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6919" w14:textId="77777777" w:rsidR="0056048F" w:rsidRDefault="0056048F" w:rsidP="0056048F">
      <w:pPr>
        <w:pStyle w:val="a3"/>
      </w:pPr>
      <w:r>
        <w:t>СЕЛЬСКАЯ ДУМА</w:t>
      </w:r>
    </w:p>
    <w:p w14:paraId="188BDFA4" w14:textId="55A2CC6A" w:rsidR="0056048F" w:rsidRDefault="0056048F" w:rsidP="005604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</w:t>
      </w:r>
      <w:r w:rsidR="001C5AAD">
        <w:rPr>
          <w:sz w:val="28"/>
          <w:szCs w:val="28"/>
        </w:rPr>
        <w:t>кого поселения «</w:t>
      </w:r>
      <w:r w:rsidR="0013769D">
        <w:rPr>
          <w:sz w:val="28"/>
          <w:szCs w:val="28"/>
        </w:rPr>
        <w:t xml:space="preserve">Село </w:t>
      </w:r>
      <w:proofErr w:type="spellStart"/>
      <w:r w:rsidR="0013769D"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>»</w:t>
      </w:r>
    </w:p>
    <w:p w14:paraId="490F5E49" w14:textId="77777777" w:rsidR="0056048F" w:rsidRDefault="0056048F" w:rsidP="0056048F">
      <w:pPr>
        <w:jc w:val="center"/>
      </w:pPr>
    </w:p>
    <w:p w14:paraId="6DA0E9D6" w14:textId="77777777" w:rsidR="0056048F" w:rsidRDefault="0056048F" w:rsidP="0056048F">
      <w:pPr>
        <w:pStyle w:val="1"/>
        <w:rPr>
          <w:b/>
        </w:rPr>
      </w:pPr>
    </w:p>
    <w:p w14:paraId="5137B658" w14:textId="77777777" w:rsidR="0056048F" w:rsidRDefault="0056048F" w:rsidP="0056048F">
      <w:pPr>
        <w:pStyle w:val="1"/>
        <w:rPr>
          <w:b/>
        </w:rPr>
      </w:pPr>
      <w:r>
        <w:rPr>
          <w:b/>
        </w:rPr>
        <w:t>РЕШЕНИЕ</w:t>
      </w:r>
    </w:p>
    <w:p w14:paraId="615B34B2" w14:textId="080E4C4E" w:rsidR="0056048F" w:rsidRDefault="0013769D" w:rsidP="0056048F">
      <w:pPr>
        <w:jc w:val="center"/>
      </w:pPr>
      <w:proofErr w:type="spellStart"/>
      <w:r>
        <w:t>с.Борищево</w:t>
      </w:r>
      <w:proofErr w:type="spellEnd"/>
    </w:p>
    <w:p w14:paraId="03016BA2" w14:textId="77777777" w:rsidR="0056048F" w:rsidRDefault="0056048F" w:rsidP="0056048F">
      <w:pPr>
        <w:jc w:val="center"/>
      </w:pPr>
    </w:p>
    <w:p w14:paraId="688AC698" w14:textId="77777777" w:rsidR="0056048F" w:rsidRDefault="0056048F" w:rsidP="0056048F">
      <w:pPr>
        <w:jc w:val="center"/>
      </w:pPr>
    </w:p>
    <w:p w14:paraId="2EF19D86" w14:textId="0F6481F3" w:rsidR="0056048F" w:rsidRDefault="00FB15ED" w:rsidP="0056048F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13769D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2016</w:t>
      </w:r>
      <w:r w:rsidR="0056048F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  №</w:t>
      </w:r>
      <w:r w:rsidR="0013769D">
        <w:rPr>
          <w:sz w:val="28"/>
          <w:szCs w:val="28"/>
        </w:rPr>
        <w:t>31</w:t>
      </w:r>
    </w:p>
    <w:p w14:paraId="0634E22B" w14:textId="77777777" w:rsidR="0056048F" w:rsidRDefault="0056048F" w:rsidP="0056048F">
      <w:pPr>
        <w:rPr>
          <w:sz w:val="28"/>
          <w:szCs w:val="28"/>
        </w:rPr>
      </w:pPr>
    </w:p>
    <w:p w14:paraId="35D53FD9" w14:textId="77777777" w:rsidR="0056048F" w:rsidRDefault="0056048F" w:rsidP="00FB15ED">
      <w:pPr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14:paraId="50FF3276" w14:textId="77777777" w:rsidR="0056048F" w:rsidRDefault="0056048F" w:rsidP="00FB15ED">
      <w:pPr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Администрации (исполнительно-</w:t>
      </w:r>
    </w:p>
    <w:p w14:paraId="693FAF68" w14:textId="77777777" w:rsidR="0056048F" w:rsidRDefault="0056048F" w:rsidP="00FB15ED">
      <w:pPr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распорядительном органе) </w:t>
      </w:r>
    </w:p>
    <w:p w14:paraId="4B39211E" w14:textId="0DE368E6" w:rsidR="0056048F" w:rsidRDefault="0056048F" w:rsidP="00FB15ED">
      <w:pPr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</w:t>
      </w:r>
      <w:r w:rsidR="00FB15ED">
        <w:rPr>
          <w:b/>
          <w:sz w:val="28"/>
          <w:szCs w:val="28"/>
        </w:rPr>
        <w:t>кого поселения «</w:t>
      </w:r>
      <w:r w:rsidR="007C27F3">
        <w:rPr>
          <w:b/>
          <w:sz w:val="28"/>
          <w:szCs w:val="28"/>
        </w:rPr>
        <w:t xml:space="preserve">Село </w:t>
      </w:r>
      <w:proofErr w:type="spellStart"/>
      <w:r w:rsidR="007C27F3">
        <w:rPr>
          <w:b/>
          <w:sz w:val="28"/>
          <w:szCs w:val="28"/>
        </w:rPr>
        <w:t>Борищево</w:t>
      </w:r>
      <w:proofErr w:type="spellEnd"/>
      <w:r>
        <w:rPr>
          <w:b/>
          <w:sz w:val="28"/>
          <w:szCs w:val="28"/>
        </w:rPr>
        <w:t>»</w:t>
      </w:r>
    </w:p>
    <w:p w14:paraId="69B84ACC" w14:textId="77777777" w:rsidR="0056048F" w:rsidRDefault="0056048F" w:rsidP="0056048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5E1A5836" w14:textId="77777777" w:rsidR="0056048F" w:rsidRDefault="0056048F" w:rsidP="005604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34, частью 7 статьи 37, частью 2 статьи 41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статьями 32, 37 Устава сельского поселения, Сельская Дума сельского поселения </w:t>
      </w:r>
    </w:p>
    <w:p w14:paraId="33B7033C" w14:textId="77777777" w:rsidR="0056048F" w:rsidRDefault="0056048F" w:rsidP="005604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03D2B1" w14:textId="77777777" w:rsidR="0056048F" w:rsidRDefault="0056048F" w:rsidP="0056048F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РЕШИЛА:</w:t>
      </w:r>
    </w:p>
    <w:p w14:paraId="20B68521" w14:textId="77777777" w:rsidR="0056048F" w:rsidRDefault="0056048F" w:rsidP="0056048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151DF8A4" w14:textId="609230EB" w:rsidR="0056048F" w:rsidRDefault="0056048F" w:rsidP="0056048F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«Об Администрации (исполнительно-распорядительном органе) сельс</w:t>
      </w:r>
      <w:r w:rsidR="00FB15ED">
        <w:rPr>
          <w:sz w:val="28"/>
          <w:szCs w:val="28"/>
        </w:rPr>
        <w:t>кого поселения «</w:t>
      </w:r>
      <w:r w:rsidR="0013769D">
        <w:rPr>
          <w:sz w:val="28"/>
          <w:szCs w:val="28"/>
        </w:rPr>
        <w:t xml:space="preserve">Село </w:t>
      </w:r>
      <w:proofErr w:type="spellStart"/>
      <w:r w:rsidR="0013769D"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>» (Прилагается).</w:t>
      </w:r>
    </w:p>
    <w:p w14:paraId="39D86127" w14:textId="771EA07D" w:rsidR="0056048F" w:rsidRDefault="0056048F" w:rsidP="0056048F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Решение Сельской Думы сельс</w:t>
      </w:r>
      <w:r w:rsidR="00FB15ED">
        <w:rPr>
          <w:sz w:val="28"/>
          <w:szCs w:val="28"/>
        </w:rPr>
        <w:t>кого поселения «</w:t>
      </w:r>
      <w:r w:rsidR="0013769D">
        <w:rPr>
          <w:sz w:val="28"/>
          <w:szCs w:val="28"/>
        </w:rPr>
        <w:t xml:space="preserve">Село </w:t>
      </w:r>
      <w:proofErr w:type="spellStart"/>
      <w:r w:rsidR="0013769D">
        <w:rPr>
          <w:sz w:val="28"/>
          <w:szCs w:val="28"/>
        </w:rPr>
        <w:t>Борищево</w:t>
      </w:r>
      <w:proofErr w:type="spellEnd"/>
      <w:r w:rsidR="00FB15ED">
        <w:rPr>
          <w:sz w:val="28"/>
          <w:szCs w:val="28"/>
        </w:rPr>
        <w:t>» от</w:t>
      </w:r>
      <w:r w:rsidR="0013769D">
        <w:rPr>
          <w:sz w:val="28"/>
          <w:szCs w:val="28"/>
        </w:rPr>
        <w:t xml:space="preserve"> </w:t>
      </w:r>
      <w:r w:rsidR="00FB15ED">
        <w:rPr>
          <w:sz w:val="28"/>
          <w:szCs w:val="28"/>
        </w:rPr>
        <w:t>2</w:t>
      </w:r>
      <w:r w:rsidR="0013769D">
        <w:rPr>
          <w:sz w:val="28"/>
          <w:szCs w:val="28"/>
        </w:rPr>
        <w:t>2</w:t>
      </w:r>
      <w:r w:rsidR="00FB15ED">
        <w:rPr>
          <w:sz w:val="28"/>
          <w:szCs w:val="28"/>
        </w:rPr>
        <w:t xml:space="preserve"> марта 2010 г. №</w:t>
      </w:r>
      <w:r w:rsidR="0013769D">
        <w:rPr>
          <w:sz w:val="28"/>
          <w:szCs w:val="28"/>
        </w:rPr>
        <w:t>204</w:t>
      </w:r>
      <w:r>
        <w:rPr>
          <w:sz w:val="28"/>
          <w:szCs w:val="28"/>
        </w:rPr>
        <w:t xml:space="preserve"> «Об утверждении Положения «Администрация (исполнительно-распорядительный орга</w:t>
      </w:r>
      <w:r w:rsidR="00FB15ED">
        <w:rPr>
          <w:sz w:val="28"/>
          <w:szCs w:val="28"/>
        </w:rPr>
        <w:t>н) сельского поселения «</w:t>
      </w:r>
      <w:r w:rsidR="0013769D">
        <w:rPr>
          <w:sz w:val="28"/>
          <w:szCs w:val="28"/>
        </w:rPr>
        <w:t xml:space="preserve">Село </w:t>
      </w:r>
      <w:proofErr w:type="spellStart"/>
      <w:r w:rsidR="0013769D"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>»»</w:t>
      </w:r>
    </w:p>
    <w:p w14:paraId="3D13EA23" w14:textId="77777777" w:rsidR="0056048F" w:rsidRDefault="0056048F" w:rsidP="0056048F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14:paraId="400A19CE" w14:textId="77777777" w:rsidR="0056048F" w:rsidRDefault="0056048F" w:rsidP="0056048F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после обнародования.</w:t>
      </w:r>
    </w:p>
    <w:p w14:paraId="5E8CCC8D" w14:textId="77777777" w:rsidR="0056048F" w:rsidRDefault="0056048F" w:rsidP="0056048F"/>
    <w:p w14:paraId="5A901975" w14:textId="77777777" w:rsidR="0056048F" w:rsidRDefault="0056048F" w:rsidP="0056048F"/>
    <w:p w14:paraId="652D8E58" w14:textId="77777777" w:rsidR="0056048F" w:rsidRDefault="0056048F" w:rsidP="0056048F"/>
    <w:p w14:paraId="1FBAB4F1" w14:textId="77777777" w:rsidR="0056048F" w:rsidRDefault="0056048F" w:rsidP="0056048F"/>
    <w:p w14:paraId="58BC3566" w14:textId="77777777" w:rsidR="0056048F" w:rsidRDefault="0056048F" w:rsidP="0056048F"/>
    <w:p w14:paraId="47597E91" w14:textId="77777777" w:rsidR="0056048F" w:rsidRDefault="0056048F" w:rsidP="0056048F"/>
    <w:p w14:paraId="4F596BD3" w14:textId="77777777" w:rsidR="0056048F" w:rsidRDefault="0056048F" w:rsidP="0056048F"/>
    <w:p w14:paraId="348A4DC0" w14:textId="5F8320A7" w:rsidR="0056048F" w:rsidRDefault="0056048F" w:rsidP="005604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FB15ED">
        <w:rPr>
          <w:b/>
          <w:sz w:val="28"/>
          <w:szCs w:val="28"/>
        </w:rPr>
        <w:t xml:space="preserve">                              </w:t>
      </w:r>
      <w:r w:rsidR="0013769D">
        <w:rPr>
          <w:b/>
          <w:sz w:val="28"/>
          <w:szCs w:val="28"/>
        </w:rPr>
        <w:t xml:space="preserve">                  Л.С. Рыжова</w:t>
      </w:r>
      <w:r>
        <w:rPr>
          <w:b/>
          <w:sz w:val="28"/>
          <w:szCs w:val="28"/>
        </w:rPr>
        <w:t xml:space="preserve">                                                     </w:t>
      </w:r>
    </w:p>
    <w:p w14:paraId="38D59F42" w14:textId="77777777" w:rsidR="0056048F" w:rsidRDefault="0056048F" w:rsidP="0056048F">
      <w:pPr>
        <w:rPr>
          <w:b/>
          <w:sz w:val="28"/>
          <w:szCs w:val="28"/>
        </w:rPr>
      </w:pPr>
    </w:p>
    <w:p w14:paraId="764B7F04" w14:textId="77777777" w:rsidR="0056048F" w:rsidRDefault="0056048F" w:rsidP="0056048F">
      <w:pPr>
        <w:rPr>
          <w:b/>
          <w:sz w:val="28"/>
          <w:szCs w:val="28"/>
        </w:rPr>
      </w:pPr>
    </w:p>
    <w:p w14:paraId="4954A6B4" w14:textId="77777777" w:rsidR="0056048F" w:rsidRDefault="0056048F" w:rsidP="0056048F">
      <w:pPr>
        <w:rPr>
          <w:b/>
          <w:sz w:val="28"/>
          <w:szCs w:val="28"/>
        </w:rPr>
      </w:pPr>
    </w:p>
    <w:p w14:paraId="4F8C10BF" w14:textId="77777777" w:rsidR="0056048F" w:rsidRDefault="0056048F" w:rsidP="0056048F">
      <w:pPr>
        <w:rPr>
          <w:b/>
          <w:sz w:val="28"/>
          <w:szCs w:val="28"/>
        </w:rPr>
      </w:pPr>
    </w:p>
    <w:p w14:paraId="4B6B428F" w14:textId="77777777" w:rsidR="0056048F" w:rsidRDefault="0056048F" w:rsidP="0056048F">
      <w:pPr>
        <w:rPr>
          <w:b/>
          <w:sz w:val="28"/>
          <w:szCs w:val="28"/>
        </w:rPr>
      </w:pPr>
    </w:p>
    <w:p w14:paraId="6CE53340" w14:textId="77777777" w:rsidR="0056048F" w:rsidRDefault="0056048F" w:rsidP="0056048F">
      <w:pPr>
        <w:rPr>
          <w:b/>
          <w:sz w:val="28"/>
          <w:szCs w:val="28"/>
        </w:rPr>
      </w:pPr>
    </w:p>
    <w:p w14:paraId="2FEC0D25" w14:textId="77777777" w:rsidR="0056048F" w:rsidRDefault="0056048F" w:rsidP="0056048F">
      <w:pPr>
        <w:rPr>
          <w:b/>
          <w:sz w:val="28"/>
          <w:szCs w:val="28"/>
        </w:rPr>
      </w:pPr>
    </w:p>
    <w:p w14:paraId="0DC117B1" w14:textId="77777777" w:rsidR="0056048F" w:rsidRDefault="0056048F" w:rsidP="0056048F">
      <w:pPr>
        <w:rPr>
          <w:b/>
          <w:sz w:val="28"/>
          <w:szCs w:val="28"/>
        </w:rPr>
      </w:pPr>
    </w:p>
    <w:p w14:paraId="43B68D35" w14:textId="77777777" w:rsidR="0056048F" w:rsidRDefault="0056048F" w:rsidP="0056048F">
      <w:pPr>
        <w:jc w:val="right"/>
      </w:pPr>
      <w:r>
        <w:t>Приложение  к  Решению Сельской Думы</w:t>
      </w:r>
    </w:p>
    <w:p w14:paraId="4D541507" w14:textId="13D9AE5F" w:rsidR="0056048F" w:rsidRDefault="0056048F" w:rsidP="0056048F">
      <w:pPr>
        <w:jc w:val="right"/>
      </w:pPr>
      <w:r>
        <w:t>сельс</w:t>
      </w:r>
      <w:r w:rsidR="00FB15ED">
        <w:t>кого поселения «</w:t>
      </w:r>
      <w:r w:rsidR="0013769D">
        <w:t xml:space="preserve">Село </w:t>
      </w:r>
      <w:proofErr w:type="spellStart"/>
      <w:r w:rsidR="0013769D">
        <w:t>Борищево</w:t>
      </w:r>
      <w:proofErr w:type="spellEnd"/>
      <w:r>
        <w:t>»</w:t>
      </w:r>
    </w:p>
    <w:p w14:paraId="2DB7812A" w14:textId="02F65A54" w:rsidR="0056048F" w:rsidRDefault="0056048F" w:rsidP="0056048F">
      <w:pPr>
        <w:jc w:val="center"/>
      </w:pPr>
      <w:r>
        <w:t xml:space="preserve">                                                          </w:t>
      </w:r>
      <w:r w:rsidR="00FB15ED">
        <w:t xml:space="preserve">              от 2</w:t>
      </w:r>
      <w:r w:rsidR="0013769D">
        <w:t>2</w:t>
      </w:r>
      <w:r w:rsidR="00FB15ED">
        <w:t xml:space="preserve"> апреля 201</w:t>
      </w:r>
      <w:r w:rsidR="0013769D">
        <w:t>6</w:t>
      </w:r>
      <w:r w:rsidR="00FB15ED">
        <w:t xml:space="preserve"> г.  № </w:t>
      </w:r>
      <w:r w:rsidR="0013769D">
        <w:t>31</w:t>
      </w:r>
      <w:r w:rsidR="00FB15ED">
        <w:t xml:space="preserve"> </w:t>
      </w:r>
      <w:r>
        <w:t xml:space="preserve">«Об Администрации </w:t>
      </w:r>
    </w:p>
    <w:p w14:paraId="73E2F701" w14:textId="77777777" w:rsidR="0056048F" w:rsidRDefault="0056048F" w:rsidP="0056048F">
      <w:pPr>
        <w:jc w:val="right"/>
      </w:pPr>
      <w:r>
        <w:t>(исполнительно-распорядительном органе)</w:t>
      </w:r>
    </w:p>
    <w:p w14:paraId="652ADDE4" w14:textId="1D0571AA" w:rsidR="0056048F" w:rsidRDefault="0056048F" w:rsidP="0056048F">
      <w:pPr>
        <w:jc w:val="right"/>
      </w:pPr>
      <w:r>
        <w:t xml:space="preserve"> сельс</w:t>
      </w:r>
      <w:r w:rsidR="00FB15ED">
        <w:t>кого поселения «</w:t>
      </w:r>
      <w:r w:rsidR="0013769D">
        <w:t xml:space="preserve">Село </w:t>
      </w:r>
      <w:proofErr w:type="spellStart"/>
      <w:r w:rsidR="0013769D">
        <w:t>Борищево</w:t>
      </w:r>
      <w:proofErr w:type="spellEnd"/>
      <w:r>
        <w:t>»</w:t>
      </w:r>
    </w:p>
    <w:p w14:paraId="388F6FD6" w14:textId="77777777" w:rsidR="0056048F" w:rsidRDefault="0056048F" w:rsidP="0056048F"/>
    <w:p w14:paraId="71C22FD1" w14:textId="77777777" w:rsidR="0056048F" w:rsidRDefault="0056048F" w:rsidP="0056048F">
      <w:pPr>
        <w:rPr>
          <w:b/>
        </w:rPr>
      </w:pPr>
    </w:p>
    <w:p w14:paraId="41B16547" w14:textId="77777777" w:rsidR="0056048F" w:rsidRDefault="0056048F" w:rsidP="0056048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4D87347A" w14:textId="77777777" w:rsidR="0056048F" w:rsidRDefault="0056048F" w:rsidP="0056048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Администрации (исполнительно-распорядительном органе) </w:t>
      </w:r>
    </w:p>
    <w:p w14:paraId="56F5046F" w14:textId="1C32BEA7" w:rsidR="0056048F" w:rsidRDefault="0056048F" w:rsidP="0056048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</w:t>
      </w:r>
      <w:r w:rsidR="00FB15ED">
        <w:rPr>
          <w:b/>
          <w:sz w:val="28"/>
          <w:szCs w:val="28"/>
        </w:rPr>
        <w:t>кого поселения «</w:t>
      </w:r>
      <w:r w:rsidR="0013769D">
        <w:rPr>
          <w:b/>
          <w:sz w:val="28"/>
          <w:szCs w:val="28"/>
        </w:rPr>
        <w:t xml:space="preserve">Село </w:t>
      </w:r>
      <w:proofErr w:type="spellStart"/>
      <w:r w:rsidR="0013769D">
        <w:rPr>
          <w:b/>
          <w:sz w:val="28"/>
          <w:szCs w:val="28"/>
        </w:rPr>
        <w:t>Борищево</w:t>
      </w:r>
      <w:proofErr w:type="spellEnd"/>
      <w:r>
        <w:rPr>
          <w:b/>
          <w:sz w:val="28"/>
          <w:szCs w:val="28"/>
        </w:rPr>
        <w:t>»</w:t>
      </w:r>
    </w:p>
    <w:p w14:paraId="10B8078B" w14:textId="77777777" w:rsidR="0056048F" w:rsidRDefault="0056048F" w:rsidP="0056048F">
      <w:pPr>
        <w:ind w:firstLine="567"/>
        <w:jc w:val="center"/>
        <w:rPr>
          <w:sz w:val="28"/>
          <w:szCs w:val="28"/>
        </w:rPr>
      </w:pPr>
    </w:p>
    <w:p w14:paraId="7F062494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29B62DBD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4D057BC2" w14:textId="77777777" w:rsidR="0056048F" w:rsidRDefault="0056048F" w:rsidP="0056048F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Статья 1.</w:t>
      </w:r>
    </w:p>
    <w:p w14:paraId="6669A1FB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7D781896" w14:textId="7A0D520E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769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(исполнительно-распорядительный орган) сельс</w:t>
      </w:r>
      <w:r w:rsidR="00FB15ED">
        <w:rPr>
          <w:sz w:val="28"/>
          <w:szCs w:val="28"/>
        </w:rPr>
        <w:t>кого поселения «</w:t>
      </w:r>
      <w:r w:rsidR="0013769D">
        <w:rPr>
          <w:sz w:val="28"/>
          <w:szCs w:val="28"/>
        </w:rPr>
        <w:t xml:space="preserve">Село </w:t>
      </w:r>
      <w:proofErr w:type="spellStart"/>
      <w:r w:rsidR="0013769D"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 xml:space="preserve">» (далее – местная администрация), наделенная настоящим Положением в соответствии с законодательством РФ собственными полномочиями по решению вопросов местного значения.                                        </w:t>
      </w:r>
    </w:p>
    <w:p w14:paraId="03541CBF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-5"/>
          <w:sz w:val="28"/>
          <w:szCs w:val="28"/>
        </w:rPr>
        <w:t xml:space="preserve"> Местная администрация является юридическим лицом, имеет расчетный счет и </w:t>
      </w:r>
      <w:r>
        <w:rPr>
          <w:sz w:val="28"/>
          <w:szCs w:val="28"/>
        </w:rPr>
        <w:t>иные счета, круглую печать, штампы, официальные бланки.</w:t>
      </w:r>
    </w:p>
    <w:p w14:paraId="4CDF6E61" w14:textId="77777777" w:rsidR="0056048F" w:rsidRDefault="0056048F" w:rsidP="0056048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администрация как юридическое лицо действует на основании общих для организаций данного вида положений Федерального закона от 06.10.2003года №131-ФЗ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учреждениям.</w:t>
      </w:r>
    </w:p>
    <w:p w14:paraId="329A526A" w14:textId="77777777" w:rsidR="0056048F" w:rsidRDefault="0056048F" w:rsidP="0056048F">
      <w:pPr>
        <w:shd w:val="clear" w:color="auto" w:fill="FFFFFF"/>
        <w:ind w:firstLine="56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8"/>
          <w:sz w:val="28"/>
          <w:szCs w:val="28"/>
        </w:rPr>
        <w:t xml:space="preserve">Финансирование   местной   администрации   осуществляется   в   соответствии   с </w:t>
      </w:r>
      <w:r>
        <w:rPr>
          <w:spacing w:val="-7"/>
          <w:sz w:val="28"/>
          <w:szCs w:val="28"/>
        </w:rPr>
        <w:t xml:space="preserve">утвержденной Сельской Думой сметой расходов на содержание аппарата местной </w:t>
      </w:r>
      <w:r>
        <w:rPr>
          <w:spacing w:val="-11"/>
          <w:sz w:val="28"/>
          <w:szCs w:val="28"/>
        </w:rPr>
        <w:t xml:space="preserve">администрации на календарный год.          </w:t>
      </w:r>
    </w:p>
    <w:p w14:paraId="65586873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4. </w:t>
      </w:r>
      <w:r>
        <w:rPr>
          <w:spacing w:val="-4"/>
          <w:sz w:val="28"/>
          <w:szCs w:val="28"/>
        </w:rPr>
        <w:t xml:space="preserve">Юридический адрес местной администрации: </w:t>
      </w:r>
      <w:r w:rsidR="00FB15ED">
        <w:rPr>
          <w:spacing w:val="-4"/>
          <w:sz w:val="28"/>
          <w:szCs w:val="28"/>
        </w:rPr>
        <w:t>249135 Калужская  область, Перемышльский район, деревня Покровское, улица Центральная дом 65.</w:t>
      </w:r>
    </w:p>
    <w:p w14:paraId="0BABE99C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</w:p>
    <w:p w14:paraId="5D2DB360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Статья 2.</w:t>
      </w:r>
    </w:p>
    <w:p w14:paraId="3D47626F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76982020" w14:textId="77777777" w:rsidR="0056048F" w:rsidRDefault="0056048F" w:rsidP="0056048F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Правовую основу деятельности местной администрации составляют общепризнанные принципы и нормы международного права, международные договора Российской Федерации, Конституция Российской Федерации, федеральные конституционные законы, Федеральный закон от 06.10.2003 года №131-ФЗ «Об общих принципах организации местного самоуправления в Российской Федерации» и иные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</w:t>
      </w:r>
      <w:r>
        <w:rPr>
          <w:kern w:val="2"/>
          <w:sz w:val="28"/>
          <w:szCs w:val="28"/>
        </w:rPr>
        <w:lastRenderedPageBreak/>
        <w:t>постановления и распоряжения Правительства Российской Федерации, иные нормативные правовые акты Федеральных органов исполнительной власти), устав, законы и иные нормативные правовые акты Калужской области, устав сельского поселения, решения, принятые на местном референдуме, иные муниципальные правовые акты.</w:t>
      </w:r>
    </w:p>
    <w:p w14:paraId="451569BB" w14:textId="77777777" w:rsidR="0056048F" w:rsidRDefault="0056048F" w:rsidP="0056048F">
      <w:pPr>
        <w:ind w:firstLine="567"/>
        <w:jc w:val="both"/>
        <w:rPr>
          <w:kern w:val="2"/>
          <w:sz w:val="28"/>
          <w:szCs w:val="28"/>
        </w:rPr>
      </w:pPr>
    </w:p>
    <w:p w14:paraId="6185F962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.СТРУКТУРА МЕСТНОЙ АДМИНИСТРАЦИИ И ПОРЯДОК ЕЕ ФОРМИРОВАНИЯ</w:t>
      </w:r>
    </w:p>
    <w:p w14:paraId="6BBD0542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4D7F9AF4" w14:textId="77777777" w:rsidR="0056048F" w:rsidRDefault="0056048F" w:rsidP="0056048F">
      <w:pPr>
        <w:pStyle w:val="a5"/>
        <w:keepLines/>
        <w:widowControl w:val="0"/>
        <w:ind w:right="-185" w:firstLine="567"/>
        <w:jc w:val="both"/>
        <w:rPr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Статья 3.</w:t>
      </w:r>
    </w:p>
    <w:p w14:paraId="336864B9" w14:textId="77777777" w:rsidR="0056048F" w:rsidRDefault="0056048F" w:rsidP="0056048F">
      <w:pPr>
        <w:ind w:right="-185" w:firstLine="567"/>
        <w:jc w:val="both"/>
        <w:rPr>
          <w:b/>
          <w:i/>
          <w:color w:val="FF0000"/>
          <w:sz w:val="28"/>
          <w:szCs w:val="28"/>
        </w:rPr>
      </w:pPr>
    </w:p>
    <w:p w14:paraId="46ECDE21" w14:textId="32A45C40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Структура местной администрации утверждается Сельской Думой сельс</w:t>
      </w:r>
      <w:r w:rsidR="00FB15ED">
        <w:rPr>
          <w:sz w:val="28"/>
          <w:szCs w:val="28"/>
        </w:rPr>
        <w:t>кого поселения «</w:t>
      </w:r>
      <w:r w:rsidR="0013769D">
        <w:rPr>
          <w:sz w:val="28"/>
          <w:szCs w:val="28"/>
        </w:rPr>
        <w:t xml:space="preserve">Село </w:t>
      </w:r>
      <w:proofErr w:type="spellStart"/>
      <w:r w:rsidR="0013769D"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 xml:space="preserve">» (далее - Сельская Дума) по представлению Главы местной администрации. </w:t>
      </w:r>
    </w:p>
    <w:p w14:paraId="0812786D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местной администрации могут входить отраслевые (функциональные)  и территориальные органы, структурные подразделения местной администрации.</w:t>
      </w:r>
    </w:p>
    <w:p w14:paraId="47A2984F" w14:textId="77777777" w:rsidR="0056048F" w:rsidRDefault="0056048F" w:rsidP="0056048F">
      <w:pPr>
        <w:shd w:val="clear" w:color="auto" w:fill="FFFFFF"/>
        <w:ind w:right="499" w:firstLine="56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-11"/>
          <w:sz w:val="28"/>
          <w:szCs w:val="28"/>
        </w:rPr>
        <w:t xml:space="preserve"> Структура </w:t>
      </w:r>
      <w:r>
        <w:rPr>
          <w:sz w:val="28"/>
          <w:szCs w:val="28"/>
        </w:rPr>
        <w:t>местной администрации формируется исходя из:</w:t>
      </w:r>
    </w:p>
    <w:p w14:paraId="43B9D6B5" w14:textId="77777777" w:rsidR="0056048F" w:rsidRDefault="0056048F" w:rsidP="0056048F">
      <w:pPr>
        <w:shd w:val="clear" w:color="auto" w:fill="FFFFFF"/>
        <w:ind w:right="-1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полномочий местной администрации по решению вопросов местного значения; </w:t>
      </w:r>
    </w:p>
    <w:p w14:paraId="4B6EA695" w14:textId="77777777" w:rsidR="0056048F" w:rsidRDefault="0056048F" w:rsidP="0056048F">
      <w:pPr>
        <w:shd w:val="clear" w:color="auto" w:fill="FFFFFF"/>
        <w:ind w:right="-1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полномочий, переданных сельскому поселению муниципальным районом;</w:t>
      </w:r>
    </w:p>
    <w:p w14:paraId="6EF9913F" w14:textId="77777777" w:rsidR="0056048F" w:rsidRDefault="0056048F" w:rsidP="0056048F">
      <w:pPr>
        <w:shd w:val="clear" w:color="auto" w:fill="FFFFFF"/>
        <w:ind w:right="-1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 отдельных государственных полномочий, переданных сельскому поселению федеральными законами и законами Калужской области.</w:t>
      </w:r>
    </w:p>
    <w:p w14:paraId="77460609" w14:textId="77777777" w:rsidR="0056048F" w:rsidRDefault="0056048F" w:rsidP="0056048F">
      <w:pPr>
        <w:shd w:val="clear" w:color="auto" w:fill="FFFFFF"/>
        <w:ind w:left="317" w:right="499" w:firstLine="567"/>
        <w:jc w:val="both"/>
        <w:rPr>
          <w:sz w:val="28"/>
          <w:szCs w:val="28"/>
        </w:rPr>
      </w:pPr>
    </w:p>
    <w:p w14:paraId="546273B1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ГЛАВА МЕСТНОЙ АДМИНИСТРАЦИИ.</w:t>
      </w:r>
    </w:p>
    <w:p w14:paraId="5FFD20D8" w14:textId="77777777" w:rsidR="0056048F" w:rsidRDefault="0056048F" w:rsidP="0056048F">
      <w:pPr>
        <w:pStyle w:val="a5"/>
        <w:keepLines/>
        <w:widowControl w:val="0"/>
        <w:ind w:right="-185" w:firstLine="567"/>
        <w:jc w:val="both"/>
        <w:rPr>
          <w:kern w:val="2"/>
          <w:sz w:val="28"/>
          <w:szCs w:val="28"/>
        </w:rPr>
      </w:pPr>
    </w:p>
    <w:p w14:paraId="0CE1EC9E" w14:textId="77777777" w:rsidR="0056048F" w:rsidRDefault="0056048F" w:rsidP="0056048F">
      <w:pPr>
        <w:pStyle w:val="a5"/>
        <w:keepLines/>
        <w:widowControl w:val="0"/>
        <w:ind w:right="-185" w:firstLine="567"/>
        <w:jc w:val="both"/>
        <w:rPr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Статья 4.</w:t>
      </w:r>
    </w:p>
    <w:p w14:paraId="523F1D53" w14:textId="77777777" w:rsidR="0056048F" w:rsidRDefault="0056048F" w:rsidP="005604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14:paraId="5A54CE45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Глава местной администрации назначается на должность по контракту, заключаемому по результатам конкурса на замещение указанной должности, на срок полномочий Сельской Думы, принявшей решение о назначении лица на должность Главы местной администрации (до дня начала работы Сельской Думы нового созыва), но не менее чем на два года.</w:t>
      </w:r>
    </w:p>
    <w:p w14:paraId="027A1419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Условия контракта для Главы местной администрации утверждаются Сельской Думой.</w:t>
      </w:r>
    </w:p>
    <w:p w14:paraId="2061AD32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Порядок проведения конкурса на замещение должности Главы местной администрации устанавливается Положением о порядке проведения конкурса на замещение должности Главы местной администрации, утверждаемым решением Сельской Думы.</w:t>
      </w:r>
    </w:p>
    <w:p w14:paraId="5E3E0DCA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Лицо назначается на должность Главы местной администрации Сельской Думой из числа кандидатов, представленных конкурсной комиссией по результатам конкурса.</w:t>
      </w:r>
    </w:p>
    <w:p w14:paraId="0DA3D8D3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Контракт с Главой местной администрации заключается Главой сельского поселения.</w:t>
      </w:r>
    </w:p>
    <w:p w14:paraId="61C1D358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5. Глава местной администрации:</w:t>
      </w:r>
    </w:p>
    <w:p w14:paraId="63D5B5C0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подконтролен и подотчетен Сельской Думе;</w:t>
      </w:r>
    </w:p>
    <w:p w14:paraId="18AA7E57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представляет Сельской Думе ежегодные отчеты о результатах своей деятельности и деятельности местной администрации, в том числе о решении вопросов, поставленных Сельской Думой;</w:t>
      </w:r>
    </w:p>
    <w:p w14:paraId="5FBD7F2F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 обеспечивает осуществление местной администрацией полномочий по решению вопросов местного значения.</w:t>
      </w:r>
    </w:p>
    <w:p w14:paraId="03C51508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AC4770C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местной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 </w:t>
      </w:r>
    </w:p>
    <w:p w14:paraId="1E17E878" w14:textId="77777777" w:rsidR="0056048F" w:rsidRDefault="0056048F" w:rsidP="0056048F">
      <w:pPr>
        <w:pStyle w:val="ConsNormal"/>
        <w:widowControl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3E06A8" w14:textId="77777777" w:rsidR="0056048F" w:rsidRDefault="0056048F" w:rsidP="0056048F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5.</w:t>
      </w:r>
    </w:p>
    <w:p w14:paraId="6492244F" w14:textId="77777777" w:rsidR="0056048F" w:rsidRDefault="0056048F" w:rsidP="005604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587DD43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Глава местной администрации:</w:t>
      </w:r>
    </w:p>
    <w:p w14:paraId="58404920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осуществляет общее руководство деятельностью местной администрации, ее органами и подразделениями по решению всех вопросов, отнесенных к компетенции местной администрации;</w:t>
      </w:r>
    </w:p>
    <w:p w14:paraId="35423F25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обеспечивает исполнение полномочий местной администрации по решению вопросов местного значения сельского поселения в соответствии с законодательством, настоящим Уставом, нормативными правовыми актами Сельской Думы;</w:t>
      </w:r>
    </w:p>
    <w:p w14:paraId="497D4535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 выдает от имени местной администрации доверенности, совершает иные юридические действия;</w:t>
      </w:r>
    </w:p>
    <w:p w14:paraId="65D4E921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 вносит на рассмотрение Сельской Думы проекты нормативных правовых актов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либо дает по ним заключения;</w:t>
      </w:r>
    </w:p>
    <w:p w14:paraId="34007FE4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5) распоряжается финансовыми средствами в установленном законодательством порядке;</w:t>
      </w:r>
    </w:p>
    <w:p w14:paraId="12370CB2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вносит в Сельскую Думу на утверждение проекты местного бюджета, планов и программ социально-экономического развития сельского поселения, а также отчетов об их исполнении;</w:t>
      </w:r>
    </w:p>
    <w:p w14:paraId="64EECB59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7) распоряжается муниципальной собственностью в соответствии с порядком, установленным Сельской Думой;</w:t>
      </w:r>
    </w:p>
    <w:p w14:paraId="37FC087F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8) разрабатывает и представляет на утверждение Сельской Думе структуру местной администрации, утверждает штатное расписание местной администрации в пределах утвержденных в местном бюджете средств на содержание местной администрации;</w:t>
      </w:r>
    </w:p>
    <w:p w14:paraId="5ADED0F1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9) назначает на должность и освобождает от должности работников местной администрации, а также решает вопросы об их поощрении и применении к ним мер дисциплинарной ответственности;</w:t>
      </w:r>
    </w:p>
    <w:p w14:paraId="3102A177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10) утверждает положения об органах и подразделениях местной администрации;</w:t>
      </w:r>
    </w:p>
    <w:p w14:paraId="4CF92BFE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11) назначает на должности и освобождает от должности руководителей муниципальных предприятий и учреждений;</w:t>
      </w:r>
    </w:p>
    <w:p w14:paraId="0E19A058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12) представляет местную администрацию на всех официальных протокольных мероприятиях, выполняет другие представительские функции;</w:t>
      </w:r>
    </w:p>
    <w:p w14:paraId="0829071F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13) организует формирование муниципального заказа и контролирует его выполнение; организует осуществление закупок товаров, работ и услуг для обеспечения муниципальных нужд.</w:t>
      </w:r>
    </w:p>
    <w:p w14:paraId="2902D7C0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14) издает в пределах своих полномочий правовые акты;</w:t>
      </w:r>
    </w:p>
    <w:p w14:paraId="6D1BB006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15) вносит предложения о созыве внеочередных заседаний Сельской Думы, предлагает вопросы в повестку дня заседаний Сельской Думы;</w:t>
      </w:r>
    </w:p>
    <w:p w14:paraId="5A3CB6C3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16) осуществляет иные полномочия в соответствии с законодательством и настоящим Уставом.</w:t>
      </w:r>
    </w:p>
    <w:p w14:paraId="663C35EC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Полномочия главы местной администрации прекращаются досрочно в случае:</w:t>
      </w:r>
    </w:p>
    <w:p w14:paraId="2EED8BD5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смерти;</w:t>
      </w:r>
    </w:p>
    <w:p w14:paraId="6A1A2FD6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отставки по собственному желанию;</w:t>
      </w:r>
    </w:p>
    <w:p w14:paraId="09AA0D32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 расторжения контракта в соответствии с частью 11 статьи 37 Федерального закона от 06.10.2003 №131-ФЗ «Об общих принципах организации местного самоуправления в Российской Федерации»;</w:t>
      </w:r>
    </w:p>
    <w:p w14:paraId="5BC8F295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 отрешения от должности в соответствии со статьей 74 Федерального закона 06.10.2003 №131-ФЗ «Об общих принципах организации местного самоуправления в Российской Федерации»;</w:t>
      </w:r>
    </w:p>
    <w:p w14:paraId="470F198B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5) признания судом недееспособным или ограниченно дееспособным;</w:t>
      </w:r>
    </w:p>
    <w:p w14:paraId="2953B40D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признания судом безвестно отсутствующим или объявления умершим;</w:t>
      </w:r>
    </w:p>
    <w:p w14:paraId="0B2F264D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7) вступления в отношении его в законную силу обвинительного приговора суда;</w:t>
      </w:r>
    </w:p>
    <w:p w14:paraId="2ADD07B4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8) выезда за пределы Российской Федерации на постоянное место жительства;</w:t>
      </w:r>
    </w:p>
    <w:p w14:paraId="7C7D52EA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</w:t>
      </w:r>
      <w:r>
        <w:rPr>
          <w:kern w:val="2"/>
          <w:sz w:val="28"/>
          <w:szCs w:val="28"/>
        </w:rPr>
        <w:lastRenderedPageBreak/>
        <w:t>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14:paraId="6EE2C2A2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14:paraId="0C51A2C9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11) преобразования муниципального образования, осуществляемого в соответствии с частями 3, 5 статьи 13 Федерального закона от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14:paraId="32DEBC15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12) утраты поселением статуса муниципального образования в связи с его объединением с городским округом;</w:t>
      </w:r>
    </w:p>
    <w:p w14:paraId="25E23AE9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</w:t>
      </w:r>
    </w:p>
    <w:p w14:paraId="72FAC8D8" w14:textId="77777777" w:rsidR="0056048F" w:rsidRDefault="0056048F" w:rsidP="0056048F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14) вступления в должность главы муниципального образования, исполняющего полномочия главы местной администрации.</w:t>
      </w:r>
    </w:p>
    <w:p w14:paraId="19F7FC42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59953822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МЕСТНАЯ АДМИНИСТРАЦИЯ</w:t>
      </w:r>
    </w:p>
    <w:p w14:paraId="4C97471E" w14:textId="77777777" w:rsidR="0056048F" w:rsidRDefault="0056048F" w:rsidP="0056048F">
      <w:pPr>
        <w:pStyle w:val="a5"/>
        <w:keepLines/>
        <w:widowControl w:val="0"/>
        <w:ind w:left="2160" w:right="-185" w:firstLine="567"/>
        <w:jc w:val="both"/>
        <w:rPr>
          <w:b/>
          <w:bCs/>
          <w:kern w:val="2"/>
          <w:sz w:val="28"/>
          <w:szCs w:val="28"/>
        </w:rPr>
      </w:pPr>
    </w:p>
    <w:p w14:paraId="629030C6" w14:textId="77777777" w:rsidR="0056048F" w:rsidRDefault="0056048F" w:rsidP="0056048F">
      <w:pPr>
        <w:pStyle w:val="a5"/>
        <w:keepLines/>
        <w:widowControl w:val="0"/>
        <w:ind w:right="-185" w:firstLine="567"/>
        <w:jc w:val="both"/>
        <w:rPr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Статья 6.</w:t>
      </w:r>
    </w:p>
    <w:p w14:paraId="50AC04D4" w14:textId="77777777" w:rsidR="0056048F" w:rsidRDefault="0056048F" w:rsidP="0056048F">
      <w:pPr>
        <w:pStyle w:val="ConsNormal"/>
        <w:widowControl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421E3E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 компетенции местной администрации относится:</w:t>
      </w:r>
    </w:p>
    <w:p w14:paraId="6D8F1992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исполнения решений органов местного самоуправления сельского поселения по реализации вопросов местного значения;</w:t>
      </w:r>
    </w:p>
    <w:p w14:paraId="25D4E95B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законодательством, настоящим уставом, нормативными правовыми актами Сельской Думы и постановлениями и распоряжениями местной администрации;</w:t>
      </w:r>
    </w:p>
    <w:p w14:paraId="74091083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исполнения переданных федеральными законами, законами Калужской области отдельных государственных полномочий;</w:t>
      </w:r>
    </w:p>
    <w:p w14:paraId="1ACB643C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материально-техническое, правовое, информационное и иное обеспечение деятельности Сельской Думы;</w:t>
      </w:r>
    </w:p>
    <w:p w14:paraId="07D101FB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муниципального контроля</w:t>
      </w:r>
      <w:r>
        <w:rPr>
          <w:bCs/>
          <w:sz w:val="28"/>
          <w:szCs w:val="28"/>
        </w:rPr>
        <w:t xml:space="preserve"> - деятельность органов местного самоуправления, уполномоченных в соответствии с федеральными законами на организацию и проведение на территории сельского поселения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Калужской области, в случаях, если соответствующие виды контроля относятся к вопросам местного значения</w:t>
      </w:r>
      <w:r>
        <w:rPr>
          <w:sz w:val="28"/>
          <w:szCs w:val="28"/>
        </w:rPr>
        <w:t>;</w:t>
      </w:r>
    </w:p>
    <w:p w14:paraId="7845A5CA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местная администрация обладает иными полномочиями, определенными федеральными законами, законами Калужской области и уставом.</w:t>
      </w:r>
    </w:p>
    <w:p w14:paraId="22F62BA6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58F53D1F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7.</w:t>
      </w:r>
    </w:p>
    <w:p w14:paraId="5336A27B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720428D0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Местная администрация выполняет следующие функции:</w:t>
      </w:r>
    </w:p>
    <w:p w14:paraId="249EB57D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разрабатывает проекты планов и программ социально-экономического развития сельского поселения и проекты местного бюджета сельского поселения;</w:t>
      </w:r>
    </w:p>
    <w:p w14:paraId="77A5550C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исполняет принятые Сельской Думой планы и программы развития сельского поселения;</w:t>
      </w:r>
    </w:p>
    <w:p w14:paraId="1CBCA8FE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выступает заказчиком по муниципальному заказу на выполнение работ и услуг по вопросам, отнесенным к компетенции сельского поселения;</w:t>
      </w:r>
    </w:p>
    <w:p w14:paraId="0CABE707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управляет муниципальной собственностью;</w:t>
      </w:r>
    </w:p>
    <w:p w14:paraId="39CAA759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создает, преобразует и ликвидирует муниципальные унитарные предприятия и муниципальные учреждения;</w:t>
      </w:r>
    </w:p>
    <w:p w14:paraId="2E82D6D4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исполняет полномочия по решению вопросов местного значения сельского поселения;</w:t>
      </w:r>
    </w:p>
    <w:p w14:paraId="6C784028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исполняет отдельные </w:t>
      </w:r>
      <w:r>
        <w:rPr>
          <w:spacing w:val="-10"/>
          <w:sz w:val="28"/>
          <w:szCs w:val="28"/>
        </w:rPr>
        <w:t>полномочия, переданные сельскому поселению муниципальным районом</w:t>
      </w:r>
      <w:r>
        <w:rPr>
          <w:sz w:val="28"/>
          <w:szCs w:val="28"/>
        </w:rPr>
        <w:t xml:space="preserve"> по вопросам местного значения сельского поселения;</w:t>
      </w:r>
    </w:p>
    <w:p w14:paraId="5C4220C3" w14:textId="77777777" w:rsidR="0056048F" w:rsidRDefault="0056048F" w:rsidP="0056048F">
      <w:pPr>
        <w:shd w:val="clear" w:color="auto" w:fill="FFFFFF"/>
        <w:ind w:right="499"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8)</w:t>
      </w:r>
      <w:r>
        <w:rPr>
          <w:sz w:val="28"/>
          <w:szCs w:val="28"/>
        </w:rPr>
        <w:t xml:space="preserve"> исполняет отдельные государственные</w:t>
      </w:r>
      <w:r>
        <w:rPr>
          <w:spacing w:val="-10"/>
          <w:sz w:val="28"/>
          <w:szCs w:val="28"/>
        </w:rPr>
        <w:t xml:space="preserve"> полномочия, переданные сельскому поселению</w:t>
      </w:r>
      <w:r>
        <w:rPr>
          <w:sz w:val="28"/>
          <w:szCs w:val="28"/>
        </w:rPr>
        <w:t xml:space="preserve"> федеральными законами и законами Калужской области;</w:t>
      </w:r>
    </w:p>
    <w:p w14:paraId="6FEFB7C5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исполняет иные полномочия, исходящие из предметов ведения сельского поселения и не отнесенные к компетенции Сельской Думы, других органов местного самоуправления сельского поселения по решению вопросов местного значения сельского поселения;</w:t>
      </w:r>
    </w:p>
    <w:p w14:paraId="5A6A0616" w14:textId="77777777" w:rsidR="0056048F" w:rsidRDefault="0056048F" w:rsidP="0056048F">
      <w:pPr>
        <w:shd w:val="clear" w:color="auto" w:fill="FFFFFF"/>
        <w:ind w:right="-1"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10) разрабатывает проекты нормативных правовых актов Сельской Думы.</w:t>
      </w:r>
    </w:p>
    <w:p w14:paraId="30786E35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1728B688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ПРАВОВЫЕ АКТЫ МЕСТНОЙ АДМИНИСТРАЦИИ</w:t>
      </w:r>
    </w:p>
    <w:p w14:paraId="0FEF39A1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67828E22" w14:textId="77777777" w:rsidR="0056048F" w:rsidRDefault="0056048F" w:rsidP="0056048F">
      <w:pPr>
        <w:pStyle w:val="a5"/>
        <w:keepLines/>
        <w:widowControl w:val="0"/>
        <w:ind w:right="-185" w:firstLine="567"/>
        <w:jc w:val="both"/>
        <w:rPr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Статья 8.</w:t>
      </w:r>
      <w:r>
        <w:rPr>
          <w:b/>
          <w:bCs/>
          <w:kern w:val="2"/>
          <w:sz w:val="28"/>
          <w:szCs w:val="28"/>
        </w:rPr>
        <w:t xml:space="preserve"> </w:t>
      </w:r>
    </w:p>
    <w:p w14:paraId="1693947B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36B3FC44" w14:textId="77777777" w:rsidR="0056048F" w:rsidRDefault="0056048F" w:rsidP="0056048F">
      <w:pPr>
        <w:shd w:val="clear" w:color="auto" w:fill="FFFFFF"/>
        <w:tabs>
          <w:tab w:val="left" w:pos="0"/>
        </w:tabs>
        <w:ind w:right="67" w:firstLine="567"/>
        <w:jc w:val="both"/>
        <w:rPr>
          <w:kern w:val="2"/>
          <w:sz w:val="28"/>
          <w:szCs w:val="28"/>
        </w:rPr>
      </w:pPr>
      <w:r>
        <w:rPr>
          <w:spacing w:val="-33"/>
          <w:sz w:val="28"/>
          <w:szCs w:val="28"/>
        </w:rPr>
        <w:t xml:space="preserve">          1.</w:t>
      </w:r>
      <w:r>
        <w:rPr>
          <w:sz w:val="28"/>
          <w:szCs w:val="28"/>
        </w:rPr>
        <w:tab/>
      </w:r>
      <w:r>
        <w:rPr>
          <w:kern w:val="2"/>
          <w:sz w:val="28"/>
          <w:szCs w:val="28"/>
        </w:rPr>
        <w:t>Глава местной администрации в пределах своих полномочий, установленных федеральными законами, законами Калужской области, уставом муниципального образования, нормативными правовыми актами представительного органа сельского поселения,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Калужской области, а также распоряжения местной администрации по вопросам организации работы местной администрации. </w:t>
      </w:r>
    </w:p>
    <w:p w14:paraId="31E17E6B" w14:textId="77777777" w:rsidR="0056048F" w:rsidRDefault="0056048F" w:rsidP="0056048F">
      <w:pPr>
        <w:shd w:val="clear" w:color="auto" w:fill="FFFFFF"/>
        <w:tabs>
          <w:tab w:val="left" w:pos="0"/>
        </w:tabs>
        <w:ind w:right="67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 отсутствии Главы местной администрации свыше трех суток, постановления и распоряжения местной администрации подписывает заместитель Главы местной администрации или ведущий специалист местной администрации, исполняющие полномочия Главы местной администрации во время его отсутствия. </w:t>
      </w:r>
    </w:p>
    <w:p w14:paraId="32BB8DD0" w14:textId="77777777" w:rsidR="0056048F" w:rsidRDefault="0056048F" w:rsidP="005604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Муниципальные нормативные правовые акты сельского поселения, затрагивающие права, свободы и обязанности человека и гражданина, вступают в силу после их официального опубликования (обнародования), иные муниципальные правовые акты вступают в силу после их подписания, если самими актами не установлен иной срок вступления их в силу, за исключением нормативных правовых актов представительного органа сельского поселения о налогах и сборах, которые вступают в силу в соответствии с Налоговым кодексом Российской Федерации. </w:t>
      </w:r>
    </w:p>
    <w:p w14:paraId="603C2E37" w14:textId="77777777" w:rsidR="0056048F" w:rsidRDefault="0056048F" w:rsidP="005604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Муниципальные правовые акты, принятые органами местного самоуправления сельского поселения, подлежат обязательному исполнению на всей территории сельского поселения.</w:t>
      </w:r>
    </w:p>
    <w:p w14:paraId="7FC5E305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Официальным опубликованием муниципальных нормативных правовых актов считается их первая публикация в районной газете «Наша жизнь», размещение на официальном сайте Законодательного Собрания Калужской области в информационно-телекоммуникационной сети «Интернет» - </w:t>
      </w:r>
      <w:hyperlink r:id="rId5" w:history="1">
        <w:r>
          <w:rPr>
            <w:rStyle w:val="a6"/>
            <w:color w:val="auto"/>
            <w:sz w:val="28"/>
            <w:szCs w:val="28"/>
          </w:rPr>
          <w:t>www.zskaluga.ru</w:t>
        </w:r>
      </w:hyperlink>
      <w:r>
        <w:rPr>
          <w:sz w:val="28"/>
          <w:szCs w:val="28"/>
        </w:rPr>
        <w:t>. </w:t>
      </w:r>
    </w:p>
    <w:p w14:paraId="65A33E5C" w14:textId="77777777" w:rsidR="0056048F" w:rsidRDefault="0056048F" w:rsidP="0056048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Обнародованием муниципальных нормативных правовых актов считается размещение их полного текста на информационных стендах для ознакомления граждан в местах, определенных Сельской Думой сельского поселения, размещение на официальном сайте Законодательного Собрания Калужской области в информационно-телекоммуникационной сети «Интернет» - </w:t>
      </w:r>
      <w:hyperlink r:id="rId6" w:history="1">
        <w:r>
          <w:rPr>
            <w:rStyle w:val="a6"/>
            <w:color w:val="auto"/>
            <w:sz w:val="28"/>
            <w:szCs w:val="28"/>
          </w:rPr>
          <w:t>www.zskaluga.ru</w:t>
        </w:r>
      </w:hyperlink>
      <w:r>
        <w:rPr>
          <w:sz w:val="28"/>
          <w:szCs w:val="28"/>
        </w:rPr>
        <w:t>. </w:t>
      </w:r>
    </w:p>
    <w:p w14:paraId="429C3FE4" w14:textId="77777777" w:rsidR="0056048F" w:rsidRDefault="0056048F" w:rsidP="0056048F">
      <w:pPr>
        <w:shd w:val="clear" w:color="auto" w:fill="FFFFFF"/>
        <w:tabs>
          <w:tab w:val="left" w:pos="0"/>
        </w:tabs>
        <w:ind w:right="67" w:firstLine="567"/>
        <w:jc w:val="center"/>
        <w:rPr>
          <w:kern w:val="2"/>
          <w:sz w:val="28"/>
          <w:szCs w:val="28"/>
        </w:rPr>
      </w:pPr>
    </w:p>
    <w:p w14:paraId="7F4BD9F4" w14:textId="77777777" w:rsidR="0056048F" w:rsidRDefault="0056048F" w:rsidP="0056048F">
      <w:pPr>
        <w:shd w:val="clear" w:color="auto" w:fill="FFFFFF"/>
        <w:tabs>
          <w:tab w:val="left" w:pos="0"/>
        </w:tabs>
        <w:ind w:right="67" w:firstLine="567"/>
        <w:jc w:val="both"/>
        <w:rPr>
          <w:cap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>
        <w:rPr>
          <w:kern w:val="2"/>
          <w:sz w:val="28"/>
          <w:szCs w:val="28"/>
          <w:lang w:val="en-US"/>
        </w:rPr>
        <w:t>V</w:t>
      </w:r>
      <w:r>
        <w:rPr>
          <w:kern w:val="2"/>
          <w:sz w:val="28"/>
          <w:szCs w:val="28"/>
        </w:rPr>
        <w:t xml:space="preserve">. </w:t>
      </w:r>
      <w:r>
        <w:rPr>
          <w:caps/>
          <w:kern w:val="2"/>
          <w:sz w:val="28"/>
          <w:szCs w:val="28"/>
        </w:rPr>
        <w:t>Муниципальная служба.</w:t>
      </w:r>
    </w:p>
    <w:p w14:paraId="1BF55476" w14:textId="77777777" w:rsidR="0056048F" w:rsidRDefault="0056048F" w:rsidP="0056048F">
      <w:pPr>
        <w:shd w:val="clear" w:color="auto" w:fill="FFFFFF"/>
        <w:tabs>
          <w:tab w:val="left" w:pos="0"/>
        </w:tabs>
        <w:ind w:right="67" w:firstLine="567"/>
        <w:jc w:val="center"/>
        <w:rPr>
          <w:caps/>
          <w:kern w:val="2"/>
          <w:sz w:val="28"/>
          <w:szCs w:val="28"/>
        </w:rPr>
      </w:pPr>
    </w:p>
    <w:p w14:paraId="2DB5FF38" w14:textId="77777777" w:rsidR="0056048F" w:rsidRDefault="0056048F" w:rsidP="0056048F">
      <w:pPr>
        <w:shd w:val="clear" w:color="auto" w:fill="FFFFFF"/>
        <w:tabs>
          <w:tab w:val="left" w:pos="0"/>
        </w:tabs>
        <w:ind w:right="67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Статья 9. </w:t>
      </w:r>
    </w:p>
    <w:p w14:paraId="3A0CE4B5" w14:textId="77777777" w:rsidR="0056048F" w:rsidRDefault="0056048F" w:rsidP="0056048F">
      <w:pPr>
        <w:shd w:val="clear" w:color="auto" w:fill="FFFFFF"/>
        <w:tabs>
          <w:tab w:val="left" w:pos="0"/>
        </w:tabs>
        <w:ind w:right="67" w:firstLine="567"/>
        <w:jc w:val="both"/>
        <w:rPr>
          <w:kern w:val="2"/>
          <w:sz w:val="28"/>
          <w:szCs w:val="28"/>
        </w:rPr>
      </w:pPr>
    </w:p>
    <w:p w14:paraId="1BAEB3AC" w14:textId="77777777" w:rsidR="0056048F" w:rsidRDefault="0056048F" w:rsidP="0056048F">
      <w:pPr>
        <w:shd w:val="clear" w:color="auto" w:fill="FFFFFF"/>
        <w:tabs>
          <w:tab w:val="left" w:pos="0"/>
        </w:tabs>
        <w:ind w:right="67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Муниципальные служащие администрации сельского поселения назначаются на должности муниципальной службы Главой местной администрации по трудовому договору (контракту).</w:t>
      </w:r>
    </w:p>
    <w:p w14:paraId="182F7EA4" w14:textId="77777777" w:rsidR="0056048F" w:rsidRDefault="0056048F" w:rsidP="0056048F">
      <w:pPr>
        <w:shd w:val="clear" w:color="auto" w:fill="FFFFFF"/>
        <w:tabs>
          <w:tab w:val="left" w:pos="0"/>
        </w:tabs>
        <w:ind w:right="67" w:firstLine="567"/>
        <w:jc w:val="both"/>
        <w:rPr>
          <w:kern w:val="2"/>
          <w:sz w:val="28"/>
          <w:szCs w:val="28"/>
        </w:rPr>
      </w:pPr>
    </w:p>
    <w:p w14:paraId="711A130C" w14:textId="77777777" w:rsidR="0056048F" w:rsidRDefault="0056048F" w:rsidP="00560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РЕГЛАМЕНТ МЕСТНОЙ АДМИНИСТРАЦИИ.</w:t>
      </w:r>
    </w:p>
    <w:p w14:paraId="1059996A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585F3A45" w14:textId="77777777" w:rsidR="0056048F" w:rsidRDefault="0056048F" w:rsidP="0056048F">
      <w:pPr>
        <w:pStyle w:val="a5"/>
        <w:keepLines/>
        <w:widowControl w:val="0"/>
        <w:ind w:right="-185" w:firstLine="567"/>
        <w:jc w:val="both"/>
        <w:rPr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Статья 10.</w:t>
      </w:r>
      <w:r>
        <w:rPr>
          <w:b/>
          <w:bCs/>
          <w:kern w:val="2"/>
          <w:sz w:val="28"/>
          <w:szCs w:val="28"/>
        </w:rPr>
        <w:t xml:space="preserve"> </w:t>
      </w:r>
    </w:p>
    <w:p w14:paraId="584B3CD6" w14:textId="77777777" w:rsidR="0056048F" w:rsidRDefault="0056048F" w:rsidP="0056048F">
      <w:pPr>
        <w:pStyle w:val="a5"/>
        <w:keepLines/>
        <w:widowControl w:val="0"/>
        <w:ind w:right="-185" w:firstLine="567"/>
        <w:jc w:val="both"/>
        <w:rPr>
          <w:b/>
          <w:bCs/>
          <w:kern w:val="2"/>
          <w:sz w:val="28"/>
          <w:szCs w:val="28"/>
        </w:rPr>
      </w:pPr>
    </w:p>
    <w:p w14:paraId="5969BA6D" w14:textId="77777777" w:rsidR="0056048F" w:rsidRDefault="0056048F" w:rsidP="0056048F">
      <w:pPr>
        <w:pStyle w:val="a5"/>
        <w:keepLines/>
        <w:widowControl w:val="0"/>
        <w:ind w:right="-1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1.Работа местной администрации осуществляется в соответствии с Регламентом, утвержденным распоряжением местной администрацией.</w:t>
      </w:r>
    </w:p>
    <w:p w14:paraId="4821DBE3" w14:textId="77777777" w:rsidR="0056048F" w:rsidRDefault="0056048F" w:rsidP="005604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2.В обязательном порядке Регламент должен включать:</w:t>
      </w:r>
    </w:p>
    <w:p w14:paraId="55FD69B5" w14:textId="77777777" w:rsidR="0056048F" w:rsidRDefault="0056048F" w:rsidP="0056048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вопросы организации работы местной администрации;</w:t>
      </w:r>
    </w:p>
    <w:p w14:paraId="75CD2136" w14:textId="77777777" w:rsidR="0056048F" w:rsidRDefault="0056048F" w:rsidP="0056048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порядок подготовки постановлений и распоряжений местной </w:t>
      </w:r>
      <w:r>
        <w:rPr>
          <w:kern w:val="2"/>
          <w:sz w:val="28"/>
          <w:szCs w:val="28"/>
        </w:rPr>
        <w:lastRenderedPageBreak/>
        <w:t>администрации;</w:t>
      </w:r>
    </w:p>
    <w:p w14:paraId="59801A5D" w14:textId="77777777" w:rsidR="0056048F" w:rsidRDefault="0056048F" w:rsidP="0056048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вопросы контроля за исполнением постановлений и распоряжений, поручений Главы администрации сельского поселения, входящих документов, устных и письменных обращений граждан;</w:t>
      </w:r>
    </w:p>
    <w:p w14:paraId="22804478" w14:textId="77777777" w:rsidR="0056048F" w:rsidRDefault="0056048F" w:rsidP="0056048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вопросы режима работы и содержания местной администрации.</w:t>
      </w:r>
    </w:p>
    <w:p w14:paraId="2DCF6B8A" w14:textId="77777777" w:rsidR="0056048F" w:rsidRDefault="0056048F" w:rsidP="0056048F">
      <w:pPr>
        <w:shd w:val="clear" w:color="auto" w:fill="FFFFFF"/>
        <w:ind w:right="48" w:firstLine="567"/>
        <w:jc w:val="both"/>
        <w:rPr>
          <w:sz w:val="28"/>
          <w:szCs w:val="28"/>
        </w:rPr>
      </w:pPr>
    </w:p>
    <w:p w14:paraId="095D4C9A" w14:textId="77777777" w:rsidR="0056048F" w:rsidRDefault="0056048F" w:rsidP="0056048F">
      <w:pPr>
        <w:shd w:val="clear" w:color="auto" w:fill="FFFFFF"/>
        <w:ind w:left="567"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ОРГАНИЗАЦИОННО-ТЕХНИЧЕСКОЕ И МАТЕРИАЛЬНОЕ ОБЕСПЕЧЕНИЕ АДМИНИСТРАЦИИ СЕЛЬСКОГО ПОСЕЛЕНИЯ.</w:t>
      </w:r>
    </w:p>
    <w:p w14:paraId="5B505DA6" w14:textId="77777777" w:rsidR="0056048F" w:rsidRDefault="0056048F" w:rsidP="0056048F">
      <w:pPr>
        <w:shd w:val="clear" w:color="auto" w:fill="FFFFFF"/>
        <w:ind w:right="38" w:firstLine="567"/>
        <w:jc w:val="both"/>
        <w:rPr>
          <w:sz w:val="28"/>
          <w:szCs w:val="28"/>
        </w:rPr>
      </w:pPr>
    </w:p>
    <w:p w14:paraId="3525A1DE" w14:textId="77777777" w:rsidR="0056048F" w:rsidRDefault="0056048F" w:rsidP="0056048F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11.</w:t>
      </w:r>
    </w:p>
    <w:p w14:paraId="7FBF7F16" w14:textId="77777777" w:rsidR="0056048F" w:rsidRDefault="0056048F" w:rsidP="0056048F">
      <w:pPr>
        <w:shd w:val="clear" w:color="auto" w:fill="FFFFFF"/>
        <w:ind w:right="38" w:firstLine="567"/>
        <w:jc w:val="both"/>
        <w:rPr>
          <w:sz w:val="28"/>
          <w:szCs w:val="28"/>
        </w:rPr>
      </w:pPr>
    </w:p>
    <w:p w14:paraId="707B6D18" w14:textId="77777777" w:rsidR="0056048F" w:rsidRDefault="0056048F" w:rsidP="0056048F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Организационно-техническое и материальное обеспечение администрации сельского поселения осуществляется из средств бюджета сельского поселения по смете расходов администрации сельского поселения на эти цели, утвержденной Сельской Думой.</w:t>
      </w:r>
    </w:p>
    <w:p w14:paraId="4A152688" w14:textId="77777777" w:rsidR="0056048F" w:rsidRDefault="0056048F" w:rsidP="0056048F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Организационно-техническое и материальное обеспечение администрации сельского поселения осуществляет Глава местной администрации. </w:t>
      </w:r>
    </w:p>
    <w:p w14:paraId="28741024" w14:textId="77777777" w:rsidR="0056048F" w:rsidRDefault="0056048F" w:rsidP="0056048F">
      <w:pPr>
        <w:shd w:val="clear" w:color="auto" w:fill="FFFFFF"/>
        <w:ind w:right="38" w:firstLine="567"/>
        <w:jc w:val="both"/>
        <w:rPr>
          <w:spacing w:val="-12"/>
          <w:sz w:val="28"/>
          <w:szCs w:val="28"/>
        </w:rPr>
      </w:pPr>
    </w:p>
    <w:p w14:paraId="079BFBAA" w14:textId="77777777" w:rsidR="0056048F" w:rsidRDefault="0056048F" w:rsidP="0056048F">
      <w:pPr>
        <w:shd w:val="clear" w:color="auto" w:fill="FFFFFF"/>
        <w:ind w:right="38" w:firstLine="567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Статья. 12.</w:t>
      </w:r>
    </w:p>
    <w:p w14:paraId="06126049" w14:textId="77777777" w:rsidR="0056048F" w:rsidRDefault="0056048F" w:rsidP="0056048F">
      <w:pPr>
        <w:shd w:val="clear" w:color="auto" w:fill="FFFFFF"/>
        <w:ind w:right="38" w:firstLine="567"/>
        <w:jc w:val="both"/>
        <w:rPr>
          <w:spacing w:val="-12"/>
          <w:sz w:val="28"/>
          <w:szCs w:val="28"/>
        </w:rPr>
      </w:pPr>
    </w:p>
    <w:p w14:paraId="0A04747D" w14:textId="77777777" w:rsidR="0056048F" w:rsidRDefault="0056048F" w:rsidP="0056048F">
      <w:pPr>
        <w:shd w:val="clear" w:color="auto" w:fill="FFFFFF"/>
        <w:ind w:right="38"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</w:t>
      </w:r>
      <w:r>
        <w:rPr>
          <w:sz w:val="28"/>
          <w:szCs w:val="28"/>
        </w:rPr>
        <w:t>Внесение изменений и дополнений в настоящее Положение осуществляется Сельской Думой, в порядке установленным действующим законодательством, уставом сельского поселения.</w:t>
      </w:r>
    </w:p>
    <w:p w14:paraId="67F59A14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5424D3B8" w14:textId="77777777" w:rsidR="0056048F" w:rsidRDefault="0056048F" w:rsidP="0056048F">
      <w:pPr>
        <w:ind w:firstLine="567"/>
        <w:jc w:val="both"/>
        <w:rPr>
          <w:sz w:val="28"/>
          <w:szCs w:val="28"/>
        </w:rPr>
      </w:pPr>
    </w:p>
    <w:p w14:paraId="23DB2D9C" w14:textId="77777777" w:rsidR="00EC07EF" w:rsidRDefault="00EC07EF"/>
    <w:sectPr w:rsidR="00EC07EF" w:rsidSect="00EC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40D2"/>
    <w:multiLevelType w:val="singleLevel"/>
    <w:tmpl w:val="CD88872A"/>
    <w:lvl w:ilvl="0">
      <w:start w:val="1"/>
      <w:numFmt w:val="decimal"/>
      <w:lvlText w:val="%1)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50284129">
    <w:abstractNumId w:val="0"/>
    <w:lvlOverride w:ilvl="0">
      <w:startOverride w:val="1"/>
    </w:lvlOverride>
  </w:num>
  <w:num w:numId="2" w16cid:durableId="1336304757">
    <w:abstractNumId w:val="0"/>
    <w:lvlOverride w:ilvl="0">
      <w:lvl w:ilvl="0">
        <w:start w:val="1"/>
        <w:numFmt w:val="decimal"/>
        <w:lvlText w:val="%1)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8F"/>
    <w:rsid w:val="000E25CD"/>
    <w:rsid w:val="0013769D"/>
    <w:rsid w:val="001C5AAD"/>
    <w:rsid w:val="00375FA5"/>
    <w:rsid w:val="0056048F"/>
    <w:rsid w:val="007C27F3"/>
    <w:rsid w:val="00C30912"/>
    <w:rsid w:val="00E31695"/>
    <w:rsid w:val="00EC07EF"/>
    <w:rsid w:val="00EF38ED"/>
    <w:rsid w:val="00F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C2E"/>
  <w15:docId w15:val="{006B78C4-3967-4BF1-8BF0-154577ED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48F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48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56048F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56048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адресат"/>
    <w:basedOn w:val="a"/>
    <w:next w:val="a"/>
    <w:rsid w:val="0056048F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">
    <w:name w:val="ConsNormal"/>
    <w:rsid w:val="00560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60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aluga.ru/" TargetMode="External"/><Relationship Id="rId5" Type="http://schemas.openxmlformats.org/officeDocument/2006/relationships/hyperlink" Target="http://www.zskalug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Надежда Пикина</cp:lastModifiedBy>
  <cp:revision>11</cp:revision>
  <cp:lastPrinted>2025-06-17T12:27:00Z</cp:lastPrinted>
  <dcterms:created xsi:type="dcterms:W3CDTF">2016-05-13T07:01:00Z</dcterms:created>
  <dcterms:modified xsi:type="dcterms:W3CDTF">2025-06-17T12:29:00Z</dcterms:modified>
</cp:coreProperties>
</file>