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F" w:rsidRDefault="00BC33FF" w:rsidP="00BC33FF">
      <w:pPr>
        <w:pStyle w:val="a3"/>
        <w:ind w:left="180"/>
      </w:pPr>
      <w:r>
        <w:rPr>
          <w:noProof/>
          <w:lang w:val="ru-RU"/>
        </w:rPr>
        <w:drawing>
          <wp:inline distT="0" distB="0" distL="0" distR="0" wp14:anchorId="5D89310B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FF" w:rsidRDefault="00BC33FF" w:rsidP="00BC33FF">
      <w:pPr>
        <w:pStyle w:val="a3"/>
        <w:jc w:val="both"/>
        <w:rPr>
          <w:lang w:val="ru-RU"/>
        </w:rPr>
      </w:pPr>
    </w:p>
    <w:p w:rsidR="001F4E62" w:rsidRPr="001F4E62" w:rsidRDefault="001F4E62" w:rsidP="001F4E62">
      <w:pPr>
        <w:pStyle w:val="a3"/>
        <w:rPr>
          <w:lang w:val="ru-RU"/>
        </w:rPr>
      </w:pPr>
      <w:r w:rsidRPr="001F4E62">
        <w:rPr>
          <w:lang w:val="ru-RU"/>
        </w:rPr>
        <w:t>ГЛАВА</w:t>
      </w:r>
    </w:p>
    <w:p w:rsidR="001F4E62" w:rsidRPr="001F4E62" w:rsidRDefault="001F4E62" w:rsidP="001F4E62">
      <w:pPr>
        <w:pStyle w:val="a3"/>
        <w:rPr>
          <w:lang w:val="ru-RU"/>
        </w:rPr>
      </w:pPr>
      <w:r w:rsidRPr="001F4E62">
        <w:rPr>
          <w:lang w:val="ru-RU"/>
        </w:rPr>
        <w:t>муниципального района «Перемышльский район»</w:t>
      </w:r>
    </w:p>
    <w:p w:rsidR="00BC33FF" w:rsidRPr="001F4E62" w:rsidRDefault="00BC33FF" w:rsidP="00BC33FF">
      <w:pPr>
        <w:pStyle w:val="a3"/>
        <w:rPr>
          <w:b w:val="0"/>
          <w:sz w:val="30"/>
          <w:lang w:val="ru-RU"/>
        </w:rPr>
      </w:pPr>
    </w:p>
    <w:p w:rsidR="00BC33FF" w:rsidRDefault="00BC33FF" w:rsidP="00BC33F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BC33FF" w:rsidRPr="00B26FCF" w:rsidRDefault="00BC33FF" w:rsidP="00BC33FF">
      <w:pPr>
        <w:pStyle w:val="a3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BC33FF" w:rsidRPr="00B26FCF" w:rsidRDefault="00BC33FF" w:rsidP="00BC33FF">
      <w:pPr>
        <w:pStyle w:val="a3"/>
        <w:jc w:val="both"/>
        <w:rPr>
          <w:b w:val="0"/>
          <w:szCs w:val="28"/>
        </w:rPr>
      </w:pPr>
    </w:p>
    <w:p w:rsidR="00BC33FF" w:rsidRDefault="00BC33FF" w:rsidP="00BC33FF">
      <w:pPr>
        <w:pStyle w:val="a3"/>
        <w:jc w:val="both"/>
        <w:rPr>
          <w:b w:val="0"/>
          <w:sz w:val="30"/>
        </w:rPr>
      </w:pPr>
    </w:p>
    <w:p w:rsidR="00BC33FF" w:rsidRDefault="00E602A6" w:rsidP="00BC33FF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«20»  апреля </w:t>
      </w:r>
      <w:r w:rsidR="00BC33FF">
        <w:rPr>
          <w:b w:val="0"/>
          <w:sz w:val="30"/>
        </w:rPr>
        <w:t xml:space="preserve">2020 г.                                     </w:t>
      </w:r>
      <w:r>
        <w:rPr>
          <w:b w:val="0"/>
          <w:sz w:val="30"/>
        </w:rPr>
        <w:t xml:space="preserve">                         № 4</w:t>
      </w:r>
    </w:p>
    <w:p w:rsidR="00E602A6" w:rsidRPr="00E602A6" w:rsidRDefault="00E602A6" w:rsidP="00BC33FF">
      <w:pPr>
        <w:pStyle w:val="a3"/>
        <w:jc w:val="both"/>
        <w:rPr>
          <w:b w:val="0"/>
          <w:sz w:val="30"/>
          <w:u w:val="single"/>
        </w:rPr>
      </w:pPr>
      <w:bookmarkStart w:id="0" w:name="_GoBack"/>
      <w:bookmarkEnd w:id="0"/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О проведении общественных обсуждений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BC33FF">
        <w:rPr>
          <w:szCs w:val="28"/>
          <w:lang w:val="ru-RU"/>
        </w:rPr>
        <w:t xml:space="preserve">атериалов оценки воздействия на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окружающую среду по объекту газификации: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«Уличные газопроводы </w:t>
      </w:r>
      <w:proofErr w:type="spellStart"/>
      <w:r w:rsidRPr="00BC33FF">
        <w:rPr>
          <w:szCs w:val="28"/>
          <w:lang w:val="ru-RU"/>
        </w:rPr>
        <w:t>д.Ермашовка</w:t>
      </w:r>
      <w:proofErr w:type="spellEnd"/>
      <w:r w:rsidRPr="00BC33FF">
        <w:rPr>
          <w:szCs w:val="28"/>
          <w:lang w:val="ru-RU"/>
        </w:rPr>
        <w:t xml:space="preserve">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Перемышльского района»</w:t>
      </w:r>
    </w:p>
    <w:p w:rsidR="00BC33FF" w:rsidRDefault="00BC33FF" w:rsidP="00BC33FF">
      <w:pPr>
        <w:ind w:right="-81"/>
        <w:jc w:val="both"/>
        <w:rPr>
          <w:b/>
        </w:rPr>
      </w:pPr>
    </w:p>
    <w:p w:rsidR="00657055" w:rsidRPr="003B2589" w:rsidRDefault="00BC33FF" w:rsidP="00C12A2E">
      <w:pPr>
        <w:tabs>
          <w:tab w:val="left" w:pos="9923"/>
        </w:tabs>
        <w:ind w:right="-1" w:firstLine="993"/>
        <w:jc w:val="both"/>
        <w:rPr>
          <w:szCs w:val="28"/>
        </w:rPr>
      </w:pPr>
      <w:r w:rsidRPr="003B2589">
        <w:rPr>
          <w:szCs w:val="28"/>
        </w:rPr>
        <w:t xml:space="preserve"> В соответствии с</w:t>
      </w:r>
      <w:r w:rsidR="00471FE6">
        <w:rPr>
          <w:szCs w:val="28"/>
        </w:rPr>
        <w:t>о ст.15 Федерального закона</w:t>
      </w:r>
      <w:r w:rsidRPr="003B2589">
        <w:rPr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657055" w:rsidRPr="003B2589">
        <w:rPr>
          <w:szCs w:val="28"/>
        </w:rPr>
        <w:t xml:space="preserve"> Федеральным законом от 10.01.2002 N 7-ФЗ  "Об охране окружающей среды", </w:t>
      </w:r>
      <w:r w:rsidR="00471FE6" w:rsidRPr="00471FE6">
        <w:rPr>
          <w:szCs w:val="28"/>
        </w:rPr>
        <w:t xml:space="preserve">Федеральным законом от 23.11.1995 № 174-ФЗ «Об экологической экспертизе», приказом </w:t>
      </w:r>
      <w:proofErr w:type="spellStart"/>
      <w:r w:rsidR="00471FE6" w:rsidRPr="00471FE6">
        <w:rPr>
          <w:szCs w:val="28"/>
        </w:rPr>
        <w:t>Госкомэкологии</w:t>
      </w:r>
      <w:proofErr w:type="spellEnd"/>
      <w:r w:rsidR="00471FE6" w:rsidRPr="00471FE6">
        <w:rPr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471FE6">
        <w:rPr>
          <w:szCs w:val="28"/>
        </w:rPr>
        <w:t xml:space="preserve">, </w:t>
      </w:r>
      <w:r w:rsidR="00657055" w:rsidRPr="003B2589">
        <w:rPr>
          <w:szCs w:val="28"/>
        </w:rPr>
        <w:t>Постановлением администрации муниципального района «Перемышльский район» от 16.01.2017г. №21 «Об утверждении Положения о порядке организации и проведения общественных обсуждений объектов государственной экологической экспертизы, на территории муниципальног</w:t>
      </w:r>
      <w:r w:rsidR="00C12A2E">
        <w:rPr>
          <w:szCs w:val="28"/>
        </w:rPr>
        <w:t>о района «Перемышльский район»</w:t>
      </w:r>
    </w:p>
    <w:p w:rsidR="00657055" w:rsidRPr="00C1310C" w:rsidRDefault="00657055" w:rsidP="00BC33FF">
      <w:pPr>
        <w:tabs>
          <w:tab w:val="left" w:pos="9923"/>
        </w:tabs>
        <w:ind w:right="-1" w:firstLine="993"/>
        <w:jc w:val="both"/>
        <w:rPr>
          <w:sz w:val="27"/>
          <w:szCs w:val="27"/>
        </w:rPr>
      </w:pPr>
    </w:p>
    <w:p w:rsidR="00BC33FF" w:rsidRDefault="0042002F" w:rsidP="00BC33FF">
      <w:pPr>
        <w:tabs>
          <w:tab w:val="left" w:pos="9923"/>
        </w:tabs>
        <w:ind w:right="-1" w:firstLine="993"/>
        <w:rPr>
          <w:sz w:val="27"/>
          <w:szCs w:val="27"/>
        </w:rPr>
      </w:pPr>
      <w:r>
        <w:rPr>
          <w:b/>
          <w:sz w:val="27"/>
          <w:szCs w:val="27"/>
        </w:rPr>
        <w:t>ПОСТАНОВЛЯЮ</w:t>
      </w:r>
      <w:r w:rsidR="00BC33FF" w:rsidRPr="00C1310C">
        <w:rPr>
          <w:sz w:val="27"/>
          <w:szCs w:val="27"/>
        </w:rPr>
        <w:t>:</w:t>
      </w:r>
    </w:p>
    <w:p w:rsidR="00C12A2E" w:rsidRDefault="00C12A2E" w:rsidP="00BC33FF">
      <w:pPr>
        <w:tabs>
          <w:tab w:val="left" w:pos="9923"/>
        </w:tabs>
        <w:ind w:right="-1" w:firstLine="993"/>
        <w:rPr>
          <w:sz w:val="27"/>
          <w:szCs w:val="27"/>
        </w:rPr>
      </w:pPr>
    </w:p>
    <w:p w:rsidR="00657055" w:rsidRPr="003B2589" w:rsidRDefault="00657055" w:rsidP="00415B35">
      <w:pPr>
        <w:pStyle w:val="a5"/>
        <w:numPr>
          <w:ilvl w:val="0"/>
          <w:numId w:val="2"/>
        </w:numPr>
        <w:tabs>
          <w:tab w:val="left" w:pos="9923"/>
        </w:tabs>
        <w:ind w:left="709" w:right="-1" w:hanging="425"/>
        <w:jc w:val="both"/>
        <w:rPr>
          <w:szCs w:val="28"/>
        </w:rPr>
      </w:pPr>
      <w:r w:rsidRPr="003B2589">
        <w:rPr>
          <w:szCs w:val="28"/>
        </w:rPr>
        <w:t xml:space="preserve">Провести общественные обсуждения материалов оценки воздействия на окружающую среду по объекту газификации: «Уличные газопроводы </w:t>
      </w:r>
      <w:proofErr w:type="spellStart"/>
      <w:r w:rsidRPr="003B2589">
        <w:rPr>
          <w:szCs w:val="28"/>
        </w:rPr>
        <w:t>д.Ермашовка</w:t>
      </w:r>
      <w:proofErr w:type="spellEnd"/>
      <w:r w:rsidRPr="003B2589">
        <w:rPr>
          <w:szCs w:val="28"/>
        </w:rPr>
        <w:t xml:space="preserve"> Перемышльского района»:</w:t>
      </w:r>
    </w:p>
    <w:p w:rsidR="00657055" w:rsidRPr="003B2589" w:rsidRDefault="00657055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Цель намечаемой деятельности</w:t>
      </w:r>
      <w:r w:rsidR="00FC1906" w:rsidRPr="003B2589">
        <w:rPr>
          <w:szCs w:val="28"/>
        </w:rPr>
        <w:t xml:space="preserve">: проектирование и строительство объекта «Уличные газопроводы </w:t>
      </w:r>
      <w:proofErr w:type="spellStart"/>
      <w:r w:rsidR="00FC1906" w:rsidRPr="003B2589">
        <w:rPr>
          <w:szCs w:val="28"/>
        </w:rPr>
        <w:t>д.Ермашовка</w:t>
      </w:r>
      <w:proofErr w:type="spellEnd"/>
      <w:r w:rsidR="00FC1906" w:rsidRPr="003B2589">
        <w:rPr>
          <w:szCs w:val="28"/>
        </w:rPr>
        <w:t xml:space="preserve"> Перемышльского района»</w:t>
      </w:r>
      <w:r w:rsidR="00906532" w:rsidRPr="003B2589">
        <w:rPr>
          <w:szCs w:val="28"/>
        </w:rPr>
        <w:t>.</w:t>
      </w:r>
    </w:p>
    <w:p w:rsidR="00FC1906" w:rsidRPr="003B2589" w:rsidRDefault="00FC1906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Наименование заказчика: Государственное казенное учреждение Калужской области «Управление капитального строительства»</w:t>
      </w:r>
      <w:r w:rsidR="003B2589">
        <w:rPr>
          <w:szCs w:val="28"/>
        </w:rPr>
        <w:t>.</w:t>
      </w:r>
    </w:p>
    <w:p w:rsidR="00FC1906" w:rsidRPr="003B2589" w:rsidRDefault="00FC1906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Адрес заказ</w:t>
      </w:r>
      <w:r w:rsidR="00471FE6">
        <w:rPr>
          <w:szCs w:val="28"/>
        </w:rPr>
        <w:t xml:space="preserve">чика: 248001, </w:t>
      </w:r>
      <w:proofErr w:type="spellStart"/>
      <w:r w:rsidR="00471FE6" w:rsidRPr="003B2589">
        <w:rPr>
          <w:szCs w:val="28"/>
        </w:rPr>
        <w:t>г.Калуга</w:t>
      </w:r>
      <w:proofErr w:type="spellEnd"/>
      <w:r w:rsidRPr="003B2589">
        <w:rPr>
          <w:szCs w:val="28"/>
        </w:rPr>
        <w:t xml:space="preserve">, </w:t>
      </w:r>
      <w:proofErr w:type="spellStart"/>
      <w:r w:rsidRPr="003B2589">
        <w:rPr>
          <w:szCs w:val="28"/>
        </w:rPr>
        <w:t>ул.Плеханова</w:t>
      </w:r>
      <w:proofErr w:type="spellEnd"/>
      <w:r w:rsidRPr="003B2589">
        <w:rPr>
          <w:szCs w:val="28"/>
        </w:rPr>
        <w:t>, д.45</w:t>
      </w:r>
    </w:p>
    <w:p w:rsidR="00415B35" w:rsidRPr="00D95528" w:rsidRDefault="00415B35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lastRenderedPageBreak/>
        <w:t xml:space="preserve">Место, дата и время проведения общественных обсуждений: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д.4, (2-ой этаж), 27 мая 2020 года в 14-00.</w:t>
      </w:r>
    </w:p>
    <w:p w:rsidR="00FC1906" w:rsidRPr="00D95528" w:rsidRDefault="00FC1906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Сроки проведения общественных </w:t>
      </w:r>
      <w:r w:rsidR="00471FE6" w:rsidRPr="00D95528">
        <w:rPr>
          <w:szCs w:val="28"/>
        </w:rPr>
        <w:t>обсуждений: с 24.04.2020г. по 24.05</w:t>
      </w:r>
      <w:r w:rsidRPr="00D95528">
        <w:rPr>
          <w:szCs w:val="28"/>
        </w:rPr>
        <w:t>.2020г.</w:t>
      </w:r>
    </w:p>
    <w:p w:rsidR="00F111E0" w:rsidRPr="00D95528" w:rsidRDefault="00C12A2E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З</w:t>
      </w:r>
      <w:r w:rsidR="00F111E0" w:rsidRPr="00D95528">
        <w:rPr>
          <w:szCs w:val="28"/>
        </w:rPr>
        <w:t xml:space="preserve">амечания и </w:t>
      </w:r>
      <w:r w:rsidR="00906532" w:rsidRPr="00D95528">
        <w:rPr>
          <w:szCs w:val="28"/>
        </w:rPr>
        <w:t>предложения:</w:t>
      </w:r>
      <w:r w:rsidR="00F111E0" w:rsidRPr="00D95528">
        <w:rPr>
          <w:szCs w:val="28"/>
        </w:rPr>
        <w:t xml:space="preserve"> замечания и предложения принимаются в письменном виде.</w:t>
      </w:r>
    </w:p>
    <w:p w:rsidR="00F111E0" w:rsidRPr="00D95528" w:rsidRDefault="00F111E0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Место приема замечаний и предложений: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</w:t>
      </w:r>
      <w:r w:rsidR="003B2589" w:rsidRPr="00D95528">
        <w:rPr>
          <w:szCs w:val="28"/>
        </w:rPr>
        <w:t>.</w:t>
      </w:r>
    </w:p>
    <w:p w:rsidR="00F111E0" w:rsidRPr="00D95528" w:rsidRDefault="00F111E0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Орган ответственный за организацию общественных обсуждений: Администрация муниципального района «Перемышльский район»</w:t>
      </w:r>
      <w:r w:rsidR="003B2589" w:rsidRPr="00D95528">
        <w:rPr>
          <w:szCs w:val="28"/>
        </w:rPr>
        <w:t>.</w:t>
      </w:r>
    </w:p>
    <w:p w:rsidR="00D95528" w:rsidRDefault="00906532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Иная дополнительная информация</w:t>
      </w:r>
      <w:r w:rsidR="00D95528">
        <w:rPr>
          <w:szCs w:val="28"/>
        </w:rPr>
        <w:t>:</w:t>
      </w:r>
      <w:r w:rsidRPr="00D95528">
        <w:rPr>
          <w:szCs w:val="28"/>
        </w:rPr>
        <w:t xml:space="preserve"> с материалами по </w:t>
      </w:r>
      <w:r w:rsidR="00FA3219" w:rsidRPr="00D95528">
        <w:rPr>
          <w:szCs w:val="28"/>
        </w:rPr>
        <w:t>оценке воздействия на окружающую среду</w:t>
      </w:r>
      <w:r w:rsidRPr="00D95528">
        <w:rPr>
          <w:szCs w:val="28"/>
        </w:rPr>
        <w:t xml:space="preserve"> и проектной документацией для рассмотрения и подготовки замечаний и предложений можно ознакомиться в течении 30 дней со дня опубликования объявления по адресу: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д.4.</w:t>
      </w:r>
    </w:p>
    <w:p w:rsidR="00906532" w:rsidRPr="00D95528" w:rsidRDefault="00906532" w:rsidP="00D95528">
      <w:pPr>
        <w:pStyle w:val="a5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Контроль за исполнением настоящего постанов</w:t>
      </w:r>
      <w:r w:rsidR="00055B23" w:rsidRPr="00D95528">
        <w:rPr>
          <w:szCs w:val="28"/>
        </w:rPr>
        <w:t>ления возложить на заместителя Г</w:t>
      </w:r>
      <w:r w:rsidRPr="00D95528">
        <w:rPr>
          <w:szCs w:val="28"/>
        </w:rPr>
        <w:t>лавы администрации муниципального района «Перемышльский район» Л.С. Лодыгина.</w:t>
      </w:r>
    </w:p>
    <w:p w:rsidR="00906532" w:rsidRPr="00D95528" w:rsidRDefault="00906532" w:rsidP="00D95528">
      <w:pPr>
        <w:pStyle w:val="a5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Настоящее постановление вступает в силу с момента подписания и подлежит официальному опубликованию в районной газете, а также размещению на официальном сайте администрации в сети интернет.</w:t>
      </w:r>
    </w:p>
    <w:p w:rsidR="00FC1906" w:rsidRPr="003B2589" w:rsidRDefault="00FC1906" w:rsidP="00D95528">
      <w:pPr>
        <w:pStyle w:val="a5"/>
        <w:tabs>
          <w:tab w:val="left" w:pos="9923"/>
        </w:tabs>
        <w:ind w:left="709" w:right="-1" w:hanging="425"/>
        <w:jc w:val="both"/>
        <w:rPr>
          <w:szCs w:val="28"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</w:pPr>
    </w:p>
    <w:p w:rsidR="00BC33FF" w:rsidRDefault="00BC33FF" w:rsidP="00BC33FF">
      <w:pPr>
        <w:ind w:right="-81" w:firstLine="708"/>
        <w:jc w:val="both"/>
      </w:pPr>
    </w:p>
    <w:p w:rsidR="00BC33FF" w:rsidRPr="00590E0B" w:rsidRDefault="001F4E62" w:rsidP="00BC33FF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</w:p>
    <w:p w:rsidR="00BC33FF" w:rsidRDefault="00BC33FF" w:rsidP="00BC33FF">
      <w:pPr>
        <w:jc w:val="both"/>
        <w:rPr>
          <w:b/>
          <w:szCs w:val="28"/>
        </w:rPr>
      </w:pPr>
      <w:r w:rsidRPr="00590E0B">
        <w:rPr>
          <w:b/>
          <w:szCs w:val="28"/>
        </w:rPr>
        <w:t xml:space="preserve">муниципального района                                                              </w:t>
      </w:r>
      <w:r w:rsidR="001F4E62">
        <w:rPr>
          <w:b/>
          <w:szCs w:val="28"/>
        </w:rPr>
        <w:t>В.Н</w:t>
      </w:r>
      <w:r w:rsidR="00906532">
        <w:rPr>
          <w:b/>
          <w:szCs w:val="28"/>
        </w:rPr>
        <w:t xml:space="preserve">. </w:t>
      </w:r>
      <w:r w:rsidR="001F4E62">
        <w:rPr>
          <w:b/>
          <w:szCs w:val="28"/>
        </w:rPr>
        <w:t>Мазуров</w:t>
      </w: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961F99" w:rsidRDefault="00961F99"/>
    <w:sectPr w:rsidR="0096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CD"/>
    <w:multiLevelType w:val="multilevel"/>
    <w:tmpl w:val="BD94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B63D7A"/>
    <w:multiLevelType w:val="multilevel"/>
    <w:tmpl w:val="66D6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02DD7963"/>
    <w:multiLevelType w:val="multilevel"/>
    <w:tmpl w:val="606A38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E32784"/>
    <w:multiLevelType w:val="hybridMultilevel"/>
    <w:tmpl w:val="3CEC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609"/>
    <w:multiLevelType w:val="multilevel"/>
    <w:tmpl w:val="BDE2F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617460"/>
    <w:multiLevelType w:val="multilevel"/>
    <w:tmpl w:val="8B5E2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784AD4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C8171E7"/>
    <w:multiLevelType w:val="multilevel"/>
    <w:tmpl w:val="01FA1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C6C45"/>
    <w:multiLevelType w:val="multilevel"/>
    <w:tmpl w:val="E04A1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934EAB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8F15A80"/>
    <w:multiLevelType w:val="multilevel"/>
    <w:tmpl w:val="4BE0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1846F0"/>
    <w:multiLevelType w:val="multilevel"/>
    <w:tmpl w:val="4D3E91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93F719D"/>
    <w:multiLevelType w:val="multilevel"/>
    <w:tmpl w:val="A4BE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0C0AE5"/>
    <w:multiLevelType w:val="multilevel"/>
    <w:tmpl w:val="5126A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7"/>
    <w:rsid w:val="00055B23"/>
    <w:rsid w:val="001F4E62"/>
    <w:rsid w:val="003B2589"/>
    <w:rsid w:val="00415B35"/>
    <w:rsid w:val="0042002F"/>
    <w:rsid w:val="00471FE6"/>
    <w:rsid w:val="00490880"/>
    <w:rsid w:val="005F350F"/>
    <w:rsid w:val="00657055"/>
    <w:rsid w:val="007978E7"/>
    <w:rsid w:val="00906532"/>
    <w:rsid w:val="009270A2"/>
    <w:rsid w:val="00961F99"/>
    <w:rsid w:val="00B5328F"/>
    <w:rsid w:val="00B74F8A"/>
    <w:rsid w:val="00BC33FF"/>
    <w:rsid w:val="00C12A2E"/>
    <w:rsid w:val="00C82E7D"/>
    <w:rsid w:val="00D95528"/>
    <w:rsid w:val="00E602A6"/>
    <w:rsid w:val="00F111E0"/>
    <w:rsid w:val="00F24E17"/>
    <w:rsid w:val="00FA3219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AFE4"/>
  <w15:chartTrackingRefBased/>
  <w15:docId w15:val="{4142E0AA-B5E8-4E01-BB20-0CB4A61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33FF"/>
    <w:rPr>
      <w:b/>
      <w:szCs w:val="20"/>
      <w:lang w:val="x-none"/>
    </w:rPr>
  </w:style>
  <w:style w:type="character" w:customStyle="1" w:styleId="a4">
    <w:name w:val="Заголовок Знак"/>
    <w:basedOn w:val="a0"/>
    <w:uiPriority w:val="10"/>
    <w:rsid w:val="00BC3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BC33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570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5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2020-05-08T08:32:00Z</cp:lastPrinted>
  <dcterms:created xsi:type="dcterms:W3CDTF">2020-02-19T12:41:00Z</dcterms:created>
  <dcterms:modified xsi:type="dcterms:W3CDTF">2020-05-22T05:49:00Z</dcterms:modified>
</cp:coreProperties>
</file>