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СЕЛЬСКОЕ ПОСЕЛЕНИЕ </w:t>
      </w: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«ДЕРЕВНЯ ПОГОРЕЛОВКА»</w:t>
      </w: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Pr="009C1AED" w:rsidRDefault="00071308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>От 08 апреля 2011 года                                                                       №11</w:t>
      </w: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 комиссии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по</w:t>
      </w:r>
      <w:proofErr w:type="gramEnd"/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соблюдению требований к служебному поведению</w:t>
      </w: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урегулированию конфликта интересов</w:t>
      </w: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муниципальных служащих сельского поселения</w:t>
      </w: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Default="00071308" w:rsidP="0007130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1308" w:rsidRPr="009C1AED" w:rsidRDefault="00071308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>В соответствии с Федеральным  законом от 25.12.2008года №273-ФЗ « О противодействии коррупции», Указом Президента Российской Федерации от 01.07.2010 года</w:t>
      </w:r>
      <w:r w:rsidR="009C1AED" w:rsidRPr="009C1AED">
        <w:rPr>
          <w:rFonts w:ascii="Times New Roman" w:hAnsi="Times New Roman"/>
          <w:sz w:val="28"/>
          <w:szCs w:val="28"/>
          <w:lang w:val="ru-RU"/>
        </w:rPr>
        <w:t xml:space="preserve"> № 821 « 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>1. Утвердить Положение о комиссии по соблюдению требований к служебному поведению и урегулированию конфликта интересов муниципальных служащих сельского поселения (прилагается).</w:t>
      </w: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 xml:space="preserve">2. Назначить должностным лицом администрации сельского поселения ответственным за работу по профилактике коррупционных и иных правонарушений ведущего специалиста администрации сельского поселения «Деревня </w:t>
      </w:r>
      <w:proofErr w:type="spellStart"/>
      <w:r w:rsidRPr="009C1AED">
        <w:rPr>
          <w:rFonts w:ascii="Times New Roman" w:hAnsi="Times New Roman"/>
          <w:sz w:val="28"/>
          <w:szCs w:val="28"/>
          <w:lang w:val="ru-RU"/>
        </w:rPr>
        <w:t>Погореловка</w:t>
      </w:r>
      <w:proofErr w:type="spellEnd"/>
      <w:r w:rsidRPr="009C1AED">
        <w:rPr>
          <w:rFonts w:ascii="Times New Roman" w:hAnsi="Times New Roman"/>
          <w:sz w:val="28"/>
          <w:szCs w:val="28"/>
          <w:lang w:val="ru-RU"/>
        </w:rPr>
        <w:t xml:space="preserve">» - </w:t>
      </w:r>
      <w:proofErr w:type="spellStart"/>
      <w:r w:rsidRPr="009C1AED">
        <w:rPr>
          <w:rFonts w:ascii="Times New Roman" w:hAnsi="Times New Roman"/>
          <w:sz w:val="28"/>
          <w:szCs w:val="28"/>
          <w:lang w:val="ru-RU"/>
        </w:rPr>
        <w:t>Немыченкову</w:t>
      </w:r>
      <w:proofErr w:type="spellEnd"/>
      <w:r w:rsidRPr="009C1AED">
        <w:rPr>
          <w:rFonts w:ascii="Times New Roman" w:hAnsi="Times New Roman"/>
          <w:sz w:val="28"/>
          <w:szCs w:val="28"/>
          <w:lang w:val="ru-RU"/>
        </w:rPr>
        <w:t xml:space="preserve"> Ларису Васильевну.</w:t>
      </w: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9C1AE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C1AED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AED" w:rsidRP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1AED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Л.Г. </w:t>
      </w:r>
      <w:proofErr w:type="spellStart"/>
      <w:r w:rsidRPr="009C1AED">
        <w:rPr>
          <w:rFonts w:ascii="Times New Roman" w:hAnsi="Times New Roman"/>
          <w:sz w:val="28"/>
          <w:szCs w:val="28"/>
          <w:lang w:val="ru-RU"/>
        </w:rPr>
        <w:t>Аверина</w:t>
      </w:r>
      <w:proofErr w:type="spellEnd"/>
    </w:p>
    <w:p w:rsidR="009C1AED" w:rsidRDefault="009C1AE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FFD" w:rsidRPr="00132FFD" w:rsidRDefault="00132FFD" w:rsidP="00132FFD">
      <w:pPr>
        <w:shd w:val="clear" w:color="auto" w:fill="FFFFFF"/>
        <w:spacing w:line="322" w:lineRule="exact"/>
        <w:ind w:left="7694"/>
        <w:jc w:val="center"/>
        <w:rPr>
          <w:spacing w:val="-1"/>
          <w:lang w:val="ru-RU"/>
        </w:rPr>
      </w:pPr>
      <w:r w:rsidRPr="00132FFD">
        <w:rPr>
          <w:spacing w:val="-1"/>
          <w:lang w:val="ru-RU"/>
        </w:rPr>
        <w:lastRenderedPageBreak/>
        <w:t>Приложение</w:t>
      </w:r>
    </w:p>
    <w:p w:rsidR="00132FFD" w:rsidRPr="00132FFD" w:rsidRDefault="00132FFD" w:rsidP="00132FFD">
      <w:pPr>
        <w:shd w:val="clear" w:color="auto" w:fill="FFFFFF"/>
        <w:spacing w:line="322" w:lineRule="exact"/>
        <w:ind w:left="7694"/>
        <w:jc w:val="center"/>
        <w:rPr>
          <w:lang w:val="ru-RU"/>
        </w:rPr>
      </w:pPr>
    </w:p>
    <w:p w:rsidR="00132FFD" w:rsidRPr="00132FFD" w:rsidRDefault="00132FFD" w:rsidP="00132FFD">
      <w:pPr>
        <w:jc w:val="center"/>
        <w:rPr>
          <w:lang w:val="ru-RU"/>
        </w:rPr>
      </w:pPr>
      <w:r w:rsidRPr="00132FFD">
        <w:rPr>
          <w:lang w:val="ru-RU"/>
        </w:rPr>
        <w:t>ПОЛОЖЕНИЕ</w:t>
      </w:r>
    </w:p>
    <w:p w:rsidR="00132FFD" w:rsidRPr="00132FFD" w:rsidRDefault="00132FFD" w:rsidP="00132FFD">
      <w:pPr>
        <w:jc w:val="center"/>
        <w:rPr>
          <w:lang w:val="ru-RU"/>
        </w:rPr>
      </w:pPr>
      <w:r w:rsidRPr="00132FFD">
        <w:rPr>
          <w:spacing w:val="-1"/>
          <w:lang w:val="ru-RU"/>
        </w:rPr>
        <w:t>о комиссии по соблюдению требований к служебному поведению и</w:t>
      </w:r>
    </w:p>
    <w:p w:rsidR="00132FFD" w:rsidRPr="00132FFD" w:rsidRDefault="00132FFD" w:rsidP="00132FFD">
      <w:pPr>
        <w:jc w:val="center"/>
        <w:rPr>
          <w:lang w:val="ru-RU"/>
        </w:rPr>
      </w:pPr>
      <w:r w:rsidRPr="00132FFD">
        <w:rPr>
          <w:spacing w:val="-2"/>
          <w:lang w:val="ru-RU"/>
        </w:rPr>
        <w:t>урегулированию конфликта интересов</w:t>
      </w:r>
    </w:p>
    <w:p w:rsidR="00132FFD" w:rsidRPr="00132FFD" w:rsidRDefault="00132FFD" w:rsidP="00132FFD">
      <w:pPr>
        <w:jc w:val="center"/>
        <w:rPr>
          <w:lang w:val="ru-RU"/>
        </w:rPr>
      </w:pPr>
      <w:r w:rsidRPr="00132FFD">
        <w:rPr>
          <w:spacing w:val="-1"/>
          <w:lang w:val="ru-RU"/>
        </w:rPr>
        <w:t>муниципальных служащих сельского поселения</w:t>
      </w:r>
    </w:p>
    <w:p w:rsidR="00132FFD" w:rsidRPr="00132FFD" w:rsidRDefault="00132FFD" w:rsidP="00132FFD">
      <w:pPr>
        <w:jc w:val="both"/>
        <w:rPr>
          <w:spacing w:val="-21"/>
          <w:lang w:val="ru-RU"/>
        </w:rPr>
      </w:pPr>
      <w:r w:rsidRPr="00132FFD">
        <w:rPr>
          <w:lang w:val="ru-RU"/>
        </w:rPr>
        <w:t xml:space="preserve">Настоящим Положением определяется порядок и деятельность комиссии по соблюдению требований к служебному поведению и урегулированию конфликта интересов муниципальных служащих </w:t>
      </w:r>
      <w:r w:rsidRPr="00132FFD">
        <w:rPr>
          <w:spacing w:val="-1"/>
          <w:lang w:val="ru-RU"/>
        </w:rPr>
        <w:t xml:space="preserve">сельского поселения (далее - комиссия), образуемой в администрации </w:t>
      </w:r>
      <w:r w:rsidRPr="00132FFD">
        <w:rPr>
          <w:spacing w:val="-4"/>
          <w:lang w:val="ru-RU"/>
        </w:rPr>
        <w:t>сельского поселения «Деревня Погореловка»</w:t>
      </w:r>
    </w:p>
    <w:p w:rsidR="00132FFD" w:rsidRPr="00132FFD" w:rsidRDefault="00132FFD" w:rsidP="00132FFD">
      <w:pPr>
        <w:jc w:val="both"/>
        <w:rPr>
          <w:spacing w:val="-10"/>
          <w:lang w:val="ru-RU"/>
        </w:rPr>
      </w:pPr>
      <w:r w:rsidRPr="00132FFD">
        <w:rPr>
          <w:lang w:val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нормативными правовыми актами органов государственной власти </w:t>
      </w:r>
      <w:r w:rsidRPr="00132FFD">
        <w:rPr>
          <w:spacing w:val="-1"/>
          <w:lang w:val="ru-RU"/>
        </w:rPr>
        <w:t xml:space="preserve">Калужской области, нормативными правовыми актами органов местного </w:t>
      </w:r>
      <w:r w:rsidRPr="00132FFD">
        <w:rPr>
          <w:spacing w:val="-2"/>
          <w:lang w:val="ru-RU"/>
        </w:rPr>
        <w:t>самоуправления сельского поселения и настоящим Положением.</w:t>
      </w:r>
    </w:p>
    <w:p w:rsidR="00132FFD" w:rsidRPr="00132FFD" w:rsidRDefault="00132FFD" w:rsidP="00132FFD">
      <w:pPr>
        <w:jc w:val="both"/>
        <w:rPr>
          <w:spacing w:val="-11"/>
          <w:lang w:val="ru-RU"/>
        </w:rPr>
      </w:pPr>
      <w:r w:rsidRPr="00132FFD">
        <w:rPr>
          <w:spacing w:val="-1"/>
          <w:lang w:val="ru-RU"/>
        </w:rPr>
        <w:t>Основной задачей комиссии является содействие администрации сельского поселения: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а)</w:t>
      </w:r>
      <w:r w:rsidRPr="00132FFD">
        <w:rPr>
          <w:lang w:val="ru-RU"/>
        </w:rPr>
        <w:tab/>
        <w:t>в обеспечении соблюдения ограничений и запретов, требований о</w:t>
      </w:r>
      <w:r w:rsidRPr="00132FFD">
        <w:rPr>
          <w:lang w:val="ru-RU"/>
        </w:rPr>
        <w:br/>
        <w:t>предотвращении или урегулировании конфликта интересов, а также в</w:t>
      </w:r>
      <w:r w:rsidRPr="00132FFD">
        <w:rPr>
          <w:lang w:val="ru-RU"/>
        </w:rPr>
        <w:br/>
        <w:t>обеспечении исполнения ими обязанностей, установленных Федеральным</w:t>
      </w:r>
      <w:r w:rsidRPr="00132FFD">
        <w:rPr>
          <w:lang w:val="ru-RU"/>
        </w:rPr>
        <w:br/>
        <w:t>законом от 25.12.2008 года № 273-ФЗ «О противодействии коррупции»,</w:t>
      </w:r>
      <w:r w:rsidRPr="00132FFD">
        <w:rPr>
          <w:lang w:val="ru-RU"/>
        </w:rPr>
        <w:br/>
        <w:t>другими Федеральными законами (далее - требования к служебному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поведению и (или) требования по урегулированию конфликта интересов);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б)</w:t>
      </w:r>
      <w:r w:rsidRPr="00132FFD">
        <w:rPr>
          <w:lang w:val="ru-RU"/>
        </w:rPr>
        <w:tab/>
        <w:t xml:space="preserve">в осуществлении в администрации сельского поселения </w:t>
      </w:r>
      <w:r w:rsidRPr="00132FFD">
        <w:rPr>
          <w:spacing w:val="-1"/>
          <w:lang w:val="ru-RU"/>
        </w:rPr>
        <w:t>мер по предупреждению коррупции.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0"/>
          <w:lang w:val="ru-RU"/>
        </w:rPr>
        <w:t>4.</w:t>
      </w:r>
      <w:r w:rsidRPr="00132FFD">
        <w:rPr>
          <w:lang w:val="ru-RU"/>
        </w:rPr>
        <w:tab/>
        <w:t>Комиссия рассматривает вопросы связанные с соблюдением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требований к служебному поведению и (или) требований об урегулировании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конфликта интересов в отношении муниципальных служащих замещающих</w:t>
      </w:r>
      <w:r w:rsidRPr="00132FFD">
        <w:rPr>
          <w:lang w:val="ru-RU"/>
        </w:rPr>
        <w:br/>
        <w:t>должности муниципальной службы (далее - должности муниципальной</w:t>
      </w:r>
      <w:r w:rsidRPr="00132FFD">
        <w:rPr>
          <w:lang w:val="ru-RU"/>
        </w:rPr>
        <w:br/>
        <w:t>службы) в администрации сельского поселения.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2"/>
          <w:lang w:val="ru-RU"/>
        </w:rPr>
        <w:t>5.</w:t>
      </w:r>
      <w:r w:rsidRPr="00132FFD">
        <w:rPr>
          <w:lang w:val="ru-RU"/>
        </w:rPr>
        <w:tab/>
        <w:t>Комиссия образуется распоряжением Администрации</w:t>
      </w:r>
      <w:r w:rsidRPr="00132FFD">
        <w:rPr>
          <w:lang w:val="ru-RU"/>
        </w:rPr>
        <w:br/>
      </w:r>
      <w:r w:rsidRPr="00132FFD">
        <w:rPr>
          <w:spacing w:val="-4"/>
          <w:lang w:val="ru-RU"/>
        </w:rPr>
        <w:t>сельского поселения</w:t>
      </w:r>
      <w:r w:rsidRPr="00132FFD">
        <w:rPr>
          <w:lang w:val="ru-RU"/>
        </w:rPr>
        <w:t>. Указанным актом утверждается состав комиссии и порядок её работы.</w:t>
      </w:r>
    </w:p>
    <w:p w:rsidR="00132FFD" w:rsidRPr="00132FFD" w:rsidRDefault="00132FFD" w:rsidP="00132FFD">
      <w:pPr>
        <w:jc w:val="both"/>
        <w:rPr>
          <w:spacing w:val="-1"/>
          <w:lang w:val="ru-RU"/>
        </w:rPr>
      </w:pPr>
      <w:r w:rsidRPr="00132FFD">
        <w:rPr>
          <w:lang w:val="ru-RU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</w:t>
      </w:r>
      <w:r w:rsidRPr="00132FFD">
        <w:rPr>
          <w:spacing w:val="-1"/>
          <w:lang w:val="ru-RU"/>
        </w:rPr>
        <w:t>обязанности исполняет заместитель председателя комиссии.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>Передача вышеуказанных полномочий возможна  путем заключения соглашения с Администрацией муниципального района «Перемышльский район».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7"/>
          <w:lang w:val="ru-RU"/>
        </w:rPr>
        <w:t>6.</w:t>
      </w:r>
      <w:r w:rsidRPr="00132FFD">
        <w:rPr>
          <w:lang w:val="ru-RU"/>
        </w:rPr>
        <w:tab/>
        <w:t>Число членов комиссии, не замещающих должности муниципальной</w:t>
      </w:r>
      <w:r w:rsidRPr="00132FFD">
        <w:rPr>
          <w:lang w:val="ru-RU"/>
        </w:rPr>
        <w:br/>
        <w:t>службы должно составлять не менее одной четвёртой от общего числа</w:t>
      </w:r>
      <w:r w:rsidRPr="00132FFD">
        <w:rPr>
          <w:lang w:val="ru-RU"/>
        </w:rPr>
        <w:br/>
        <w:t>членов комиссии.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7"/>
          <w:lang w:val="ru-RU"/>
        </w:rPr>
        <w:t>7.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Состав комиссии формируется таким образом, чтобы исключить</w:t>
      </w:r>
      <w:r w:rsidRPr="00132FFD">
        <w:rPr>
          <w:spacing w:val="-1"/>
          <w:lang w:val="ru-RU"/>
        </w:rPr>
        <w:br/>
      </w:r>
      <w:r w:rsidRPr="00132FFD">
        <w:rPr>
          <w:spacing w:val="-2"/>
          <w:lang w:val="ru-RU"/>
        </w:rPr>
        <w:t>возможность возникновения конфликта интересов, который мог бы повлиять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на принимаемые комиссией решения.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20"/>
          <w:lang w:val="ru-RU"/>
        </w:rPr>
        <w:t>8.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В заседаниях комиссии с правом совещательного голоса участвуют: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1"/>
          <w:lang w:val="ru-RU"/>
        </w:rPr>
        <w:t>а)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непосредственный руководитель муниципального служащего, в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отношении которого комиссией рассматривается вопрос о соблюдении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требований к служебному поведению и (или) требований об урегулировании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конфликта интересов, и определённые председателем комиссии два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муниципальных служащих, замещающих в администрации сельского поселения</w:t>
      </w:r>
      <w:r w:rsidRPr="00132FFD">
        <w:rPr>
          <w:lang w:val="ru-RU"/>
        </w:rPr>
        <w:t xml:space="preserve"> должности муниципальной службы, аналогичные должности,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замещаемой муниципальным служащим, в отношении которого комиссией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рассматривается этот вопрос;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9"/>
          <w:lang w:val="ru-RU"/>
        </w:rPr>
        <w:t>б)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другие муниципальные служащие, замещающие должности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муниципальной службы в администрации сельского поселения;</w:t>
      </w:r>
      <w:r w:rsidRPr="00132FFD">
        <w:rPr>
          <w:lang w:val="ru-RU"/>
        </w:rPr>
        <w:br/>
        <w:t>специалисты, которые могут дать пояснения по вопросам муниципальной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службы и вопросам, рассматриваемым комиссией; должностные лица</w:t>
      </w:r>
      <w:r w:rsidRPr="00132FFD">
        <w:rPr>
          <w:spacing w:val="-1"/>
          <w:lang w:val="ru-RU"/>
        </w:rPr>
        <w:br/>
        <w:t>государственных органов, представители заинтересованных организаций;</w:t>
      </w:r>
      <w:r w:rsidRPr="00132FFD">
        <w:rPr>
          <w:spacing w:val="-1"/>
          <w:lang w:val="ru-RU"/>
        </w:rPr>
        <w:br/>
        <w:t>представитель муниципального служащего в отношении которого комиссией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рассматривается вопрос о соблюдении требований к служебному поведению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и (или) требований об урегулировании конфликта интересов - по решению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председателя комиссии в каждом конкретном случае отдельно не менее чем</w:t>
      </w:r>
      <w:r w:rsidRPr="00132FFD">
        <w:rPr>
          <w:lang w:val="ru-RU"/>
        </w:rPr>
        <w:br/>
        <w:t>за три дня до дня заседания комиссии на основании и ходатайства</w:t>
      </w:r>
      <w:r w:rsidRPr="00132FFD">
        <w:rPr>
          <w:lang w:val="ru-RU"/>
        </w:rPr>
        <w:br/>
      </w:r>
      <w:r w:rsidRPr="00132FFD">
        <w:rPr>
          <w:lang w:val="ru-RU"/>
        </w:rPr>
        <w:lastRenderedPageBreak/>
        <w:t>муниципального служащего, в отношении которого комиссией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рассматривается этот вопрос, или любого члена комиссии.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2"/>
          <w:lang w:val="ru-RU"/>
        </w:rPr>
        <w:t>9.</w:t>
      </w:r>
      <w:r w:rsidRPr="00132FFD">
        <w:rPr>
          <w:lang w:val="ru-RU"/>
        </w:rPr>
        <w:tab/>
        <w:t>Заседание комиссии считается правомочным, если на нём</w:t>
      </w:r>
      <w:r w:rsidRPr="00132FFD">
        <w:rPr>
          <w:lang w:val="ru-RU"/>
        </w:rPr>
        <w:br/>
        <w:t>присутствуют не менее двух третей от общего числа членов комиссии.</w:t>
      </w:r>
      <w:r w:rsidRPr="00132FFD">
        <w:rPr>
          <w:lang w:val="ru-RU"/>
        </w:rPr>
        <w:br/>
        <w:t>Проведение заседаний с участием только членов комиссии, замещающих</w:t>
      </w:r>
      <w:r w:rsidRPr="00132FFD">
        <w:rPr>
          <w:lang w:val="ru-RU"/>
        </w:rPr>
        <w:br/>
        <w:t>должности муниципальной службы недопустимо.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6"/>
          <w:lang w:val="ru-RU"/>
        </w:rPr>
        <w:t>10.</w:t>
      </w:r>
      <w:r w:rsidRPr="00132FFD">
        <w:rPr>
          <w:lang w:val="ru-RU"/>
        </w:rPr>
        <w:tab/>
        <w:t>При возникновении прямой или косвенной личной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заинтересованности члена комиссии, которая поможет привести к конфликту</w:t>
      </w:r>
      <w:r w:rsidRPr="00132FFD">
        <w:rPr>
          <w:spacing w:val="-2"/>
          <w:lang w:val="ru-RU"/>
        </w:rPr>
        <w:br/>
        <w:t>интересов при рассмотрении вопроса, включённого в повестку дня заседания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комиссии, он обязан до начала заседания заявить об этом. В таком случае</w:t>
      </w:r>
      <w:r w:rsidRPr="00132FFD">
        <w:rPr>
          <w:lang w:val="ru-RU"/>
        </w:rPr>
        <w:br/>
        <w:t>соответствующий член комиссии не принимает участия в рассмотрении</w:t>
      </w:r>
      <w:r w:rsidRPr="00132FFD">
        <w:rPr>
          <w:lang w:val="ru-RU"/>
        </w:rPr>
        <w:br/>
        <w:t>указанного вопроса.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8"/>
          <w:lang w:val="ru-RU"/>
        </w:rPr>
        <w:t>11.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Основанием для проведения заседания комиссии являются:</w:t>
      </w:r>
    </w:p>
    <w:p w:rsidR="00132FFD" w:rsidRPr="00132FFD" w:rsidRDefault="00132FFD" w:rsidP="00132FFD">
      <w:pPr>
        <w:jc w:val="both"/>
        <w:rPr>
          <w:spacing w:val="-1"/>
          <w:lang w:val="ru-RU"/>
        </w:rPr>
      </w:pPr>
      <w:r w:rsidRPr="00132FFD">
        <w:rPr>
          <w:spacing w:val="-1"/>
          <w:lang w:val="ru-RU"/>
        </w:rPr>
        <w:t xml:space="preserve">а) представление Главы сельского поселения </w:t>
      </w:r>
      <w:r w:rsidRPr="00132FFD">
        <w:rPr>
          <w:lang w:val="ru-RU"/>
        </w:rPr>
        <w:t xml:space="preserve">в соответствии с пунктом 31 Положения, утверждённого Указом Президента Российской Федерации от </w:t>
      </w:r>
      <w:r w:rsidRPr="00132FFD">
        <w:rPr>
          <w:spacing w:val="-1"/>
          <w:lang w:val="ru-RU"/>
        </w:rPr>
        <w:t>21.09.2009 года № 1065, материалов проверки свидетельствующих: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 xml:space="preserve">о предоставлении муниципальным служащим недостоверных или </w:t>
      </w:r>
      <w:r w:rsidRPr="00132FFD">
        <w:rPr>
          <w:spacing w:val="-1"/>
          <w:lang w:val="ru-RU"/>
        </w:rPr>
        <w:t xml:space="preserve">неполных сведений, предусмотренных подпунктом «а» пункта 1 названного </w:t>
      </w:r>
      <w:r w:rsidRPr="00132FFD">
        <w:rPr>
          <w:lang w:val="ru-RU"/>
        </w:rPr>
        <w:t>Положения;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2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9"/>
          <w:lang w:val="ru-RU"/>
        </w:rPr>
        <w:t>б)</w:t>
      </w:r>
      <w:r w:rsidRPr="00132FFD">
        <w:rPr>
          <w:lang w:val="ru-RU"/>
        </w:rPr>
        <w:tab/>
        <w:t>поступившее должностному лицу администрации сельского поселения, ответственному за работу по профилактике коррупционных и иных правонарушений, в порядке установленном нормативным правовым актом администрации сельского поселения: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 xml:space="preserve">обращение гражданина, замещавшего должность муниципальной службы, включённую в перечень должностей, утверждённого нормативным </w:t>
      </w:r>
      <w:r w:rsidRPr="00132FFD">
        <w:rPr>
          <w:spacing w:val="-1"/>
          <w:lang w:val="ru-RU"/>
        </w:rPr>
        <w:t xml:space="preserve">правовым актом администрации сельского поселения, и даче согласия на </w:t>
      </w:r>
      <w:r w:rsidRPr="00132FFD">
        <w:rPr>
          <w:lang w:val="ru-RU"/>
        </w:rPr>
        <w:t xml:space="preserve">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132FFD">
        <w:rPr>
          <w:spacing w:val="-2"/>
          <w:lang w:val="ru-RU"/>
        </w:rPr>
        <w:t xml:space="preserve">коммерческой или некоммерческой организации, если отдельные функции по муниципальному управлению этой организацией входили в его должностные </w:t>
      </w:r>
      <w:r w:rsidRPr="00132FFD">
        <w:rPr>
          <w:lang w:val="ru-RU"/>
        </w:rPr>
        <w:t>(служебные) обязанности, до истечения двух лет со дня увольнения с муниципальной службы;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в)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представление руководителя муниципального органа, или любого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члена комиссии, касающееся обеспечения соблюдения муниципальным</w:t>
      </w:r>
      <w:r w:rsidRPr="00132FFD">
        <w:rPr>
          <w:lang w:val="ru-RU"/>
        </w:rPr>
        <w:br/>
        <w:t>служащим требований к служебному поведению и (или) требований об</w:t>
      </w:r>
      <w:r w:rsidRPr="00132FFD">
        <w:rPr>
          <w:lang w:val="ru-RU"/>
        </w:rPr>
        <w:br/>
        <w:t>урегулировании конфликта интересов либо осуществления мер по</w:t>
      </w:r>
      <w:r w:rsidRPr="00132FFD">
        <w:rPr>
          <w:lang w:val="ru-RU"/>
        </w:rPr>
        <w:br/>
        <w:t>предупреждению коррупции.</w:t>
      </w:r>
    </w:p>
    <w:p w:rsidR="00132FFD" w:rsidRPr="00132FFD" w:rsidRDefault="00132FFD" w:rsidP="00132FFD">
      <w:pPr>
        <w:jc w:val="both"/>
        <w:rPr>
          <w:spacing w:val="-16"/>
          <w:lang w:val="ru-RU"/>
        </w:rPr>
      </w:pPr>
      <w:r w:rsidRPr="00132FFD">
        <w:rPr>
          <w:lang w:val="ru-RU"/>
        </w:rPr>
        <w:t xml:space="preserve">Комиссия не рассматривает сообщения о преступлениях и </w:t>
      </w:r>
      <w:r w:rsidRPr="00132FFD">
        <w:rPr>
          <w:spacing w:val="-1"/>
          <w:lang w:val="ru-RU"/>
        </w:rPr>
        <w:t xml:space="preserve">административных правонарушениях, а также анонимные обращения, не </w:t>
      </w:r>
      <w:r w:rsidRPr="00132FFD">
        <w:rPr>
          <w:spacing w:val="-2"/>
          <w:lang w:val="ru-RU"/>
        </w:rPr>
        <w:t>проводит проверки по фактам нарушений служебной дисциплины.</w:t>
      </w:r>
    </w:p>
    <w:p w:rsidR="00132FFD" w:rsidRPr="00132FFD" w:rsidRDefault="00132FFD" w:rsidP="00132FFD">
      <w:pPr>
        <w:jc w:val="both"/>
        <w:rPr>
          <w:spacing w:val="-18"/>
          <w:lang w:val="ru-RU"/>
        </w:rPr>
      </w:pPr>
      <w:r w:rsidRPr="00132FFD">
        <w:rPr>
          <w:lang w:val="ru-RU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r w:rsidRPr="00132FFD">
        <w:rPr>
          <w:spacing w:val="-1"/>
          <w:lang w:val="ru-RU"/>
        </w:rPr>
        <w:t>сельского поселения, информации для проведения заседания комиссии: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6"/>
          <w:lang w:val="ru-RU"/>
        </w:rPr>
        <w:t>а)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в 3-дневный срок назначает дату заседания комиссии. При этом дата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заседания комиссии не может быть назначена позднее 7 дней со дня</w:t>
      </w:r>
      <w:r w:rsidRPr="00132FFD">
        <w:rPr>
          <w:lang w:val="ru-RU"/>
        </w:rPr>
        <w:br/>
        <w:t>поступления указанной информации;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б)</w:t>
      </w:r>
      <w:r w:rsidRPr="00132FFD">
        <w:rPr>
          <w:lang w:val="ru-RU"/>
        </w:rPr>
        <w:tab/>
        <w:t>организует ознакомление муниципального служащего, в отношении</w:t>
      </w:r>
      <w:r w:rsidRPr="00132FFD">
        <w:rPr>
          <w:lang w:val="ru-RU"/>
        </w:rPr>
        <w:br/>
        <w:t>которого комиссией рассматривается вопрос о соблюдении требований</w:t>
      </w:r>
      <w:r w:rsidRPr="00132FFD">
        <w:rPr>
          <w:lang w:val="ru-RU"/>
        </w:rPr>
        <w:br/>
        <w:t>служебному поведению и (или) требований об урегулировании конфликта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интересов, его представителя, членов комиссии и других лиц, участвующих в</w:t>
      </w:r>
      <w:r w:rsidRPr="00132FFD">
        <w:rPr>
          <w:spacing w:val="-2"/>
          <w:lang w:val="ru-RU"/>
        </w:rPr>
        <w:br/>
      </w:r>
      <w:r w:rsidRPr="00132FFD">
        <w:rPr>
          <w:spacing w:val="-1"/>
          <w:lang w:val="ru-RU"/>
        </w:rPr>
        <w:t>заседании комиссии, с информацией, поступившей должностному лицу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администрации сельского поселения, ответственному за работу по</w:t>
      </w:r>
      <w:r w:rsidRPr="00132FFD">
        <w:rPr>
          <w:lang w:val="ru-RU"/>
        </w:rPr>
        <w:br/>
        <w:t>профилактике коррупционных и иных правонарушений с результатами её</w:t>
      </w:r>
      <w:r w:rsidRPr="00132FFD">
        <w:rPr>
          <w:lang w:val="ru-RU"/>
        </w:rPr>
        <w:br/>
        <w:t>проверки;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 xml:space="preserve">в) рассматривает ходатайство о приглашении на заседание комиссии </w:t>
      </w:r>
      <w:r w:rsidRPr="00132FFD">
        <w:rPr>
          <w:spacing w:val="-1"/>
          <w:lang w:val="ru-RU"/>
        </w:rPr>
        <w:t xml:space="preserve">лиц, указанных в подпункте «б» пункта 8 настоящего Положения, принимает </w:t>
      </w:r>
      <w:r w:rsidRPr="00132FFD">
        <w:rPr>
          <w:lang w:val="ru-RU"/>
        </w:rPr>
        <w:t>решения об их удовлетворении (об отказе в удовлетворении) и о рассмотрении (об отказе в рассмотрении) в ходе заседания комиссий дополнительных материалов.</w:t>
      </w:r>
    </w:p>
    <w:p w:rsidR="00132FFD" w:rsidRPr="00132FFD" w:rsidRDefault="00132FFD" w:rsidP="00132FFD">
      <w:pPr>
        <w:jc w:val="both"/>
        <w:rPr>
          <w:spacing w:val="-18"/>
          <w:lang w:val="ru-RU"/>
        </w:rPr>
      </w:pPr>
      <w:r w:rsidRPr="00132FFD">
        <w:rPr>
          <w:spacing w:val="-1"/>
          <w:lang w:val="ru-RU"/>
        </w:rPr>
        <w:t xml:space="preserve">Заседание комиссии проводиться в присутствии муниципального служащего, в отношении которого рассматривается вопрос о соблюдении требований к служебном поведению и (или) требований об урегулировании </w:t>
      </w:r>
      <w:r w:rsidRPr="00132FFD">
        <w:rPr>
          <w:lang w:val="ru-RU"/>
        </w:rPr>
        <w:t xml:space="preserve">конфликта интересов. При этом наличие письменной просьбы муниципального служащего о рассмотрении указанного вопроса без его участия, заседание комиссии проводиться в его отсутствие. В случае неявки муниципального служащего или его представителя на заседании </w:t>
      </w:r>
      <w:r w:rsidRPr="00132FFD">
        <w:rPr>
          <w:lang w:val="ru-RU"/>
        </w:rPr>
        <w:lastRenderedPageBreak/>
        <w:t xml:space="preserve">комиссии при отсутствии письменной просьбы муниципального служащего о рассмотрении указанного вопроса без его участия рассмотрения вопроса откладывается. В случае вторичной неявки муниципального служащего или его представителя без уважительной причины комиссия может принять </w:t>
      </w:r>
      <w:r w:rsidRPr="00132FFD">
        <w:rPr>
          <w:spacing w:val="-1"/>
          <w:lang w:val="ru-RU"/>
        </w:rPr>
        <w:t xml:space="preserve">решение о рассмотрении указанного вопроса в отсутствие муниципального </w:t>
      </w:r>
      <w:r w:rsidRPr="00132FFD">
        <w:rPr>
          <w:lang w:val="ru-RU"/>
        </w:rPr>
        <w:t>служащего.</w:t>
      </w:r>
    </w:p>
    <w:p w:rsidR="00132FFD" w:rsidRPr="00132FFD" w:rsidRDefault="00132FFD" w:rsidP="00132FFD">
      <w:pPr>
        <w:jc w:val="both"/>
        <w:rPr>
          <w:spacing w:val="-16"/>
          <w:lang w:val="ru-RU"/>
        </w:rPr>
      </w:pPr>
      <w:r w:rsidRPr="00132FFD">
        <w:rPr>
          <w:spacing w:val="-2"/>
          <w:lang w:val="ru-RU"/>
        </w:rPr>
        <w:t xml:space="preserve">На заседании комиссии заслушиваются пояснения муниципального </w:t>
      </w:r>
      <w:r w:rsidRPr="00132FFD">
        <w:rPr>
          <w:lang w:val="ru-RU"/>
        </w:rPr>
        <w:t>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32FFD" w:rsidRPr="00132FFD" w:rsidRDefault="00132FFD" w:rsidP="00132FFD">
      <w:pPr>
        <w:jc w:val="both"/>
        <w:rPr>
          <w:lang w:val="ru-RU"/>
        </w:rPr>
      </w:pPr>
    </w:p>
    <w:p w:rsidR="00132FFD" w:rsidRPr="00132FFD" w:rsidRDefault="00132FFD" w:rsidP="00132FFD">
      <w:pPr>
        <w:jc w:val="both"/>
        <w:rPr>
          <w:spacing w:val="-16"/>
          <w:lang w:val="ru-RU"/>
        </w:rPr>
      </w:pPr>
      <w:r w:rsidRPr="00132FFD">
        <w:rPr>
          <w:lang w:val="ru-RU"/>
        </w:rPr>
        <w:t xml:space="preserve">Члены комиссии и лица, участвующие в заседании, не вправе </w:t>
      </w:r>
      <w:r w:rsidRPr="00132FFD">
        <w:rPr>
          <w:spacing w:val="-1"/>
          <w:lang w:val="ru-RU"/>
        </w:rPr>
        <w:t>разглашать сведения, ставшие им известными в ходе работы комиссии.</w:t>
      </w:r>
    </w:p>
    <w:p w:rsidR="00132FFD" w:rsidRPr="00132FFD" w:rsidRDefault="00132FFD" w:rsidP="00132FFD">
      <w:pPr>
        <w:jc w:val="both"/>
        <w:rPr>
          <w:spacing w:val="-16"/>
          <w:lang w:val="ru-RU"/>
        </w:rPr>
      </w:pPr>
      <w:r w:rsidRPr="00132FFD">
        <w:rPr>
          <w:lang w:val="ru-RU"/>
        </w:rPr>
        <w:t>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а)</w:t>
      </w:r>
      <w:r w:rsidRPr="00132FFD">
        <w:rPr>
          <w:lang w:val="ru-RU"/>
        </w:rPr>
        <w:tab/>
        <w:t>установить, что сведения представленные муниципальным</w:t>
      </w:r>
      <w:r w:rsidRPr="00132FFD">
        <w:rPr>
          <w:lang w:val="ru-RU"/>
        </w:rPr>
        <w:br/>
        <w:t>служащим в соответствии с подпунктом «а» пункта 11 Положения,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утверждённого Указом Президента Российской Федерации от 21.09.2009 года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№ 1065, являются достоверными и полными;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7"/>
          <w:lang w:val="ru-RU"/>
        </w:rPr>
        <w:t>б)</w:t>
      </w:r>
      <w:r w:rsidRPr="00132FFD">
        <w:rPr>
          <w:lang w:val="ru-RU"/>
        </w:rPr>
        <w:tab/>
        <w:t>установить, что сведения представленные муниципальным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служащим в соответствии с подпунктом «а» пункта 1 Положения, названного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в подпункте «а», настоящего пункта, являются недостоверными и (или)</w:t>
      </w:r>
      <w:r w:rsidRPr="00132FFD">
        <w:rPr>
          <w:lang w:val="ru-RU"/>
        </w:rPr>
        <w:br/>
        <w:t>неполными. В этом случае комиссия</w:t>
      </w:r>
      <w:r w:rsidRPr="00132FFD">
        <w:rPr>
          <w:rFonts w:ascii="Arial" w:hAnsi="Arial" w:cs="Arial"/>
          <w:lang w:val="ru-RU"/>
        </w:rPr>
        <w:t xml:space="preserve"> </w:t>
      </w:r>
      <w:r w:rsidRPr="00132FFD">
        <w:rPr>
          <w:spacing w:val="-1"/>
          <w:lang w:val="ru-RU"/>
        </w:rPr>
        <w:t xml:space="preserve">рекомендует руководителю </w:t>
      </w:r>
      <w:r w:rsidRPr="00132FFD">
        <w:rPr>
          <w:lang w:val="ru-RU"/>
        </w:rPr>
        <w:t>муниципального органа применить к муниципальному служащему конкретную меру ответственности.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4"/>
          <w:lang w:val="ru-RU"/>
        </w:rPr>
        <w:t>18.</w:t>
      </w:r>
      <w:r w:rsidRPr="00132FFD">
        <w:rPr>
          <w:lang w:val="ru-RU"/>
        </w:rPr>
        <w:tab/>
        <w:t>По итогам рассмотрения вопроса, указанного в абзаце третьем</w:t>
      </w:r>
      <w:r w:rsidRPr="00132FFD">
        <w:rPr>
          <w:lang w:val="ru-RU"/>
        </w:rPr>
        <w:br/>
        <w:t>подпункта «а» пункта 11 настоящего Положения комиссия принимает одно</w:t>
      </w:r>
      <w:r w:rsidRPr="00132FFD">
        <w:rPr>
          <w:lang w:val="ru-RU"/>
        </w:rPr>
        <w:br/>
        <w:t>из следующих решений: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а)</w:t>
      </w:r>
      <w:r w:rsidRPr="00132FFD">
        <w:rPr>
          <w:lang w:val="ru-RU"/>
        </w:rPr>
        <w:tab/>
        <w:t>установить, что муниципальный служащий соблюдал требования к</w:t>
      </w:r>
      <w:r w:rsidRPr="00132FFD">
        <w:rPr>
          <w:lang w:val="ru-RU"/>
        </w:rPr>
        <w:br/>
        <w:t>служебному поведению и (или) требования об урегулировании конфликта</w:t>
      </w:r>
      <w:r w:rsidRPr="00132FFD">
        <w:rPr>
          <w:lang w:val="ru-RU"/>
        </w:rPr>
        <w:br/>
        <w:t>интересов;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б)</w:t>
      </w:r>
      <w:r w:rsidRPr="00132FFD">
        <w:rPr>
          <w:lang w:val="ru-RU"/>
        </w:rPr>
        <w:tab/>
        <w:t>установить, что муниципальный служащий не соблюдал требования</w:t>
      </w:r>
      <w:r w:rsidRPr="00132FFD">
        <w:rPr>
          <w:lang w:val="ru-RU"/>
        </w:rPr>
        <w:br/>
        <w:t>к служебному поведению и (или) требования по урегулированию конфликта</w:t>
      </w:r>
    </w:p>
    <w:p w:rsidR="00132FFD" w:rsidRPr="00132FFD" w:rsidRDefault="00132FFD" w:rsidP="00132FFD">
      <w:pPr>
        <w:jc w:val="both"/>
        <w:rPr>
          <w:spacing w:val="-10"/>
          <w:lang w:val="ru-RU"/>
        </w:rPr>
      </w:pPr>
      <w:r w:rsidRPr="00132FFD">
        <w:rPr>
          <w:lang w:val="ru-RU"/>
        </w:rPr>
        <w:t xml:space="preserve">По итогам рассмотрения вопроса, предусмотренного подпунктом </w:t>
      </w:r>
      <w:r w:rsidRPr="00132FFD">
        <w:rPr>
          <w:spacing w:val="-2"/>
          <w:lang w:val="ru-RU"/>
        </w:rPr>
        <w:t xml:space="preserve">«в» пункта 11 настоящего Положения, комиссия принимает соответствующее </w:t>
      </w:r>
      <w:r w:rsidRPr="00132FFD">
        <w:rPr>
          <w:lang w:val="ru-RU"/>
        </w:rPr>
        <w:t>решение.</w:t>
      </w:r>
    </w:p>
    <w:p w:rsidR="00132FFD" w:rsidRPr="00132FFD" w:rsidRDefault="00132FFD" w:rsidP="00132FFD">
      <w:pPr>
        <w:jc w:val="both"/>
        <w:rPr>
          <w:spacing w:val="-8"/>
          <w:lang w:val="ru-RU"/>
        </w:rPr>
      </w:pPr>
      <w:r w:rsidRPr="00132FFD">
        <w:rPr>
          <w:lang w:val="ru-RU"/>
        </w:rPr>
        <w:t>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132FFD" w:rsidRPr="00132FFD" w:rsidRDefault="00132FFD" w:rsidP="00132FFD">
      <w:pPr>
        <w:jc w:val="both"/>
        <w:rPr>
          <w:spacing w:val="-7"/>
          <w:lang w:val="ru-RU"/>
        </w:rPr>
      </w:pPr>
      <w:r w:rsidRPr="00132FFD">
        <w:rPr>
          <w:spacing w:val="-2"/>
          <w:lang w:val="ru-RU"/>
        </w:rPr>
        <w:t xml:space="preserve">Решение комиссии по вопросам, указанным в пункте 11 настоящего </w:t>
      </w:r>
      <w:r w:rsidRPr="00132FFD">
        <w:rPr>
          <w:lang w:val="ru-RU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25.</w:t>
      </w:r>
      <w:r w:rsidRPr="00132FFD">
        <w:rPr>
          <w:lang w:val="ru-RU"/>
        </w:rPr>
        <w:tab/>
        <w:t>Решения комиссии оформляются протоколами, которые</w:t>
      </w:r>
      <w:r w:rsidRPr="00132FFD">
        <w:rPr>
          <w:lang w:val="ru-RU"/>
        </w:rPr>
        <w:br/>
        <w:t>подписывают члены комиссии, принимавшие участие в её заседании.</w:t>
      </w:r>
      <w:r w:rsidRPr="00132FFD">
        <w:rPr>
          <w:lang w:val="ru-RU"/>
        </w:rPr>
        <w:br/>
        <w:t>Решения комиссии, за исключением решения, принимаемого по итогам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рассмотрения вопроса, указанного в абзаце втором подпункта «б» пункта 11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настоящего Положения, для руководителя муниципального органа носят</w:t>
      </w:r>
      <w:r w:rsidRPr="00132FFD">
        <w:rPr>
          <w:lang w:val="ru-RU"/>
        </w:rPr>
        <w:br/>
        <w:t>рекомендательный характер. Решение, принимаемое по итогам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рассмотрения вопроса, указанного в абзаце втором подпункте «б» пункта 11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настоящего Положения, носит обязательный характер.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7"/>
          <w:lang w:val="ru-RU"/>
        </w:rPr>
        <w:t>26.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В протоколе заседания комиссии указывается: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а)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дата заседания комиссии, фамилия, имена, отчества членов комиссии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и других лиц, присутствующих на заседании;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б)</w:t>
      </w:r>
      <w:r w:rsidRPr="00132FFD">
        <w:rPr>
          <w:lang w:val="ru-RU"/>
        </w:rPr>
        <w:tab/>
        <w:t>формулировка каждого из рассматриваемых вопросов с указанием</w:t>
      </w:r>
      <w:r w:rsidRPr="00132FFD">
        <w:rPr>
          <w:lang w:val="ru-RU"/>
        </w:rPr>
        <w:br/>
        <w:t>фамилии, имени, отчества, должности муниципального служащего, в</w:t>
      </w:r>
      <w:r w:rsidRPr="00132FFD">
        <w:rPr>
          <w:lang w:val="ru-RU"/>
        </w:rPr>
        <w:br/>
        <w:t>отношении которого рассматриваемый вопрос о соблюдении требований к</w:t>
      </w:r>
      <w:r w:rsidRPr="00132FFD">
        <w:rPr>
          <w:lang w:val="ru-RU"/>
        </w:rPr>
        <w:br/>
        <w:t>служебному поведению и (или) требований об урегулировании конфликта</w:t>
      </w:r>
      <w:r w:rsidRPr="00132FFD">
        <w:rPr>
          <w:lang w:val="ru-RU"/>
        </w:rPr>
        <w:br/>
        <w:t>интересов;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4"/>
          <w:lang w:val="ru-RU"/>
        </w:rPr>
        <w:t>в)</w:t>
      </w:r>
      <w:r w:rsidRPr="00132FFD">
        <w:rPr>
          <w:lang w:val="ru-RU"/>
        </w:rPr>
        <w:tab/>
        <w:t>предъявляемые к муниципальному служащему претензии,</w:t>
      </w:r>
      <w:r w:rsidRPr="00132FFD">
        <w:rPr>
          <w:lang w:val="ru-RU"/>
        </w:rPr>
        <w:br/>
        <w:t>материалы, на которых они основываются;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>г)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содержание пояснений муниципального служащего и других лиц по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существу предъявляемых претензией;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>д)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фамилии, имена, отчества выступающих на заседании лиц и краткое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изложение их выступлений;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е)</w:t>
      </w:r>
      <w:r w:rsidRPr="00132FFD">
        <w:rPr>
          <w:lang w:val="ru-RU"/>
        </w:rPr>
        <w:tab/>
        <w:t>источник информации, содержащий основания для проведения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заседания комиссии, дата поступления информации в муниципальный орган;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4"/>
          <w:lang w:val="ru-RU"/>
        </w:rPr>
        <w:lastRenderedPageBreak/>
        <w:t>ж)</w:t>
      </w:r>
      <w:r w:rsidRPr="00132FFD">
        <w:rPr>
          <w:lang w:val="ru-RU"/>
        </w:rPr>
        <w:tab/>
      </w:r>
      <w:r w:rsidRPr="00132FFD">
        <w:rPr>
          <w:spacing w:val="-2"/>
          <w:lang w:val="ru-RU"/>
        </w:rPr>
        <w:t>другие сведения;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5"/>
          <w:lang w:val="ru-RU"/>
        </w:rPr>
        <w:t>з)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результаты голосования;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"/>
          <w:lang w:val="ru-RU"/>
        </w:rPr>
        <w:t>и) решение и обоснование его принятия.</w:t>
      </w:r>
    </w:p>
    <w:p w:rsidR="00132FFD" w:rsidRPr="00132FFD" w:rsidRDefault="00132FFD" w:rsidP="00132FFD">
      <w:pPr>
        <w:jc w:val="both"/>
        <w:rPr>
          <w:spacing w:val="-7"/>
          <w:lang w:val="ru-RU"/>
        </w:rPr>
      </w:pPr>
      <w:r w:rsidRPr="00132FFD">
        <w:rPr>
          <w:lang w:val="ru-RU"/>
        </w:rPr>
        <w:t xml:space="preserve">Член комиссии, несогласный с её решением вправе в письменной </w:t>
      </w:r>
      <w:r w:rsidRPr="00132FFD">
        <w:rPr>
          <w:spacing w:val="-1"/>
          <w:lang w:val="ru-RU"/>
        </w:rPr>
        <w:t xml:space="preserve">форме изложить своё мнение, которое подлежит обязательному приобщению </w:t>
      </w:r>
      <w:r w:rsidRPr="00132FFD">
        <w:rPr>
          <w:lang w:val="ru-RU"/>
        </w:rPr>
        <w:t>к протоколу заседания комиссии и с которым должен быть ознакомлен муниципальный служащий.</w:t>
      </w:r>
    </w:p>
    <w:p w:rsidR="00132FFD" w:rsidRPr="00132FFD" w:rsidRDefault="00132FFD" w:rsidP="00132FFD">
      <w:pPr>
        <w:jc w:val="both"/>
        <w:rPr>
          <w:spacing w:val="-6"/>
          <w:lang w:val="ru-RU"/>
        </w:rPr>
      </w:pPr>
      <w:r w:rsidRPr="00132FFD">
        <w:rPr>
          <w:lang w:val="ru-RU"/>
        </w:rPr>
        <w:t>Копии протокола заседания комиссии в 3-дневный срок со дня заседания направляются руководителю муниципального органа, полностью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>или в виде выписок из него - муниципальному служащему. А также по решению комиссии - иным заинтересованным лицам.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1"/>
          <w:lang w:val="ru-RU"/>
        </w:rPr>
        <w:t>29.</w:t>
      </w:r>
      <w:r w:rsidRPr="00132FFD">
        <w:rPr>
          <w:lang w:val="ru-RU"/>
        </w:rPr>
        <w:tab/>
        <w:t>Руководитель муниципального органа обязан рассмотреть протокол</w:t>
      </w:r>
      <w:r w:rsidRPr="00132FFD">
        <w:rPr>
          <w:lang w:val="ru-RU"/>
        </w:rPr>
        <w:br/>
        <w:t>заседания комиссии и вправе учесть в пределах своей компетенции</w:t>
      </w:r>
      <w:r w:rsidRPr="00132FFD">
        <w:rPr>
          <w:lang w:val="ru-RU"/>
        </w:rPr>
        <w:br/>
        <w:t>содержащие в нём рекомендации при принятии решения о применении к</w:t>
      </w:r>
      <w:r w:rsidRPr="00132FFD">
        <w:rPr>
          <w:lang w:val="ru-RU"/>
        </w:rPr>
        <w:br/>
        <w:t>муниципальному служащему мер ответственности, предусмотренных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нормативными правовыми актами Российской Федерации, а также по иным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вопросам организации противодействия коррупции.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 xml:space="preserve">О рассмотрении рекомендаций комиссии и принятом решении руководитель муниципального органа в письменной форме уведомляет </w:t>
      </w:r>
      <w:r w:rsidRPr="00132FFD">
        <w:rPr>
          <w:spacing w:val="-1"/>
          <w:lang w:val="ru-RU"/>
        </w:rPr>
        <w:t xml:space="preserve">комиссию в месячный срок со дня поступления к нему протокола заседания </w:t>
      </w:r>
      <w:r w:rsidRPr="00132FFD">
        <w:rPr>
          <w:lang w:val="ru-RU"/>
        </w:rPr>
        <w:t xml:space="preserve">комиссии. Решение руководителя муниципального органа оглашается на </w:t>
      </w:r>
      <w:r w:rsidRPr="00132FFD">
        <w:rPr>
          <w:spacing w:val="-2"/>
          <w:lang w:val="ru-RU"/>
        </w:rPr>
        <w:t>ближайшем заседании комиссии и принимается к сведению без обсуждения.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11"/>
          <w:lang w:val="ru-RU"/>
        </w:rPr>
        <w:t>30.</w:t>
      </w:r>
      <w:r w:rsidRPr="00132FFD">
        <w:rPr>
          <w:lang w:val="ru-RU"/>
        </w:rPr>
        <w:tab/>
      </w:r>
      <w:r w:rsidRPr="00132FFD">
        <w:rPr>
          <w:spacing w:val="-1"/>
          <w:lang w:val="ru-RU"/>
        </w:rPr>
        <w:t>В случае установления комиссией признаков дисциплинарного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проступка в действиях (бездействии) муниципального служащего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информация об этом предоставляется руководителю муниципального органа</w:t>
      </w:r>
      <w:r w:rsidRPr="00132FFD">
        <w:rPr>
          <w:spacing w:val="-1"/>
          <w:lang w:val="ru-RU"/>
        </w:rPr>
        <w:br/>
        <w:t>для решения вопроса о применении к муниципальному служащему мер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ответственности, предусмотренных нормативными правовыми актами</w:t>
      </w:r>
      <w:r w:rsidRPr="00132FFD">
        <w:rPr>
          <w:lang w:val="ru-RU"/>
        </w:rPr>
        <w:br/>
        <w:t>Российской Федерации.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spacing w:val="-8"/>
          <w:lang w:val="ru-RU"/>
        </w:rPr>
        <w:t>31.</w:t>
      </w:r>
      <w:r w:rsidRPr="00132FFD">
        <w:rPr>
          <w:lang w:val="ru-RU"/>
        </w:rPr>
        <w:tab/>
        <w:t>В случае установления комиссией факта совершения</w:t>
      </w:r>
      <w:r w:rsidRPr="00132FFD">
        <w:rPr>
          <w:lang w:val="ru-RU"/>
        </w:rPr>
        <w:br/>
        <w:t>муниципальным служащим действия (факта бездействия), содержащего</w:t>
      </w:r>
      <w:r w:rsidRPr="00132FFD">
        <w:rPr>
          <w:lang w:val="ru-RU"/>
        </w:rPr>
        <w:br/>
      </w:r>
      <w:r w:rsidRPr="00132FFD">
        <w:rPr>
          <w:spacing w:val="-1"/>
          <w:lang w:val="ru-RU"/>
        </w:rPr>
        <w:t>признаки административного правонарушения или состава преступления,</w:t>
      </w:r>
      <w:r w:rsidRPr="00132FFD">
        <w:rPr>
          <w:spacing w:val="-1"/>
          <w:lang w:val="ru-RU"/>
        </w:rPr>
        <w:br/>
      </w:r>
      <w:r w:rsidRPr="00132FFD">
        <w:rPr>
          <w:lang w:val="ru-RU"/>
        </w:rPr>
        <w:t>председатель комиссии обязан передавать информацию о совершении</w:t>
      </w:r>
      <w:r w:rsidRPr="00132FFD">
        <w:rPr>
          <w:lang w:val="ru-RU"/>
        </w:rPr>
        <w:br/>
      </w:r>
      <w:r w:rsidRPr="00132FFD">
        <w:rPr>
          <w:spacing w:val="-2"/>
          <w:lang w:val="ru-RU"/>
        </w:rPr>
        <w:t>указанного действия (бездействия) и подтверждающие такой факт документы</w:t>
      </w:r>
      <w:r w:rsidRPr="00132FFD">
        <w:rPr>
          <w:spacing w:val="-2"/>
          <w:lang w:val="ru-RU"/>
        </w:rPr>
        <w:br/>
      </w:r>
      <w:r w:rsidRPr="00132FFD">
        <w:rPr>
          <w:lang w:val="ru-RU"/>
        </w:rPr>
        <w:t>в правоохранительные органы в 3-дневный срок, а при необходимости -</w:t>
      </w:r>
      <w:r w:rsidRPr="00132FFD">
        <w:rPr>
          <w:lang w:val="ru-RU"/>
        </w:rPr>
        <w:br/>
        <w:t>немедленно.</w:t>
      </w:r>
    </w:p>
    <w:p w:rsidR="00132FFD" w:rsidRPr="00132FFD" w:rsidRDefault="00132FFD" w:rsidP="00132FFD">
      <w:pPr>
        <w:jc w:val="both"/>
        <w:rPr>
          <w:spacing w:val="-8"/>
          <w:lang w:val="ru-RU"/>
        </w:rPr>
      </w:pPr>
      <w:r w:rsidRPr="00132FFD">
        <w:rPr>
          <w:lang w:val="ru-RU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</w:t>
      </w:r>
      <w:r w:rsidRPr="00132FFD">
        <w:rPr>
          <w:spacing w:val="-1"/>
          <w:lang w:val="ru-RU"/>
        </w:rPr>
        <w:t>поведению и (или) требований об урегулировании конфликта интересов.</w:t>
      </w:r>
    </w:p>
    <w:p w:rsidR="00132FFD" w:rsidRPr="00132FFD" w:rsidRDefault="00132FFD" w:rsidP="00132FFD">
      <w:pPr>
        <w:jc w:val="both"/>
        <w:rPr>
          <w:spacing w:val="-8"/>
          <w:lang w:val="ru-RU"/>
        </w:rPr>
      </w:pPr>
      <w:r w:rsidRPr="00132FFD">
        <w:rPr>
          <w:spacing w:val="-1"/>
          <w:lang w:val="ru-RU"/>
        </w:rPr>
        <w:t xml:space="preserve">Организационно-техническое и документальное обеспечение </w:t>
      </w:r>
      <w:r w:rsidRPr="00132FFD">
        <w:rPr>
          <w:lang w:val="ru-RU"/>
        </w:rPr>
        <w:t xml:space="preserve">деятельности комиссии, а также информирование членов комиссии о вопросах, включённых в повестку дня, дате, времени и месте проведения </w:t>
      </w:r>
      <w:r w:rsidRPr="00132FFD">
        <w:rPr>
          <w:spacing w:val="-1"/>
          <w:lang w:val="ru-RU"/>
        </w:rPr>
        <w:t xml:space="preserve">заседания, ознакомление членов комиссии с материалами, представляемыми для обсуждения на заседании комиссии осуществляется должностным лицом </w:t>
      </w:r>
      <w:r w:rsidRPr="00132FFD">
        <w:rPr>
          <w:lang w:val="ru-RU"/>
        </w:rPr>
        <w:t>администрации сельского поселения, ответственным за работу по профилактике коррупционных и иных правонарушений.</w:t>
      </w:r>
    </w:p>
    <w:p w:rsidR="00132FFD" w:rsidRPr="00132FFD" w:rsidRDefault="00132FFD" w:rsidP="00132FFD">
      <w:pPr>
        <w:jc w:val="both"/>
        <w:rPr>
          <w:spacing w:val="-6"/>
          <w:lang w:val="ru-RU"/>
        </w:rPr>
      </w:pPr>
      <w:r w:rsidRPr="00132FFD">
        <w:rPr>
          <w:lang w:val="ru-RU"/>
        </w:rPr>
        <w:t xml:space="preserve">В случае рассмотрения вопросов, указанных в пункте 11 настоящего Положения, аттестационной комиссией администрации сельского поселения по должностям муниципальной службы при </w:t>
      </w:r>
      <w:r w:rsidRPr="00132FFD">
        <w:rPr>
          <w:spacing w:val="-1"/>
          <w:lang w:val="ru-RU"/>
        </w:rPr>
        <w:t xml:space="preserve">назначении на которые граждане и при замещении которых муниципальные служащие обязаны представлять сведения о своих доходах, об имуществе и </w:t>
      </w:r>
      <w:r w:rsidRPr="00132FFD">
        <w:rPr>
          <w:lang w:val="ru-RU"/>
        </w:rPr>
        <w:t>обязательствах имущественного характера своих супруги (супруга) и несовершеннолетних детей, утверждённого распоряжением администрации сельского поселения от ___________ года № _______, в их состав в качестве</w:t>
      </w:r>
    </w:p>
    <w:p w:rsidR="00132FFD" w:rsidRPr="00132FFD" w:rsidRDefault="00132FFD" w:rsidP="00132FFD">
      <w:pPr>
        <w:jc w:val="both"/>
        <w:rPr>
          <w:lang w:val="ru-RU"/>
        </w:rPr>
      </w:pPr>
      <w:r w:rsidRPr="00132FFD">
        <w:rPr>
          <w:lang w:val="ru-RU"/>
        </w:rPr>
        <w:t xml:space="preserve">постоянных членов с соблюдением законодательства Российской Федерации </w:t>
      </w:r>
      <w:r w:rsidRPr="00132FFD">
        <w:rPr>
          <w:spacing w:val="-1"/>
          <w:lang w:val="ru-RU"/>
        </w:rPr>
        <w:t xml:space="preserve">о государственной тайне включаются должностные лица администрации сельского поселения имеющие допуск со сведениями составляющими </w:t>
      </w:r>
      <w:r w:rsidRPr="00132FFD">
        <w:rPr>
          <w:lang w:val="ru-RU"/>
        </w:rPr>
        <w:t>государственную тайну.</w:t>
      </w:r>
    </w:p>
    <w:p w:rsidR="00132FFD" w:rsidRPr="009C1AED" w:rsidRDefault="00132FFD" w:rsidP="000713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1308" w:rsidRDefault="00071308" w:rsidP="000713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69A" w:rsidRPr="00071308" w:rsidRDefault="0031669A">
      <w:pPr>
        <w:rPr>
          <w:rFonts w:ascii="Times New Roman" w:hAnsi="Times New Roman"/>
          <w:sz w:val="28"/>
          <w:szCs w:val="28"/>
          <w:lang w:val="ru-RU"/>
        </w:rPr>
      </w:pPr>
    </w:p>
    <w:sectPr w:rsidR="0031669A" w:rsidRPr="00071308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71308"/>
    <w:rsid w:val="00071308"/>
    <w:rsid w:val="00075DF3"/>
    <w:rsid w:val="00132FFD"/>
    <w:rsid w:val="0031669A"/>
    <w:rsid w:val="005A3F95"/>
    <w:rsid w:val="009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08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Admin</cp:lastModifiedBy>
  <cp:revision>3</cp:revision>
  <cp:lastPrinted>2019-08-16T12:22:00Z</cp:lastPrinted>
  <dcterms:created xsi:type="dcterms:W3CDTF">2011-05-17T08:44:00Z</dcterms:created>
  <dcterms:modified xsi:type="dcterms:W3CDTF">2019-08-16T12:40:00Z</dcterms:modified>
</cp:coreProperties>
</file>