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86" w:rsidRDefault="00E84E86" w:rsidP="00E84E86">
      <w:pPr>
        <w:shd w:val="clear" w:color="auto" w:fill="FFFFFF"/>
        <w:ind w:left="137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-125095</wp:posOffset>
            </wp:positionV>
            <wp:extent cx="644525" cy="806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E86" w:rsidRDefault="00E84E86" w:rsidP="00E84E86">
      <w:pPr>
        <w:spacing w:after="1" w:line="200" w:lineRule="atLeast"/>
      </w:pPr>
    </w:p>
    <w:p w:rsidR="00E84E86" w:rsidRDefault="00E84E86" w:rsidP="00E84E86">
      <w:pPr>
        <w:shd w:val="clear" w:color="auto" w:fill="FFFFFF"/>
        <w:spacing w:line="442" w:lineRule="exact"/>
        <w:ind w:left="197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E84E86" w:rsidRDefault="00E84E86" w:rsidP="00E84E86">
      <w:pPr>
        <w:shd w:val="clear" w:color="auto" w:fill="FFFFFF"/>
        <w:spacing w:line="442" w:lineRule="exact"/>
        <w:ind w:left="197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:rsidR="00E84E86" w:rsidRPr="00F4055D" w:rsidRDefault="00E84E86" w:rsidP="00E84E86">
      <w:pPr>
        <w:shd w:val="clear" w:color="auto" w:fill="FFFFFF"/>
        <w:spacing w:line="442" w:lineRule="exact"/>
        <w:ind w:left="1978"/>
      </w:pPr>
      <w:r w:rsidRPr="00F4055D">
        <w:rPr>
          <w:b/>
          <w:bCs/>
          <w:sz w:val="44"/>
          <w:szCs w:val="44"/>
        </w:rPr>
        <w:t>РАЙОННОЕ   СОБРАНИЕ</w:t>
      </w:r>
    </w:p>
    <w:p w:rsidR="00E84E86" w:rsidRPr="00F4055D" w:rsidRDefault="00E84E86" w:rsidP="00E84E86">
      <w:pPr>
        <w:shd w:val="clear" w:color="auto" w:fill="FFFFFF"/>
        <w:jc w:val="center"/>
      </w:pPr>
      <w:r w:rsidRPr="00F4055D">
        <w:rPr>
          <w:sz w:val="28"/>
          <w:szCs w:val="28"/>
        </w:rPr>
        <w:t>муниципального района «</w:t>
      </w:r>
      <w:proofErr w:type="spellStart"/>
      <w:r w:rsidRPr="00F4055D">
        <w:rPr>
          <w:sz w:val="28"/>
          <w:szCs w:val="28"/>
        </w:rPr>
        <w:t>Перемышльский</w:t>
      </w:r>
      <w:proofErr w:type="spellEnd"/>
      <w:r w:rsidRPr="00F4055D">
        <w:rPr>
          <w:sz w:val="28"/>
          <w:szCs w:val="28"/>
        </w:rPr>
        <w:t xml:space="preserve"> район»</w:t>
      </w:r>
    </w:p>
    <w:p w:rsidR="00E84E86" w:rsidRPr="00F4055D" w:rsidRDefault="00E84E86" w:rsidP="00E84E86">
      <w:pPr>
        <w:shd w:val="clear" w:color="auto" w:fill="FFFFFF"/>
        <w:spacing w:before="336" w:line="442" w:lineRule="exact"/>
        <w:jc w:val="center"/>
      </w:pPr>
      <w:r w:rsidRPr="00F4055D">
        <w:rPr>
          <w:b/>
          <w:bCs/>
          <w:spacing w:val="-5"/>
          <w:sz w:val="40"/>
          <w:szCs w:val="40"/>
        </w:rPr>
        <w:t>РЕШЕНИЕ</w:t>
      </w:r>
    </w:p>
    <w:p w:rsidR="00E84E86" w:rsidRDefault="00E84E86" w:rsidP="00E84E86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sz w:val="28"/>
          <w:szCs w:val="28"/>
        </w:rPr>
      </w:pPr>
      <w:r w:rsidRPr="00F4055D">
        <w:rPr>
          <w:sz w:val="28"/>
          <w:szCs w:val="28"/>
        </w:rPr>
        <w:t>с. Перемышль</w:t>
      </w:r>
      <w:r w:rsidRPr="00F4055D">
        <w:rPr>
          <w:sz w:val="28"/>
          <w:szCs w:val="28"/>
        </w:rPr>
        <w:br/>
      </w:r>
      <w:r w:rsidRPr="00F4055D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>23</w:t>
      </w:r>
      <w:r w:rsidRPr="00F4055D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июня</w:t>
      </w:r>
      <w:r w:rsidRPr="00F4055D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20</w:t>
      </w:r>
      <w:r w:rsidRPr="00F4055D">
        <w:rPr>
          <w:spacing w:val="-4"/>
          <w:sz w:val="28"/>
          <w:szCs w:val="28"/>
        </w:rPr>
        <w:t xml:space="preserve"> г.</w:t>
      </w:r>
      <w:r w:rsidRPr="00F4055D">
        <w:rPr>
          <w:sz w:val="28"/>
          <w:szCs w:val="28"/>
        </w:rPr>
        <w:tab/>
        <w:t xml:space="preserve">№ </w:t>
      </w:r>
      <w:r w:rsidR="0064796D">
        <w:rPr>
          <w:sz w:val="28"/>
          <w:szCs w:val="28"/>
        </w:rPr>
        <w:t>266</w:t>
      </w:r>
      <w:bookmarkStart w:id="0" w:name="_GoBack"/>
      <w:bookmarkEnd w:id="0"/>
    </w:p>
    <w:p w:rsidR="00E84E86" w:rsidRDefault="00E84E86" w:rsidP="00E84E86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sz w:val="28"/>
          <w:szCs w:val="28"/>
        </w:rPr>
      </w:pPr>
    </w:p>
    <w:p w:rsidR="00E84E86" w:rsidRPr="007A0DD9" w:rsidRDefault="00E84E86" w:rsidP="00E84E86">
      <w:pPr>
        <w:pStyle w:val="a3"/>
        <w:rPr>
          <w:rFonts w:eastAsia="Times New Roman"/>
          <w:b/>
          <w:sz w:val="28"/>
          <w:szCs w:val="28"/>
        </w:rPr>
      </w:pPr>
      <w:r w:rsidRPr="007A0DD9">
        <w:rPr>
          <w:rFonts w:eastAsia="Times New Roman"/>
          <w:b/>
          <w:sz w:val="28"/>
          <w:szCs w:val="28"/>
        </w:rPr>
        <w:t>Об утверждении Положения о комиссии</w:t>
      </w:r>
    </w:p>
    <w:p w:rsidR="00E84E86" w:rsidRDefault="00E84E86" w:rsidP="00E84E86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Pr="007A0DD9">
        <w:rPr>
          <w:rFonts w:eastAsia="Times New Roman"/>
          <w:b/>
          <w:sz w:val="28"/>
          <w:szCs w:val="28"/>
        </w:rPr>
        <w:t>о соблюдению</w:t>
      </w:r>
      <w:r>
        <w:rPr>
          <w:rFonts w:eastAsia="Times New Roman"/>
          <w:b/>
          <w:sz w:val="28"/>
          <w:szCs w:val="28"/>
        </w:rPr>
        <w:t xml:space="preserve"> требований законодательства</w:t>
      </w:r>
    </w:p>
    <w:p w:rsidR="00E84E86" w:rsidRDefault="00E84E86" w:rsidP="00E84E86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противодействии коррупции и урегулировании </w:t>
      </w:r>
    </w:p>
    <w:p w:rsidR="00E84E86" w:rsidRDefault="00E84E86" w:rsidP="00E84E86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конфликта интересов лицами, замещающими</w:t>
      </w:r>
    </w:p>
    <w:p w:rsidR="00E84E86" w:rsidRDefault="00E84E86" w:rsidP="00E84E86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муниципальные должности в Районном Собрании</w:t>
      </w:r>
    </w:p>
    <w:p w:rsidR="00E84E86" w:rsidRPr="007A0DD9" w:rsidRDefault="00E84E86" w:rsidP="00E84E86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eastAsia="Times New Roman"/>
          <w:b/>
          <w:sz w:val="28"/>
          <w:szCs w:val="28"/>
        </w:rPr>
        <w:t>Перемышльский</w:t>
      </w:r>
      <w:proofErr w:type="spellEnd"/>
      <w:r>
        <w:rPr>
          <w:rFonts w:eastAsia="Times New Roman"/>
          <w:b/>
          <w:sz w:val="28"/>
          <w:szCs w:val="28"/>
        </w:rPr>
        <w:t xml:space="preserve"> район»</w:t>
      </w:r>
    </w:p>
    <w:p w:rsidR="00E84E86" w:rsidRDefault="00E84E86" w:rsidP="00E84E86">
      <w:pPr>
        <w:shd w:val="clear" w:color="auto" w:fill="FFFFFF"/>
        <w:spacing w:before="643" w:line="317" w:lineRule="exact"/>
        <w:ind w:left="10" w:right="34" w:firstLine="706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</w:t>
      </w:r>
      <w:r>
        <w:rPr>
          <w:rFonts w:eastAsia="Times New Roman"/>
          <w:iCs/>
          <w:sz w:val="28"/>
          <w:szCs w:val="28"/>
        </w:rPr>
        <w:t>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район», Районное Собрание муниципального района</w:t>
      </w:r>
    </w:p>
    <w:p w:rsidR="00E84E86" w:rsidRPr="00E760BC" w:rsidRDefault="00E84E86" w:rsidP="00E84E86">
      <w:pPr>
        <w:shd w:val="clear" w:color="auto" w:fill="FFFFFF"/>
        <w:spacing w:before="643" w:line="317" w:lineRule="exact"/>
        <w:ind w:left="10" w:right="34" w:firstLine="706"/>
        <w:jc w:val="center"/>
        <w:rPr>
          <w:b/>
        </w:rPr>
      </w:pPr>
      <w:r w:rsidRPr="00E760BC">
        <w:rPr>
          <w:rFonts w:eastAsia="Times New Roman"/>
          <w:b/>
          <w:spacing w:val="-2"/>
          <w:sz w:val="28"/>
          <w:szCs w:val="28"/>
        </w:rPr>
        <w:t>РЕШИЛО:</w:t>
      </w:r>
    </w:p>
    <w:p w:rsidR="00E84E86" w:rsidRDefault="00E84E86" w:rsidP="00E84E86">
      <w:pPr>
        <w:shd w:val="clear" w:color="auto" w:fill="FFFFFF"/>
        <w:spacing w:before="317" w:line="322" w:lineRule="exact"/>
        <w:ind w:left="29" w:right="29" w:firstLine="571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Утвердить Положение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</w:t>
      </w:r>
      <w:r>
        <w:rPr>
          <w:rFonts w:eastAsia="Times New Roman"/>
          <w:iCs/>
          <w:sz w:val="28"/>
          <w:szCs w:val="28"/>
        </w:rPr>
        <w:t>Районном Собрании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(прилагается</w:t>
      </w:r>
      <w:r>
        <w:rPr>
          <w:spacing w:val="-16"/>
          <w:sz w:val="28"/>
          <w:szCs w:val="28"/>
        </w:rPr>
        <w:t>).</w:t>
      </w:r>
    </w:p>
    <w:p w:rsidR="00E84E86" w:rsidRDefault="00E84E86" w:rsidP="00E84E86">
      <w:pPr>
        <w:shd w:val="clear" w:color="auto" w:fill="FFFFFF"/>
        <w:tabs>
          <w:tab w:val="left" w:pos="1224"/>
        </w:tabs>
        <w:spacing w:line="317" w:lineRule="exact"/>
        <w:ind w:left="29" w:firstLine="538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Решение опубликовать в районной газете «Наша Жизнь».</w:t>
      </w:r>
    </w:p>
    <w:p w:rsidR="00E84E86" w:rsidRDefault="00E84E86" w:rsidP="00E84E86">
      <w:pPr>
        <w:shd w:val="clear" w:color="auto" w:fill="FFFFFF"/>
        <w:tabs>
          <w:tab w:val="left" w:pos="1133"/>
        </w:tabs>
        <w:spacing w:before="5" w:line="317" w:lineRule="exact"/>
        <w:ind w:right="10"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84E86" w:rsidRPr="00A40009" w:rsidRDefault="00E84E86" w:rsidP="00E84E86">
      <w:pPr>
        <w:numPr>
          <w:ilvl w:val="0"/>
          <w:numId w:val="1"/>
        </w:numPr>
        <w:shd w:val="clear" w:color="auto" w:fill="FFFFFF"/>
        <w:tabs>
          <w:tab w:val="left" w:pos="1133"/>
          <w:tab w:val="left" w:leader="underscore" w:pos="9475"/>
        </w:tabs>
        <w:spacing w:line="317" w:lineRule="exact"/>
        <w:ind w:firstLine="56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</w:t>
      </w:r>
      <w:proofErr w:type="gramStart"/>
      <w:r>
        <w:rPr>
          <w:rFonts w:eastAsia="Times New Roman"/>
          <w:sz w:val="28"/>
          <w:szCs w:val="28"/>
        </w:rPr>
        <w:t>исполнением  настоящего</w:t>
      </w:r>
      <w:proofErr w:type="gramEnd"/>
      <w:r>
        <w:rPr>
          <w:rFonts w:eastAsia="Times New Roman"/>
          <w:sz w:val="28"/>
          <w:szCs w:val="28"/>
        </w:rPr>
        <w:t xml:space="preserve"> решения оставляю за собой.</w:t>
      </w:r>
    </w:p>
    <w:p w:rsidR="00E84E86" w:rsidRDefault="00E84E86" w:rsidP="00E84E86">
      <w:pPr>
        <w:shd w:val="clear" w:color="auto" w:fill="FFFFFF"/>
        <w:tabs>
          <w:tab w:val="left" w:pos="1133"/>
          <w:tab w:val="left" w:leader="underscore" w:pos="9475"/>
        </w:tabs>
        <w:spacing w:line="317" w:lineRule="exact"/>
        <w:ind w:left="567"/>
        <w:rPr>
          <w:rFonts w:eastAsia="Times New Roman"/>
          <w:i/>
          <w:iCs/>
          <w:sz w:val="28"/>
          <w:szCs w:val="28"/>
        </w:rPr>
      </w:pPr>
    </w:p>
    <w:p w:rsidR="00E84E86" w:rsidRDefault="00E84E86" w:rsidP="00E84E86">
      <w:pPr>
        <w:shd w:val="clear" w:color="auto" w:fill="FFFFFF"/>
        <w:spacing w:line="322" w:lineRule="exact"/>
        <w:ind w:left="43"/>
      </w:pPr>
    </w:p>
    <w:p w:rsidR="00E84E86" w:rsidRDefault="00E84E86" w:rsidP="00E84E86">
      <w:pPr>
        <w:shd w:val="clear" w:color="auto" w:fill="FFFFFF"/>
        <w:ind w:right="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В.Н. Мазуров </w:t>
      </w:r>
    </w:p>
    <w:p w:rsidR="00E84E86" w:rsidRDefault="00E84E86" w:rsidP="00E84E86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:rsidR="00E84E86" w:rsidRDefault="00E84E86" w:rsidP="00E84E86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:rsidR="00E84E86" w:rsidRDefault="00E84E86" w:rsidP="00E84E86">
      <w:pPr>
        <w:shd w:val="clear" w:color="auto" w:fill="FFFFFF"/>
        <w:ind w:right="101"/>
        <w:jc w:val="center"/>
      </w:pPr>
    </w:p>
    <w:p w:rsidR="00E84E86" w:rsidRDefault="00E84E86" w:rsidP="00E84E86">
      <w:pPr>
        <w:shd w:val="clear" w:color="auto" w:fill="FFFFFF"/>
        <w:spacing w:before="326" w:line="317" w:lineRule="exact"/>
        <w:ind w:right="106"/>
        <w:jc w:val="right"/>
      </w:pPr>
      <w:r>
        <w:rPr>
          <w:rFonts w:eastAsia="Times New Roman"/>
          <w:spacing w:val="-3"/>
          <w:sz w:val="28"/>
          <w:szCs w:val="28"/>
        </w:rPr>
        <w:lastRenderedPageBreak/>
        <w:t xml:space="preserve">Приложение </w:t>
      </w:r>
    </w:p>
    <w:p w:rsidR="00E84E86" w:rsidRDefault="00E84E86" w:rsidP="00E84E86">
      <w:pPr>
        <w:shd w:val="clear" w:color="auto" w:fill="FFFFFF"/>
        <w:spacing w:line="317" w:lineRule="exact"/>
        <w:ind w:right="86"/>
        <w:jc w:val="right"/>
      </w:pPr>
      <w:r>
        <w:rPr>
          <w:rFonts w:eastAsia="Times New Roman"/>
          <w:spacing w:val="-4"/>
          <w:sz w:val="28"/>
          <w:szCs w:val="28"/>
        </w:rPr>
        <w:t>к решению</w:t>
      </w:r>
    </w:p>
    <w:p w:rsidR="00E84E86" w:rsidRDefault="00E84E86" w:rsidP="00E84E86">
      <w:pPr>
        <w:shd w:val="clear" w:color="auto" w:fill="FFFFFF"/>
        <w:spacing w:line="317" w:lineRule="exact"/>
        <w:ind w:right="91"/>
        <w:jc w:val="right"/>
        <w:rPr>
          <w:iCs/>
          <w:spacing w:val="-1"/>
          <w:sz w:val="28"/>
          <w:szCs w:val="28"/>
        </w:rPr>
      </w:pPr>
      <w:r w:rsidRPr="00151227">
        <w:rPr>
          <w:iCs/>
          <w:spacing w:val="-1"/>
          <w:sz w:val="28"/>
          <w:szCs w:val="28"/>
        </w:rPr>
        <w:t xml:space="preserve">Районного Собрания </w:t>
      </w:r>
    </w:p>
    <w:p w:rsidR="00E84E86" w:rsidRDefault="00E84E86" w:rsidP="00E84E86">
      <w:pPr>
        <w:shd w:val="clear" w:color="auto" w:fill="FFFFFF"/>
        <w:spacing w:line="317" w:lineRule="exact"/>
        <w:ind w:right="91"/>
        <w:jc w:val="right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муниципального района</w:t>
      </w:r>
    </w:p>
    <w:p w:rsidR="00E84E86" w:rsidRPr="00151227" w:rsidRDefault="00E84E86" w:rsidP="00E84E86">
      <w:pPr>
        <w:shd w:val="clear" w:color="auto" w:fill="FFFFFF"/>
        <w:spacing w:line="317" w:lineRule="exact"/>
        <w:ind w:right="91"/>
        <w:jc w:val="right"/>
      </w:pPr>
      <w:r>
        <w:rPr>
          <w:iCs/>
          <w:spacing w:val="-1"/>
          <w:sz w:val="28"/>
          <w:szCs w:val="28"/>
        </w:rPr>
        <w:t>«</w:t>
      </w:r>
      <w:proofErr w:type="spellStart"/>
      <w:r>
        <w:rPr>
          <w:iCs/>
          <w:spacing w:val="-1"/>
          <w:sz w:val="28"/>
          <w:szCs w:val="28"/>
        </w:rPr>
        <w:t>Перемышльский</w:t>
      </w:r>
      <w:proofErr w:type="spellEnd"/>
      <w:r>
        <w:rPr>
          <w:iCs/>
          <w:spacing w:val="-1"/>
          <w:sz w:val="28"/>
          <w:szCs w:val="28"/>
        </w:rPr>
        <w:t xml:space="preserve"> район»</w:t>
      </w:r>
    </w:p>
    <w:p w:rsidR="00E84E86" w:rsidRPr="006E0114" w:rsidRDefault="00E84E86" w:rsidP="00E84E86">
      <w:pPr>
        <w:shd w:val="clear" w:color="auto" w:fill="FFFFFF"/>
        <w:tabs>
          <w:tab w:val="left" w:pos="2318"/>
        </w:tabs>
        <w:spacing w:line="317" w:lineRule="exact"/>
        <w:ind w:right="3"/>
        <w:jc w:val="right"/>
      </w:pPr>
      <w:r>
        <w:rPr>
          <w:rFonts w:eastAsia="Times New Roman"/>
          <w:sz w:val="28"/>
          <w:szCs w:val="28"/>
        </w:rPr>
        <w:t xml:space="preserve">            </w:t>
      </w:r>
      <w:r w:rsidRPr="006E0114">
        <w:rPr>
          <w:rFonts w:eastAsia="Times New Roman"/>
          <w:sz w:val="28"/>
          <w:szCs w:val="28"/>
        </w:rPr>
        <w:t>от «</w:t>
      </w:r>
      <w:proofErr w:type="gramStart"/>
      <w:r w:rsidRPr="006E0114">
        <w:rPr>
          <w:rFonts w:eastAsia="Times New Roman"/>
          <w:sz w:val="28"/>
          <w:szCs w:val="28"/>
        </w:rPr>
        <w:t>23 »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6E0114">
        <w:rPr>
          <w:rFonts w:eastAsia="Times New Roman"/>
          <w:sz w:val="28"/>
          <w:szCs w:val="28"/>
        </w:rPr>
        <w:t>июня 20</w:t>
      </w:r>
      <w:r w:rsidRPr="006E0114">
        <w:rPr>
          <w:rFonts w:eastAsia="Times New Roman"/>
          <w:spacing w:val="-2"/>
          <w:sz w:val="28"/>
          <w:szCs w:val="28"/>
        </w:rPr>
        <w:t>20  г. №</w:t>
      </w:r>
      <w:r>
        <w:rPr>
          <w:rFonts w:eastAsia="Times New Roman"/>
          <w:spacing w:val="-2"/>
          <w:sz w:val="28"/>
          <w:szCs w:val="28"/>
        </w:rPr>
        <w:t xml:space="preserve"> _______</w:t>
      </w:r>
    </w:p>
    <w:p w:rsidR="00E84E86" w:rsidRDefault="00E84E86" w:rsidP="00E84E86">
      <w:pPr>
        <w:shd w:val="clear" w:color="auto" w:fill="FFFFFF"/>
        <w:spacing w:before="638" w:line="322" w:lineRule="exact"/>
        <w:ind w:right="77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84E86" w:rsidRDefault="00E84E86" w:rsidP="00E84E86">
      <w:pPr>
        <w:shd w:val="clear" w:color="auto" w:fill="FFFFFF"/>
        <w:spacing w:line="322" w:lineRule="exact"/>
        <w:ind w:right="77"/>
        <w:jc w:val="center"/>
      </w:pPr>
      <w:r>
        <w:rPr>
          <w:rFonts w:eastAsia="Times New Roman"/>
          <w:b/>
          <w:bCs/>
          <w:sz w:val="28"/>
          <w:szCs w:val="28"/>
        </w:rPr>
        <w:t>О КОМИССИИ ПО СОБЛЮДЕНИЮ ТРЕБОВАНИЙ</w:t>
      </w:r>
    </w:p>
    <w:p w:rsidR="00E84E86" w:rsidRDefault="00E84E86" w:rsidP="00E84E86">
      <w:pPr>
        <w:shd w:val="clear" w:color="auto" w:fill="FFFFFF"/>
        <w:spacing w:line="322" w:lineRule="exact"/>
        <w:ind w:right="96"/>
        <w:jc w:val="center"/>
      </w:pPr>
      <w:r>
        <w:rPr>
          <w:rFonts w:eastAsia="Times New Roman"/>
          <w:b/>
          <w:bCs/>
          <w:sz w:val="28"/>
          <w:szCs w:val="28"/>
        </w:rPr>
        <w:t>ЗАКОНОДАТЕЛЬСТВА О ПРОТИВОДЕЙСТВИИ КОРРУПЦИИ И</w:t>
      </w:r>
    </w:p>
    <w:p w:rsidR="00E84E86" w:rsidRDefault="00E84E86" w:rsidP="00E84E86">
      <w:pPr>
        <w:shd w:val="clear" w:color="auto" w:fill="FFFFFF"/>
        <w:spacing w:line="322" w:lineRule="exact"/>
        <w:ind w:right="91"/>
        <w:jc w:val="center"/>
      </w:pPr>
      <w:r>
        <w:rPr>
          <w:rFonts w:eastAsia="Times New Roman"/>
          <w:b/>
          <w:bCs/>
          <w:sz w:val="28"/>
          <w:szCs w:val="28"/>
        </w:rPr>
        <w:t>УРЕГУЛИРОВАНИЮ КОНФЛИКТА ИНТЕРЕСОВ ЛИЦАМИ,</w:t>
      </w:r>
    </w:p>
    <w:p w:rsidR="00E84E86" w:rsidRDefault="00E84E86" w:rsidP="00E84E86">
      <w:pPr>
        <w:shd w:val="clear" w:color="auto" w:fill="FFFFFF"/>
        <w:spacing w:line="322" w:lineRule="exact"/>
        <w:ind w:right="82"/>
        <w:jc w:val="center"/>
      </w:pPr>
      <w:r>
        <w:rPr>
          <w:rFonts w:eastAsia="Times New Roman"/>
          <w:b/>
          <w:bCs/>
          <w:sz w:val="28"/>
          <w:szCs w:val="28"/>
        </w:rPr>
        <w:t>ЗАМЕЩАЮЩИМИ МУНИЦИПАЛЬНЫЕ ДОЛЖНОСТИ В</w:t>
      </w:r>
    </w:p>
    <w:p w:rsidR="00E84E86" w:rsidRDefault="00E84E86" w:rsidP="00E84E86">
      <w:pPr>
        <w:shd w:val="clear" w:color="auto" w:fill="FFFFFF"/>
        <w:spacing w:line="322" w:lineRule="exact"/>
        <w:ind w:right="62"/>
        <w:jc w:val="center"/>
      </w:pPr>
      <w:r>
        <w:rPr>
          <w:b/>
          <w:bCs/>
          <w:i/>
          <w:iCs/>
          <w:sz w:val="28"/>
          <w:szCs w:val="28"/>
        </w:rPr>
        <w:t>РАЙОННОМ СОБРАНИИ МУНИЦИПАЛЬНОГО РАЙОНА «ПЕРЕМЫШЛЬСКИЙ РАЙОН»</w:t>
      </w:r>
    </w:p>
    <w:p w:rsidR="00E84E86" w:rsidRDefault="00E84E86" w:rsidP="00E84E86">
      <w:pPr>
        <w:shd w:val="clear" w:color="auto" w:fill="FFFFFF"/>
        <w:tabs>
          <w:tab w:val="left" w:pos="1176"/>
        </w:tabs>
        <w:spacing w:before="624" w:line="322" w:lineRule="exact"/>
        <w:ind w:right="62" w:firstLine="744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Положение определяет порядок формирования и</w:t>
      </w:r>
      <w:r>
        <w:rPr>
          <w:rFonts w:eastAsia="Times New Roman"/>
          <w:sz w:val="28"/>
          <w:szCs w:val="28"/>
        </w:rPr>
        <w:br/>
        <w:t>деятельности Комиссии по соблюдению требований законодательства о</w:t>
      </w:r>
      <w:r>
        <w:rPr>
          <w:rFonts w:eastAsia="Times New Roman"/>
          <w:sz w:val="28"/>
          <w:szCs w:val="28"/>
        </w:rPr>
        <w:br/>
        <w:t>противодействии коррупции и урегулированию конфликта интересов</w:t>
      </w:r>
      <w:r>
        <w:rPr>
          <w:rFonts w:eastAsia="Times New Roman"/>
          <w:sz w:val="28"/>
          <w:szCs w:val="28"/>
        </w:rPr>
        <w:br/>
        <w:t xml:space="preserve">лицами, замещающими муниципальные должности в </w:t>
      </w:r>
      <w:r w:rsidRPr="00731706">
        <w:rPr>
          <w:rFonts w:eastAsia="Times New Roman"/>
          <w:iCs/>
          <w:sz w:val="28"/>
          <w:szCs w:val="28"/>
        </w:rPr>
        <w:t>Районном Собрании</w:t>
      </w:r>
      <w:r>
        <w:rPr>
          <w:rFonts w:eastAsia="Times New Roman"/>
          <w:iCs/>
          <w:sz w:val="28"/>
          <w:szCs w:val="28"/>
        </w:rPr>
        <w:t xml:space="preserve">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 </w:t>
      </w:r>
      <w:r w:rsidRPr="00731706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далее - Комиссия).</w:t>
      </w:r>
    </w:p>
    <w:p w:rsidR="00E84E86" w:rsidRDefault="00E84E86" w:rsidP="00E84E86">
      <w:pPr>
        <w:shd w:val="clear" w:color="auto" w:fill="FFFFFF"/>
        <w:tabs>
          <w:tab w:val="left" w:pos="1104"/>
        </w:tabs>
        <w:spacing w:line="322" w:lineRule="exact"/>
        <w:ind w:left="10" w:right="48" w:firstLine="71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в своей деятельности руководствуется Конституцией</w:t>
      </w:r>
      <w:r>
        <w:rPr>
          <w:rFonts w:eastAsia="Times New Roman"/>
          <w:sz w:val="28"/>
          <w:szCs w:val="28"/>
        </w:rPr>
        <w:br/>
        <w:t xml:space="preserve">Российской Федерации, федеральными конституционными </w:t>
      </w:r>
      <w:proofErr w:type="gramStart"/>
      <w:r>
        <w:rPr>
          <w:rFonts w:eastAsia="Times New Roman"/>
          <w:sz w:val="28"/>
          <w:szCs w:val="28"/>
        </w:rPr>
        <w:t>законами,</w:t>
      </w:r>
      <w:r>
        <w:rPr>
          <w:rFonts w:eastAsia="Times New Roman"/>
          <w:sz w:val="28"/>
          <w:szCs w:val="28"/>
        </w:rPr>
        <w:br/>
        <w:t>федеральными</w:t>
      </w:r>
      <w:proofErr w:type="gramEnd"/>
      <w:r>
        <w:rPr>
          <w:rFonts w:eastAsia="Times New Roman"/>
          <w:sz w:val="28"/>
          <w:szCs w:val="28"/>
        </w:rPr>
        <w:t xml:space="preserve"> законами, актами Президента Российской Федерации и</w:t>
      </w:r>
      <w:r>
        <w:rPr>
          <w:rFonts w:eastAsia="Times New Roman"/>
          <w:sz w:val="28"/>
          <w:szCs w:val="28"/>
        </w:rPr>
        <w:br/>
        <w:t>Правительства Российской Федерации, законами, иными правовыми актами</w:t>
      </w:r>
      <w:r>
        <w:rPr>
          <w:rFonts w:eastAsia="Times New Roman"/>
          <w:sz w:val="28"/>
          <w:szCs w:val="28"/>
        </w:rPr>
        <w:br/>
        <w:t xml:space="preserve">Калужской области, правовыми актами </w:t>
      </w:r>
      <w:r>
        <w:rPr>
          <w:rFonts w:eastAsia="Times New Roman"/>
          <w:iCs/>
          <w:sz w:val="28"/>
          <w:szCs w:val="28"/>
        </w:rPr>
        <w:t>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 </w:t>
      </w:r>
      <w:r>
        <w:rPr>
          <w:rFonts w:eastAsia="Times New Roman"/>
          <w:sz w:val="28"/>
          <w:szCs w:val="28"/>
        </w:rPr>
        <w:t>и настоящим Положением.</w:t>
      </w:r>
    </w:p>
    <w:p w:rsidR="00E84E86" w:rsidRDefault="00E84E86" w:rsidP="00E84E86">
      <w:pPr>
        <w:shd w:val="clear" w:color="auto" w:fill="FFFFFF"/>
        <w:tabs>
          <w:tab w:val="left" w:pos="1502"/>
        </w:tabs>
        <w:spacing w:line="322" w:lineRule="exact"/>
        <w:ind w:left="24" w:right="24" w:firstLine="72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Основной задачей Комиссии является содействие</w:t>
      </w:r>
      <w:r>
        <w:rPr>
          <w:rFonts w:eastAsia="Times New Roman"/>
          <w:sz w:val="28"/>
          <w:szCs w:val="28"/>
        </w:rPr>
        <w:br/>
        <w:t>в обеспечении соблюдения лицами, замещающими муниципальные</w:t>
      </w:r>
      <w:r>
        <w:rPr>
          <w:rFonts w:eastAsia="Times New Roman"/>
          <w:sz w:val="28"/>
          <w:szCs w:val="28"/>
        </w:rPr>
        <w:br/>
        <w:t xml:space="preserve">должности в </w:t>
      </w:r>
      <w:r w:rsidRPr="00731706">
        <w:rPr>
          <w:rFonts w:eastAsia="Times New Roman"/>
          <w:iCs/>
          <w:sz w:val="28"/>
          <w:szCs w:val="28"/>
        </w:rPr>
        <w:t>Районном Собрании</w:t>
      </w:r>
      <w:r>
        <w:rPr>
          <w:rFonts w:eastAsia="Times New Roman"/>
          <w:iCs/>
          <w:sz w:val="28"/>
          <w:szCs w:val="28"/>
        </w:rPr>
        <w:t xml:space="preserve">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ограничений и запретов, требований о предотвращении или</w:t>
      </w:r>
      <w:r>
        <w:rPr>
          <w:rFonts w:eastAsia="Times New Roman"/>
          <w:sz w:val="28"/>
          <w:szCs w:val="28"/>
        </w:rPr>
        <w:br/>
        <w:t>урегулировании конфликта интересов, способных привести к причинению</w:t>
      </w:r>
      <w:r>
        <w:rPr>
          <w:rFonts w:eastAsia="Times New Roman"/>
          <w:sz w:val="28"/>
          <w:szCs w:val="28"/>
        </w:rPr>
        <w:br/>
        <w:t>вреда законным интересам граждан, общества, организаций, Российской</w:t>
      </w:r>
      <w:r>
        <w:rPr>
          <w:rFonts w:eastAsia="Times New Roman"/>
          <w:sz w:val="28"/>
          <w:szCs w:val="28"/>
        </w:rPr>
        <w:br/>
        <w:t>Федерации, субъекта Российской Федерации, муниципального образования, а</w:t>
      </w:r>
      <w:r>
        <w:rPr>
          <w:rFonts w:eastAsia="Times New Roman"/>
          <w:sz w:val="28"/>
          <w:szCs w:val="28"/>
        </w:rPr>
        <w:br/>
        <w:t>также в обеспечении исполнения ими обязанностей, установленных</w:t>
      </w:r>
      <w:r>
        <w:rPr>
          <w:rFonts w:eastAsia="Times New Roman"/>
          <w:sz w:val="28"/>
          <w:szCs w:val="28"/>
        </w:rPr>
        <w:br/>
        <w:t>Федеральным законом от 25.12.2008 № 273-ФЗ «О противодействии</w:t>
      </w:r>
      <w:r>
        <w:rPr>
          <w:rFonts w:eastAsia="Times New Roman"/>
          <w:sz w:val="28"/>
          <w:szCs w:val="28"/>
        </w:rPr>
        <w:br/>
        <w:t xml:space="preserve">коррупции»; в осуществлении </w:t>
      </w:r>
      <w:r w:rsidRPr="00731706">
        <w:rPr>
          <w:rFonts w:eastAsia="Times New Roman"/>
          <w:iCs/>
          <w:sz w:val="28"/>
          <w:szCs w:val="28"/>
        </w:rPr>
        <w:t>Районн</w:t>
      </w:r>
      <w:r>
        <w:rPr>
          <w:rFonts w:eastAsia="Times New Roman"/>
          <w:iCs/>
          <w:sz w:val="28"/>
          <w:szCs w:val="28"/>
        </w:rPr>
        <w:t>ы</w:t>
      </w:r>
      <w:r w:rsidRPr="00731706">
        <w:rPr>
          <w:rFonts w:eastAsia="Times New Roman"/>
          <w:iCs/>
          <w:sz w:val="28"/>
          <w:szCs w:val="28"/>
        </w:rPr>
        <w:t>м Собрани</w:t>
      </w:r>
      <w:r>
        <w:rPr>
          <w:rFonts w:eastAsia="Times New Roman"/>
          <w:iCs/>
          <w:sz w:val="28"/>
          <w:szCs w:val="28"/>
        </w:rPr>
        <w:t>ем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 </w:t>
      </w:r>
      <w:r>
        <w:rPr>
          <w:rFonts w:eastAsia="Times New Roman"/>
          <w:sz w:val="28"/>
          <w:szCs w:val="28"/>
        </w:rPr>
        <w:t>мер по предупреждению коррупции.</w:t>
      </w:r>
    </w:p>
    <w:p w:rsidR="00E84E86" w:rsidRDefault="00E84E86" w:rsidP="00E84E86">
      <w:pPr>
        <w:shd w:val="clear" w:color="auto" w:fill="FFFFFF"/>
        <w:tabs>
          <w:tab w:val="left" w:pos="1205"/>
        </w:tabs>
        <w:spacing w:line="322" w:lineRule="exact"/>
        <w:ind w:left="38" w:right="10" w:firstLine="725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рассматривает вопросы, связанные с соблюдением</w:t>
      </w:r>
      <w:r>
        <w:rPr>
          <w:rFonts w:eastAsia="Times New Roman"/>
          <w:sz w:val="28"/>
          <w:szCs w:val="28"/>
        </w:rPr>
        <w:br/>
        <w:t>требований законодательства о противодействии коррупции и (или) об</w:t>
      </w:r>
      <w:r>
        <w:rPr>
          <w:rFonts w:eastAsia="Times New Roman"/>
          <w:sz w:val="28"/>
          <w:szCs w:val="28"/>
        </w:rPr>
        <w:br/>
        <w:t>урегулировании конфликта интересов, в отношении лиц, замещающих</w:t>
      </w:r>
      <w:r>
        <w:rPr>
          <w:rFonts w:eastAsia="Times New Roman"/>
          <w:sz w:val="28"/>
          <w:szCs w:val="28"/>
        </w:rPr>
        <w:br/>
        <w:t xml:space="preserve">муниципальные должности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>.</w:t>
      </w:r>
    </w:p>
    <w:p w:rsidR="00E84E86" w:rsidRDefault="00E84E86" w:rsidP="00E84E86">
      <w:pPr>
        <w:shd w:val="clear" w:color="auto" w:fill="FFFFFF"/>
        <w:tabs>
          <w:tab w:val="left" w:pos="1085"/>
        </w:tabs>
        <w:spacing w:line="322" w:lineRule="exact"/>
        <w:ind w:left="67" w:firstLine="715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образуется муниципальным правовым актом. Указанным</w:t>
      </w:r>
      <w:r>
        <w:rPr>
          <w:rFonts w:eastAsia="Times New Roman"/>
          <w:sz w:val="28"/>
          <w:szCs w:val="28"/>
        </w:rPr>
        <w:br/>
        <w:t>актом утверждается состав Комиссии и порядок ее работы.</w:t>
      </w:r>
    </w:p>
    <w:p w:rsidR="00E84E86" w:rsidRDefault="00E84E86" w:rsidP="00E84E86">
      <w:pPr>
        <w:shd w:val="clear" w:color="auto" w:fill="FFFFFF"/>
        <w:tabs>
          <w:tab w:val="left" w:pos="1085"/>
        </w:tabs>
        <w:spacing w:line="322" w:lineRule="exact"/>
        <w:ind w:left="67" w:firstLine="715"/>
        <w:jc w:val="both"/>
        <w:sectPr w:rsidR="00E84E86">
          <w:pgSz w:w="11909" w:h="16834"/>
          <w:pgMar w:top="926" w:right="864" w:bottom="360" w:left="1566" w:header="720" w:footer="720" w:gutter="0"/>
          <w:cols w:space="60"/>
          <w:noEndnote/>
        </w:sectPr>
      </w:pPr>
    </w:p>
    <w:p w:rsidR="00E84E86" w:rsidRDefault="0064796D" w:rsidP="00E84E86">
      <w:pPr>
        <w:shd w:val="clear" w:color="auto" w:fill="FFFFFF"/>
        <w:ind w:right="62"/>
        <w:jc w:val="both"/>
      </w:pPr>
      <w:r>
        <w:rPr>
          <w:noProof/>
        </w:rPr>
        <w:lastRenderedPageBreak/>
        <w:pict>
          <v:line id="_x0000_s1026" style="position:absolute;left:0;text-align:left;z-index:251659264;mso-position-horizontal-relative:margin" from="480.25pt,-27.35pt" to="480.25pt,96pt" o:allowincell="f" strokeweight=".5pt">
            <w10:wrap anchorx="margin"/>
          </v:line>
        </w:pict>
      </w:r>
    </w:p>
    <w:p w:rsidR="00E84E86" w:rsidRDefault="00E84E86" w:rsidP="00E84E86">
      <w:pPr>
        <w:shd w:val="clear" w:color="auto" w:fill="FFFFFF"/>
        <w:tabs>
          <w:tab w:val="left" w:pos="1176"/>
        </w:tabs>
        <w:spacing w:before="288" w:line="322" w:lineRule="exact"/>
        <w:ind w:right="86" w:firstLine="720"/>
        <w:jc w:val="both"/>
      </w:pPr>
      <w:r>
        <w:rPr>
          <w:spacing w:val="-15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Состав Комиссии формируется таким образом, чтобы была</w:t>
      </w:r>
      <w:r>
        <w:rPr>
          <w:rFonts w:eastAsia="Times New Roman"/>
          <w:sz w:val="28"/>
          <w:szCs w:val="28"/>
        </w:rPr>
        <w:br/>
        <w:t>исключена возможность возникновения конфликта интересов, который мог</w:t>
      </w:r>
      <w:r>
        <w:rPr>
          <w:rFonts w:eastAsia="Times New Roman"/>
          <w:sz w:val="28"/>
          <w:szCs w:val="28"/>
        </w:rPr>
        <w:br/>
        <w:t>бы повлиять на принимаемые Комиссией решения.</w:t>
      </w:r>
    </w:p>
    <w:p w:rsidR="00E84E86" w:rsidRDefault="00E84E86" w:rsidP="00E84E86">
      <w:pPr>
        <w:shd w:val="clear" w:color="auto" w:fill="FFFFFF"/>
        <w:tabs>
          <w:tab w:val="left" w:pos="998"/>
        </w:tabs>
        <w:spacing w:line="322" w:lineRule="exact"/>
        <w:ind w:left="725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состав Комиссии входят:</w:t>
      </w:r>
    </w:p>
    <w:p w:rsidR="00E84E86" w:rsidRDefault="00E84E86" w:rsidP="00E84E86">
      <w:pPr>
        <w:shd w:val="clear" w:color="auto" w:fill="FFFFFF"/>
        <w:tabs>
          <w:tab w:val="left" w:pos="1200"/>
        </w:tabs>
        <w:spacing w:line="322" w:lineRule="exact"/>
        <w:ind w:left="10" w:right="91" w:firstLine="715"/>
        <w:jc w:val="both"/>
      </w:pPr>
      <w:proofErr w:type="gramStart"/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председатель комиссии, заместитель председателя комиссии,</w:t>
      </w:r>
      <w:r>
        <w:rPr>
          <w:rFonts w:eastAsia="Times New Roman"/>
          <w:sz w:val="28"/>
          <w:szCs w:val="28"/>
        </w:rPr>
        <w:br/>
        <w:t>секретарь и члены комиссии;</w:t>
      </w:r>
    </w:p>
    <w:p w:rsidR="00E84E86" w:rsidRDefault="00E84E86" w:rsidP="00E84E86">
      <w:pPr>
        <w:shd w:val="clear" w:color="auto" w:fill="FFFFFF"/>
        <w:tabs>
          <w:tab w:val="left" w:pos="1349"/>
        </w:tabs>
        <w:spacing w:line="322" w:lineRule="exact"/>
        <w:ind w:left="10" w:right="82" w:firstLine="715"/>
        <w:jc w:val="both"/>
      </w:pPr>
      <w:proofErr w:type="gramStart"/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представитель отдела по профилактике коррупционных</w:t>
      </w:r>
      <w:r>
        <w:rPr>
          <w:rFonts w:eastAsia="Times New Roman"/>
          <w:sz w:val="28"/>
          <w:szCs w:val="28"/>
        </w:rPr>
        <w:br/>
        <w:t>правонарушений администрации Губернатора Калужской области (по</w:t>
      </w:r>
      <w:r>
        <w:rPr>
          <w:rFonts w:eastAsia="Times New Roman"/>
          <w:sz w:val="28"/>
          <w:szCs w:val="28"/>
        </w:rPr>
        <w:br/>
        <w:t>согласованию).</w:t>
      </w:r>
    </w:p>
    <w:p w:rsidR="00E84E86" w:rsidRDefault="00E84E86" w:rsidP="00E84E86">
      <w:pPr>
        <w:shd w:val="clear" w:color="auto" w:fill="FFFFFF"/>
        <w:spacing w:line="322" w:lineRule="exact"/>
        <w:ind w:left="14" w:right="82" w:firstLine="706"/>
        <w:jc w:val="both"/>
      </w:pPr>
      <w:r>
        <w:rPr>
          <w:rFonts w:eastAsia="Times New Roman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4E86" w:rsidRDefault="00E84E86" w:rsidP="00E84E86">
      <w:pPr>
        <w:shd w:val="clear" w:color="auto" w:fill="FFFFFF"/>
        <w:spacing w:line="322" w:lineRule="exact"/>
        <w:ind w:left="19" w:right="62" w:firstLine="706"/>
        <w:jc w:val="both"/>
      </w:pPr>
      <w:r>
        <w:rPr>
          <w:rFonts w:eastAsia="Times New Roman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84E86" w:rsidRDefault="00E84E86" w:rsidP="00E84E86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22" w:lineRule="exact"/>
        <w:ind w:left="29" w:right="58" w:firstLine="72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Лица, указанные в подпункте «б» пункта 7, включаются в состав Комиссии в установленном порядке по согласованию на основании запроса председателя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>.</w:t>
      </w:r>
    </w:p>
    <w:p w:rsidR="00E84E86" w:rsidRDefault="00E84E86" w:rsidP="00E84E86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322" w:lineRule="exact"/>
        <w:ind w:left="29" w:right="34" w:firstLine="72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заседаниях комиссии с правом совещательного голоса участвуют другие лица, замещающие муниципальные должности в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м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и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специалисты, которые могут дать пояснения по вопросам, рассматриваемым Комиссией; 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вопрос, или любого члена комиссии.</w:t>
      </w:r>
    </w:p>
    <w:p w:rsidR="00E84E86" w:rsidRDefault="00E84E86" w:rsidP="00E84E86">
      <w:pPr>
        <w:shd w:val="clear" w:color="auto" w:fill="FFFFFF"/>
        <w:tabs>
          <w:tab w:val="left" w:pos="1378"/>
        </w:tabs>
        <w:spacing w:line="322" w:lineRule="exact"/>
        <w:ind w:left="62" w:right="34" w:firstLine="739"/>
        <w:jc w:val="both"/>
      </w:pPr>
      <w:r>
        <w:rPr>
          <w:spacing w:val="-16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Комиссии считается правомочным, если на нем</w:t>
      </w:r>
      <w:r>
        <w:rPr>
          <w:rFonts w:eastAsia="Times New Roman"/>
          <w:sz w:val="28"/>
          <w:szCs w:val="28"/>
        </w:rPr>
        <w:br/>
        <w:t>присутствует не менее двух третей от общего числа членов Комиссии.</w:t>
      </w:r>
    </w:p>
    <w:p w:rsidR="00E84E86" w:rsidRDefault="00E84E86" w:rsidP="00E84E86">
      <w:pPr>
        <w:shd w:val="clear" w:color="auto" w:fill="FFFFFF"/>
        <w:tabs>
          <w:tab w:val="left" w:pos="1550"/>
        </w:tabs>
        <w:spacing w:line="322" w:lineRule="exact"/>
        <w:ind w:left="67" w:right="14" w:firstLine="744"/>
        <w:jc w:val="both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возникновении прямой или косвенной личной</w:t>
      </w:r>
      <w:r>
        <w:rPr>
          <w:rFonts w:eastAsia="Times New Roman"/>
          <w:sz w:val="28"/>
          <w:szCs w:val="28"/>
        </w:rPr>
        <w:br/>
        <w:t>заинтересованности члена Комиссии, которая может привести к конфликту</w:t>
      </w:r>
      <w:r>
        <w:rPr>
          <w:rFonts w:eastAsia="Times New Roman"/>
          <w:sz w:val="28"/>
          <w:szCs w:val="28"/>
        </w:rPr>
        <w:br/>
        <w:t>интересов при рассмотрении вопроса, включенного в повестку дня</w:t>
      </w:r>
      <w:r>
        <w:rPr>
          <w:rFonts w:eastAsia="Times New Roman"/>
          <w:sz w:val="28"/>
          <w:szCs w:val="28"/>
        </w:rPr>
        <w:br/>
        <w:t>заседания Комиссии, он обязан до начала заседания заявить об этом. В</w:t>
      </w:r>
      <w:r>
        <w:rPr>
          <w:rFonts w:eastAsia="Times New Roman"/>
          <w:sz w:val="28"/>
          <w:szCs w:val="28"/>
        </w:rPr>
        <w:br/>
        <w:t>таком случае соответствующий член Комиссии не принимает участия в</w:t>
      </w:r>
      <w:r>
        <w:rPr>
          <w:rFonts w:eastAsia="Times New Roman"/>
          <w:sz w:val="28"/>
          <w:szCs w:val="28"/>
        </w:rPr>
        <w:br/>
        <w:t>рассмотрении указанного вопроса.</w:t>
      </w:r>
    </w:p>
    <w:p w:rsidR="00E84E86" w:rsidRDefault="00E84E86" w:rsidP="00E84E86">
      <w:pPr>
        <w:shd w:val="clear" w:color="auto" w:fill="FFFFFF"/>
        <w:tabs>
          <w:tab w:val="left" w:pos="1234"/>
        </w:tabs>
        <w:spacing w:line="322" w:lineRule="exact"/>
        <w:ind w:left="826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для проведения заседания Комиссии являются:</w:t>
      </w:r>
    </w:p>
    <w:p w:rsidR="00E84E86" w:rsidRDefault="00E84E86" w:rsidP="00E84E86">
      <w:pPr>
        <w:shd w:val="clear" w:color="auto" w:fill="FFFFFF"/>
        <w:tabs>
          <w:tab w:val="left" w:pos="6326"/>
          <w:tab w:val="left" w:pos="8342"/>
        </w:tabs>
        <w:spacing w:line="322" w:lineRule="exact"/>
        <w:ind w:left="86" w:right="10" w:firstLine="715"/>
        <w:jc w:val="both"/>
      </w:pPr>
      <w:r>
        <w:rPr>
          <w:rFonts w:eastAsia="Times New Roman"/>
          <w:sz w:val="28"/>
          <w:szCs w:val="28"/>
        </w:rPr>
        <w:t xml:space="preserve">а) представление председателем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 </w:t>
      </w:r>
      <w:r>
        <w:rPr>
          <w:rFonts w:eastAsia="Times New Roman"/>
          <w:spacing w:val="-2"/>
          <w:sz w:val="28"/>
          <w:szCs w:val="28"/>
        </w:rPr>
        <w:t>материалов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проверки,</w:t>
      </w:r>
    </w:p>
    <w:p w:rsidR="00E84E86" w:rsidRDefault="00E84E86" w:rsidP="00E84E86">
      <w:pPr>
        <w:shd w:val="clear" w:color="auto" w:fill="FFFFFF"/>
        <w:spacing w:before="5" w:line="322" w:lineRule="exact"/>
        <w:ind w:left="91"/>
        <w:jc w:val="both"/>
      </w:pPr>
      <w:r>
        <w:rPr>
          <w:rFonts w:eastAsia="Times New Roman"/>
          <w:sz w:val="28"/>
          <w:szCs w:val="28"/>
        </w:rPr>
        <w:t>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E84E86" w:rsidRDefault="00E84E86" w:rsidP="00E84E86">
      <w:pPr>
        <w:shd w:val="clear" w:color="auto" w:fill="FFFFFF"/>
        <w:spacing w:before="5" w:line="322" w:lineRule="exact"/>
        <w:ind w:left="91"/>
        <w:jc w:val="both"/>
        <w:sectPr w:rsidR="00E84E86">
          <w:pgSz w:w="11909" w:h="16834"/>
          <w:pgMar w:top="910" w:right="936" w:bottom="360" w:left="1464" w:header="720" w:footer="720" w:gutter="0"/>
          <w:cols w:space="60"/>
          <w:noEndnote/>
        </w:sectPr>
      </w:pPr>
    </w:p>
    <w:p w:rsidR="00E84E86" w:rsidRDefault="00E84E86" w:rsidP="00E84E86">
      <w:pPr>
        <w:shd w:val="clear" w:color="auto" w:fill="FFFFFF"/>
        <w:ind w:right="29"/>
        <w:jc w:val="both"/>
      </w:pPr>
    </w:p>
    <w:p w:rsidR="00E84E86" w:rsidRDefault="00E84E86" w:rsidP="00E84E86">
      <w:pPr>
        <w:shd w:val="clear" w:color="auto" w:fill="FFFFFF"/>
        <w:tabs>
          <w:tab w:val="left" w:pos="1325"/>
        </w:tabs>
        <w:spacing w:before="269" w:line="317" w:lineRule="exact"/>
        <w:ind w:right="43" w:firstLine="734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поступившее в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е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е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заявление депутата представительного органа</w:t>
      </w:r>
      <w:r>
        <w:rPr>
          <w:rFonts w:eastAsia="Times New Roman"/>
          <w:sz w:val="28"/>
          <w:szCs w:val="28"/>
        </w:rPr>
        <w:br/>
        <w:t>муниципальных районов и городских округов, осуществляющим свои</w:t>
      </w:r>
      <w:r>
        <w:rPr>
          <w:rFonts w:eastAsia="Times New Roman"/>
          <w:sz w:val="28"/>
          <w:szCs w:val="28"/>
        </w:rPr>
        <w:br/>
        <w:t>полномочия на постоянной основе, депутатам, замещающим должности в</w:t>
      </w:r>
      <w:r>
        <w:rPr>
          <w:rFonts w:eastAsia="Times New Roman"/>
          <w:sz w:val="28"/>
          <w:szCs w:val="28"/>
        </w:rPr>
        <w:br/>
        <w:t>представительных органах муниципальных районов и городских округов, о</w:t>
      </w:r>
      <w:r>
        <w:rPr>
          <w:rFonts w:eastAsia="Times New Roman"/>
          <w:sz w:val="28"/>
          <w:szCs w:val="28"/>
        </w:rPr>
        <w:br/>
        <w:t>невозможности выполнить требования Федерального закона от 07.05.2013 №</w:t>
      </w:r>
      <w:r>
        <w:rPr>
          <w:rFonts w:eastAsia="Times New Roman"/>
          <w:sz w:val="28"/>
          <w:szCs w:val="28"/>
        </w:rPr>
        <w:br/>
        <w:t>79-ФЗ «О запрете отдельным категориям лиц открывать и иметь счета</w:t>
      </w:r>
      <w:r>
        <w:rPr>
          <w:rFonts w:eastAsia="Times New Roman"/>
          <w:sz w:val="28"/>
          <w:szCs w:val="28"/>
        </w:rPr>
        <w:br/>
        <w:t>(вклады), хранить наличные денежные средства и ценности в иностранных</w:t>
      </w:r>
      <w:r>
        <w:rPr>
          <w:rFonts w:eastAsia="Times New Roman"/>
          <w:sz w:val="28"/>
          <w:szCs w:val="28"/>
        </w:rPr>
        <w:br/>
        <w:t>банках, расположенных за пределами территории Российской Федерации,</w:t>
      </w:r>
      <w:r>
        <w:rPr>
          <w:rFonts w:eastAsia="Times New Roman"/>
          <w:sz w:val="28"/>
          <w:szCs w:val="28"/>
        </w:rPr>
        <w:br/>
        <w:t>владеть и (или) пользоваться иностранными финансовыми инструментами»</w:t>
      </w:r>
      <w:r>
        <w:rPr>
          <w:rFonts w:eastAsia="Times New Roman"/>
          <w:sz w:val="28"/>
          <w:szCs w:val="28"/>
        </w:rPr>
        <w:br/>
        <w:t>(далее - Федеральный закон «О запрете отдельным категориям лиц открывать</w:t>
      </w:r>
      <w:r>
        <w:rPr>
          <w:rFonts w:eastAsia="Times New Roman"/>
          <w:sz w:val="28"/>
          <w:szCs w:val="28"/>
        </w:rPr>
        <w:br/>
        <w:t>и иметь счета (вклады), хранить наличные денежные средства и ценности в</w:t>
      </w:r>
      <w:r>
        <w:rPr>
          <w:rFonts w:eastAsia="Times New Roman"/>
          <w:sz w:val="28"/>
          <w:szCs w:val="28"/>
        </w:rPr>
        <w:br/>
        <w:t>иностранных банках, расположенных за пределами территории Российской</w:t>
      </w:r>
      <w:r>
        <w:rPr>
          <w:rFonts w:eastAsia="Times New Roman"/>
          <w:sz w:val="28"/>
          <w:szCs w:val="28"/>
        </w:rPr>
        <w:br/>
        <w:t>Федерации, владеть и (или) пользоваться иностранными финансовыми</w:t>
      </w:r>
      <w:r>
        <w:rPr>
          <w:rFonts w:eastAsia="Times New Roman"/>
          <w:sz w:val="28"/>
          <w:szCs w:val="28"/>
        </w:rPr>
        <w:br/>
        <w:t>инструментами») в связи с арестом, запретом распоряжения, наложенными</w:t>
      </w:r>
      <w:r>
        <w:rPr>
          <w:rFonts w:eastAsia="Times New Roman"/>
          <w:sz w:val="28"/>
          <w:szCs w:val="28"/>
        </w:rPr>
        <w:br/>
        <w:t>компетентными органами иностранного государства в соответствии с</w:t>
      </w:r>
      <w:r>
        <w:rPr>
          <w:rFonts w:eastAsia="Times New Roman"/>
          <w:sz w:val="28"/>
          <w:szCs w:val="28"/>
        </w:rPr>
        <w:br/>
        <w:t>законодательством данного иностранного государства, на территории</w:t>
      </w:r>
      <w:r>
        <w:rPr>
          <w:rFonts w:eastAsia="Times New Roman"/>
          <w:sz w:val="28"/>
          <w:szCs w:val="28"/>
        </w:rPr>
        <w:br/>
        <w:t>которого находятся счета (вклады), осуществляется хранение наличных</w:t>
      </w:r>
      <w:r>
        <w:rPr>
          <w:rFonts w:eastAsia="Times New Roman"/>
          <w:sz w:val="28"/>
          <w:szCs w:val="28"/>
        </w:rPr>
        <w:br/>
        <w:t>денежных средств и ценностей в иностранном банке и (или) имеются</w:t>
      </w:r>
      <w:r>
        <w:rPr>
          <w:rFonts w:eastAsia="Times New Roman"/>
          <w:sz w:val="28"/>
          <w:szCs w:val="28"/>
        </w:rPr>
        <w:br/>
        <w:t>иностранные финансовые инструменты, или в связи с иными</w:t>
      </w:r>
      <w:r>
        <w:rPr>
          <w:rFonts w:eastAsia="Times New Roman"/>
          <w:sz w:val="28"/>
          <w:szCs w:val="28"/>
        </w:rPr>
        <w:br/>
        <w:t>обстоятельствами, не зависящими от его воли или воли его супруги (супруга)</w:t>
      </w:r>
      <w:r>
        <w:rPr>
          <w:rFonts w:eastAsia="Times New Roman"/>
          <w:sz w:val="28"/>
          <w:szCs w:val="28"/>
        </w:rPr>
        <w:br/>
        <w:t>и несовершеннолетних детей;</w:t>
      </w:r>
    </w:p>
    <w:p w:rsidR="00E84E86" w:rsidRDefault="00E84E86" w:rsidP="00E84E86">
      <w:pPr>
        <w:shd w:val="clear" w:color="auto" w:fill="FFFFFF"/>
        <w:tabs>
          <w:tab w:val="left" w:pos="1166"/>
        </w:tabs>
        <w:spacing w:line="322" w:lineRule="exact"/>
        <w:ind w:left="58" w:right="38" w:firstLine="710"/>
        <w:jc w:val="both"/>
      </w:pPr>
      <w:proofErr w:type="gramStart"/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уведомление лица, замещающего муниципальную должность, о</w:t>
      </w:r>
      <w:r>
        <w:rPr>
          <w:rFonts w:eastAsia="Times New Roman"/>
          <w:sz w:val="28"/>
          <w:szCs w:val="28"/>
        </w:rPr>
        <w:br/>
        <w:t>возникновении личной заинтересованности при исполнении должностных</w:t>
      </w:r>
      <w:r>
        <w:rPr>
          <w:rFonts w:eastAsia="Times New Roman"/>
          <w:sz w:val="28"/>
          <w:szCs w:val="28"/>
        </w:rPr>
        <w:br/>
        <w:t>обязанностей, которая приводит или может привести к конфликту интересов;</w:t>
      </w:r>
    </w:p>
    <w:p w:rsidR="00E84E86" w:rsidRDefault="00E84E86" w:rsidP="00E84E86">
      <w:pPr>
        <w:shd w:val="clear" w:color="auto" w:fill="FFFFFF"/>
        <w:tabs>
          <w:tab w:val="left" w:pos="1166"/>
        </w:tabs>
        <w:spacing w:line="322" w:lineRule="exact"/>
        <w:ind w:left="58" w:right="29" w:firstLine="710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 xml:space="preserve">представление председателя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любого члена комиссии,</w:t>
      </w:r>
      <w:r>
        <w:rPr>
          <w:rFonts w:eastAsia="Times New Roman"/>
          <w:sz w:val="28"/>
          <w:szCs w:val="28"/>
        </w:rPr>
        <w:br/>
        <w:t>касающееся обеспечения соблюдения лицом, замещающим муниципальную</w:t>
      </w:r>
      <w:r>
        <w:rPr>
          <w:rFonts w:eastAsia="Times New Roman"/>
          <w:sz w:val="28"/>
          <w:szCs w:val="28"/>
        </w:rPr>
        <w:br/>
        <w:t>должность, требований законодательства о противодействии коррупции и</w:t>
      </w:r>
      <w:r>
        <w:rPr>
          <w:rFonts w:eastAsia="Times New Roman"/>
          <w:sz w:val="28"/>
          <w:szCs w:val="28"/>
        </w:rPr>
        <w:br/>
        <w:t>(или) требований об урегулировании конфликта интересов либо</w:t>
      </w:r>
      <w:r>
        <w:rPr>
          <w:rFonts w:eastAsia="Times New Roman"/>
          <w:sz w:val="28"/>
          <w:szCs w:val="28"/>
        </w:rPr>
        <w:br/>
        <w:t xml:space="preserve">осуществления в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м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и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 по предупреждению коррупции;</w:t>
      </w:r>
    </w:p>
    <w:p w:rsidR="00E84E86" w:rsidRDefault="00E84E86" w:rsidP="00E84E86">
      <w:pPr>
        <w:shd w:val="clear" w:color="auto" w:fill="FFFFFF"/>
        <w:tabs>
          <w:tab w:val="left" w:pos="1296"/>
        </w:tabs>
        <w:spacing w:line="317" w:lineRule="exact"/>
        <w:ind w:left="67" w:right="19" w:firstLine="710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поступившее обращение о невозможности по объективным</w:t>
      </w:r>
      <w:r>
        <w:rPr>
          <w:rFonts w:eastAsia="Times New Roman"/>
          <w:sz w:val="28"/>
          <w:szCs w:val="28"/>
        </w:rPr>
        <w:br/>
        <w:t>причинам представить сведения о доходах, об имуществе и обязательствах</w:t>
      </w:r>
      <w:r>
        <w:rPr>
          <w:rFonts w:eastAsia="Times New Roman"/>
          <w:sz w:val="28"/>
          <w:szCs w:val="28"/>
        </w:rPr>
        <w:br/>
        <w:t>имущественного характера своих супруги (супруга) и несовершеннолетних</w:t>
      </w:r>
      <w:r>
        <w:rPr>
          <w:rFonts w:eastAsia="Times New Roman"/>
          <w:sz w:val="28"/>
          <w:szCs w:val="28"/>
        </w:rPr>
        <w:br/>
        <w:t>детей.</w:t>
      </w:r>
    </w:p>
    <w:p w:rsidR="00E84E86" w:rsidRDefault="00E84E86" w:rsidP="00E84E86">
      <w:pPr>
        <w:shd w:val="clear" w:color="auto" w:fill="FFFFFF"/>
        <w:tabs>
          <w:tab w:val="left" w:pos="1382"/>
        </w:tabs>
        <w:spacing w:line="322" w:lineRule="exact"/>
        <w:ind w:left="77" w:right="19" w:firstLine="739"/>
        <w:jc w:val="both"/>
      </w:pPr>
      <w:r>
        <w:rPr>
          <w:spacing w:val="-16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не рассматривает сообщения о преступлениях и</w:t>
      </w:r>
      <w:r>
        <w:rPr>
          <w:rFonts w:eastAsia="Times New Roman"/>
          <w:sz w:val="28"/>
          <w:szCs w:val="28"/>
        </w:rPr>
        <w:br/>
        <w:t>административных правонарушениях, а также анонимные обращения, не</w:t>
      </w:r>
      <w:r>
        <w:rPr>
          <w:rFonts w:eastAsia="Times New Roman"/>
          <w:sz w:val="28"/>
          <w:szCs w:val="28"/>
        </w:rPr>
        <w:br/>
        <w:t>проводит проверки по фактам нарушения служебной дисциплины.</w:t>
      </w:r>
    </w:p>
    <w:p w:rsidR="00E84E86" w:rsidRDefault="00E84E86" w:rsidP="00E84E86">
      <w:pPr>
        <w:shd w:val="clear" w:color="auto" w:fill="FFFFFF"/>
        <w:tabs>
          <w:tab w:val="left" w:pos="1301"/>
        </w:tabs>
        <w:spacing w:line="326" w:lineRule="exact"/>
        <w:ind w:left="77" w:right="14" w:firstLine="744"/>
        <w:jc w:val="both"/>
      </w:pPr>
      <w:r>
        <w:rPr>
          <w:spacing w:val="-16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Уведомление, указанное в подпункте «в» пункта 12 настоящего</w:t>
      </w:r>
      <w:r>
        <w:rPr>
          <w:rFonts w:eastAsia="Times New Roman"/>
          <w:sz w:val="28"/>
          <w:szCs w:val="28"/>
        </w:rPr>
        <w:br/>
        <w:t>Положения, рассматривается Комиссией, которая осуществляет подготовку</w:t>
      </w:r>
      <w:r>
        <w:rPr>
          <w:rFonts w:eastAsia="Times New Roman"/>
          <w:sz w:val="28"/>
          <w:szCs w:val="28"/>
        </w:rPr>
        <w:br/>
        <w:t>мотивированного заключения по результатам рассмотрения уведомления.</w:t>
      </w:r>
    </w:p>
    <w:p w:rsidR="00E84E86" w:rsidRDefault="00E84E86" w:rsidP="00E84E86">
      <w:pPr>
        <w:shd w:val="clear" w:color="auto" w:fill="FFFFFF"/>
        <w:spacing w:line="322" w:lineRule="exact"/>
        <w:ind w:left="86" w:firstLine="744"/>
        <w:jc w:val="both"/>
      </w:pPr>
      <w:r>
        <w:rPr>
          <w:sz w:val="28"/>
          <w:szCs w:val="28"/>
        </w:rPr>
        <w:t xml:space="preserve">14.1. </w:t>
      </w:r>
      <w:r>
        <w:rPr>
          <w:rFonts w:eastAsia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уведомления, указанного в подпункте «в» пункта 12 настоящего    </w:t>
      </w:r>
      <w:proofErr w:type="gramStart"/>
      <w:r>
        <w:rPr>
          <w:rFonts w:eastAsia="Times New Roman"/>
          <w:sz w:val="28"/>
          <w:szCs w:val="28"/>
        </w:rPr>
        <w:t xml:space="preserve">Положения,   </w:t>
      </w:r>
      <w:proofErr w:type="gramEnd"/>
      <w:r>
        <w:rPr>
          <w:rFonts w:eastAsia="Times New Roman"/>
          <w:sz w:val="28"/>
          <w:szCs w:val="28"/>
        </w:rPr>
        <w:t xml:space="preserve"> члены    Комиссии    имеют    право    проводить </w:t>
      </w:r>
      <w:r>
        <w:rPr>
          <w:rFonts w:eastAsia="Times New Roman"/>
          <w:sz w:val="28"/>
          <w:szCs w:val="28"/>
        </w:rPr>
        <w:lastRenderedPageBreak/>
        <w:t>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84E86" w:rsidRDefault="00E84E86" w:rsidP="00E84E86">
      <w:pPr>
        <w:shd w:val="clear" w:color="auto" w:fill="FFFFFF"/>
        <w:spacing w:line="322" w:lineRule="exact"/>
        <w:ind w:left="19" w:right="72" w:firstLine="734"/>
        <w:jc w:val="both"/>
      </w:pPr>
      <w:r>
        <w:rPr>
          <w:sz w:val="28"/>
          <w:szCs w:val="28"/>
        </w:rPr>
        <w:t xml:space="preserve">14.2. </w:t>
      </w:r>
      <w:r>
        <w:rPr>
          <w:rFonts w:eastAsia="Times New Roman"/>
          <w:sz w:val="28"/>
          <w:szCs w:val="28"/>
        </w:rPr>
        <w:t>Мотивированное заключение, предусмотренное пунктом 14 настоящего Положения, должно содержать:</w:t>
      </w:r>
    </w:p>
    <w:p w:rsidR="00E84E86" w:rsidRDefault="00E84E86" w:rsidP="00E84E86">
      <w:pPr>
        <w:shd w:val="clear" w:color="auto" w:fill="FFFFFF"/>
        <w:tabs>
          <w:tab w:val="left" w:pos="1080"/>
        </w:tabs>
        <w:spacing w:line="322" w:lineRule="exact"/>
        <w:ind w:left="24" w:right="62" w:firstLine="710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информацию, изложенную в уведомлении, указанном в подпункте</w:t>
      </w:r>
      <w:r>
        <w:rPr>
          <w:rFonts w:eastAsia="Times New Roman"/>
          <w:sz w:val="28"/>
          <w:szCs w:val="28"/>
        </w:rPr>
        <w:br/>
        <w:t>«в» пункта 12 настоящего Положения;</w:t>
      </w:r>
    </w:p>
    <w:p w:rsidR="00E84E86" w:rsidRDefault="00E84E86" w:rsidP="00E84E86">
      <w:pPr>
        <w:shd w:val="clear" w:color="auto" w:fill="FFFFFF"/>
        <w:tabs>
          <w:tab w:val="left" w:pos="1147"/>
        </w:tabs>
        <w:spacing w:line="322" w:lineRule="exact"/>
        <w:ind w:left="24" w:right="62" w:firstLine="715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информацию, полученную от государственных органов, органов</w:t>
      </w:r>
      <w:r>
        <w:rPr>
          <w:rFonts w:eastAsia="Times New Roman"/>
          <w:sz w:val="28"/>
          <w:szCs w:val="28"/>
        </w:rPr>
        <w:br/>
        <w:t>местного самоуправления и заинтересованных организаций на основании</w:t>
      </w:r>
      <w:r>
        <w:rPr>
          <w:rFonts w:eastAsia="Times New Roman"/>
          <w:sz w:val="28"/>
          <w:szCs w:val="28"/>
        </w:rPr>
        <w:br/>
        <w:t>запросов;</w:t>
      </w:r>
    </w:p>
    <w:p w:rsidR="00E84E86" w:rsidRDefault="00E84E86" w:rsidP="00E84E86">
      <w:pPr>
        <w:shd w:val="clear" w:color="auto" w:fill="FFFFFF"/>
        <w:tabs>
          <w:tab w:val="left" w:pos="1320"/>
        </w:tabs>
        <w:spacing w:line="322" w:lineRule="exact"/>
        <w:ind w:left="24" w:right="58" w:firstLine="720"/>
        <w:jc w:val="both"/>
      </w:pPr>
      <w:proofErr w:type="gramStart"/>
      <w:r>
        <w:rPr>
          <w:rFonts w:eastAsia="Times New Roman"/>
          <w:spacing w:val="-11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мотивированный вывод по результатам предварительного</w:t>
      </w:r>
      <w:r>
        <w:rPr>
          <w:rFonts w:eastAsia="Times New Roman"/>
          <w:sz w:val="28"/>
          <w:szCs w:val="28"/>
        </w:rPr>
        <w:br/>
        <w:t>рассмотрения уведомления, указанного в подпункте «в» пункта 12</w:t>
      </w:r>
      <w:r>
        <w:rPr>
          <w:rFonts w:eastAsia="Times New Roman"/>
          <w:sz w:val="28"/>
          <w:szCs w:val="28"/>
        </w:rPr>
        <w:br/>
        <w:t>настоящего Положения, а также рекомендации для принятия одного из</w:t>
      </w:r>
      <w:r>
        <w:rPr>
          <w:rFonts w:eastAsia="Times New Roman"/>
          <w:sz w:val="28"/>
          <w:szCs w:val="28"/>
        </w:rPr>
        <w:br/>
        <w:t>решений в соответствии с пунктом 19.2 настоящего Положения или иного</w:t>
      </w:r>
      <w:r>
        <w:rPr>
          <w:rFonts w:eastAsia="Times New Roman"/>
          <w:sz w:val="28"/>
          <w:szCs w:val="28"/>
        </w:rPr>
        <w:br/>
        <w:t>решения.</w:t>
      </w:r>
    </w:p>
    <w:p w:rsidR="00E84E86" w:rsidRDefault="00E84E86" w:rsidP="00E84E86">
      <w:pPr>
        <w:shd w:val="clear" w:color="auto" w:fill="FFFFFF"/>
        <w:tabs>
          <w:tab w:val="left" w:pos="1229"/>
        </w:tabs>
        <w:spacing w:line="322" w:lineRule="exact"/>
        <w:ind w:left="29" w:right="58" w:firstLine="749"/>
        <w:jc w:val="both"/>
      </w:pPr>
      <w:r>
        <w:rPr>
          <w:spacing w:val="-16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Председатель Комиссии при поступлении к нему </w:t>
      </w:r>
      <w:proofErr w:type="gramStart"/>
      <w:r>
        <w:rPr>
          <w:rFonts w:eastAsia="Times New Roman"/>
          <w:sz w:val="28"/>
          <w:szCs w:val="28"/>
        </w:rPr>
        <w:t>информации,</w:t>
      </w:r>
      <w:r>
        <w:rPr>
          <w:rFonts w:eastAsia="Times New Roman"/>
          <w:sz w:val="28"/>
          <w:szCs w:val="28"/>
        </w:rPr>
        <w:br/>
        <w:t>указанной</w:t>
      </w:r>
      <w:proofErr w:type="gramEnd"/>
      <w:r>
        <w:rPr>
          <w:rFonts w:eastAsia="Times New Roman"/>
          <w:sz w:val="28"/>
          <w:szCs w:val="28"/>
        </w:rPr>
        <w:t xml:space="preserve"> в пункте 12 настоящего Положения:</w:t>
      </w:r>
    </w:p>
    <w:p w:rsidR="00E84E86" w:rsidRDefault="00E84E86" w:rsidP="00E84E86">
      <w:pPr>
        <w:shd w:val="clear" w:color="auto" w:fill="FFFFFF"/>
        <w:tabs>
          <w:tab w:val="left" w:pos="1099"/>
        </w:tabs>
        <w:spacing w:line="322" w:lineRule="exact"/>
        <w:ind w:left="34" w:right="43" w:firstLine="720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в 10-дневный срок назначает дату заседания Комиссии. При этом</w:t>
      </w:r>
      <w:r>
        <w:rPr>
          <w:rFonts w:eastAsia="Times New Roman"/>
          <w:sz w:val="28"/>
          <w:szCs w:val="28"/>
        </w:rPr>
        <w:br/>
        <w:t>дата заседания Комиссии не может быть назначена позднее 20 дней со дня</w:t>
      </w:r>
      <w:r>
        <w:rPr>
          <w:rFonts w:eastAsia="Times New Roman"/>
          <w:sz w:val="28"/>
          <w:szCs w:val="28"/>
        </w:rPr>
        <w:br/>
        <w:t xml:space="preserve">поступления указанной информации, за исключением </w:t>
      </w:r>
      <w:proofErr w:type="gramStart"/>
      <w:r>
        <w:rPr>
          <w:rFonts w:eastAsia="Times New Roman"/>
          <w:sz w:val="28"/>
          <w:szCs w:val="28"/>
        </w:rPr>
        <w:t>случая,</w:t>
      </w:r>
      <w:r>
        <w:rPr>
          <w:rFonts w:eastAsia="Times New Roman"/>
          <w:sz w:val="28"/>
          <w:szCs w:val="28"/>
        </w:rPr>
        <w:br/>
        <w:t>предусмотренного</w:t>
      </w:r>
      <w:proofErr w:type="gramEnd"/>
      <w:r>
        <w:rPr>
          <w:rFonts w:eastAsia="Times New Roman"/>
          <w:sz w:val="28"/>
          <w:szCs w:val="28"/>
        </w:rPr>
        <w:t xml:space="preserve"> пунктом 15.1 настоящего Положения;</w:t>
      </w:r>
    </w:p>
    <w:p w:rsidR="00E84E86" w:rsidRDefault="00E84E86" w:rsidP="00E84E86">
      <w:pPr>
        <w:shd w:val="clear" w:color="auto" w:fill="FFFFFF"/>
        <w:tabs>
          <w:tab w:val="left" w:pos="1224"/>
        </w:tabs>
        <w:spacing w:line="322" w:lineRule="exact"/>
        <w:ind w:left="43" w:right="24" w:firstLine="720"/>
        <w:jc w:val="both"/>
      </w:pPr>
      <w:proofErr w:type="gramStart"/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организует ознакомление лица, замещающего муниципальную</w:t>
      </w:r>
      <w:r>
        <w:rPr>
          <w:rFonts w:eastAsia="Times New Roman"/>
          <w:sz w:val="28"/>
          <w:szCs w:val="28"/>
        </w:rPr>
        <w:br/>
        <w:t>должность, в отношении которого Комиссией рассматривается вопрос о</w:t>
      </w:r>
      <w:r>
        <w:rPr>
          <w:rFonts w:eastAsia="Times New Roman"/>
          <w:sz w:val="28"/>
          <w:szCs w:val="28"/>
        </w:rPr>
        <w:br/>
        <w:t>соблюдении требований об урегулировании конфликта интересов, его</w:t>
      </w:r>
      <w:r>
        <w:rPr>
          <w:rFonts w:eastAsia="Times New Roman"/>
          <w:sz w:val="28"/>
          <w:szCs w:val="28"/>
        </w:rPr>
        <w:br/>
        <w:t>представителя, членов Комиссии и других лиц, участвующих в заседании</w:t>
      </w:r>
      <w:r>
        <w:rPr>
          <w:rFonts w:eastAsia="Times New Roman"/>
          <w:sz w:val="28"/>
          <w:szCs w:val="28"/>
        </w:rPr>
        <w:br/>
        <w:t xml:space="preserve">Комиссии, с информацией, поступившей в Комиссию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>;</w:t>
      </w:r>
    </w:p>
    <w:p w:rsidR="00E84E86" w:rsidRDefault="00E84E86" w:rsidP="00E84E86">
      <w:pPr>
        <w:shd w:val="clear" w:color="auto" w:fill="FFFFFF"/>
        <w:tabs>
          <w:tab w:val="left" w:pos="1109"/>
        </w:tabs>
        <w:spacing w:line="322" w:lineRule="exact"/>
        <w:ind w:left="53" w:right="24" w:firstLine="715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рассматривает ходатайства о приглашении на заседание Комиссии</w:t>
      </w:r>
      <w:r>
        <w:rPr>
          <w:rFonts w:eastAsia="Times New Roman"/>
          <w:sz w:val="28"/>
          <w:szCs w:val="28"/>
        </w:rPr>
        <w:br/>
        <w:t>лиц, указанных в пункте 9.1 настоящего Положения, принимает решение об</w:t>
      </w:r>
      <w:r>
        <w:rPr>
          <w:rFonts w:eastAsia="Times New Roman"/>
          <w:sz w:val="28"/>
          <w:szCs w:val="28"/>
        </w:rPr>
        <w:br/>
        <w:t>их удовлетворении (об отказе в удовлетворении) и о рассмотрении (об отказе</w:t>
      </w:r>
      <w:r>
        <w:rPr>
          <w:rFonts w:eastAsia="Times New Roman"/>
          <w:sz w:val="28"/>
          <w:szCs w:val="28"/>
        </w:rPr>
        <w:br/>
        <w:t>в рассмотрении) в ходе заседания Комиссии дополнительных материалов.</w:t>
      </w:r>
    </w:p>
    <w:p w:rsidR="00E84E86" w:rsidRDefault="00E84E86" w:rsidP="00E84E86">
      <w:pPr>
        <w:shd w:val="clear" w:color="auto" w:fill="FFFFFF"/>
        <w:spacing w:line="322" w:lineRule="exact"/>
        <w:ind w:left="67" w:right="5" w:firstLine="739"/>
        <w:jc w:val="both"/>
      </w:pPr>
      <w:r>
        <w:rPr>
          <w:sz w:val="28"/>
          <w:szCs w:val="28"/>
        </w:rPr>
        <w:t xml:space="preserve">15.1. </w:t>
      </w:r>
      <w:r>
        <w:rPr>
          <w:rFonts w:eastAsia="Times New Roman"/>
          <w:sz w:val="28"/>
          <w:szCs w:val="28"/>
        </w:rPr>
        <w:t>Заседание Комиссии по рассмотрению заявления, указанного в подпунктах «б» и «д»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4E86" w:rsidRDefault="00E84E86" w:rsidP="00E84E86">
      <w:pPr>
        <w:shd w:val="clear" w:color="auto" w:fill="FFFFFF"/>
        <w:tabs>
          <w:tab w:val="left" w:pos="1229"/>
        </w:tabs>
        <w:spacing w:line="322" w:lineRule="exact"/>
        <w:ind w:left="29" w:firstLine="749"/>
        <w:jc w:val="both"/>
      </w:pPr>
      <w:r>
        <w:rPr>
          <w:spacing w:val="-14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Заседание Комиссии проводится, как правило, в присутствии </w:t>
      </w:r>
      <w:proofErr w:type="gramStart"/>
      <w:r>
        <w:rPr>
          <w:rFonts w:eastAsia="Times New Roman"/>
          <w:sz w:val="28"/>
          <w:szCs w:val="28"/>
        </w:rPr>
        <w:t>лица,</w:t>
      </w:r>
      <w:r>
        <w:rPr>
          <w:rFonts w:eastAsia="Times New Roman"/>
          <w:sz w:val="28"/>
          <w:szCs w:val="28"/>
        </w:rPr>
        <w:br/>
        <w:t>замещающего</w:t>
      </w:r>
      <w:proofErr w:type="gramEnd"/>
      <w:r>
        <w:rPr>
          <w:rFonts w:eastAsia="Times New Roman"/>
          <w:sz w:val="28"/>
          <w:szCs w:val="28"/>
        </w:rPr>
        <w:t xml:space="preserve">     муниципальную     должность,     в     отношении     которого рассматривается вопрос о соблюдении требований об урегулировании </w:t>
      </w:r>
      <w:r>
        <w:rPr>
          <w:rFonts w:eastAsia="Times New Roman"/>
          <w:sz w:val="28"/>
          <w:szCs w:val="28"/>
        </w:rPr>
        <w:lastRenderedPageBreak/>
        <w:t>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представляемых в соответствии с пунктом 12 настоящего Положения.</w:t>
      </w:r>
    </w:p>
    <w:p w:rsidR="00E84E86" w:rsidRDefault="00E84E86" w:rsidP="00E84E86">
      <w:pPr>
        <w:shd w:val="clear" w:color="auto" w:fill="FFFFFF"/>
        <w:spacing w:line="322" w:lineRule="exact"/>
        <w:ind w:left="10" w:right="86" w:firstLine="744"/>
        <w:jc w:val="both"/>
      </w:pPr>
      <w:r>
        <w:rPr>
          <w:sz w:val="28"/>
          <w:szCs w:val="28"/>
        </w:rPr>
        <w:t xml:space="preserve">16.1. </w:t>
      </w:r>
      <w:r>
        <w:rPr>
          <w:rFonts w:eastAsia="Times New Roman"/>
          <w:sz w:val="28"/>
          <w:szCs w:val="28"/>
        </w:rPr>
        <w:t>Заседания Комиссии могут проводиться в отсутствие лица, замещающего муниципальную должность, в случае:</w:t>
      </w:r>
    </w:p>
    <w:p w:rsidR="00E84E86" w:rsidRDefault="00E84E86" w:rsidP="00E84E86">
      <w:pPr>
        <w:shd w:val="clear" w:color="auto" w:fill="FFFFFF"/>
        <w:tabs>
          <w:tab w:val="left" w:pos="1142"/>
        </w:tabs>
        <w:spacing w:line="322" w:lineRule="exact"/>
        <w:ind w:left="14" w:right="67" w:firstLine="720"/>
        <w:jc w:val="both"/>
      </w:pPr>
      <w:proofErr w:type="gramStart"/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если в заявлении, уведомлении, предусмотренных пунктом 12</w:t>
      </w:r>
      <w:r>
        <w:rPr>
          <w:rFonts w:eastAsia="Times New Roman"/>
          <w:sz w:val="28"/>
          <w:szCs w:val="28"/>
        </w:rPr>
        <w:br/>
        <w:t>настоящего Положения, не содержится указания о намерении лица,</w:t>
      </w:r>
      <w:r>
        <w:rPr>
          <w:rFonts w:eastAsia="Times New Roman"/>
          <w:sz w:val="28"/>
          <w:szCs w:val="28"/>
        </w:rPr>
        <w:br/>
        <w:t>замещающего муниципальную должность, лично присутствовать на</w:t>
      </w:r>
      <w:r>
        <w:rPr>
          <w:rFonts w:eastAsia="Times New Roman"/>
          <w:sz w:val="28"/>
          <w:szCs w:val="28"/>
        </w:rPr>
        <w:br/>
        <w:t>заседании Комиссии;</w:t>
      </w:r>
    </w:p>
    <w:p w:rsidR="00E84E86" w:rsidRDefault="00E84E86" w:rsidP="00E84E86">
      <w:pPr>
        <w:shd w:val="clear" w:color="auto" w:fill="FFFFFF"/>
        <w:tabs>
          <w:tab w:val="left" w:pos="1445"/>
        </w:tabs>
        <w:spacing w:line="322" w:lineRule="exact"/>
        <w:ind w:left="24" w:right="72" w:firstLine="710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если лицо, замещающее муниципальную должность,</w:t>
      </w:r>
      <w:r>
        <w:rPr>
          <w:rFonts w:eastAsia="Times New Roman"/>
          <w:sz w:val="28"/>
          <w:szCs w:val="28"/>
        </w:rPr>
        <w:br/>
        <w:t>намеревающееся лично присутствовать на заседании Комиссии и</w:t>
      </w:r>
      <w:r>
        <w:rPr>
          <w:rFonts w:eastAsia="Times New Roman"/>
          <w:sz w:val="28"/>
          <w:szCs w:val="28"/>
        </w:rPr>
        <w:br/>
        <w:t>надлежащим образом извещенное о времени и месте его проведения, не</w:t>
      </w:r>
      <w:r>
        <w:rPr>
          <w:rFonts w:eastAsia="Times New Roman"/>
          <w:sz w:val="28"/>
          <w:szCs w:val="28"/>
        </w:rPr>
        <w:br/>
        <w:t>явилось на заседание Комиссии.</w:t>
      </w:r>
    </w:p>
    <w:p w:rsidR="00E84E86" w:rsidRDefault="00E84E86" w:rsidP="00E84E86">
      <w:pPr>
        <w:shd w:val="clear" w:color="auto" w:fill="FFFFFF"/>
        <w:tabs>
          <w:tab w:val="left" w:pos="1392"/>
        </w:tabs>
        <w:spacing w:line="322" w:lineRule="exact"/>
        <w:ind w:left="29" w:right="62" w:firstLine="739"/>
        <w:jc w:val="both"/>
      </w:pPr>
      <w:r>
        <w:rPr>
          <w:spacing w:val="-16"/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 заседании Комиссии заслушиваются пояснения </w:t>
      </w:r>
      <w:proofErr w:type="gramStart"/>
      <w:r>
        <w:rPr>
          <w:rFonts w:eastAsia="Times New Roman"/>
          <w:sz w:val="28"/>
          <w:szCs w:val="28"/>
        </w:rPr>
        <w:t>лица,</w:t>
      </w:r>
      <w:r>
        <w:rPr>
          <w:rFonts w:eastAsia="Times New Roman"/>
          <w:sz w:val="28"/>
          <w:szCs w:val="28"/>
        </w:rPr>
        <w:br/>
        <w:t>замещающего</w:t>
      </w:r>
      <w:proofErr w:type="gramEnd"/>
      <w:r>
        <w:rPr>
          <w:rFonts w:eastAsia="Times New Roman"/>
          <w:sz w:val="28"/>
          <w:szCs w:val="28"/>
        </w:rPr>
        <w:t xml:space="preserve"> муниципальную должность (с его согласия), и иных лиц,</w:t>
      </w:r>
      <w:r>
        <w:rPr>
          <w:rFonts w:eastAsia="Times New Roman"/>
          <w:sz w:val="28"/>
          <w:szCs w:val="28"/>
        </w:rPr>
        <w:br/>
        <w:t>рассматриваются материалы по существу вынесенных на данное заседание</w:t>
      </w:r>
      <w:r>
        <w:rPr>
          <w:rFonts w:eastAsia="Times New Roman"/>
          <w:sz w:val="28"/>
          <w:szCs w:val="28"/>
        </w:rPr>
        <w:br/>
        <w:t>вопросов, а также дополнительные материалы.</w:t>
      </w:r>
    </w:p>
    <w:p w:rsidR="00E84E86" w:rsidRDefault="00E84E86" w:rsidP="00E84E86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left="34" w:right="62" w:firstLine="74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4E86" w:rsidRDefault="00E84E86" w:rsidP="00E84E86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left="34" w:right="43" w:firstLine="749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:rsidR="00E84E86" w:rsidRDefault="00E84E86" w:rsidP="00E84E86">
      <w:pPr>
        <w:shd w:val="clear" w:color="auto" w:fill="FFFFFF"/>
        <w:tabs>
          <w:tab w:val="left" w:pos="1099"/>
        </w:tabs>
        <w:spacing w:line="322" w:lineRule="exact"/>
        <w:ind w:left="38" w:right="53" w:firstLine="725"/>
        <w:jc w:val="both"/>
      </w:pPr>
      <w:proofErr w:type="gramStart"/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установить, что лицо, замещающее муниципальную должность,</w:t>
      </w:r>
      <w:r>
        <w:rPr>
          <w:rFonts w:eastAsia="Times New Roman"/>
          <w:sz w:val="28"/>
          <w:szCs w:val="28"/>
        </w:rPr>
        <w:br/>
        <w:t>соблюдало требования об урегулировании конфликта интересов;</w:t>
      </w:r>
    </w:p>
    <w:p w:rsidR="00E84E86" w:rsidRDefault="00E84E86" w:rsidP="00E84E86">
      <w:pPr>
        <w:shd w:val="clear" w:color="auto" w:fill="FFFFFF"/>
        <w:tabs>
          <w:tab w:val="left" w:pos="1099"/>
        </w:tabs>
        <w:spacing w:line="322" w:lineRule="exact"/>
        <w:ind w:left="38" w:right="34" w:firstLine="725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установить, что лицо, замещающее муниципальную должность, не</w:t>
      </w:r>
      <w:r>
        <w:rPr>
          <w:rFonts w:eastAsia="Times New Roman"/>
          <w:sz w:val="28"/>
          <w:szCs w:val="28"/>
        </w:rPr>
        <w:br/>
        <w:t>соблюдало требования законодательства о противодействии коррупции и</w:t>
      </w:r>
      <w:r>
        <w:rPr>
          <w:rFonts w:eastAsia="Times New Roman"/>
          <w:sz w:val="28"/>
          <w:szCs w:val="28"/>
        </w:rPr>
        <w:br/>
        <w:t>(или) требования об урегулировании конфликта интересов. В этом случае</w:t>
      </w:r>
      <w:r>
        <w:rPr>
          <w:rFonts w:eastAsia="Times New Roman"/>
          <w:sz w:val="28"/>
          <w:szCs w:val="28"/>
        </w:rPr>
        <w:br/>
        <w:t xml:space="preserve">Комиссия рекомендует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му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ю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указать лицу, замещающему муниципальную</w:t>
      </w:r>
      <w:r>
        <w:rPr>
          <w:rFonts w:eastAsia="Times New Roman"/>
          <w:sz w:val="28"/>
          <w:szCs w:val="28"/>
        </w:rPr>
        <w:br/>
        <w:t>должность, на недопустимость нарушения требований об урегулировании</w:t>
      </w:r>
      <w:r>
        <w:rPr>
          <w:rFonts w:eastAsia="Times New Roman"/>
          <w:sz w:val="28"/>
          <w:szCs w:val="28"/>
        </w:rPr>
        <w:br/>
        <w:t>конфликта интересов либо применить к лицу, замещающему муниципальную</w:t>
      </w:r>
      <w:r>
        <w:rPr>
          <w:rFonts w:eastAsia="Times New Roman"/>
          <w:sz w:val="28"/>
          <w:szCs w:val="28"/>
        </w:rPr>
        <w:br/>
        <w:t>должность, конкретную меру ответственности (прекращение полномочий).</w:t>
      </w:r>
    </w:p>
    <w:p w:rsidR="00E84E86" w:rsidRDefault="00E84E86" w:rsidP="00E84E86">
      <w:pPr>
        <w:shd w:val="clear" w:color="auto" w:fill="FFFFFF"/>
        <w:spacing w:line="322" w:lineRule="exact"/>
        <w:ind w:left="58" w:right="19" w:firstLine="739"/>
        <w:jc w:val="both"/>
      </w:pPr>
      <w:r>
        <w:rPr>
          <w:sz w:val="28"/>
          <w:szCs w:val="28"/>
        </w:rPr>
        <w:t xml:space="preserve">19.1. </w:t>
      </w:r>
      <w:r>
        <w:rPr>
          <w:rFonts w:eastAsia="Times New Roman"/>
          <w:sz w:val="28"/>
          <w:szCs w:val="28"/>
        </w:rPr>
        <w:t>По итогам рассмотрения вопросов, указанных в подпункте «б» пункта 12 настоящего Положения, Комиссия принимает одно из следующих решений:</w:t>
      </w:r>
    </w:p>
    <w:p w:rsidR="00E84E86" w:rsidRDefault="00E84E86" w:rsidP="00E84E86">
      <w:pPr>
        <w:shd w:val="clear" w:color="auto" w:fill="FFFFFF"/>
        <w:tabs>
          <w:tab w:val="left" w:pos="1296"/>
        </w:tabs>
        <w:spacing w:line="322" w:lineRule="exact"/>
        <w:ind w:left="67" w:right="14" w:firstLine="720"/>
        <w:jc w:val="both"/>
      </w:pPr>
      <w:proofErr w:type="gramStart"/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признать, что обстоятельства, препятствующие выполнению</w:t>
      </w:r>
      <w:r>
        <w:rPr>
          <w:rFonts w:eastAsia="Times New Roman"/>
          <w:sz w:val="28"/>
          <w:szCs w:val="28"/>
        </w:rPr>
        <w:br/>
        <w:t>требований Федерального закона «О запрете отдельным категориям лиц</w:t>
      </w:r>
      <w:r>
        <w:rPr>
          <w:rFonts w:eastAsia="Times New Roman"/>
          <w:sz w:val="28"/>
          <w:szCs w:val="28"/>
        </w:rPr>
        <w:br/>
        <w:t>открывать и иметь счета (вклады), хранить наличные денежные средства и</w:t>
      </w:r>
      <w:r>
        <w:rPr>
          <w:rFonts w:eastAsia="Times New Roman"/>
          <w:sz w:val="28"/>
          <w:szCs w:val="28"/>
        </w:rPr>
        <w:br/>
        <w:t>ценности в иностранных банках, расположенных за пределами территории</w:t>
      </w:r>
      <w:r>
        <w:rPr>
          <w:rFonts w:eastAsia="Times New Roman"/>
          <w:sz w:val="28"/>
          <w:szCs w:val="28"/>
        </w:rPr>
        <w:br/>
        <w:t>Российской Федерации, владеть и (или) пользоваться иностранными</w:t>
      </w:r>
      <w:r>
        <w:rPr>
          <w:rFonts w:eastAsia="Times New Roman"/>
          <w:sz w:val="28"/>
          <w:szCs w:val="28"/>
        </w:rPr>
        <w:br/>
        <w:t>финансовыми инструментами», являются объективными и уважительными;</w:t>
      </w:r>
    </w:p>
    <w:p w:rsidR="00E84E86" w:rsidRDefault="00E84E86" w:rsidP="00E84E86">
      <w:pPr>
        <w:shd w:val="clear" w:color="auto" w:fill="FFFFFF"/>
        <w:tabs>
          <w:tab w:val="left" w:pos="1296"/>
        </w:tabs>
        <w:spacing w:before="5" w:line="322" w:lineRule="exact"/>
        <w:ind w:left="67" w:firstLine="720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признать, что обстоятельства, препятствующие выполнению</w:t>
      </w:r>
      <w:r>
        <w:rPr>
          <w:rFonts w:eastAsia="Times New Roman"/>
          <w:sz w:val="28"/>
          <w:szCs w:val="28"/>
        </w:rPr>
        <w:br/>
        <w:t>требований Федерального закона «О запрете отдельным категориям лиц</w:t>
      </w:r>
    </w:p>
    <w:p w:rsidR="00E84E86" w:rsidRDefault="0064796D" w:rsidP="00E84E86">
      <w:pPr>
        <w:shd w:val="clear" w:color="auto" w:fill="FFFFFF"/>
        <w:ind w:right="72"/>
        <w:jc w:val="both"/>
      </w:pPr>
      <w:r>
        <w:rPr>
          <w:noProof/>
        </w:rPr>
        <w:pict>
          <v:line id="_x0000_s1027" style="position:absolute;left:0;text-align:left;z-index:251660288;mso-position-horizontal-relative:margin" from="474.7pt,-23.3pt" to="474.7pt,23.75pt" o:allowincell="f" strokeweight=".5pt">
            <w10:wrap anchorx="margin"/>
          </v:line>
        </w:pict>
      </w:r>
      <w:r w:rsidR="00E84E86">
        <w:rPr>
          <w:rFonts w:eastAsia="Times New Roman"/>
          <w:sz w:val="28"/>
          <w:szCs w:val="28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E84E86">
        <w:rPr>
          <w:rFonts w:eastAsia="Times New Roman"/>
          <w:sz w:val="28"/>
          <w:szCs w:val="28"/>
        </w:rPr>
        <w:lastRenderedPageBreak/>
        <w:t xml:space="preserve">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</w:t>
      </w:r>
      <w:r w:rsidR="00E84E86" w:rsidRPr="00731706">
        <w:rPr>
          <w:rFonts w:eastAsia="Times New Roman"/>
          <w:iCs/>
          <w:sz w:val="28"/>
          <w:szCs w:val="28"/>
        </w:rPr>
        <w:t>Районно</w:t>
      </w:r>
      <w:r w:rsidR="00E84E86">
        <w:rPr>
          <w:rFonts w:eastAsia="Times New Roman"/>
          <w:iCs/>
          <w:sz w:val="28"/>
          <w:szCs w:val="28"/>
        </w:rPr>
        <w:t>го</w:t>
      </w:r>
      <w:r w:rsidR="00E84E86" w:rsidRPr="00731706">
        <w:rPr>
          <w:rFonts w:eastAsia="Times New Roman"/>
          <w:iCs/>
          <w:sz w:val="28"/>
          <w:szCs w:val="28"/>
        </w:rPr>
        <w:t xml:space="preserve"> Собрани</w:t>
      </w:r>
      <w:r w:rsidR="00E84E86"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 w:rsidR="00E84E86">
        <w:rPr>
          <w:rFonts w:eastAsia="Times New Roman"/>
          <w:iCs/>
          <w:sz w:val="28"/>
          <w:szCs w:val="28"/>
        </w:rPr>
        <w:t>Перемышльский</w:t>
      </w:r>
      <w:proofErr w:type="spellEnd"/>
      <w:r w:rsidR="00E84E86">
        <w:rPr>
          <w:rFonts w:eastAsia="Times New Roman"/>
          <w:iCs/>
          <w:sz w:val="28"/>
          <w:szCs w:val="28"/>
        </w:rPr>
        <w:t xml:space="preserve"> район» </w:t>
      </w:r>
      <w:r w:rsidR="00E84E86">
        <w:rPr>
          <w:rFonts w:eastAsia="Times New Roman"/>
          <w:sz w:val="28"/>
          <w:szCs w:val="28"/>
        </w:rPr>
        <w:t>применить к лицу, замещающему муниципальную должность, меру ответственности (прекращение полномочий).</w:t>
      </w:r>
    </w:p>
    <w:p w:rsidR="00E84E86" w:rsidRDefault="00E84E86" w:rsidP="00E84E86">
      <w:pPr>
        <w:shd w:val="clear" w:color="auto" w:fill="FFFFFF"/>
        <w:spacing w:line="322" w:lineRule="exact"/>
        <w:ind w:left="5" w:right="67" w:firstLine="739"/>
        <w:jc w:val="both"/>
      </w:pPr>
      <w:r>
        <w:rPr>
          <w:sz w:val="28"/>
          <w:szCs w:val="28"/>
        </w:rPr>
        <w:t xml:space="preserve">19.2. </w:t>
      </w:r>
      <w:r>
        <w:rPr>
          <w:rFonts w:eastAsia="Times New Roman"/>
          <w:sz w:val="28"/>
          <w:szCs w:val="28"/>
        </w:rPr>
        <w:t>По итогам рассмотрения вопроса, указанного в подпункте «в» пункта 12 настоящего Положения, Комиссия принимает одно из следующих решений:</w:t>
      </w:r>
    </w:p>
    <w:p w:rsidR="00E84E86" w:rsidRDefault="00E84E86" w:rsidP="00E84E86">
      <w:pPr>
        <w:shd w:val="clear" w:color="auto" w:fill="FFFFFF"/>
        <w:tabs>
          <w:tab w:val="left" w:pos="1042"/>
        </w:tabs>
        <w:spacing w:line="322" w:lineRule="exact"/>
        <w:ind w:left="14" w:right="77" w:firstLine="720"/>
        <w:jc w:val="both"/>
      </w:pPr>
      <w:proofErr w:type="gramStart"/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признать, что при исполнении лицом, замещающим муниципальную</w:t>
      </w:r>
      <w:r>
        <w:rPr>
          <w:rFonts w:eastAsia="Times New Roman"/>
          <w:sz w:val="28"/>
          <w:szCs w:val="28"/>
        </w:rPr>
        <w:br/>
        <w:t>должность, должностных обязанностей конфликт интересов отсутствует;</w:t>
      </w:r>
    </w:p>
    <w:p w:rsidR="00E84E86" w:rsidRDefault="00E84E86" w:rsidP="00E84E86">
      <w:pPr>
        <w:shd w:val="clear" w:color="auto" w:fill="FFFFFF"/>
        <w:tabs>
          <w:tab w:val="left" w:pos="1042"/>
        </w:tabs>
        <w:spacing w:line="322" w:lineRule="exact"/>
        <w:ind w:left="14" w:right="58" w:firstLine="720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признать, что при исполнении лицом, замещающим муниципальную</w:t>
      </w:r>
      <w:r>
        <w:rPr>
          <w:rFonts w:eastAsia="Times New Roman"/>
          <w:sz w:val="28"/>
          <w:szCs w:val="28"/>
        </w:rPr>
        <w:br/>
        <w:t>должность, должностных обязанностей личная заинтересованность приводит</w:t>
      </w:r>
      <w:r>
        <w:rPr>
          <w:rFonts w:eastAsia="Times New Roman"/>
          <w:sz w:val="28"/>
          <w:szCs w:val="28"/>
        </w:rPr>
        <w:br/>
        <w:t>или может привести к конфликту интересов. В этом случае Комиссия</w:t>
      </w:r>
      <w:r>
        <w:rPr>
          <w:rFonts w:eastAsia="Times New Roman"/>
          <w:sz w:val="28"/>
          <w:szCs w:val="28"/>
        </w:rPr>
        <w:br/>
        <w:t>рекомендует лицу, замещающему муниципальную должность, и (или)</w:t>
      </w:r>
      <w:r>
        <w:rPr>
          <w:rFonts w:eastAsia="Times New Roman"/>
          <w:sz w:val="28"/>
          <w:szCs w:val="28"/>
        </w:rPr>
        <w:br/>
        <w:t xml:space="preserve">председателю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 </w:t>
      </w:r>
      <w:r>
        <w:rPr>
          <w:rFonts w:eastAsia="Times New Roman"/>
          <w:sz w:val="28"/>
          <w:szCs w:val="28"/>
        </w:rPr>
        <w:t>принять меры по урегулированию конфликта интересов или по</w:t>
      </w:r>
      <w:r>
        <w:rPr>
          <w:rFonts w:eastAsia="Times New Roman"/>
          <w:sz w:val="28"/>
          <w:szCs w:val="28"/>
        </w:rPr>
        <w:br/>
        <w:t>недопущению его возникновения;</w:t>
      </w:r>
    </w:p>
    <w:p w:rsidR="00E84E86" w:rsidRDefault="00E84E86" w:rsidP="00E84E86">
      <w:pPr>
        <w:shd w:val="clear" w:color="auto" w:fill="FFFFFF"/>
        <w:tabs>
          <w:tab w:val="left" w:pos="1138"/>
          <w:tab w:val="left" w:pos="7738"/>
        </w:tabs>
        <w:spacing w:line="322" w:lineRule="exact"/>
        <w:ind w:left="38" w:right="48" w:firstLine="710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признать, что лицо, замещающее муниципальную должность, не</w:t>
      </w:r>
      <w:r>
        <w:rPr>
          <w:rFonts w:eastAsia="Times New Roman"/>
          <w:sz w:val="28"/>
          <w:szCs w:val="28"/>
        </w:rPr>
        <w:br/>
        <w:t>соблюдало требования об урегулировании конфликта интересов. В этом</w:t>
      </w:r>
      <w:r>
        <w:rPr>
          <w:rFonts w:eastAsia="Times New Roman"/>
          <w:sz w:val="28"/>
          <w:szCs w:val="28"/>
        </w:rPr>
        <w:br/>
        <w:t xml:space="preserve">случае Комиссия рекомендует председателю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применить к </w:t>
      </w:r>
      <w:proofErr w:type="gramStart"/>
      <w:r>
        <w:rPr>
          <w:rFonts w:eastAsia="Times New Roman"/>
          <w:sz w:val="28"/>
          <w:szCs w:val="28"/>
        </w:rPr>
        <w:t>лицу,</w:t>
      </w:r>
      <w:r>
        <w:rPr>
          <w:rFonts w:eastAsia="Times New Roman"/>
          <w:sz w:val="28"/>
          <w:szCs w:val="28"/>
        </w:rPr>
        <w:br/>
        <w:t>замещающему</w:t>
      </w:r>
      <w:proofErr w:type="gramEnd"/>
      <w:r>
        <w:rPr>
          <w:rFonts w:eastAsia="Times New Roman"/>
          <w:sz w:val="28"/>
          <w:szCs w:val="28"/>
        </w:rPr>
        <w:t xml:space="preserve"> муниципальную должность, конкретную меру</w:t>
      </w:r>
      <w:r>
        <w:rPr>
          <w:rFonts w:eastAsia="Times New Roman"/>
          <w:sz w:val="28"/>
          <w:szCs w:val="28"/>
        </w:rPr>
        <w:br/>
        <w:t>ответственности.</w:t>
      </w:r>
    </w:p>
    <w:p w:rsidR="00E84E86" w:rsidRDefault="00E84E86" w:rsidP="00E84E86">
      <w:pPr>
        <w:shd w:val="clear" w:color="auto" w:fill="FFFFFF"/>
        <w:spacing w:line="322" w:lineRule="exact"/>
        <w:ind w:left="48" w:right="29" w:firstLine="744"/>
        <w:jc w:val="both"/>
      </w:pPr>
      <w:r>
        <w:rPr>
          <w:sz w:val="28"/>
          <w:szCs w:val="28"/>
        </w:rPr>
        <w:t xml:space="preserve">19.2. </w:t>
      </w:r>
      <w:r>
        <w:rPr>
          <w:rFonts w:eastAsia="Times New Roman"/>
          <w:sz w:val="28"/>
          <w:szCs w:val="28"/>
        </w:rPr>
        <w:t>По итогам рассмотрения вопроса, указанного в подпункте «д» пункта 12 настоящего Положения, Комиссия принимает одно из следующих решений:</w:t>
      </w:r>
    </w:p>
    <w:p w:rsidR="00E84E86" w:rsidRDefault="00E84E86" w:rsidP="00E84E86">
      <w:pPr>
        <w:shd w:val="clear" w:color="auto" w:fill="FFFFFF"/>
        <w:tabs>
          <w:tab w:val="left" w:pos="1085"/>
        </w:tabs>
        <w:spacing w:line="322" w:lineRule="exact"/>
        <w:ind w:left="53" w:right="29" w:firstLine="547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признать, что причина непредставления лицом, замещающим</w:t>
      </w:r>
      <w:r>
        <w:rPr>
          <w:rFonts w:eastAsia="Times New Roman"/>
          <w:sz w:val="28"/>
          <w:szCs w:val="28"/>
        </w:rPr>
        <w:br/>
        <w:t>муниципальную должность, сведений о доходах, об имуществе и</w:t>
      </w:r>
      <w:r>
        <w:rPr>
          <w:rFonts w:eastAsia="Times New Roman"/>
          <w:sz w:val="28"/>
          <w:szCs w:val="28"/>
        </w:rPr>
        <w:br/>
        <w:t>обязательствах имущественного характера своих супруги (супруга) и</w:t>
      </w:r>
      <w:r>
        <w:rPr>
          <w:rFonts w:eastAsia="Times New Roman"/>
          <w:sz w:val="28"/>
          <w:szCs w:val="28"/>
        </w:rPr>
        <w:br/>
        <w:t>несовершеннолетних детей является объективной и уважительной;</w:t>
      </w:r>
    </w:p>
    <w:p w:rsidR="00E84E86" w:rsidRDefault="00E84E86" w:rsidP="00E84E86">
      <w:pPr>
        <w:shd w:val="clear" w:color="auto" w:fill="FFFFFF"/>
        <w:tabs>
          <w:tab w:val="left" w:pos="1085"/>
        </w:tabs>
        <w:spacing w:line="322" w:lineRule="exact"/>
        <w:ind w:left="53" w:right="19" w:firstLine="547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признать, что причина непредставления лицом, замещающим</w:t>
      </w:r>
      <w:r>
        <w:rPr>
          <w:rFonts w:eastAsia="Times New Roman"/>
          <w:sz w:val="28"/>
          <w:szCs w:val="28"/>
        </w:rPr>
        <w:br/>
        <w:t>муниципальную должность, сведений о доходах, об имуществе и</w:t>
      </w:r>
      <w:r>
        <w:rPr>
          <w:rFonts w:eastAsia="Times New Roman"/>
          <w:sz w:val="28"/>
          <w:szCs w:val="28"/>
        </w:rPr>
        <w:br/>
        <w:t>обязательствах имущественного характера своих супруги (супруга) и</w:t>
      </w:r>
      <w:r>
        <w:rPr>
          <w:rFonts w:eastAsia="Times New Roman"/>
          <w:sz w:val="28"/>
          <w:szCs w:val="28"/>
        </w:rPr>
        <w:br/>
        <w:t>несовершеннолетних детей не является уважительной. В этом случае</w:t>
      </w:r>
      <w:r>
        <w:rPr>
          <w:rFonts w:eastAsia="Times New Roman"/>
          <w:sz w:val="28"/>
          <w:szCs w:val="28"/>
        </w:rPr>
        <w:br/>
        <w:t xml:space="preserve">Комиссия рекомендует лицом, замещающим муниципальную </w:t>
      </w:r>
      <w:proofErr w:type="gramStart"/>
      <w:r>
        <w:rPr>
          <w:rFonts w:eastAsia="Times New Roman"/>
          <w:sz w:val="28"/>
          <w:szCs w:val="28"/>
        </w:rPr>
        <w:t>должность,</w:t>
      </w:r>
      <w:r>
        <w:rPr>
          <w:rFonts w:eastAsia="Times New Roman"/>
          <w:sz w:val="28"/>
          <w:szCs w:val="28"/>
        </w:rPr>
        <w:br/>
        <w:t>принять</w:t>
      </w:r>
      <w:proofErr w:type="gramEnd"/>
      <w:r>
        <w:rPr>
          <w:rFonts w:eastAsia="Times New Roman"/>
          <w:sz w:val="28"/>
          <w:szCs w:val="28"/>
        </w:rPr>
        <w:t xml:space="preserve"> меры по представлению указанных сведений;</w:t>
      </w:r>
    </w:p>
    <w:p w:rsidR="00E84E86" w:rsidRDefault="00E84E86" w:rsidP="00E84E86">
      <w:pPr>
        <w:shd w:val="clear" w:color="auto" w:fill="FFFFFF"/>
        <w:tabs>
          <w:tab w:val="left" w:pos="1085"/>
        </w:tabs>
        <w:spacing w:line="322" w:lineRule="exact"/>
        <w:ind w:left="53" w:firstLine="547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признать, что причина непредставления лицом, замещающим</w:t>
      </w:r>
      <w:r>
        <w:rPr>
          <w:rFonts w:eastAsia="Times New Roman"/>
          <w:sz w:val="28"/>
          <w:szCs w:val="28"/>
        </w:rPr>
        <w:br/>
        <w:t>муниципальную должность, сведений о доходах, об имуществе и</w:t>
      </w:r>
      <w:r>
        <w:rPr>
          <w:rFonts w:eastAsia="Times New Roman"/>
          <w:sz w:val="28"/>
          <w:szCs w:val="28"/>
        </w:rPr>
        <w:br/>
        <w:t>обязательствах имущественного характера своих супруги (супруга) и</w:t>
      </w:r>
      <w:r>
        <w:rPr>
          <w:rFonts w:eastAsia="Times New Roman"/>
          <w:sz w:val="28"/>
          <w:szCs w:val="28"/>
        </w:rPr>
        <w:br/>
        <w:t>несовершеннолетних детей необъективна и является способом уклонения от</w:t>
      </w:r>
      <w:r>
        <w:rPr>
          <w:rFonts w:eastAsia="Times New Roman"/>
          <w:sz w:val="28"/>
          <w:szCs w:val="28"/>
        </w:rPr>
        <w:br/>
        <w:t xml:space="preserve">представления указанных сведений. В этом случае Комиссия рекомендует органу    местного    самоуправления    применить    к    </w:t>
      </w:r>
      <w:proofErr w:type="gramStart"/>
      <w:r>
        <w:rPr>
          <w:rFonts w:eastAsia="Times New Roman"/>
          <w:sz w:val="28"/>
          <w:szCs w:val="28"/>
        </w:rPr>
        <w:t xml:space="preserve">лицу,   </w:t>
      </w:r>
      <w:proofErr w:type="gramEnd"/>
      <w:r>
        <w:rPr>
          <w:rFonts w:eastAsia="Times New Roman"/>
          <w:sz w:val="28"/>
          <w:szCs w:val="28"/>
        </w:rPr>
        <w:t xml:space="preserve"> замещающему муниципальную должность, конкретную меру ответственности.</w:t>
      </w:r>
    </w:p>
    <w:p w:rsidR="00E84E86" w:rsidRDefault="00E84E86" w:rsidP="00E84E86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317" w:lineRule="exact"/>
        <w:ind w:left="10" w:right="-145" w:firstLine="71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итогам рассмотрения вопросов, указанных в подпунктах «а», «б», «в» и «д» пункта 12 настоящего Положения, и при наличии к тому оснований </w:t>
      </w:r>
      <w:r>
        <w:rPr>
          <w:rFonts w:eastAsia="Times New Roman"/>
          <w:sz w:val="28"/>
          <w:szCs w:val="28"/>
        </w:rPr>
        <w:lastRenderedPageBreak/>
        <w:t>Комиссия может принять иное решение, чем это предусмотрено пунктами 19-19.2 настоящего Положения. Основания и мотивы принятия такого решения должны быть отражены в протоколе заседания Комиссии.</w:t>
      </w:r>
    </w:p>
    <w:p w:rsidR="00E84E86" w:rsidRDefault="00E84E86" w:rsidP="00E84E86">
      <w:pPr>
        <w:numPr>
          <w:ilvl w:val="0"/>
          <w:numId w:val="4"/>
        </w:numPr>
        <w:shd w:val="clear" w:color="auto" w:fill="FFFFFF"/>
        <w:tabs>
          <w:tab w:val="left" w:pos="1190"/>
        </w:tabs>
        <w:spacing w:before="5" w:line="317" w:lineRule="exact"/>
        <w:ind w:left="10" w:right="-145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E84E86" w:rsidRDefault="00E84E86" w:rsidP="00E84E86">
      <w:pPr>
        <w:shd w:val="clear" w:color="auto" w:fill="FFFFFF"/>
        <w:tabs>
          <w:tab w:val="left" w:pos="1258"/>
        </w:tabs>
        <w:spacing w:line="317" w:lineRule="exact"/>
        <w:ind w:right="-145" w:firstLine="734"/>
        <w:jc w:val="both"/>
        <w:rPr>
          <w:rFonts w:eastAsia="Times New Roman"/>
          <w:iCs/>
          <w:sz w:val="28"/>
          <w:szCs w:val="28"/>
        </w:rPr>
      </w:pPr>
      <w:r>
        <w:rPr>
          <w:spacing w:val="-8"/>
          <w:sz w:val="28"/>
          <w:szCs w:val="28"/>
        </w:rPr>
        <w:t>22.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исполнения решений Комиссии могут быть подготовлены</w:t>
      </w:r>
      <w:r>
        <w:rPr>
          <w:rFonts w:eastAsia="Times New Roman"/>
          <w:sz w:val="28"/>
          <w:szCs w:val="28"/>
        </w:rPr>
        <w:br/>
        <w:t xml:space="preserve">проекты правовых актов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которые в установленном порядке представляются на рассмотрение председателя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район».</w:t>
      </w:r>
    </w:p>
    <w:p w:rsidR="00E84E86" w:rsidRDefault="00E84E86" w:rsidP="00E84E86">
      <w:pPr>
        <w:shd w:val="clear" w:color="auto" w:fill="FFFFFF"/>
        <w:tabs>
          <w:tab w:val="left" w:pos="1258"/>
        </w:tabs>
        <w:spacing w:line="317" w:lineRule="exact"/>
        <w:ind w:right="-145" w:firstLine="734"/>
        <w:jc w:val="both"/>
      </w:pPr>
      <w:r>
        <w:rPr>
          <w:spacing w:val="-8"/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Комиссии по вопросам, указанным в пункте 12</w:t>
      </w:r>
      <w:r>
        <w:rPr>
          <w:rFonts w:eastAsia="Times New Roman"/>
          <w:sz w:val="28"/>
          <w:szCs w:val="28"/>
        </w:rPr>
        <w:br/>
        <w:t>настоящего Положения, принимаются тайным голосованием (если</w:t>
      </w:r>
      <w:r>
        <w:rPr>
          <w:rFonts w:eastAsia="Times New Roman"/>
          <w:sz w:val="28"/>
          <w:szCs w:val="28"/>
        </w:rPr>
        <w:br/>
        <w:t>Комиссия не примет иное решение) простым большинством голосов</w:t>
      </w:r>
      <w:r>
        <w:rPr>
          <w:rFonts w:eastAsia="Times New Roman"/>
          <w:sz w:val="28"/>
          <w:szCs w:val="28"/>
        </w:rPr>
        <w:br/>
        <w:t>присутствующих на заседании членов Комиссии.</w:t>
      </w:r>
    </w:p>
    <w:p w:rsidR="00E84E86" w:rsidRDefault="00E84E86" w:rsidP="00E84E86">
      <w:pPr>
        <w:shd w:val="clear" w:color="auto" w:fill="FFFFFF"/>
        <w:tabs>
          <w:tab w:val="left" w:pos="1454"/>
        </w:tabs>
        <w:spacing w:line="317" w:lineRule="exact"/>
        <w:ind w:left="24" w:right="-145" w:firstLine="730"/>
        <w:jc w:val="both"/>
      </w:pPr>
      <w:r>
        <w:rPr>
          <w:spacing w:val="-8"/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Комиссии оформляются протоколами, которые</w:t>
      </w:r>
      <w:r>
        <w:rPr>
          <w:rFonts w:eastAsia="Times New Roman"/>
          <w:sz w:val="28"/>
          <w:szCs w:val="28"/>
        </w:rPr>
        <w:br/>
        <w:t>подписывают члены Комиссии, принимавшие участие в ее заседании.</w:t>
      </w:r>
      <w:r>
        <w:rPr>
          <w:rFonts w:eastAsia="Times New Roman"/>
          <w:sz w:val="28"/>
          <w:szCs w:val="28"/>
        </w:rPr>
        <w:br/>
        <w:t xml:space="preserve">Решения Комиссии для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го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я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носят рекомендательный характер.</w:t>
      </w:r>
    </w:p>
    <w:p w:rsidR="00E84E86" w:rsidRDefault="00E84E86" w:rsidP="00E84E86">
      <w:pPr>
        <w:shd w:val="clear" w:color="auto" w:fill="FFFFFF"/>
        <w:tabs>
          <w:tab w:val="left" w:pos="1186"/>
        </w:tabs>
        <w:spacing w:line="317" w:lineRule="exact"/>
        <w:ind w:left="754" w:right="-145"/>
        <w:jc w:val="both"/>
      </w:pPr>
      <w:r>
        <w:rPr>
          <w:spacing w:val="-7"/>
          <w:sz w:val="28"/>
          <w:szCs w:val="28"/>
        </w:rPr>
        <w:t>25.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протоколе заседания Комиссии указываются:</w:t>
      </w:r>
    </w:p>
    <w:p w:rsidR="00E84E86" w:rsidRDefault="00E84E86" w:rsidP="00E84E86">
      <w:pPr>
        <w:shd w:val="clear" w:color="auto" w:fill="FFFFFF"/>
        <w:tabs>
          <w:tab w:val="left" w:pos="1210"/>
        </w:tabs>
        <w:spacing w:line="317" w:lineRule="exact"/>
        <w:ind w:left="43" w:right="-145" w:firstLine="720"/>
        <w:jc w:val="both"/>
      </w:pPr>
      <w:proofErr w:type="gramStart"/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дата заседания Комиссии, фамилии, имена, отчества членов</w:t>
      </w:r>
      <w:r>
        <w:rPr>
          <w:rFonts w:eastAsia="Times New Roman"/>
          <w:sz w:val="28"/>
          <w:szCs w:val="28"/>
        </w:rPr>
        <w:br/>
        <w:t>Комиссии и других лиц, присутствующих на заседании;</w:t>
      </w:r>
    </w:p>
    <w:p w:rsidR="00E84E86" w:rsidRDefault="00E84E86" w:rsidP="00E84E86">
      <w:pPr>
        <w:shd w:val="clear" w:color="auto" w:fill="FFFFFF"/>
        <w:tabs>
          <w:tab w:val="left" w:pos="1085"/>
        </w:tabs>
        <w:spacing w:line="317" w:lineRule="exact"/>
        <w:ind w:left="48" w:right="-145" w:firstLine="715"/>
        <w:jc w:val="both"/>
      </w:pPr>
      <w:proofErr w:type="gramStart"/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формулировка каждого из рассматриваемых на заседании Комиссии</w:t>
      </w:r>
      <w:r>
        <w:rPr>
          <w:rFonts w:eastAsia="Times New Roman"/>
          <w:sz w:val="28"/>
          <w:szCs w:val="28"/>
        </w:rPr>
        <w:br/>
        <w:t>вопросов с указанием фамилии, имени, отчества лица, замещающего</w:t>
      </w:r>
      <w:r>
        <w:rPr>
          <w:rFonts w:eastAsia="Times New Roman"/>
          <w:sz w:val="28"/>
          <w:szCs w:val="28"/>
        </w:rPr>
        <w:br/>
        <w:t>муниципальную должность, в отношении которого рассматривается вопрос</w:t>
      </w:r>
      <w:r>
        <w:rPr>
          <w:rFonts w:eastAsia="Times New Roman"/>
          <w:sz w:val="28"/>
          <w:szCs w:val="28"/>
        </w:rPr>
        <w:br/>
        <w:t>о соблюдении требований об урегулировании конфликта интересов;</w:t>
      </w:r>
    </w:p>
    <w:p w:rsidR="00E84E86" w:rsidRDefault="00E84E86" w:rsidP="00E84E86">
      <w:pPr>
        <w:shd w:val="clear" w:color="auto" w:fill="FFFFFF"/>
        <w:tabs>
          <w:tab w:val="left" w:pos="1210"/>
        </w:tabs>
        <w:spacing w:line="317" w:lineRule="exact"/>
        <w:ind w:left="58" w:right="-145" w:firstLine="710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предъявляемые к названному лицу претензии, материалы, на</w:t>
      </w:r>
      <w:r>
        <w:rPr>
          <w:rFonts w:eastAsia="Times New Roman"/>
          <w:sz w:val="28"/>
          <w:szCs w:val="28"/>
        </w:rPr>
        <w:br/>
        <w:t>которых они основываются;</w:t>
      </w:r>
    </w:p>
    <w:p w:rsidR="00E84E86" w:rsidRDefault="00E84E86" w:rsidP="00E84E86">
      <w:pPr>
        <w:shd w:val="clear" w:color="auto" w:fill="FFFFFF"/>
        <w:tabs>
          <w:tab w:val="left" w:pos="1210"/>
        </w:tabs>
        <w:spacing w:before="10" w:line="317" w:lineRule="exact"/>
        <w:ind w:left="58" w:right="-145" w:firstLine="710"/>
        <w:jc w:val="both"/>
      </w:pPr>
      <w:proofErr w:type="gramStart"/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содержание пояснений лица, замещающего муниципальную</w:t>
      </w:r>
      <w:r>
        <w:rPr>
          <w:rFonts w:eastAsia="Times New Roman"/>
          <w:sz w:val="28"/>
          <w:szCs w:val="28"/>
        </w:rPr>
        <w:br/>
        <w:t>должность, и других лиц по существу предъявляемых претензий;</w:t>
      </w:r>
    </w:p>
    <w:p w:rsidR="00E84E86" w:rsidRDefault="00E84E86" w:rsidP="00E84E86">
      <w:pPr>
        <w:shd w:val="clear" w:color="auto" w:fill="FFFFFF"/>
        <w:tabs>
          <w:tab w:val="left" w:pos="1104"/>
        </w:tabs>
        <w:spacing w:line="317" w:lineRule="exact"/>
        <w:ind w:left="62" w:right="-145" w:firstLine="710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фамилии, имена, отчества выступивших на заседании лиц и краткое</w:t>
      </w:r>
      <w:r>
        <w:rPr>
          <w:rFonts w:eastAsia="Times New Roman"/>
          <w:sz w:val="28"/>
          <w:szCs w:val="28"/>
        </w:rPr>
        <w:br/>
        <w:t>изложение их выступлений;</w:t>
      </w:r>
    </w:p>
    <w:p w:rsidR="00E84E86" w:rsidRDefault="00E84E86" w:rsidP="00E84E86">
      <w:pPr>
        <w:shd w:val="clear" w:color="auto" w:fill="FFFFFF"/>
        <w:tabs>
          <w:tab w:val="left" w:pos="1190"/>
        </w:tabs>
        <w:spacing w:before="10" w:line="317" w:lineRule="exact"/>
        <w:ind w:left="67" w:right="-145" w:firstLine="715"/>
        <w:jc w:val="both"/>
      </w:pPr>
      <w:proofErr w:type="gramStart"/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источник информации, содержащей основания для проведения</w:t>
      </w:r>
      <w:r>
        <w:rPr>
          <w:rFonts w:eastAsia="Times New Roman"/>
          <w:sz w:val="28"/>
          <w:szCs w:val="28"/>
        </w:rPr>
        <w:br/>
        <w:t xml:space="preserve">заседания Комиссии, дата поступления информации в </w:t>
      </w:r>
      <w:r w:rsidRPr="00731706">
        <w:rPr>
          <w:rFonts w:eastAsia="Times New Roman"/>
          <w:iCs/>
          <w:sz w:val="28"/>
          <w:szCs w:val="28"/>
        </w:rPr>
        <w:t>Районно</w:t>
      </w:r>
      <w:r>
        <w:rPr>
          <w:rFonts w:eastAsia="Times New Roman"/>
          <w:iCs/>
          <w:sz w:val="28"/>
          <w:szCs w:val="28"/>
        </w:rPr>
        <w:t>е</w:t>
      </w:r>
      <w:r w:rsidRPr="00731706">
        <w:rPr>
          <w:rFonts w:eastAsia="Times New Roman"/>
          <w:iCs/>
          <w:sz w:val="28"/>
          <w:szCs w:val="28"/>
        </w:rPr>
        <w:t xml:space="preserve"> Собрани</w:t>
      </w:r>
      <w:r>
        <w:rPr>
          <w:rFonts w:eastAsia="Times New Roman"/>
          <w:iCs/>
          <w:sz w:val="28"/>
          <w:szCs w:val="28"/>
        </w:rPr>
        <w:t>е муниципального района «</w:t>
      </w:r>
      <w:proofErr w:type="spellStart"/>
      <w:r>
        <w:rPr>
          <w:rFonts w:eastAsia="Times New Roman"/>
          <w:iCs/>
          <w:sz w:val="28"/>
          <w:szCs w:val="28"/>
        </w:rPr>
        <w:t>Перемышльский</w:t>
      </w:r>
      <w:proofErr w:type="spellEnd"/>
      <w:r>
        <w:rPr>
          <w:rFonts w:eastAsia="Times New Roman"/>
          <w:iCs/>
          <w:sz w:val="28"/>
          <w:szCs w:val="28"/>
        </w:rPr>
        <w:t xml:space="preserve"> район»</w:t>
      </w:r>
      <w:r>
        <w:rPr>
          <w:rFonts w:eastAsia="Times New Roman"/>
          <w:i/>
          <w:iCs/>
          <w:sz w:val="28"/>
          <w:szCs w:val="28"/>
        </w:rPr>
        <w:t>;</w:t>
      </w:r>
    </w:p>
    <w:p w:rsidR="00E84E86" w:rsidRDefault="00E84E86" w:rsidP="00E84E86">
      <w:pPr>
        <w:shd w:val="clear" w:color="auto" w:fill="FFFFFF"/>
        <w:spacing w:line="317" w:lineRule="exact"/>
        <w:ind w:left="782" w:right="-145"/>
        <w:jc w:val="both"/>
      </w:pPr>
      <w:r>
        <w:rPr>
          <w:rFonts w:eastAsia="Times New Roman"/>
          <w:sz w:val="28"/>
          <w:szCs w:val="28"/>
        </w:rPr>
        <w:t>ж) другие сведения;</w:t>
      </w:r>
    </w:p>
    <w:p w:rsidR="00E84E86" w:rsidRDefault="00E84E86" w:rsidP="00E84E86">
      <w:pPr>
        <w:shd w:val="clear" w:color="auto" w:fill="FFFFFF"/>
        <w:spacing w:line="317" w:lineRule="exact"/>
        <w:ind w:left="787" w:right="-145"/>
        <w:jc w:val="both"/>
      </w:pPr>
      <w:r>
        <w:rPr>
          <w:rFonts w:eastAsia="Times New Roman"/>
          <w:sz w:val="28"/>
          <w:szCs w:val="28"/>
        </w:rPr>
        <w:t>з) результаты голосования;</w:t>
      </w:r>
    </w:p>
    <w:p w:rsidR="00E84E86" w:rsidRDefault="00E84E86" w:rsidP="00E84E86">
      <w:pPr>
        <w:shd w:val="clear" w:color="auto" w:fill="FFFFFF"/>
        <w:spacing w:line="317" w:lineRule="exact"/>
        <w:ind w:left="792" w:right="-145"/>
        <w:jc w:val="both"/>
      </w:pPr>
      <w:r>
        <w:rPr>
          <w:rFonts w:eastAsia="Times New Roman"/>
          <w:sz w:val="28"/>
          <w:szCs w:val="28"/>
        </w:rPr>
        <w:t>и) решение и обоснование его принятия.</w:t>
      </w:r>
    </w:p>
    <w:p w:rsidR="00E84E86" w:rsidRPr="003C6C94" w:rsidRDefault="00E84E86" w:rsidP="00E84E86">
      <w:pPr>
        <w:pStyle w:val="a3"/>
        <w:ind w:right="-145" w:firstLine="709"/>
        <w:jc w:val="both"/>
        <w:rPr>
          <w:sz w:val="28"/>
          <w:szCs w:val="28"/>
        </w:rPr>
      </w:pPr>
      <w:r w:rsidRPr="003C6C94">
        <w:rPr>
          <w:spacing w:val="-6"/>
          <w:sz w:val="28"/>
          <w:szCs w:val="28"/>
        </w:rPr>
        <w:t>26.</w:t>
      </w:r>
      <w:r w:rsidRPr="003C6C94">
        <w:rPr>
          <w:sz w:val="28"/>
          <w:szCs w:val="28"/>
        </w:rPr>
        <w:tab/>
      </w:r>
      <w:r w:rsidRPr="003C6C94">
        <w:rPr>
          <w:rFonts w:eastAsia="Times New Roman"/>
          <w:sz w:val="28"/>
          <w:szCs w:val="28"/>
        </w:rPr>
        <w:t>Член Комиссии, несогласный с ее решением, вправе в письменной</w:t>
      </w:r>
      <w:r w:rsidRPr="003C6C94">
        <w:rPr>
          <w:rFonts w:eastAsia="Times New Roman"/>
          <w:sz w:val="28"/>
          <w:szCs w:val="28"/>
        </w:rPr>
        <w:br/>
        <w:t xml:space="preserve">форме    изложить    свое    </w:t>
      </w:r>
      <w:proofErr w:type="gramStart"/>
      <w:r w:rsidRPr="003C6C94">
        <w:rPr>
          <w:rFonts w:eastAsia="Times New Roman"/>
          <w:sz w:val="28"/>
          <w:szCs w:val="28"/>
        </w:rPr>
        <w:t xml:space="preserve">мнение,   </w:t>
      </w:r>
      <w:proofErr w:type="gramEnd"/>
      <w:r w:rsidRPr="003C6C94">
        <w:rPr>
          <w:rFonts w:eastAsia="Times New Roman"/>
          <w:sz w:val="28"/>
          <w:szCs w:val="28"/>
        </w:rPr>
        <w:t xml:space="preserve"> которое    подлежит    обязательному приобщению к протоколу заседания Комиссии и с которым должен быть ознакомлено лицо, замещающее муниципальную должность.</w:t>
      </w:r>
    </w:p>
    <w:p w:rsidR="00E84E86" w:rsidRPr="003C6C94" w:rsidRDefault="00E84E86" w:rsidP="00E84E86">
      <w:pPr>
        <w:pStyle w:val="a3"/>
        <w:ind w:right="-145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27. </w:t>
      </w:r>
      <w:r w:rsidRPr="003C6C94">
        <w:rPr>
          <w:rFonts w:eastAsia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председателю </w:t>
      </w:r>
      <w:r w:rsidRPr="003C6C94">
        <w:rPr>
          <w:rFonts w:eastAsia="Times New Roman"/>
          <w:iCs/>
          <w:sz w:val="28"/>
          <w:szCs w:val="28"/>
        </w:rPr>
        <w:t>Районного Собрания муниципального района «</w:t>
      </w:r>
      <w:proofErr w:type="spellStart"/>
      <w:r w:rsidRPr="003C6C94">
        <w:rPr>
          <w:rFonts w:eastAsia="Times New Roman"/>
          <w:iCs/>
          <w:sz w:val="28"/>
          <w:szCs w:val="28"/>
        </w:rPr>
        <w:t>Перемышльский</w:t>
      </w:r>
      <w:proofErr w:type="spellEnd"/>
      <w:r w:rsidRPr="003C6C94">
        <w:rPr>
          <w:rFonts w:eastAsia="Times New Roman"/>
          <w:iCs/>
          <w:sz w:val="28"/>
          <w:szCs w:val="28"/>
        </w:rPr>
        <w:t xml:space="preserve"> район»</w:t>
      </w:r>
      <w:r w:rsidRPr="003C6C94">
        <w:rPr>
          <w:rFonts w:eastAsia="Times New Roman"/>
          <w:i/>
          <w:iCs/>
          <w:sz w:val="28"/>
          <w:szCs w:val="28"/>
        </w:rPr>
        <w:t xml:space="preserve">, </w:t>
      </w:r>
      <w:r w:rsidRPr="003C6C94">
        <w:rPr>
          <w:rFonts w:eastAsia="Times New Roman"/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E84E86" w:rsidRPr="003C6C94" w:rsidRDefault="00E84E86" w:rsidP="00E84E86">
      <w:pPr>
        <w:pStyle w:val="a3"/>
        <w:ind w:firstLine="85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28. </w:t>
      </w:r>
      <w:r w:rsidRPr="003C6C94">
        <w:rPr>
          <w:rFonts w:eastAsia="Times New Roman"/>
          <w:sz w:val="28"/>
          <w:szCs w:val="28"/>
        </w:rPr>
        <w:t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3474B" w:rsidRDefault="00B3474B"/>
    <w:sectPr w:rsidR="00B3474B">
      <w:pgSz w:w="11909" w:h="16834"/>
      <w:pgMar w:top="1430" w:right="816" w:bottom="360" w:left="15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6CB"/>
    <w:multiLevelType w:val="singleLevel"/>
    <w:tmpl w:val="336E84C6"/>
    <w:lvl w:ilvl="0">
      <w:start w:val="2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DC1146"/>
    <w:multiLevelType w:val="singleLevel"/>
    <w:tmpl w:val="A530AFE4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213176"/>
    <w:multiLevelType w:val="singleLevel"/>
    <w:tmpl w:val="71B816C2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9C3C74"/>
    <w:multiLevelType w:val="singleLevel"/>
    <w:tmpl w:val="BF103AC4"/>
    <w:lvl w:ilvl="0">
      <w:start w:val="8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75A"/>
    <w:rsid w:val="0064796D"/>
    <w:rsid w:val="00AE175A"/>
    <w:rsid w:val="00B3474B"/>
    <w:rsid w:val="00E8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6D35E8D-8E4B-460C-A8B5-57AF2FF3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3017</Words>
  <Characters>17199</Characters>
  <Application>Microsoft Office Word</Application>
  <DocSecurity>0</DocSecurity>
  <Lines>143</Lines>
  <Paragraphs>40</Paragraphs>
  <ScaleCrop>false</ScaleCrop>
  <Company/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2020-07-02T06:34:00Z</dcterms:created>
  <dcterms:modified xsi:type="dcterms:W3CDTF">2020-07-02T07:12:00Z</dcterms:modified>
</cp:coreProperties>
</file>