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B452F" w14:textId="77777777" w:rsidR="001A0521" w:rsidRDefault="001A0521">
      <w:pPr>
        <w:shd w:val="clear" w:color="auto" w:fill="FFFFFF"/>
        <w:spacing w:line="274" w:lineRule="exact"/>
        <w:ind w:left="2678"/>
        <w:rPr>
          <w:rFonts w:ascii="Times New Roman" w:hAnsi="Times New Roman" w:cs="Times New Roman"/>
          <w:sz w:val="24"/>
          <w:szCs w:val="24"/>
        </w:rPr>
      </w:pPr>
    </w:p>
    <w:p w14:paraId="0589E223" w14:textId="77777777" w:rsidR="001A0521" w:rsidRDefault="001A0521">
      <w:pPr>
        <w:shd w:val="clear" w:color="auto" w:fill="FFFFFF"/>
        <w:spacing w:line="274" w:lineRule="exact"/>
        <w:ind w:left="2678"/>
        <w:rPr>
          <w:rFonts w:ascii="Times New Roman" w:hAnsi="Times New Roman" w:cs="Times New Roman"/>
          <w:sz w:val="24"/>
          <w:szCs w:val="24"/>
        </w:rPr>
      </w:pPr>
    </w:p>
    <w:p w14:paraId="15B505D3" w14:textId="77777777" w:rsidR="001A0521" w:rsidRDefault="001A0521">
      <w:pPr>
        <w:shd w:val="clear" w:color="auto" w:fill="FFFFFF"/>
        <w:spacing w:line="274" w:lineRule="exact"/>
        <w:ind w:left="2678"/>
        <w:rPr>
          <w:rFonts w:ascii="Times New Roman" w:hAnsi="Times New Roman" w:cs="Times New Roman"/>
          <w:sz w:val="24"/>
          <w:szCs w:val="24"/>
        </w:rPr>
      </w:pPr>
    </w:p>
    <w:p w14:paraId="5CAD3077" w14:textId="77777777" w:rsidR="001A0521" w:rsidRDefault="001A0521">
      <w:pPr>
        <w:shd w:val="clear" w:color="auto" w:fill="FFFFFF"/>
        <w:spacing w:line="274" w:lineRule="exact"/>
        <w:ind w:left="2678"/>
        <w:rPr>
          <w:rFonts w:ascii="Times New Roman" w:hAnsi="Times New Roman" w:cs="Times New Roman"/>
          <w:sz w:val="24"/>
          <w:szCs w:val="24"/>
        </w:rPr>
      </w:pPr>
    </w:p>
    <w:p w14:paraId="7B2923A3" w14:textId="77777777" w:rsidR="001A0521" w:rsidRDefault="001A0521">
      <w:pPr>
        <w:shd w:val="clear" w:color="auto" w:fill="FFFFFF"/>
        <w:spacing w:line="274" w:lineRule="exact"/>
        <w:ind w:left="2678"/>
        <w:rPr>
          <w:rFonts w:ascii="Times New Roman" w:hAnsi="Times New Roman" w:cs="Times New Roman"/>
          <w:sz w:val="24"/>
          <w:szCs w:val="24"/>
        </w:rPr>
      </w:pPr>
    </w:p>
    <w:p w14:paraId="74491F52" w14:textId="77777777" w:rsidR="001A0521" w:rsidRDefault="001A0521">
      <w:pPr>
        <w:shd w:val="clear" w:color="auto" w:fill="FFFFFF"/>
        <w:spacing w:line="274" w:lineRule="exact"/>
        <w:ind w:left="2678"/>
        <w:rPr>
          <w:rFonts w:ascii="Times New Roman" w:hAnsi="Times New Roman" w:cs="Times New Roman"/>
          <w:sz w:val="24"/>
          <w:szCs w:val="24"/>
        </w:rPr>
      </w:pPr>
    </w:p>
    <w:p w14:paraId="3443776A" w14:textId="65D3A198" w:rsidR="001A0521" w:rsidRDefault="00E33BF2">
      <w:pPr>
        <w:shd w:val="clear" w:color="auto" w:fill="FFFFFF"/>
        <w:spacing w:line="274" w:lineRule="exact"/>
        <w:ind w:left="2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1C93DE7E" wp14:editId="3E65E374">
            <wp:simplePos x="0" y="0"/>
            <wp:positionH relativeFrom="column">
              <wp:posOffset>2602230</wp:posOffset>
            </wp:positionH>
            <wp:positionV relativeFrom="paragraph">
              <wp:posOffset>-347980</wp:posOffset>
            </wp:positionV>
            <wp:extent cx="644525" cy="806450"/>
            <wp:effectExtent l="0" t="0" r="0" b="0"/>
            <wp:wrapNone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48E345" w14:textId="77777777" w:rsidR="001A0521" w:rsidRDefault="001A0521">
      <w:pPr>
        <w:shd w:val="clear" w:color="auto" w:fill="FFFFFF"/>
        <w:spacing w:line="274" w:lineRule="exact"/>
        <w:ind w:left="2678"/>
        <w:rPr>
          <w:rFonts w:ascii="Times New Roman" w:hAnsi="Times New Roman" w:cs="Times New Roman"/>
          <w:sz w:val="24"/>
          <w:szCs w:val="24"/>
        </w:rPr>
      </w:pPr>
    </w:p>
    <w:p w14:paraId="564385AA" w14:textId="77777777" w:rsidR="001A0521" w:rsidRDefault="001A0521">
      <w:pPr>
        <w:shd w:val="clear" w:color="auto" w:fill="FFFFFF"/>
        <w:spacing w:line="274" w:lineRule="exact"/>
        <w:ind w:left="2678"/>
        <w:rPr>
          <w:rFonts w:ascii="Times New Roman" w:hAnsi="Times New Roman" w:cs="Times New Roman"/>
          <w:sz w:val="24"/>
          <w:szCs w:val="24"/>
        </w:rPr>
      </w:pPr>
    </w:p>
    <w:p w14:paraId="776B9C0D" w14:textId="77777777" w:rsidR="001A0521" w:rsidRPr="00BC0023" w:rsidRDefault="001A0521" w:rsidP="001A0521">
      <w:pPr>
        <w:shd w:val="clear" w:color="auto" w:fill="FFFFFF"/>
        <w:ind w:right="58"/>
        <w:jc w:val="center"/>
        <w:rPr>
          <w:b/>
        </w:rPr>
      </w:pPr>
      <w:r w:rsidRPr="00BC0023">
        <w:rPr>
          <w:rFonts w:ascii="Times New Roman" w:hAnsi="Times New Roman" w:cs="Times New Roman"/>
          <w:b/>
          <w:sz w:val="34"/>
          <w:szCs w:val="34"/>
        </w:rPr>
        <w:t>АДМИНИСТРАЦИЯ</w:t>
      </w:r>
    </w:p>
    <w:p w14:paraId="764EA1FE" w14:textId="77777777" w:rsidR="001A0521" w:rsidRDefault="001A0521" w:rsidP="001A0521">
      <w:pPr>
        <w:shd w:val="clear" w:color="auto" w:fill="FFFFFF"/>
        <w:spacing w:line="360" w:lineRule="exact"/>
        <w:ind w:left="1229" w:right="1037" w:firstLine="907"/>
      </w:pPr>
      <w:r>
        <w:rPr>
          <w:rFonts w:ascii="Times New Roman" w:hAnsi="Times New Roman" w:cs="Times New Roman"/>
          <w:sz w:val="28"/>
          <w:szCs w:val="28"/>
        </w:rPr>
        <w:t xml:space="preserve">(исполнительно-распорядительный орган) </w:t>
      </w:r>
      <w:r>
        <w:rPr>
          <w:rFonts w:ascii="Times New Roman" w:hAnsi="Times New Roman" w:cs="Times New Roman"/>
          <w:spacing w:val="-12"/>
          <w:sz w:val="34"/>
          <w:szCs w:val="34"/>
        </w:rPr>
        <w:t>муниципального района «Перемышльский район»</w:t>
      </w:r>
    </w:p>
    <w:p w14:paraId="41A99678" w14:textId="77777777" w:rsidR="001A0521" w:rsidRPr="00130135" w:rsidRDefault="001A0521" w:rsidP="001A0521">
      <w:pPr>
        <w:shd w:val="clear" w:color="auto" w:fill="FFFFFF"/>
        <w:spacing w:before="394"/>
        <w:ind w:right="53"/>
        <w:jc w:val="center"/>
        <w:rPr>
          <w:b/>
        </w:rPr>
      </w:pPr>
      <w:r w:rsidRPr="00130135">
        <w:rPr>
          <w:rFonts w:ascii="Times New Roman" w:hAnsi="Times New Roman" w:cs="Times New Roman"/>
          <w:b/>
          <w:sz w:val="34"/>
          <w:szCs w:val="34"/>
        </w:rPr>
        <w:t>ПОСТАНОВЛЕНИЕ</w:t>
      </w:r>
    </w:p>
    <w:p w14:paraId="21FE438D" w14:textId="77777777" w:rsidR="001A0521" w:rsidRDefault="001A0521" w:rsidP="001A0521">
      <w:pPr>
        <w:shd w:val="clear" w:color="auto" w:fill="FFFFFF"/>
        <w:ind w:right="48"/>
        <w:jc w:val="center"/>
      </w:pPr>
      <w:r>
        <w:rPr>
          <w:rFonts w:ascii="Times New Roman" w:hAnsi="Times New Roman" w:cs="Times New Roman"/>
          <w:spacing w:val="-22"/>
          <w:sz w:val="28"/>
          <w:szCs w:val="28"/>
        </w:rPr>
        <w:t>с. Перемышль</w:t>
      </w:r>
    </w:p>
    <w:p w14:paraId="3272366A" w14:textId="77777777" w:rsidR="001A0521" w:rsidRPr="00BC0023" w:rsidRDefault="001A0521" w:rsidP="001A0521">
      <w:pPr>
        <w:framePr w:h="442" w:hRule="exact" w:hSpace="38" w:wrap="auto" w:vAnchor="text" w:hAnchor="text" w:x="7969" w:y="193"/>
        <w:shd w:val="clear" w:color="auto" w:fill="FFFFFF"/>
      </w:pPr>
    </w:p>
    <w:p w14:paraId="629E5134" w14:textId="77777777" w:rsidR="001A0521" w:rsidRPr="0049280D" w:rsidRDefault="001A0521" w:rsidP="001A0521">
      <w:pPr>
        <w:framePr w:h="303" w:hRule="exact" w:hSpace="38" w:wrap="auto" w:vAnchor="text" w:hAnchor="text" w:x="7811" w:y="306"/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49280D">
        <w:rPr>
          <w:rFonts w:ascii="Times New Roman" w:hAnsi="Times New Roman" w:cs="Times New Roman"/>
          <w:sz w:val="28"/>
          <w:szCs w:val="28"/>
        </w:rPr>
        <w:t>№</w:t>
      </w:r>
      <w:r w:rsidR="0049280D" w:rsidRPr="0049280D">
        <w:rPr>
          <w:rFonts w:ascii="Times New Roman" w:hAnsi="Times New Roman" w:cs="Times New Roman"/>
          <w:sz w:val="28"/>
          <w:szCs w:val="28"/>
        </w:rPr>
        <w:t>906</w:t>
      </w:r>
    </w:p>
    <w:p w14:paraId="6E9E29C7" w14:textId="77777777" w:rsidR="001A0521" w:rsidRPr="0049280D" w:rsidRDefault="001A0521" w:rsidP="001A0521">
      <w:pPr>
        <w:shd w:val="clear" w:color="auto" w:fill="FFFFFF"/>
        <w:spacing w:before="269"/>
        <w:rPr>
          <w:rFonts w:ascii="Times New Roman" w:hAnsi="Times New Roman" w:cs="Times New Roman"/>
          <w:sz w:val="28"/>
          <w:szCs w:val="28"/>
        </w:rPr>
      </w:pPr>
      <w:r w:rsidRPr="0049280D">
        <w:rPr>
          <w:rFonts w:ascii="Times New Roman" w:hAnsi="Times New Roman" w:cs="Times New Roman"/>
          <w:sz w:val="28"/>
          <w:szCs w:val="28"/>
        </w:rPr>
        <w:t xml:space="preserve">«26» ноября 2020 г.    </w:t>
      </w:r>
    </w:p>
    <w:p w14:paraId="44B5BB18" w14:textId="77777777" w:rsidR="001A0521" w:rsidRDefault="001A0521" w:rsidP="001A0521">
      <w:pPr>
        <w:shd w:val="clear" w:color="auto" w:fill="FFFFFF"/>
        <w:spacing w:before="269"/>
      </w:pPr>
    </w:p>
    <w:p w14:paraId="0AD74EAE" w14:textId="77777777" w:rsidR="001A0521" w:rsidRPr="001A0521" w:rsidRDefault="001A0521" w:rsidP="001A05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A0521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</w:t>
      </w:r>
    </w:p>
    <w:p w14:paraId="00F21D37" w14:textId="77777777" w:rsidR="001A0521" w:rsidRDefault="001A0521" w:rsidP="001A052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1A0521">
        <w:rPr>
          <w:rFonts w:ascii="Times New Roman" w:hAnsi="Times New Roman" w:cs="Times New Roman"/>
          <w:b/>
          <w:sz w:val="28"/>
          <w:szCs w:val="28"/>
        </w:rPr>
        <w:t>дминистрации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14:paraId="63577CB4" w14:textId="77777777" w:rsidR="001A0521" w:rsidRDefault="001A0521" w:rsidP="001A0521">
      <w:pPr>
        <w:pStyle w:val="a3"/>
      </w:pPr>
      <w:r>
        <w:rPr>
          <w:rFonts w:ascii="Times New Roman" w:hAnsi="Times New Roman" w:cs="Times New Roman"/>
          <w:b/>
          <w:sz w:val="28"/>
          <w:szCs w:val="28"/>
        </w:rPr>
        <w:t>«Перемышльский район» от 13.04.2017 № 338</w:t>
      </w:r>
    </w:p>
    <w:p w14:paraId="2E57E84C" w14:textId="77777777" w:rsidR="001A0521" w:rsidRDefault="001A0521" w:rsidP="001A0521">
      <w:pPr>
        <w:shd w:val="clear" w:color="auto" w:fill="FFFFFF"/>
        <w:spacing w:before="278" w:line="322" w:lineRule="exact"/>
        <w:ind w:right="3629"/>
      </w:pPr>
    </w:p>
    <w:p w14:paraId="7D7787EB" w14:textId="77777777" w:rsidR="006F6DF3" w:rsidRDefault="001A0521" w:rsidP="006F6DF3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2959">
        <w:rPr>
          <w:rFonts w:ascii="Times New Roman" w:hAnsi="Times New Roman" w:cs="Times New Roman"/>
          <w:sz w:val="28"/>
          <w:szCs w:val="28"/>
        </w:rPr>
        <w:t>В соответствии с Федеральным законном от 25.12.2008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, Указом Президента Российской Федерации </w:t>
      </w:r>
      <w:r w:rsidR="006F6DF3">
        <w:rPr>
          <w:rFonts w:ascii="Times New Roman" w:hAnsi="Times New Roman" w:cs="Times New Roman"/>
          <w:sz w:val="28"/>
          <w:szCs w:val="28"/>
        </w:rPr>
        <w:t>от 22 декабря 2015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Федерации»:</w:t>
      </w:r>
    </w:p>
    <w:p w14:paraId="6DA63A2E" w14:textId="77777777" w:rsidR="001A0521" w:rsidRDefault="001A0521" w:rsidP="001A05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D12E1A3" w14:textId="77777777" w:rsidR="001A0521" w:rsidRDefault="001A0521" w:rsidP="001A052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866E57B" w14:textId="77777777" w:rsidR="001A0521" w:rsidRDefault="001A0521" w:rsidP="001A052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14:paraId="1E7E9386" w14:textId="77777777" w:rsidR="001A0521" w:rsidRPr="00232959" w:rsidRDefault="001A0521" w:rsidP="001A0521">
      <w:pPr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E4E9F" w14:textId="77777777" w:rsidR="001A0521" w:rsidRDefault="006F6DF3" w:rsidP="00BC665A">
      <w:pPr>
        <w:pStyle w:val="a3"/>
        <w:numPr>
          <w:ilvl w:val="0"/>
          <w:numId w:val="4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пункт 5 Положения о порядке сообщения </w:t>
      </w:r>
      <w:r w:rsidRPr="000B25F9">
        <w:rPr>
          <w:rFonts w:ascii="Times New Roman" w:hAnsi="Times New Roman" w:cs="Times New Roman"/>
          <w:sz w:val="28"/>
          <w:szCs w:val="28"/>
        </w:rPr>
        <w:t>муниципальными служащими органов местного самоуправле</w:t>
      </w:r>
      <w:r>
        <w:rPr>
          <w:rFonts w:ascii="Times New Roman" w:hAnsi="Times New Roman" w:cs="Times New Roman"/>
          <w:sz w:val="28"/>
          <w:szCs w:val="28"/>
        </w:rPr>
        <w:t xml:space="preserve">ния </w:t>
      </w:r>
      <w:r w:rsidRPr="000B25F9">
        <w:rPr>
          <w:rFonts w:ascii="Times New Roman" w:hAnsi="Times New Roman" w:cs="Times New Roman"/>
          <w:sz w:val="28"/>
          <w:szCs w:val="28"/>
        </w:rPr>
        <w:t>муниципального района «Перемышльски</w:t>
      </w:r>
      <w:r>
        <w:rPr>
          <w:rFonts w:ascii="Times New Roman" w:hAnsi="Times New Roman" w:cs="Times New Roman"/>
          <w:sz w:val="28"/>
          <w:szCs w:val="28"/>
        </w:rPr>
        <w:t xml:space="preserve">й район» о возникновении личной </w:t>
      </w:r>
      <w:r w:rsidRPr="000B25F9">
        <w:rPr>
          <w:rFonts w:ascii="Times New Roman" w:hAnsi="Times New Roman" w:cs="Times New Roman"/>
          <w:sz w:val="28"/>
          <w:szCs w:val="28"/>
        </w:rPr>
        <w:t>заинтересованности при исполнении до</w:t>
      </w:r>
      <w:r>
        <w:rPr>
          <w:rFonts w:ascii="Times New Roman" w:hAnsi="Times New Roman" w:cs="Times New Roman"/>
          <w:sz w:val="28"/>
          <w:szCs w:val="28"/>
        </w:rPr>
        <w:t xml:space="preserve">лжностных обязанностей, которая </w:t>
      </w:r>
      <w:r w:rsidRPr="000B25F9">
        <w:rPr>
          <w:rFonts w:ascii="Times New Roman" w:hAnsi="Times New Roman" w:cs="Times New Roman"/>
          <w:sz w:val="28"/>
          <w:szCs w:val="28"/>
        </w:rPr>
        <w:t>приводит или может привести к конфликту интересов</w:t>
      </w:r>
      <w:r>
        <w:rPr>
          <w:rFonts w:ascii="Times New Roman" w:hAnsi="Times New Roman" w:cs="Times New Roman"/>
          <w:sz w:val="28"/>
          <w:szCs w:val="28"/>
        </w:rPr>
        <w:t>, утвержденного постановлением администрации муниципального района «Перемышльский район» от 13.04.2017 № 338 изложив его в следующей редакции:</w:t>
      </w:r>
    </w:p>
    <w:p w14:paraId="694B2CE2" w14:textId="77777777" w:rsidR="00BC665A" w:rsidRDefault="00BC665A" w:rsidP="00BC665A">
      <w:pPr>
        <w:shd w:val="clear" w:color="auto" w:fill="FFFFFF"/>
        <w:tabs>
          <w:tab w:val="left" w:pos="931"/>
        </w:tabs>
        <w:spacing w:line="322" w:lineRule="exact"/>
        <w:ind w:right="10" w:firstLine="426"/>
        <w:jc w:val="both"/>
      </w:pPr>
      <w:r>
        <w:rPr>
          <w:rFonts w:ascii="Times New Roman" w:hAnsi="Times New Roman" w:cs="Times New Roman"/>
          <w:sz w:val="28"/>
          <w:szCs w:val="28"/>
        </w:rPr>
        <w:t>« 5. Комиссией по соблюдению требований к служебному поведению муниципальных служащих и урегулированию конфликта интересов по результатам рассмотрения ими уведомлений в течение 10 дней</w:t>
      </w:r>
      <w:r w:rsidR="00271722">
        <w:rPr>
          <w:rFonts w:ascii="Times New Roman" w:hAnsi="Times New Roman" w:cs="Times New Roman"/>
          <w:sz w:val="28"/>
          <w:szCs w:val="28"/>
        </w:rPr>
        <w:t>,</w:t>
      </w:r>
      <w:r w:rsidR="000D73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  не позднее 20 дней со дня поступления указанного уведомления, а в случае </w:t>
      </w:r>
      <w:r>
        <w:rPr>
          <w:rFonts w:ascii="Times New Roman" w:hAnsi="Times New Roman" w:cs="Times New Roman"/>
          <w:sz w:val="28"/>
          <w:szCs w:val="28"/>
        </w:rPr>
        <w:lastRenderedPageBreak/>
        <w:t>необходимости направления дополнительного запроса</w:t>
      </w:r>
      <w:r w:rsidR="000009A7">
        <w:rPr>
          <w:rFonts w:ascii="Times New Roman" w:hAnsi="Times New Roman" w:cs="Times New Roman"/>
          <w:sz w:val="28"/>
          <w:szCs w:val="28"/>
        </w:rPr>
        <w:t xml:space="preserve"> в течении 45 дней</w:t>
      </w:r>
      <w:r w:rsidR="00271722">
        <w:rPr>
          <w:rFonts w:ascii="Times New Roman" w:hAnsi="Times New Roman" w:cs="Times New Roman"/>
          <w:sz w:val="28"/>
          <w:szCs w:val="28"/>
        </w:rPr>
        <w:t xml:space="preserve"> со дня поступления запроса или уведомления</w:t>
      </w:r>
      <w:r>
        <w:rPr>
          <w:rFonts w:ascii="Times New Roman" w:hAnsi="Times New Roman" w:cs="Times New Roman"/>
          <w:sz w:val="28"/>
          <w:szCs w:val="28"/>
        </w:rPr>
        <w:t>, принимается одно из следующих решений:</w:t>
      </w:r>
    </w:p>
    <w:p w14:paraId="0405D583" w14:textId="77777777" w:rsidR="00BC665A" w:rsidRDefault="00BC665A" w:rsidP="00BC665A">
      <w:pPr>
        <w:shd w:val="clear" w:color="auto" w:fill="FFFFFF"/>
        <w:tabs>
          <w:tab w:val="left" w:pos="931"/>
        </w:tabs>
        <w:spacing w:line="322" w:lineRule="exact"/>
        <w:ind w:right="1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ab/>
        <w:t>признать, что при исполнении должностных обязанностей лицом,</w:t>
      </w:r>
      <w:r>
        <w:rPr>
          <w:rFonts w:ascii="Times New Roman" w:hAnsi="Times New Roman" w:cs="Times New Roman"/>
          <w:sz w:val="28"/>
          <w:szCs w:val="28"/>
        </w:rPr>
        <w:br/>
        <w:t>направившим уведомление, конфликт интересов отсутствует;</w:t>
      </w:r>
    </w:p>
    <w:p w14:paraId="6EDCBC48" w14:textId="77777777" w:rsidR="00803907" w:rsidRDefault="00803907" w:rsidP="00BC665A">
      <w:pPr>
        <w:shd w:val="clear" w:color="auto" w:fill="FFFFFF"/>
        <w:tabs>
          <w:tab w:val="left" w:pos="931"/>
        </w:tabs>
        <w:spacing w:line="322" w:lineRule="exact"/>
        <w:ind w:firstLine="426"/>
        <w:jc w:val="both"/>
      </w:pPr>
    </w:p>
    <w:p w14:paraId="2530111E" w14:textId="77777777" w:rsidR="00BC665A" w:rsidRDefault="00BC665A" w:rsidP="00BC665A">
      <w:pPr>
        <w:shd w:val="clear" w:color="auto" w:fill="FFFFFF"/>
        <w:tabs>
          <w:tab w:val="left" w:pos="931"/>
        </w:tabs>
        <w:spacing w:line="322" w:lineRule="exact"/>
        <w:ind w:firstLine="426"/>
        <w:jc w:val="both"/>
      </w:pPr>
      <w:r>
        <w:rPr>
          <w:rFonts w:ascii="Times New Roman" w:hAnsi="Times New Roman" w:cs="Times New Roman"/>
          <w:spacing w:val="-9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признать, что при исполнении должностных обязанностей лицом,</w:t>
      </w:r>
      <w:r>
        <w:rPr>
          <w:rFonts w:ascii="Times New Roman" w:hAnsi="Times New Roman" w:cs="Times New Roman"/>
          <w:sz w:val="28"/>
          <w:szCs w:val="28"/>
        </w:rPr>
        <w:br/>
        <w:t>направившим уведомление, личная заинтересованность приводит или может</w:t>
      </w:r>
      <w:r>
        <w:rPr>
          <w:rFonts w:ascii="Times New Roman" w:hAnsi="Times New Roman" w:cs="Times New Roman"/>
          <w:sz w:val="28"/>
          <w:szCs w:val="28"/>
        </w:rPr>
        <w:br/>
        <w:t>привести к конфликту интересов;</w:t>
      </w:r>
    </w:p>
    <w:p w14:paraId="400D6239" w14:textId="77777777" w:rsidR="00BC665A" w:rsidRDefault="00BC665A" w:rsidP="00BC665A">
      <w:pPr>
        <w:shd w:val="clear" w:color="auto" w:fill="FFFFFF"/>
        <w:tabs>
          <w:tab w:val="left" w:pos="931"/>
        </w:tabs>
        <w:spacing w:line="322" w:lineRule="exact"/>
        <w:ind w:right="5" w:firstLine="426"/>
        <w:jc w:val="both"/>
      </w:pPr>
      <w:r>
        <w:rPr>
          <w:rFonts w:ascii="Times New Roman" w:hAnsi="Times New Roman" w:cs="Times New Roman"/>
          <w:spacing w:val="-14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ab/>
        <w:t>признать, что лицом, направившим уведомление, не соблюдались</w:t>
      </w:r>
      <w:r>
        <w:rPr>
          <w:rFonts w:ascii="Times New Roman" w:hAnsi="Times New Roman" w:cs="Times New Roman"/>
          <w:sz w:val="28"/>
          <w:szCs w:val="28"/>
        </w:rPr>
        <w:br/>
        <w:t>требования об урегулировании конфликта интересов.</w:t>
      </w:r>
    </w:p>
    <w:p w14:paraId="5C7DF2A2" w14:textId="77777777" w:rsidR="006F6DF3" w:rsidRPr="000B25F9" w:rsidRDefault="006F6DF3" w:rsidP="006F6DF3">
      <w:pPr>
        <w:shd w:val="clear" w:color="auto" w:fill="FFFFFF"/>
        <w:tabs>
          <w:tab w:val="left" w:pos="1210"/>
        </w:tabs>
        <w:spacing w:after="379" w:line="317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  <w:sectPr w:rsidR="006F6DF3" w:rsidRPr="000B25F9" w:rsidSect="001A0521">
          <w:pgSz w:w="11909" w:h="16834"/>
          <w:pgMar w:top="1440" w:right="763" w:bottom="360" w:left="1742" w:header="720" w:footer="720" w:gutter="0"/>
          <w:cols w:space="60"/>
          <w:noEndnote/>
        </w:sectPr>
      </w:pPr>
      <w:r>
        <w:rPr>
          <w:rFonts w:ascii="Times New Roman" w:hAnsi="Times New Roman" w:cs="Times New Roman"/>
          <w:sz w:val="28"/>
          <w:szCs w:val="28"/>
        </w:rPr>
        <w:t>2. Контроль за исполнением настоящего распоряжения возложить на управляющую делами администрации муниципального района Чернецову Е.А.</w:t>
      </w:r>
    </w:p>
    <w:p w14:paraId="66D20718" w14:textId="77777777" w:rsidR="001A0521" w:rsidRDefault="001A0521" w:rsidP="001A0521">
      <w:pPr>
        <w:framePr w:h="2237" w:hSpace="38" w:wrap="notBeside" w:vAnchor="text" w:hAnchor="margin" w:x="4230" w:y="1"/>
        <w:rPr>
          <w:rFonts w:ascii="Times New Roman" w:hAnsi="Times New Roman" w:cs="Times New Roman"/>
          <w:sz w:val="24"/>
          <w:szCs w:val="24"/>
        </w:rPr>
      </w:pPr>
    </w:p>
    <w:p w14:paraId="2267002F" w14:textId="77777777" w:rsidR="001A0521" w:rsidRDefault="001A0521" w:rsidP="001A0521">
      <w:pPr>
        <w:shd w:val="clear" w:color="auto" w:fill="FFFFFF"/>
        <w:spacing w:before="456" w:line="317" w:lineRule="exact"/>
        <w:ind w:left="10"/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Глава администрации 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муниципального района</w:t>
      </w:r>
    </w:p>
    <w:p w14:paraId="647EC418" w14:textId="77777777" w:rsidR="001A0521" w:rsidRDefault="001A0521" w:rsidP="001A0521">
      <w:pPr>
        <w:shd w:val="clear" w:color="auto" w:fill="FFFFFF"/>
        <w:spacing w:before="763"/>
        <w:sectPr w:rsidR="001A0521">
          <w:type w:val="continuous"/>
          <w:pgSz w:w="11909" w:h="16834"/>
          <w:pgMar w:top="1440" w:right="960" w:bottom="360" w:left="1786" w:header="720" w:footer="720" w:gutter="0"/>
          <w:cols w:num="2" w:space="720" w:equalWidth="0">
            <w:col w:w="3105" w:space="4459"/>
            <w:col w:w="1598"/>
          </w:cols>
          <w:noEndnote/>
        </w:sectPr>
      </w:pPr>
      <w:r>
        <w:br w:type="column"/>
      </w:r>
      <w:r>
        <w:rPr>
          <w:rFonts w:ascii="Times New Roman" w:hAnsi="Times New Roman" w:cs="Times New Roman"/>
          <w:b/>
          <w:bCs/>
          <w:spacing w:val="-4"/>
          <w:sz w:val="28"/>
          <w:szCs w:val="28"/>
        </w:rPr>
        <w:t>Н.В. Бадеева</w:t>
      </w:r>
    </w:p>
    <w:p w14:paraId="6E35AF52" w14:textId="77777777" w:rsidR="001A0521" w:rsidRDefault="001A0521">
      <w:pPr>
        <w:shd w:val="clear" w:color="auto" w:fill="FFFFFF"/>
        <w:spacing w:line="274" w:lineRule="exact"/>
        <w:ind w:left="2678"/>
      </w:pPr>
    </w:p>
    <w:sectPr w:rsidR="001A0521">
      <w:pgSz w:w="11909" w:h="16834"/>
      <w:pgMar w:top="970" w:right="782" w:bottom="360" w:left="172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C5BB4"/>
    <w:multiLevelType w:val="singleLevel"/>
    <w:tmpl w:val="CFC66EB6"/>
    <w:lvl w:ilvl="0">
      <w:start w:val="3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30DF2070"/>
    <w:multiLevelType w:val="hybridMultilevel"/>
    <w:tmpl w:val="748CAD5E"/>
    <w:lvl w:ilvl="0" w:tplc="27229DAC">
      <w:start w:val="1"/>
      <w:numFmt w:val="decimal"/>
      <w:lvlText w:val="%1."/>
      <w:lvlJc w:val="left"/>
      <w:pPr>
        <w:ind w:left="115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403036"/>
    <w:multiLevelType w:val="singleLevel"/>
    <w:tmpl w:val="7A44FE50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94E2638"/>
    <w:multiLevelType w:val="hybridMultilevel"/>
    <w:tmpl w:val="21785DA2"/>
    <w:lvl w:ilvl="0" w:tplc="4BB8459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98E"/>
    <w:rsid w:val="000009A7"/>
    <w:rsid w:val="000B25F9"/>
    <w:rsid w:val="000D73C9"/>
    <w:rsid w:val="00130135"/>
    <w:rsid w:val="001A0521"/>
    <w:rsid w:val="001C6C93"/>
    <w:rsid w:val="00232959"/>
    <w:rsid w:val="0023791C"/>
    <w:rsid w:val="00237EBA"/>
    <w:rsid w:val="0024471B"/>
    <w:rsid w:val="00271722"/>
    <w:rsid w:val="003C6104"/>
    <w:rsid w:val="0049280D"/>
    <w:rsid w:val="006F6DF3"/>
    <w:rsid w:val="007E1510"/>
    <w:rsid w:val="00803907"/>
    <w:rsid w:val="00841575"/>
    <w:rsid w:val="009A513C"/>
    <w:rsid w:val="009C798E"/>
    <w:rsid w:val="00AE50BA"/>
    <w:rsid w:val="00BC0023"/>
    <w:rsid w:val="00BC665A"/>
    <w:rsid w:val="00C92E02"/>
    <w:rsid w:val="00D03EE3"/>
    <w:rsid w:val="00E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19BBFC"/>
  <w15:chartTrackingRefBased/>
  <w15:docId w15:val="{B9E3A9EB-5048-437B-B4D3-C02A2E90C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 Spacing"/>
    <w:uiPriority w:val="1"/>
    <w:qFormat/>
    <w:rsid w:val="000B25F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link w:val="a5"/>
    <w:rsid w:val="001301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13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B24A6-5048-4D3F-AF64-AEE076249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admin@mrperemyshl.adm</cp:lastModifiedBy>
  <cp:revision>2</cp:revision>
  <cp:lastPrinted>2020-11-27T08:24:00Z</cp:lastPrinted>
  <dcterms:created xsi:type="dcterms:W3CDTF">2023-02-01T09:21:00Z</dcterms:created>
  <dcterms:modified xsi:type="dcterms:W3CDTF">2023-02-01T09:21:00Z</dcterms:modified>
</cp:coreProperties>
</file>