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СЕЛЬСКАЯ ДУМА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сельского поселения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«Деревня Большие Козлы»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РЕШЕНИЕ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д.Большие</w:t>
      </w:r>
      <w:proofErr w:type="spell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Козлы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« 04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»  апреля 2011г.                                                                                                              № 39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bookmarkStart w:id="0" w:name="_GoBack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О проверке достоверности и полноты сведений, 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представляемых гражданами, претендующими на 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замещение должностей муниципальной службы в 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администрации сельского поселения «Деревня Большие Козлы», 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лицами</w:t>
      </w:r>
      <w:proofErr w:type="gramEnd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замещающими должности муниципальной 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службы в администрации сельского поселения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«Деревня Большие Козлы</w:t>
      </w:r>
      <w:proofErr w:type="gramStart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»,  и</w:t>
      </w:r>
      <w:proofErr w:type="gramEnd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соблюдению муниципальными 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proofErr w:type="gramStart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служащими  администрации</w:t>
      </w:r>
      <w:proofErr w:type="gramEnd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«Деревня Большие Козлы» требований к служебному поведению </w:t>
      </w:r>
    </w:p>
    <w:bookmarkEnd w:id="0"/>
    <w:p w:rsidR="003542E7" w:rsidRPr="003542E7" w:rsidRDefault="003542E7" w:rsidP="003542E7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В соответствии с Федеральными законами от 02.03.2007 года № 25-ФЗ «О муниципальной службе в Российской Федерации» и от 25.12.2008 года № 273-ФЗ «О противодействии коррупции», Законом Калужской области от 03.12.2007г. № 382-ОЗ «О муниципальной службе в Калужской области», Сельская Дума сельского поселения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РЕШИЛА: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«Деревня Большие Козлы», и лицами, замещающими должности муниципальной службы в администрации сельского поселения «Деревня Большие Козлы», и соблюдению муниципальными служащими администрации сельского поселения «Деревня Большие Козлы» требований к служебному поведению (прилагается). </w:t>
      </w:r>
    </w:p>
    <w:p w:rsidR="003542E7" w:rsidRPr="003542E7" w:rsidRDefault="003542E7" w:rsidP="003542E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  </w:t>
      </w:r>
      <w:proofErr w:type="spellStart"/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Н.П.Милюкова</w:t>
      </w:r>
      <w:proofErr w:type="spellEnd"/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Приложение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ПОЛОЖЕНИЕ 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b/>
          <w:sz w:val="24"/>
          <w:szCs w:val="24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«Деревня Большие Козлы» и лицами, замещающими должности муниципальной службы в администрации сельского поселения «Деревня Большие Козлы», и соблюдению муниципальными служащими администрации сельского поселения «Деревня Большие Козлы» требований к служебному поведению</w:t>
      </w:r>
    </w:p>
    <w:p w:rsidR="003542E7" w:rsidRPr="003542E7" w:rsidRDefault="003542E7" w:rsidP="003542E7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1. Настоящим Положением определяется порядок осуществления проверки: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а)  достоверности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полноты сведений о доходах, об имуществе и обязательствах имущественного характера, представляемых в соответствии с Федеральным законом от 02.03.2007 года № 25-ФЗ «О муниципальной службе в Российской Федерации»: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гражданам, претендующим на замещение должностей муниципальной службы в администрации сельского поселения (далее - граждане) на отчётную дату: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муниципальными служащими администрации сельского поселения (далее – муниципальные служащие) по состоянию на конец отчётного периода;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б) достоверности и полноты сведений, представляемых гражданами при поступлении на муниципальную службу в администрацию сельского поселения (далее – муниципальная служба) в соответствии с законодательством (далее – сведения, представляемые гражданами в соответствии с законодательством);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обязанностей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установленных законодательством регулирующим вопросы противодействия коррупции (далее – требования к служебному поведению).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должности  муниципальной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службы, и  муниципальных служащих, замещающих любую должность муниципальной службы.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 службы не предусмотренную перечнем должностей, указанным в пункте 3 статьи 2 от 03.12.2007 года № 382-ОЗ «О муниципальной службе Калужской области» (далее – перечень должностей),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4. Проверка, предусмотренная пунктом 1 настоящего Положения, осуществляется по решению Главы сельского поселения.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Решение принимается отдельно в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отношении  каждого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гражданина или муниципального служащего и оформляется в письменной форме.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ab/>
        <w:t>5. Глава сельского поселения определяет подразделение (должностное лицо), которое осуществляет проверку: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предусмотренных перечнем должностей, а также сведений, представляемых указанными гражданами в соответствии с законодательством;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б) достоверности и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полноты  сведений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предусмотренные перечнем должностей;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в) соблюдению муниципальными служащими требований к служебному поведению.</w:t>
      </w:r>
    </w:p>
    <w:p w:rsidR="003542E7" w:rsidRPr="003542E7" w:rsidRDefault="003542E7" w:rsidP="003542E7">
      <w:pPr>
        <w:spacing w:after="0" w:line="276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случае заключения соглашения с Администрацией муниципального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района  «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Перемышльский район» о передаче вышеуказанных полномочий решение Главы сельского поселения о проведении проверки передается в Администрацию муниципального района «Перемышльский район».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6. Основанием для проверки является письменно оформленная информация: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о предоставлении гражданином или муниципальным служащим недостоверных или неполных сведений. Представляемых им в соответствии с подпунктом «а» и «б» пункта 1 настоящего Положения;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б) о несоблюдении муниципальным служащим требований к служебному поведению.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7. Информация, предусмотренная пунктом 6 настоящего Положения, может быть представлена: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правоохранительными и налоговыми органами;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б) постоянно действующими региональными и местными органами политических партий и зарегистрированных в соответствии с законодательством иных общественных объединений, не являющихся политическими партиями.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Информация анонимного характера не может служить основанием для проверки.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8. Подразделение (должностное лицо), осуществляющее проверку, проводит её: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самостоятельно;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б) путём подготовки проектов запросов Главы сельского поселения в соответствии с пунктом 7 части 2 статьи 7 Федерального закона «Об оперативно-розыскной деятельности».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9. Проверка осуществляется в срок, не превышающий 60 дней со дня принятия решения о её проведении. Срок проверки может быть продлён до 90 дней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Главой сельского поселения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принявшим решение о проведении проверки.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10. При проведении проверки, предусмотренной подпунктом «а» пункта 8 настоящего Положения, подразделение (должностное лицо), осуществляющее проверку, вправе: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проводить беседу с гражданином или муниципальным служащим;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б) изучать представленные гражданином или муниципальным служащим дополнительные материалы;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ab/>
        <w:t>в) получать от гражданина или муниципального служащего пояснения по предоставленным им материалам;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г) направлять в установленном порядке запрос в органы прокуратуры,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законодательством, о соблюдении муниципальным служащим требований к служебному поведению.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11. В запросе. Предусмотренном подпунктом «г» пункта 10 настоящего Положения, указываются: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фамилия, имя, отчество руководителя государственного органа, органа местного самоуправления или организации, в которые направляет запрос;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б) нормативный правовой акт, на основании которого направляется запрос;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г) содержание и объём сведений, подлежащих проверке; 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д) срок представления запрашиваемых сведений;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е) фамилия, инициалы, и номер телефона муниципального служащего, подготовившего запрос;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ж) другие необходимые сведения.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12. В проекте запроса Главы сельского поселения в соответствии с пунктом 7 части 2 статьи 7 Федерального закона «Об оперативно-розыскной деятельности» помимо сведений, перечисленных в пункте 11 настоящего Положения, указываются сведения, предусмотренные пунктом 16 Положения, утверждённого Указом Президента Российской Федерации от 21.09.2009 года №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1065 .</w:t>
      </w:r>
      <w:proofErr w:type="gramEnd"/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13. Запросы в государственные органы, органы местного самоуправления и организации, предусмотренные подпунктом «г» пункта 10 настоящего Положения, направляются уполномоченным должностным лицом.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14. Руководитель соответствующего подразделения, осуществляющего проверку (должностное лицо, осуществляющее проверку), обеспечивает: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– в течение двух рабочих дней со дня получения соответствующего решения;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</w:t>
      </w: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соответствии с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настоящим  Положением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– в срок согласованный с муниципальным служащим.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15. По окончании проверки подразделение (должностное лицо), осуществлявшее проверку, обязано ознакомить муниципального служащего с результатами проверки с соблюдением законодательства о государственной тайне.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16. Муниципальный служащий вправе: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а) давать пояснения в письменной форме в ходе проверки; по вопросам, указанным в подпункте «б» пункта 14 настоящего Положения; по результатам проверки;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б) представлять дополнительные материалы и давать по ним пояснения в письменной форме;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в) обращаться в подразделение, осуществлявшее проверку (к должностному лицу, осуществлявшему проверку), с подлежащим удовлетворению ходатайством о проведении с ним беседы по вопросам, указанным в подпункте «б» пункта 14 настоящего Положения.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17. Пояснения, указанные в пункте 16 настоящего Положения, приобщаются к материалам проверки.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18. На период проведения проверки муниципальный служащий может быть отстранён от замещаемой должности муниципальной службы на срок, не превышающий 60 дней со дня принятия решения о её проведении. Указанный срок может быть продлён до 90 дней Главой сельского поселения, принявшим решение о проведении проверки.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19. Руководитель подразделения, осуществляющего проверку (должностное лицо, осуществлявшее проверку), представляет Главе сельского поселения доклад о её результатах.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20. Сведения о результатах проверки с письменного согласия Главы сельского поселения </w:t>
      </w:r>
      <w:proofErr w:type="gramStart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>предоставляются  с</w:t>
      </w:r>
      <w:proofErr w:type="gramEnd"/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одновременным уведомлением об этом гражданина или муниципального служащего, в отношении которых проводилась проверка,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ab/>
        <w:t>22.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администрации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3542E7" w:rsidRPr="003542E7" w:rsidRDefault="003542E7" w:rsidP="003542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2E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24. Материалы проверки хранятся в кадровой службе в течение трёх лет со дня её окончания, после чего передаются в архив.</w:t>
      </w:r>
    </w:p>
    <w:p w:rsidR="00E17B6C" w:rsidRDefault="00E17B6C"/>
    <w:sectPr w:rsidR="00E1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60BFE"/>
    <w:multiLevelType w:val="hybridMultilevel"/>
    <w:tmpl w:val="3DA2DFAA"/>
    <w:lvl w:ilvl="0" w:tplc="46D23D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B5"/>
    <w:rsid w:val="003542E7"/>
    <w:rsid w:val="009308B5"/>
    <w:rsid w:val="00E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38F2-8859-4997-94B1-57511D2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10815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2</cp:revision>
  <dcterms:created xsi:type="dcterms:W3CDTF">2025-06-04T11:56:00Z</dcterms:created>
  <dcterms:modified xsi:type="dcterms:W3CDTF">2025-06-04T11:57:00Z</dcterms:modified>
</cp:coreProperties>
</file>