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F9" w:rsidRPr="005C1BF9" w:rsidRDefault="00362C12" w:rsidP="001A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производителях товаров</w:t>
      </w:r>
      <w:r w:rsidR="00787E94">
        <w:rPr>
          <w:rFonts w:ascii="Times New Roman" w:hAnsi="Times New Roman" w:cs="Times New Roman"/>
          <w:sz w:val="28"/>
          <w:szCs w:val="28"/>
        </w:rPr>
        <w:t xml:space="preserve"> на территории Перемышльского района</w:t>
      </w:r>
    </w:p>
    <w:tbl>
      <w:tblPr>
        <w:tblStyle w:val="a3"/>
        <w:tblpPr w:leftFromText="180" w:rightFromText="180" w:vertAnchor="page" w:horzAnchor="margin" w:tblpX="-176" w:tblpY="2357"/>
        <w:tblW w:w="13575" w:type="dxa"/>
        <w:tblLayout w:type="fixed"/>
        <w:tblLook w:val="04A0"/>
      </w:tblPr>
      <w:tblGrid>
        <w:gridCol w:w="533"/>
        <w:gridCol w:w="3812"/>
        <w:gridCol w:w="2046"/>
        <w:gridCol w:w="3073"/>
        <w:gridCol w:w="4111"/>
      </w:tblGrid>
      <w:tr w:rsidR="005C1BF9" w:rsidTr="006171A4">
        <w:tc>
          <w:tcPr>
            <w:tcW w:w="533" w:type="dxa"/>
            <w:vAlign w:val="center"/>
          </w:tcPr>
          <w:p w:rsidR="005C1BF9" w:rsidRPr="00E9370D" w:rsidRDefault="005C1BF9" w:rsidP="001A6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70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937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37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37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12" w:type="dxa"/>
            <w:vAlign w:val="center"/>
          </w:tcPr>
          <w:p w:rsidR="005C1BF9" w:rsidRPr="005A7A76" w:rsidRDefault="00362C12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производителя товаров</w:t>
            </w:r>
          </w:p>
        </w:tc>
        <w:tc>
          <w:tcPr>
            <w:tcW w:w="2046" w:type="dxa"/>
            <w:vAlign w:val="center"/>
          </w:tcPr>
          <w:p w:rsidR="005C1BF9" w:rsidRPr="00E9370D" w:rsidRDefault="00362C12" w:rsidP="001A6D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3073" w:type="dxa"/>
            <w:vAlign w:val="center"/>
          </w:tcPr>
          <w:p w:rsidR="005C1BF9" w:rsidRPr="00E9370D" w:rsidRDefault="00362C12" w:rsidP="001A6D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111" w:type="dxa"/>
            <w:vAlign w:val="center"/>
          </w:tcPr>
          <w:p w:rsidR="005C1BF9" w:rsidRPr="00E9370D" w:rsidRDefault="006171A4" w:rsidP="00617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</w:tr>
      <w:tr w:rsidR="001A6D4C" w:rsidTr="006171A4">
        <w:tc>
          <w:tcPr>
            <w:tcW w:w="533" w:type="dxa"/>
            <w:vAlign w:val="center"/>
          </w:tcPr>
          <w:p w:rsidR="001A6D4C" w:rsidRPr="005A7A76" w:rsidRDefault="001A6D4C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vAlign w:val="center"/>
          </w:tcPr>
          <w:p w:rsidR="001A6D4C" w:rsidRDefault="00DC7C90" w:rsidP="001A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«Молочные активы»</w:t>
            </w:r>
          </w:p>
        </w:tc>
        <w:tc>
          <w:tcPr>
            <w:tcW w:w="2046" w:type="dxa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</w:p>
          <w:p w:rsidR="001A6D4C" w:rsidRDefault="00DC7C90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4015004245</w:t>
            </w:r>
          </w:p>
        </w:tc>
        <w:tc>
          <w:tcPr>
            <w:tcW w:w="3073" w:type="dxa"/>
            <w:vAlign w:val="center"/>
          </w:tcPr>
          <w:p w:rsidR="001A6D4C" w:rsidRDefault="00DC7C90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249123, Калужская область, Перемышльский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отисино</w:t>
            </w:r>
            <w:proofErr w:type="spellEnd"/>
          </w:p>
        </w:tc>
        <w:tc>
          <w:tcPr>
            <w:tcW w:w="4111" w:type="dxa"/>
            <w:vAlign w:val="center"/>
          </w:tcPr>
          <w:p w:rsidR="001A6D4C" w:rsidRDefault="00DC7C90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молока и молочной продукции</w:t>
            </w:r>
            <w:r w:rsidR="00787E94">
              <w:rPr>
                <w:rFonts w:ascii="Times New Roman" w:hAnsi="Times New Roman" w:cs="Times New Roman"/>
              </w:rPr>
              <w:t xml:space="preserve"> «Калужская зорька»</w:t>
            </w:r>
          </w:p>
        </w:tc>
      </w:tr>
      <w:tr w:rsidR="001A6D4C" w:rsidTr="006171A4">
        <w:tc>
          <w:tcPr>
            <w:tcW w:w="533" w:type="dxa"/>
            <w:vAlign w:val="center"/>
          </w:tcPr>
          <w:p w:rsidR="001A6D4C" w:rsidRPr="005A7A76" w:rsidRDefault="001A6D4C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2" w:type="dxa"/>
            <w:vAlign w:val="center"/>
          </w:tcPr>
          <w:p w:rsidR="001A6D4C" w:rsidRPr="005A7A76" w:rsidRDefault="00DC7C90" w:rsidP="001A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«Гремячев ключ»</w:t>
            </w:r>
            <w:r w:rsidR="001A6D4C" w:rsidRPr="005A7A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</w:p>
          <w:p w:rsidR="001A6D4C" w:rsidRPr="005A7A76" w:rsidRDefault="00DC7C90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4015005496</w:t>
            </w:r>
          </w:p>
        </w:tc>
        <w:tc>
          <w:tcPr>
            <w:tcW w:w="3073" w:type="dxa"/>
            <w:vAlign w:val="center"/>
          </w:tcPr>
          <w:p w:rsidR="001A6D4C" w:rsidRPr="005A7A76" w:rsidRDefault="00DC7C90" w:rsidP="00DC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249121, Калужская область, Перемышльский район, с. Гремячево, д.215</w:t>
            </w:r>
          </w:p>
        </w:tc>
        <w:tc>
          <w:tcPr>
            <w:tcW w:w="4111" w:type="dxa"/>
            <w:vAlign w:val="center"/>
          </w:tcPr>
          <w:p w:rsidR="001A6D4C" w:rsidRPr="005A7A76" w:rsidRDefault="00DC7C90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газированной и негазированной питьевой воды</w:t>
            </w:r>
          </w:p>
        </w:tc>
      </w:tr>
      <w:tr w:rsidR="00B46B01" w:rsidTr="006171A4">
        <w:tc>
          <w:tcPr>
            <w:tcW w:w="533" w:type="dxa"/>
            <w:vAlign w:val="center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2" w:type="dxa"/>
            <w:vAlign w:val="center"/>
          </w:tcPr>
          <w:p w:rsidR="00B46B01" w:rsidRDefault="00B46B01" w:rsidP="001A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2046" w:type="dxa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46B01" w:rsidRP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  <w:r w:rsidRPr="00B4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4027073300</w:t>
            </w:r>
          </w:p>
        </w:tc>
        <w:tc>
          <w:tcPr>
            <w:tcW w:w="3073" w:type="dxa"/>
            <w:vAlign w:val="center"/>
          </w:tcPr>
          <w:p w:rsidR="00B46B01" w:rsidRDefault="00B46B01" w:rsidP="00B4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249130, Калужская область, Перемышльский район,  с. Перемышль, ул. Генерала </w:t>
            </w:r>
            <w:proofErr w:type="spellStart"/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4111" w:type="dxa"/>
            <w:vAlign w:val="center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гофрированной бумаги и картона, бумажной и картонной тары</w:t>
            </w:r>
          </w:p>
        </w:tc>
      </w:tr>
      <w:tr w:rsidR="00B46B01" w:rsidTr="006171A4">
        <w:tc>
          <w:tcPr>
            <w:tcW w:w="533" w:type="dxa"/>
            <w:vAlign w:val="center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2" w:type="dxa"/>
            <w:vAlign w:val="center"/>
          </w:tcPr>
          <w:p w:rsidR="00B46B01" w:rsidRDefault="00B46B01" w:rsidP="001A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«Алладин керамика»</w:t>
            </w:r>
          </w:p>
        </w:tc>
        <w:tc>
          <w:tcPr>
            <w:tcW w:w="2046" w:type="dxa"/>
          </w:tcPr>
          <w:p w:rsidR="00B46B01" w:rsidRDefault="00B46B01" w:rsidP="001A6D4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46B01" w:rsidRDefault="00B46B01" w:rsidP="001A6D4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46B01" w:rsidRPr="00B46B01" w:rsidRDefault="00B46B01" w:rsidP="001A6D4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4015005633</w:t>
            </w:r>
          </w:p>
        </w:tc>
        <w:tc>
          <w:tcPr>
            <w:tcW w:w="3073" w:type="dxa"/>
            <w:vAlign w:val="center"/>
          </w:tcPr>
          <w:p w:rsidR="00B46B01" w:rsidRPr="00B46B01" w:rsidRDefault="00B46B01" w:rsidP="00B46B01">
            <w:pPr>
              <w:jc w:val="center"/>
              <w:rPr>
                <w:rFonts w:ascii="Times New Roman" w:hAnsi="Times New Roman" w:cs="Times New Roman"/>
              </w:rPr>
            </w:pPr>
            <w:r w:rsidRPr="00B4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249130, Калужская область, Перемышльский район, село Перемышль, улица Генерала </w:t>
            </w:r>
            <w:proofErr w:type="spellStart"/>
            <w:r w:rsidRPr="00B4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Трубникова</w:t>
            </w:r>
            <w:proofErr w:type="spellEnd"/>
            <w:r w:rsidRPr="00B46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7а</w:t>
            </w:r>
          </w:p>
        </w:tc>
        <w:tc>
          <w:tcPr>
            <w:tcW w:w="4111" w:type="dxa"/>
            <w:vAlign w:val="center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керамических изделий</w:t>
            </w:r>
          </w:p>
        </w:tc>
      </w:tr>
      <w:tr w:rsidR="00B46B01" w:rsidTr="006171A4">
        <w:tc>
          <w:tcPr>
            <w:tcW w:w="533" w:type="dxa"/>
            <w:vAlign w:val="center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2" w:type="dxa"/>
            <w:vAlign w:val="center"/>
          </w:tcPr>
          <w:p w:rsidR="00B46B01" w:rsidRDefault="00B46B01" w:rsidP="001A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«Калужская форель»</w:t>
            </w:r>
          </w:p>
        </w:tc>
        <w:tc>
          <w:tcPr>
            <w:tcW w:w="2046" w:type="dxa"/>
          </w:tcPr>
          <w:p w:rsidR="00B46B01" w:rsidRDefault="00B46B01" w:rsidP="001A6D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6B01" w:rsidRDefault="00B46B01" w:rsidP="001A6D4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6B01" w:rsidRPr="00B46B01" w:rsidRDefault="00B46B01" w:rsidP="001A6D4C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46B01">
              <w:rPr>
                <w:rFonts w:ascii="Times New Roman" w:hAnsi="Times New Roman" w:cs="Times New Roman"/>
                <w:shd w:val="clear" w:color="auto" w:fill="FFFFFF"/>
              </w:rPr>
              <w:t>4015005520</w:t>
            </w:r>
          </w:p>
        </w:tc>
        <w:tc>
          <w:tcPr>
            <w:tcW w:w="3073" w:type="dxa"/>
            <w:vAlign w:val="center"/>
          </w:tcPr>
          <w:p w:rsidR="00B46B01" w:rsidRPr="00B46B01" w:rsidRDefault="00B46B01" w:rsidP="00B46B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249142, Калужская область, Перемышльский район, село Калужская Опытная Сельскохозяйственная станция</w:t>
            </w:r>
          </w:p>
        </w:tc>
        <w:tc>
          <w:tcPr>
            <w:tcW w:w="4111" w:type="dxa"/>
            <w:vAlign w:val="center"/>
          </w:tcPr>
          <w:p w:rsidR="00B46B01" w:rsidRDefault="00022C43" w:rsidP="00022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и продажа рыбы</w:t>
            </w:r>
          </w:p>
        </w:tc>
      </w:tr>
    </w:tbl>
    <w:p w:rsidR="008549DE" w:rsidRPr="008549DE" w:rsidRDefault="008549DE" w:rsidP="001A6D4C">
      <w:pPr>
        <w:ind w:left="-284"/>
        <w:rPr>
          <w:rFonts w:ascii="Times New Roman" w:hAnsi="Times New Roman" w:cs="Times New Roman"/>
          <w:b/>
        </w:rPr>
      </w:pPr>
    </w:p>
    <w:sectPr w:rsidR="008549DE" w:rsidRPr="008549DE" w:rsidSect="006171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C1BF9"/>
    <w:rsid w:val="00022C43"/>
    <w:rsid w:val="001A6D4C"/>
    <w:rsid w:val="002D3674"/>
    <w:rsid w:val="00362C12"/>
    <w:rsid w:val="00474C03"/>
    <w:rsid w:val="005C1BF9"/>
    <w:rsid w:val="006171A4"/>
    <w:rsid w:val="006779F7"/>
    <w:rsid w:val="006E3F75"/>
    <w:rsid w:val="00787E94"/>
    <w:rsid w:val="008549DE"/>
    <w:rsid w:val="008E47DF"/>
    <w:rsid w:val="00961496"/>
    <w:rsid w:val="009759DB"/>
    <w:rsid w:val="00B46B01"/>
    <w:rsid w:val="00C103AB"/>
    <w:rsid w:val="00C93406"/>
    <w:rsid w:val="00DC7C90"/>
    <w:rsid w:val="00E9370D"/>
    <w:rsid w:val="00FB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Вера Николаевна</dc:creator>
  <cp:lastModifiedBy>DNA7 X86</cp:lastModifiedBy>
  <cp:revision>2</cp:revision>
  <cp:lastPrinted>2018-12-28T12:11:00Z</cp:lastPrinted>
  <dcterms:created xsi:type="dcterms:W3CDTF">2018-12-28T12:12:00Z</dcterms:created>
  <dcterms:modified xsi:type="dcterms:W3CDTF">2018-12-28T12:12:00Z</dcterms:modified>
</cp:coreProperties>
</file>