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C" w:rsidRPr="00270EF7" w:rsidRDefault="00DD2D73">
      <w:pPr>
        <w:pStyle w:val="20"/>
        <w:shd w:val="clear" w:color="auto" w:fill="auto"/>
        <w:spacing w:before="112" w:after="155"/>
        <w:rPr>
          <w:rStyle w:val="22pt"/>
          <w:b/>
          <w:bCs/>
          <w:sz w:val="28"/>
          <w:szCs w:val="28"/>
        </w:rPr>
      </w:pPr>
      <w:r w:rsidRPr="00270EF7">
        <w:rPr>
          <w:rStyle w:val="22pt"/>
          <w:b/>
          <w:bCs/>
          <w:sz w:val="28"/>
          <w:szCs w:val="28"/>
        </w:rPr>
        <w:t xml:space="preserve">РОССИЙСКАЯ ФЕДЕРАЦИЯ КАЛУЖСКАЯ ОБЛАСТЬ </w:t>
      </w:r>
    </w:p>
    <w:p w:rsidR="00A729EC" w:rsidRPr="00270EF7" w:rsidRDefault="00A729EC">
      <w:pPr>
        <w:pStyle w:val="20"/>
        <w:shd w:val="clear" w:color="auto" w:fill="auto"/>
        <w:spacing w:before="112" w:after="155"/>
        <w:rPr>
          <w:rStyle w:val="22pt"/>
          <w:b/>
          <w:bCs/>
          <w:sz w:val="28"/>
          <w:szCs w:val="28"/>
        </w:rPr>
      </w:pPr>
      <w:r w:rsidRPr="00270EF7">
        <w:rPr>
          <w:rStyle w:val="22pt"/>
          <w:b/>
          <w:bCs/>
          <w:sz w:val="28"/>
          <w:szCs w:val="28"/>
        </w:rPr>
        <w:t xml:space="preserve">   </w:t>
      </w:r>
      <w:r w:rsidR="00DD2D73" w:rsidRPr="00270EF7">
        <w:rPr>
          <w:rStyle w:val="22pt"/>
          <w:b/>
          <w:bCs/>
          <w:sz w:val="28"/>
          <w:szCs w:val="28"/>
        </w:rPr>
        <w:t>КОНТРОЛЬНО - СЧЁТН</w:t>
      </w:r>
      <w:r w:rsidRPr="00270EF7">
        <w:rPr>
          <w:rStyle w:val="22pt"/>
          <w:b/>
          <w:bCs/>
          <w:sz w:val="28"/>
          <w:szCs w:val="28"/>
        </w:rPr>
        <w:t>АЯ</w:t>
      </w:r>
      <w:r w:rsidR="00DD2D73" w:rsidRPr="00270EF7">
        <w:rPr>
          <w:rStyle w:val="22pt"/>
          <w:b/>
          <w:bCs/>
          <w:sz w:val="28"/>
          <w:szCs w:val="28"/>
        </w:rPr>
        <w:t xml:space="preserve"> </w:t>
      </w:r>
      <w:r w:rsidRPr="00270EF7">
        <w:rPr>
          <w:rStyle w:val="22pt"/>
          <w:b/>
          <w:bCs/>
          <w:sz w:val="28"/>
          <w:szCs w:val="28"/>
        </w:rPr>
        <w:t>КОМИССИЯ</w:t>
      </w:r>
    </w:p>
    <w:p w:rsidR="00945201" w:rsidRPr="00270EF7" w:rsidRDefault="00DD2D73">
      <w:pPr>
        <w:pStyle w:val="20"/>
        <w:shd w:val="clear" w:color="auto" w:fill="auto"/>
        <w:spacing w:before="112" w:after="155"/>
        <w:rPr>
          <w:sz w:val="28"/>
          <w:szCs w:val="28"/>
        </w:rPr>
      </w:pPr>
      <w:r w:rsidRPr="00270EF7">
        <w:rPr>
          <w:rStyle w:val="22pt"/>
          <w:b/>
          <w:bCs/>
          <w:sz w:val="28"/>
          <w:szCs w:val="28"/>
        </w:rPr>
        <w:t>муниципального района «</w:t>
      </w:r>
      <w:proofErr w:type="spellStart"/>
      <w:r w:rsidR="00A729EC" w:rsidRPr="00270EF7">
        <w:rPr>
          <w:rStyle w:val="22pt"/>
          <w:b/>
          <w:bCs/>
          <w:sz w:val="28"/>
          <w:szCs w:val="28"/>
        </w:rPr>
        <w:t>Перемышльский</w:t>
      </w:r>
      <w:proofErr w:type="spellEnd"/>
      <w:r w:rsidR="00A729EC" w:rsidRPr="00270EF7">
        <w:rPr>
          <w:rStyle w:val="22pt"/>
          <w:b/>
          <w:bCs/>
          <w:sz w:val="28"/>
          <w:szCs w:val="28"/>
        </w:rPr>
        <w:t xml:space="preserve"> </w:t>
      </w:r>
      <w:r w:rsidRPr="00270EF7">
        <w:rPr>
          <w:rStyle w:val="22pt"/>
          <w:b/>
          <w:bCs/>
          <w:sz w:val="28"/>
          <w:szCs w:val="28"/>
        </w:rPr>
        <w:t xml:space="preserve"> район»</w:t>
      </w:r>
    </w:p>
    <w:p w:rsidR="00945201" w:rsidRDefault="00DD2D73">
      <w:pPr>
        <w:pStyle w:val="5"/>
        <w:framePr w:w="2280" w:h="461" w:wrap="around" w:vAnchor="text" w:hAnchor="margin" w:x="7567" w:y="181"/>
        <w:shd w:val="clear" w:color="auto" w:fill="auto"/>
        <w:spacing w:before="0" w:after="0"/>
        <w:ind w:left="100" w:right="40"/>
        <w:jc w:val="right"/>
      </w:pPr>
      <w:r>
        <w:rPr>
          <w:rStyle w:val="Exact"/>
          <w:spacing w:val="0"/>
        </w:rPr>
        <w:t>тел. (4844</w:t>
      </w:r>
      <w:r w:rsidR="00A729EC" w:rsidRPr="00A729EC">
        <w:rPr>
          <w:rStyle w:val="Exact"/>
          <w:spacing w:val="0"/>
        </w:rPr>
        <w:t>1</w:t>
      </w:r>
      <w:r>
        <w:rPr>
          <w:rStyle w:val="Exact"/>
          <w:spacing w:val="0"/>
        </w:rPr>
        <w:t xml:space="preserve">) </w:t>
      </w:r>
      <w:r w:rsidR="00A729EC" w:rsidRPr="00A729EC">
        <w:rPr>
          <w:rStyle w:val="Exact"/>
          <w:spacing w:val="0"/>
        </w:rPr>
        <w:t>3</w:t>
      </w:r>
      <w:r>
        <w:rPr>
          <w:rStyle w:val="Exact"/>
          <w:spacing w:val="0"/>
        </w:rPr>
        <w:t>-1</w:t>
      </w:r>
      <w:r w:rsidR="00A729EC" w:rsidRPr="00A729EC">
        <w:rPr>
          <w:rStyle w:val="Exact"/>
          <w:spacing w:val="0"/>
        </w:rPr>
        <w:t>5</w:t>
      </w:r>
      <w:r>
        <w:rPr>
          <w:rStyle w:val="Exact"/>
          <w:spacing w:val="0"/>
        </w:rPr>
        <w:t>-</w:t>
      </w:r>
      <w:r w:rsidR="00A729EC" w:rsidRPr="00A729EC">
        <w:rPr>
          <w:rStyle w:val="Exact"/>
          <w:spacing w:val="0"/>
        </w:rPr>
        <w:t>05</w:t>
      </w:r>
      <w:r>
        <w:rPr>
          <w:rStyle w:val="Exact"/>
          <w:spacing w:val="0"/>
        </w:rPr>
        <w:t xml:space="preserve"> </w:t>
      </w:r>
    </w:p>
    <w:p w:rsidR="00945201" w:rsidRDefault="00DD2D73">
      <w:pPr>
        <w:pStyle w:val="5"/>
        <w:shd w:val="clear" w:color="auto" w:fill="auto"/>
        <w:spacing w:before="0" w:after="0"/>
        <w:ind w:left="20" w:right="5100"/>
      </w:pPr>
      <w:r>
        <w:t>249</w:t>
      </w:r>
      <w:r w:rsidR="00A729EC">
        <w:t>1</w:t>
      </w:r>
      <w:r>
        <w:t xml:space="preserve">40, Калужская область, </w:t>
      </w:r>
      <w:proofErr w:type="spellStart"/>
      <w:r w:rsidR="00A729EC">
        <w:t>с</w:t>
      </w:r>
      <w:proofErr w:type="gramStart"/>
      <w:r>
        <w:t>.</w:t>
      </w:r>
      <w:r w:rsidR="00A729EC">
        <w:t>П</w:t>
      </w:r>
      <w:proofErr w:type="gramEnd"/>
      <w:r w:rsidR="00A729EC">
        <w:t>еремышль</w:t>
      </w:r>
      <w:proofErr w:type="spellEnd"/>
      <w:r>
        <w:t xml:space="preserve">, </w:t>
      </w:r>
      <w:proofErr w:type="spellStart"/>
      <w:r w:rsidR="00A729EC">
        <w:t>пл.Свободы</w:t>
      </w:r>
      <w:proofErr w:type="spellEnd"/>
      <w:r w:rsidR="00A729EC">
        <w:t xml:space="preserve"> 3</w:t>
      </w:r>
      <w:r>
        <w:t xml:space="preserve"> </w:t>
      </w:r>
      <w:r>
        <w:rPr>
          <w:rStyle w:val="1"/>
          <w:lang w:val="en-US" w:eastAsia="en-US" w:bidi="en-US"/>
        </w:rPr>
        <w:t>e</w:t>
      </w:r>
      <w:r w:rsidRPr="00DD2D73">
        <w:rPr>
          <w:rStyle w:val="1"/>
          <w:lang w:eastAsia="en-US" w:bidi="en-US"/>
        </w:rPr>
        <w:t>-</w:t>
      </w:r>
      <w:r>
        <w:rPr>
          <w:rStyle w:val="1"/>
          <w:lang w:val="en-US" w:eastAsia="en-US" w:bidi="en-US"/>
        </w:rPr>
        <w:t>mail</w:t>
      </w:r>
      <w:r w:rsidRPr="00DD2D73">
        <w:rPr>
          <w:rStyle w:val="1"/>
          <w:lang w:eastAsia="en-US" w:bidi="en-US"/>
        </w:rPr>
        <w:t>:</w:t>
      </w:r>
      <w:hyperlink r:id="rId8" w:history="1">
        <w:r w:rsidR="00A729EC" w:rsidRPr="008F6AEB">
          <w:rPr>
            <w:rStyle w:val="a3"/>
            <w:lang w:eastAsia="en-US" w:bidi="en-US"/>
          </w:rPr>
          <w:t xml:space="preserve"> </w:t>
        </w:r>
        <w:r w:rsidR="00A729EC" w:rsidRPr="008F6AEB">
          <w:rPr>
            <w:rStyle w:val="a3"/>
          </w:rPr>
          <w:t>k</w:t>
        </w:r>
        <w:r w:rsidR="00A729EC" w:rsidRPr="008F6AEB">
          <w:rPr>
            <w:rStyle w:val="a3"/>
            <w:lang w:val="en-US"/>
          </w:rPr>
          <w:t>ovalevksk</w:t>
        </w:r>
        <w:r w:rsidR="00A729EC" w:rsidRPr="008F6AEB">
          <w:rPr>
            <w:rStyle w:val="a3"/>
          </w:rPr>
          <w:t>@vandex.ru</w:t>
        </w:r>
      </w:hyperlink>
    </w:p>
    <w:p w:rsidR="00945201" w:rsidRDefault="00DD2D73">
      <w:pPr>
        <w:pStyle w:val="5"/>
        <w:shd w:val="clear" w:color="auto" w:fill="auto"/>
        <w:spacing w:before="0" w:after="392" w:line="470" w:lineRule="exact"/>
        <w:ind w:left="20" w:right="7700"/>
        <w:jc w:val="left"/>
      </w:pPr>
      <w:r>
        <w:t xml:space="preserve">от </w:t>
      </w:r>
      <w:r w:rsidR="002216DF">
        <w:t>19</w:t>
      </w:r>
      <w:bookmarkStart w:id="0" w:name="_GoBack"/>
      <w:bookmarkEnd w:id="0"/>
      <w:r>
        <w:t xml:space="preserve"> ноября 201</w:t>
      </w:r>
      <w:r w:rsidR="00D136CB">
        <w:t>9</w:t>
      </w:r>
      <w:r w:rsidR="00A729EC">
        <w:t>г.</w:t>
      </w:r>
      <w:r>
        <w:t xml:space="preserve"> </w:t>
      </w:r>
      <w:r w:rsidR="00A729EC">
        <w:t>№</w:t>
      </w:r>
      <w:r w:rsidR="00A729EC" w:rsidRPr="00A729EC">
        <w:t>25</w:t>
      </w:r>
    </w:p>
    <w:p w:rsidR="00945201" w:rsidRPr="00270EF7" w:rsidRDefault="00DD2D73">
      <w:pPr>
        <w:pStyle w:val="11"/>
        <w:keepNext/>
        <w:keepLines/>
        <w:shd w:val="clear" w:color="auto" w:fill="auto"/>
        <w:spacing w:before="0" w:after="8" w:line="280" w:lineRule="exact"/>
      </w:pPr>
      <w:bookmarkStart w:id="1" w:name="bookmark0"/>
      <w:r w:rsidRPr="00270EF7">
        <w:t>ЗАКЛЮЧЕНИЕ</w:t>
      </w:r>
      <w:bookmarkEnd w:id="1"/>
    </w:p>
    <w:p w:rsidR="00945201" w:rsidRPr="00270EF7" w:rsidRDefault="00DD2D73">
      <w:pPr>
        <w:pStyle w:val="20"/>
        <w:shd w:val="clear" w:color="auto" w:fill="auto"/>
        <w:spacing w:before="0" w:after="0"/>
        <w:rPr>
          <w:sz w:val="28"/>
          <w:szCs w:val="28"/>
        </w:rPr>
      </w:pPr>
      <w:r w:rsidRPr="00270EF7">
        <w:rPr>
          <w:rStyle w:val="22pt"/>
          <w:b/>
          <w:bCs/>
          <w:sz w:val="28"/>
          <w:szCs w:val="28"/>
        </w:rPr>
        <w:t xml:space="preserve">на </w:t>
      </w:r>
      <w:r w:rsidRPr="00270EF7">
        <w:rPr>
          <w:sz w:val="28"/>
          <w:szCs w:val="28"/>
        </w:rPr>
        <w:t>проект решения Районного Собрания муниципального района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</w:t>
      </w:r>
    </w:p>
    <w:p w:rsidR="00945201" w:rsidRPr="00270EF7" w:rsidRDefault="00DD2D73">
      <w:pPr>
        <w:pStyle w:val="20"/>
        <w:shd w:val="clear" w:color="auto" w:fill="auto"/>
        <w:spacing w:before="0" w:after="240"/>
        <w:rPr>
          <w:sz w:val="28"/>
          <w:szCs w:val="28"/>
        </w:rPr>
      </w:pPr>
      <w:r w:rsidRPr="00270EF7">
        <w:rPr>
          <w:sz w:val="28"/>
          <w:szCs w:val="28"/>
        </w:rPr>
        <w:t>«О бюджете муниципального района «</w:t>
      </w:r>
      <w:proofErr w:type="spellStart"/>
      <w:r w:rsidR="00A729E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D136CB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A729EC" w:rsidRPr="00270EF7">
        <w:rPr>
          <w:sz w:val="28"/>
          <w:szCs w:val="28"/>
        </w:rPr>
        <w:t>2</w:t>
      </w:r>
      <w:r w:rsidR="00D136CB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D136CB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годов»</w:t>
      </w:r>
    </w:p>
    <w:p w:rsidR="00945201" w:rsidRPr="00270EF7" w:rsidRDefault="00DD2D73">
      <w:pPr>
        <w:pStyle w:val="5"/>
        <w:shd w:val="clear" w:color="auto" w:fill="auto"/>
        <w:spacing w:before="0" w:after="403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Заключение на проект решения Районного Собрания муниципального района «</w:t>
      </w:r>
      <w:proofErr w:type="spellStart"/>
      <w:r w:rsidR="00A729E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="00A729E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D136CB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A729EC" w:rsidRPr="00270EF7">
        <w:rPr>
          <w:sz w:val="28"/>
          <w:szCs w:val="28"/>
        </w:rPr>
        <w:t>2</w:t>
      </w:r>
      <w:r w:rsidR="00D136CB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D136CB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годов» подготовлено</w:t>
      </w:r>
      <w:proofErr w:type="gramStart"/>
      <w:r w:rsidRPr="00270EF7">
        <w:rPr>
          <w:sz w:val="28"/>
          <w:szCs w:val="28"/>
        </w:rPr>
        <w:t xml:space="preserve"> К</w:t>
      </w:r>
      <w:proofErr w:type="gramEnd"/>
      <w:r w:rsidRPr="00270EF7">
        <w:rPr>
          <w:sz w:val="28"/>
          <w:szCs w:val="28"/>
        </w:rPr>
        <w:t xml:space="preserve">онтрольно </w:t>
      </w:r>
      <w:r w:rsidR="00A729EC" w:rsidRPr="00270EF7">
        <w:rPr>
          <w:sz w:val="28"/>
          <w:szCs w:val="28"/>
        </w:rPr>
        <w:t>–</w:t>
      </w:r>
      <w:r w:rsidRPr="00270EF7">
        <w:rPr>
          <w:sz w:val="28"/>
          <w:szCs w:val="28"/>
        </w:rPr>
        <w:t xml:space="preserve"> счетн</w:t>
      </w:r>
      <w:r w:rsidR="00A729EC" w:rsidRPr="00270EF7">
        <w:rPr>
          <w:sz w:val="28"/>
          <w:szCs w:val="28"/>
        </w:rPr>
        <w:t>ой комиссией</w:t>
      </w:r>
      <w:r w:rsidRPr="00270EF7">
        <w:rPr>
          <w:sz w:val="28"/>
          <w:szCs w:val="28"/>
        </w:rPr>
        <w:t xml:space="preserve"> муниципального района «</w:t>
      </w:r>
      <w:proofErr w:type="spellStart"/>
      <w:r w:rsidR="00A729E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(далее - КС</w:t>
      </w:r>
      <w:r w:rsidR="00A729EC" w:rsidRPr="00270EF7">
        <w:rPr>
          <w:sz w:val="28"/>
          <w:szCs w:val="28"/>
        </w:rPr>
        <w:t>К</w:t>
      </w:r>
      <w:r w:rsidRPr="00270EF7">
        <w:rPr>
          <w:sz w:val="28"/>
          <w:szCs w:val="28"/>
        </w:rPr>
        <w:t>) на основании статей 152, 157 и 265 «Бюджетного кодекса Российской Федерации» от 31.07.1998 года № 145- ФЗ</w:t>
      </w:r>
      <w:r w:rsidRPr="00270EF7">
        <w:rPr>
          <w:sz w:val="28"/>
          <w:szCs w:val="28"/>
          <w:vertAlign w:val="superscript"/>
        </w:rPr>
        <w:footnoteReference w:id="1"/>
      </w:r>
      <w:r w:rsidRPr="00270EF7">
        <w:rPr>
          <w:sz w:val="28"/>
          <w:szCs w:val="28"/>
        </w:rPr>
        <w:t xml:space="preserve"> (далее БК РФ), ст. 12, Решения Районного Собрания МО «</w:t>
      </w:r>
      <w:proofErr w:type="spellStart"/>
      <w:r w:rsidR="00184E8A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от </w:t>
      </w:r>
      <w:r w:rsidR="0006145A" w:rsidRPr="00270EF7">
        <w:rPr>
          <w:sz w:val="28"/>
          <w:szCs w:val="28"/>
        </w:rPr>
        <w:t>22</w:t>
      </w:r>
      <w:r w:rsidRPr="00270EF7">
        <w:rPr>
          <w:sz w:val="28"/>
          <w:szCs w:val="28"/>
        </w:rPr>
        <w:t>.1</w:t>
      </w:r>
      <w:r w:rsidR="0006145A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.201</w:t>
      </w:r>
      <w:r w:rsidR="0006145A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г. № 1</w:t>
      </w:r>
      <w:r w:rsidR="0006145A" w:rsidRPr="00270EF7">
        <w:rPr>
          <w:sz w:val="28"/>
          <w:szCs w:val="28"/>
        </w:rPr>
        <w:t>60</w:t>
      </w:r>
      <w:r w:rsidRPr="00270EF7">
        <w:rPr>
          <w:sz w:val="28"/>
          <w:szCs w:val="28"/>
        </w:rPr>
        <w:t xml:space="preserve"> «Об утверждении Положения о контрольно-счетно</w:t>
      </w:r>
      <w:r w:rsidR="0006145A" w:rsidRPr="00270EF7">
        <w:rPr>
          <w:sz w:val="28"/>
          <w:szCs w:val="28"/>
        </w:rPr>
        <w:t>й</w:t>
      </w:r>
      <w:r w:rsidRPr="00270EF7">
        <w:rPr>
          <w:sz w:val="28"/>
          <w:szCs w:val="28"/>
        </w:rPr>
        <w:t xml:space="preserve"> </w:t>
      </w:r>
      <w:r w:rsidR="0006145A" w:rsidRPr="00270EF7">
        <w:rPr>
          <w:sz w:val="28"/>
          <w:szCs w:val="28"/>
        </w:rPr>
        <w:t>комиссии</w:t>
      </w:r>
      <w:r w:rsidRPr="00270EF7">
        <w:rPr>
          <w:sz w:val="28"/>
          <w:szCs w:val="28"/>
        </w:rPr>
        <w:t xml:space="preserve"> муниципального района «</w:t>
      </w:r>
      <w:proofErr w:type="spellStart"/>
      <w:r w:rsidR="0006145A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>» Калужской области»</w:t>
      </w:r>
      <w:r w:rsidRPr="00270EF7">
        <w:rPr>
          <w:sz w:val="28"/>
          <w:szCs w:val="28"/>
          <w:vertAlign w:val="superscript"/>
        </w:rPr>
        <w:footnoteReference w:id="2"/>
      </w:r>
      <w:r w:rsidRPr="00270EF7">
        <w:rPr>
          <w:sz w:val="28"/>
          <w:szCs w:val="28"/>
        </w:rPr>
        <w:t>,</w:t>
      </w:r>
      <w:hyperlink r:id="rId9" w:history="1">
        <w:r w:rsidRPr="00270EF7">
          <w:rPr>
            <w:rStyle w:val="a3"/>
            <w:sz w:val="28"/>
            <w:szCs w:val="28"/>
          </w:rPr>
          <w:t xml:space="preserve"> Планом работы КС</w:t>
        </w:r>
        <w:r w:rsidR="0006145A" w:rsidRPr="00270EF7">
          <w:rPr>
            <w:rStyle w:val="a3"/>
            <w:sz w:val="28"/>
            <w:szCs w:val="28"/>
          </w:rPr>
          <w:t>К</w:t>
        </w:r>
        <w:r w:rsidRPr="00270EF7">
          <w:rPr>
            <w:rStyle w:val="a3"/>
            <w:sz w:val="28"/>
            <w:szCs w:val="28"/>
          </w:rPr>
          <w:t xml:space="preserve"> МР «</w:t>
        </w:r>
        <w:proofErr w:type="spellStart"/>
        <w:r w:rsidR="0006145A" w:rsidRPr="00270EF7">
          <w:rPr>
            <w:rStyle w:val="a3"/>
            <w:sz w:val="28"/>
            <w:szCs w:val="28"/>
          </w:rPr>
          <w:t>Перемышльский</w:t>
        </w:r>
        <w:proofErr w:type="spellEnd"/>
        <w:r w:rsidR="0006145A" w:rsidRPr="00270EF7">
          <w:rPr>
            <w:rStyle w:val="a3"/>
            <w:sz w:val="28"/>
            <w:szCs w:val="28"/>
          </w:rPr>
          <w:t xml:space="preserve"> </w:t>
        </w:r>
        <w:r w:rsidRPr="00270EF7">
          <w:rPr>
            <w:rStyle w:val="a3"/>
            <w:sz w:val="28"/>
            <w:szCs w:val="28"/>
          </w:rPr>
          <w:t>район» на</w:t>
        </w:r>
      </w:hyperlink>
      <w:r w:rsidRPr="00270EF7">
        <w:rPr>
          <w:sz w:val="28"/>
          <w:szCs w:val="28"/>
        </w:rPr>
        <w:t xml:space="preserve"> </w:t>
      </w:r>
      <w:hyperlink r:id="rId10" w:history="1">
        <w:r w:rsidRPr="00270EF7">
          <w:rPr>
            <w:rStyle w:val="a3"/>
            <w:sz w:val="28"/>
            <w:szCs w:val="28"/>
          </w:rPr>
          <w:t>201</w:t>
        </w:r>
        <w:r w:rsidR="00D136CB" w:rsidRPr="00270EF7">
          <w:rPr>
            <w:rStyle w:val="a3"/>
            <w:sz w:val="28"/>
            <w:szCs w:val="28"/>
          </w:rPr>
          <w:t>9</w:t>
        </w:r>
        <w:r w:rsidRPr="00270EF7">
          <w:rPr>
            <w:rStyle w:val="a3"/>
            <w:sz w:val="28"/>
            <w:szCs w:val="28"/>
          </w:rPr>
          <w:t xml:space="preserve"> год.</w:t>
        </w:r>
      </w:hyperlink>
    </w:p>
    <w:p w:rsidR="00945201" w:rsidRPr="00270EF7" w:rsidRDefault="00DD2D73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255" w:line="220" w:lineRule="exact"/>
        <w:ind w:left="20" w:firstLine="540"/>
        <w:jc w:val="both"/>
        <w:rPr>
          <w:sz w:val="28"/>
          <w:szCs w:val="28"/>
        </w:rPr>
      </w:pPr>
      <w:r w:rsidRPr="00270EF7">
        <w:rPr>
          <w:sz w:val="28"/>
          <w:szCs w:val="28"/>
        </w:rPr>
        <w:t>Общие положения.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Цель </w:t>
      </w:r>
      <w:r w:rsidRPr="00270EF7">
        <w:rPr>
          <w:sz w:val="28"/>
          <w:szCs w:val="28"/>
        </w:rPr>
        <w:t>мероприятия: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определение достоверности и обоснованности формирования проекта решения о бюджете муниципального района «</w:t>
      </w:r>
      <w:proofErr w:type="spellStart"/>
      <w:r w:rsidR="00DE6702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очередной финансовый год и на плановый период, в том числе: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Задачи </w:t>
      </w:r>
      <w:r w:rsidRPr="00270EF7">
        <w:rPr>
          <w:sz w:val="28"/>
          <w:szCs w:val="28"/>
        </w:rPr>
        <w:t>предварительного контроля:</w:t>
      </w:r>
    </w:p>
    <w:p w:rsidR="00945201" w:rsidRPr="00270EF7" w:rsidRDefault="00DD2D73" w:rsidP="007037DB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lastRenderedPageBreak/>
        <w:t xml:space="preserve"> определение соответствия действующему законодательству проекта о бюджете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="007037DB" w:rsidRPr="00270EF7">
        <w:rPr>
          <w:sz w:val="28"/>
          <w:szCs w:val="28"/>
        </w:rPr>
        <w:t xml:space="preserve"> район</w:t>
      </w:r>
      <w:r w:rsidRPr="00270EF7">
        <w:rPr>
          <w:sz w:val="28"/>
          <w:szCs w:val="28"/>
        </w:rPr>
        <w:t>» на очередной финансовый год и на плановый период, а также документов и материалов, представляемых одновременно с ним в Районное Собрание;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определение обоснованности и достоверности показателей, содержащихся в проекте закона об областном бюджете на очередной финансовый год и на плановый период, документах и материалах, представляемых одновременно с ним в  Районное Собрание;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оценка качества прогнозирования доходов бюджета, расходования бюджетных средств, инвестиционной и долговой политики, а также межбюджетных отношений.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Предмет </w:t>
      </w:r>
      <w:r w:rsidRPr="00270EF7">
        <w:rPr>
          <w:sz w:val="28"/>
          <w:szCs w:val="28"/>
        </w:rPr>
        <w:t>предварительного контроля: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проект решения о бюджете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очередной финансовый год и на плановый период;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-документы и материалы, представляемые одновременно с проектом в  Районное </w:t>
      </w:r>
      <w:proofErr w:type="gramStart"/>
      <w:r w:rsidRPr="00270EF7">
        <w:rPr>
          <w:sz w:val="28"/>
          <w:szCs w:val="28"/>
        </w:rPr>
        <w:t>Собрание</w:t>
      </w:r>
      <w:proofErr w:type="gramEnd"/>
      <w:r w:rsidRPr="00270EF7">
        <w:rPr>
          <w:sz w:val="28"/>
          <w:szCs w:val="28"/>
        </w:rPr>
        <w:t xml:space="preserve"> включая прогноз социально-экономического развития </w:t>
      </w:r>
      <w:proofErr w:type="spellStart"/>
      <w:r w:rsidR="007037DB" w:rsidRPr="00270EF7">
        <w:rPr>
          <w:sz w:val="28"/>
          <w:szCs w:val="28"/>
        </w:rPr>
        <w:t>Перемышльского</w:t>
      </w:r>
      <w:proofErr w:type="spellEnd"/>
      <w:r w:rsidRPr="00270EF7">
        <w:rPr>
          <w:sz w:val="28"/>
          <w:szCs w:val="28"/>
        </w:rPr>
        <w:t xml:space="preserve"> района;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методики и расчёты распределения межбюджетных трансфертов.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Объекты </w:t>
      </w:r>
      <w:r w:rsidRPr="00270EF7">
        <w:rPr>
          <w:sz w:val="28"/>
          <w:szCs w:val="28"/>
        </w:rPr>
        <w:t>предварительного контроля формирования проекта о бюджете на очередной финансовый год и на плановый период: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отдел финансов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отдел экономики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8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другие объекты бюджетного планирования, главные администраторы доходов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="007037DB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>район», главные распорядители средств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и иные участники бюджетного процесса (выборочно).</w:t>
      </w:r>
    </w:p>
    <w:p w:rsidR="00945201" w:rsidRPr="00270EF7" w:rsidRDefault="00DD2D73">
      <w:pPr>
        <w:pStyle w:val="5"/>
        <w:shd w:val="clear" w:color="auto" w:fill="auto"/>
        <w:spacing w:before="0" w:after="244" w:line="278" w:lineRule="exact"/>
        <w:ind w:left="20" w:right="2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Срок </w:t>
      </w:r>
      <w:r w:rsidRPr="00270EF7">
        <w:rPr>
          <w:sz w:val="28"/>
          <w:szCs w:val="28"/>
        </w:rPr>
        <w:t>подготовки и представления заключения КС</w:t>
      </w:r>
      <w:r w:rsidR="007037DB" w:rsidRPr="00270EF7">
        <w:rPr>
          <w:sz w:val="28"/>
          <w:szCs w:val="28"/>
        </w:rPr>
        <w:t>К</w:t>
      </w:r>
      <w:r w:rsidRPr="00270EF7">
        <w:rPr>
          <w:sz w:val="28"/>
          <w:szCs w:val="28"/>
        </w:rPr>
        <w:t xml:space="preserve"> устанавливаются на основании Бюджетного кодекса Российской Федерации и в соответствии с Положением о бюджетном процессе в муниципальном районе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Калужской области.</w:t>
      </w:r>
    </w:p>
    <w:p w:rsidR="00945201" w:rsidRPr="00270EF7" w:rsidRDefault="00DD2D73">
      <w:pPr>
        <w:pStyle w:val="5"/>
        <w:shd w:val="clear" w:color="auto" w:fill="auto"/>
        <w:spacing w:before="0" w:after="233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Проект бюджета «О бюджете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D136CB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9078C5" w:rsidRPr="00270EF7">
        <w:rPr>
          <w:sz w:val="28"/>
          <w:szCs w:val="28"/>
        </w:rPr>
        <w:t>2</w:t>
      </w:r>
      <w:r w:rsidR="00D136CB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D136CB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представлен в  Районное Собрание и в контрольно-счетный </w:t>
      </w:r>
      <w:r w:rsidR="007037DB" w:rsidRPr="00270EF7">
        <w:rPr>
          <w:sz w:val="28"/>
          <w:szCs w:val="28"/>
        </w:rPr>
        <w:t>комиссию</w:t>
      </w:r>
      <w:r w:rsidRPr="00270EF7">
        <w:rPr>
          <w:sz w:val="28"/>
          <w:szCs w:val="28"/>
        </w:rPr>
        <w:t xml:space="preserve"> МР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в установленный срок, предусмотренный</w:t>
      </w:r>
      <w:proofErr w:type="gramStart"/>
      <w:r w:rsidRPr="00270EF7">
        <w:rPr>
          <w:sz w:val="28"/>
          <w:szCs w:val="28"/>
        </w:rPr>
        <w:t xml:space="preserve"> ,</w:t>
      </w:r>
      <w:proofErr w:type="gramEnd"/>
      <w:r w:rsidRPr="00270EF7">
        <w:rPr>
          <w:sz w:val="28"/>
          <w:szCs w:val="28"/>
        </w:rPr>
        <w:t xml:space="preserve"> Решени</w:t>
      </w:r>
      <w:r w:rsidR="007037DB" w:rsidRPr="00270EF7">
        <w:rPr>
          <w:sz w:val="28"/>
          <w:szCs w:val="28"/>
        </w:rPr>
        <w:t>ем П</w:t>
      </w:r>
      <w:r w:rsidRPr="00270EF7">
        <w:rPr>
          <w:sz w:val="28"/>
          <w:szCs w:val="28"/>
        </w:rPr>
        <w:t>РС «Об утверждении Положения о бюджетном процессе в муниципальном районе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Калужской области».</w:t>
      </w:r>
    </w:p>
    <w:p w:rsidR="00945201" w:rsidRPr="00270EF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248"/>
        <w:ind w:left="20" w:right="20"/>
        <w:rPr>
          <w:sz w:val="28"/>
          <w:szCs w:val="28"/>
        </w:rPr>
      </w:pPr>
      <w:bookmarkStart w:id="2" w:name="bookmark1"/>
      <w:r w:rsidRPr="00270EF7">
        <w:rPr>
          <w:sz w:val="28"/>
          <w:szCs w:val="28"/>
        </w:rPr>
        <w:t>Параметры прогноза исходных макроэкономических показателей для составления проекта местного бюджета.</w:t>
      </w:r>
      <w:bookmarkEnd w:id="2"/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>Экспертиза Проекта бюджета проведена КС</w:t>
      </w:r>
      <w:r w:rsidR="007037DB" w:rsidRPr="00270EF7">
        <w:rPr>
          <w:sz w:val="28"/>
          <w:szCs w:val="28"/>
        </w:rPr>
        <w:t>К</w:t>
      </w:r>
      <w:r w:rsidRPr="00270EF7">
        <w:rPr>
          <w:sz w:val="28"/>
          <w:szCs w:val="28"/>
        </w:rPr>
        <w:t xml:space="preserve"> с учетом: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Послания Президента Российской Федерации Федеральному Собранию;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основных направлений бюджетной и налоговой политики </w:t>
      </w:r>
      <w:proofErr w:type="spellStart"/>
      <w:r w:rsidR="007037DB" w:rsidRPr="00270EF7">
        <w:rPr>
          <w:sz w:val="28"/>
          <w:szCs w:val="28"/>
        </w:rPr>
        <w:t>Перемышльского</w:t>
      </w:r>
      <w:proofErr w:type="spellEnd"/>
      <w:r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lastRenderedPageBreak/>
        <w:t>района на 20</w:t>
      </w:r>
      <w:r w:rsidR="009B204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9078C5" w:rsidRPr="00270EF7">
        <w:rPr>
          <w:sz w:val="28"/>
          <w:szCs w:val="28"/>
        </w:rPr>
        <w:t>2</w:t>
      </w:r>
      <w:r w:rsidR="009B204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- 202</w:t>
      </w:r>
      <w:r w:rsidR="009B204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прогноза социально-экономического развития МР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>» на 20</w:t>
      </w:r>
      <w:r w:rsidR="009B204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на плановый период 20</w:t>
      </w:r>
      <w:r w:rsidR="009078C5" w:rsidRPr="00270EF7">
        <w:rPr>
          <w:sz w:val="28"/>
          <w:szCs w:val="28"/>
        </w:rPr>
        <w:t>2</w:t>
      </w:r>
      <w:r w:rsidR="009B204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- 202</w:t>
      </w:r>
      <w:r w:rsidR="009B204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годов.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При подготовке заключения Контрольно-счетным органом проанализирована информация, предоставленная отделом финансов и отделом экономики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по составлению прогнозных показателей Проекта бюджета, проверено наличие нормативной и методологической базы, регулирующей порядок формирования и расчетов основных показателей Проекта бюджета.</w:t>
      </w:r>
    </w:p>
    <w:p w:rsidR="00945201" w:rsidRPr="00270EF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74" w:lineRule="exact"/>
        <w:ind w:left="20" w:right="20"/>
        <w:rPr>
          <w:sz w:val="28"/>
          <w:szCs w:val="28"/>
        </w:rPr>
      </w:pPr>
      <w:bookmarkStart w:id="3" w:name="bookmark2"/>
      <w:r w:rsidRPr="00270EF7">
        <w:rPr>
          <w:sz w:val="28"/>
          <w:szCs w:val="28"/>
        </w:rPr>
        <w:t>Общая характеристика проекта закона о местном бюджете на очередной финансовый год и на плановый период.</w:t>
      </w:r>
      <w:bookmarkEnd w:id="3"/>
    </w:p>
    <w:p w:rsidR="00945201" w:rsidRPr="00270EF7" w:rsidRDefault="00DD2D73">
      <w:pPr>
        <w:pStyle w:val="23"/>
        <w:keepNext/>
        <w:keepLines/>
        <w:numPr>
          <w:ilvl w:val="1"/>
          <w:numId w:val="1"/>
        </w:numPr>
        <w:shd w:val="clear" w:color="auto" w:fill="auto"/>
        <w:spacing w:before="0" w:line="274" w:lineRule="exact"/>
        <w:ind w:left="20" w:right="20"/>
        <w:rPr>
          <w:sz w:val="28"/>
          <w:szCs w:val="28"/>
        </w:rPr>
      </w:pPr>
      <w:bookmarkStart w:id="4" w:name="bookmark3"/>
      <w:r w:rsidRPr="00270EF7">
        <w:rPr>
          <w:sz w:val="28"/>
          <w:szCs w:val="28"/>
        </w:rPr>
        <w:t xml:space="preserve"> Структурные особенности и основные характеристики проекта закона о местном бюджете на очередной финансовый год и на плановый период.</w:t>
      </w:r>
      <w:bookmarkEnd w:id="4"/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Проект бюджета содержит основные характеристики и показатели местного бюджета, определенные статьей 184.1 БК РФ: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общий объем доходов бюджета;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общий объем расходов;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профицит бюджета;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-иные показатели, установленные БК РФ, законами Калужской области, муниципальными правовыми актами МР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район».</w:t>
      </w:r>
    </w:p>
    <w:p w:rsidR="00945201" w:rsidRPr="00270EF7" w:rsidRDefault="00DD2D73">
      <w:pPr>
        <w:pStyle w:val="23"/>
        <w:keepNext/>
        <w:keepLines/>
        <w:numPr>
          <w:ilvl w:val="1"/>
          <w:numId w:val="1"/>
        </w:numPr>
        <w:shd w:val="clear" w:color="auto" w:fill="auto"/>
        <w:spacing w:before="0" w:line="274" w:lineRule="exact"/>
        <w:ind w:left="20" w:right="20"/>
        <w:rPr>
          <w:sz w:val="28"/>
          <w:szCs w:val="28"/>
        </w:rPr>
      </w:pPr>
      <w:bookmarkStart w:id="5" w:name="bookmark4"/>
      <w:r w:rsidRPr="00270EF7">
        <w:rPr>
          <w:sz w:val="28"/>
          <w:szCs w:val="28"/>
        </w:rPr>
        <w:t xml:space="preserve"> Анализ соответствия законопроекта Бюджетному кодексу Российской Федерации и иным актам законодательства Российской Федерации, Калужской области и муниципального района 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район».</w:t>
      </w:r>
      <w:bookmarkEnd w:id="5"/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Проект решения о бюджете на очередной финансовый год и на плановый период и документы, представленные одновременно с ним в  Районное Собрание, соответствуют положениям БК РФ (ст. 184.2) и Положению (ст. 27).</w:t>
      </w:r>
    </w:p>
    <w:p w:rsidR="00945201" w:rsidRPr="00270EF7" w:rsidRDefault="00DD2D73">
      <w:pPr>
        <w:pStyle w:val="5"/>
        <w:shd w:val="clear" w:color="auto" w:fill="auto"/>
        <w:spacing w:before="0" w:after="236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Проект бюджета составлен в порядке, установленном администрацией МР </w:t>
      </w:r>
      <w:r w:rsidR="009078C5" w:rsidRPr="00270EF7">
        <w:rPr>
          <w:sz w:val="28"/>
          <w:szCs w:val="28"/>
        </w:rPr>
        <w:t>«</w:t>
      </w:r>
      <w:proofErr w:type="spellStart"/>
      <w:r w:rsidR="007037DB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район», в соответствии с БК РФ и принимаемыми с соблюдением его требований муниципальными правовыми актами  Районного Собрания (ст. 169 БК РФ).</w:t>
      </w:r>
    </w:p>
    <w:p w:rsidR="00945201" w:rsidRPr="00270EF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Одновременно с проектом решения о бюджете предоставлен следующий перечень документов и материалов: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основные направления бюджетной и налоговой политики;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предварительные итоги социально-экономического развития МР «</w:t>
      </w:r>
      <w:proofErr w:type="spellStart"/>
      <w:r w:rsidR="00452452" w:rsidRPr="00270EF7">
        <w:rPr>
          <w:sz w:val="28"/>
          <w:szCs w:val="28"/>
        </w:rPr>
        <w:t>Перемышльский</w:t>
      </w:r>
      <w:proofErr w:type="spellEnd"/>
      <w:r w:rsidR="00452452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>район» за истекший период текущего финансового года и ожидаемые итоги социально-экономического развития МР «</w:t>
      </w:r>
      <w:proofErr w:type="spellStart"/>
      <w:r w:rsidR="00452452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за текущий финансовый год;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прогноз социально-экономического развития МР «</w:t>
      </w:r>
      <w:proofErr w:type="spellStart"/>
      <w:r w:rsidR="00452452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lastRenderedPageBreak/>
        <w:t xml:space="preserve"> прогноз основных характеристик (общий объем доходов, общий объем расходов, дефицита (профицита) бюджета) консолидированного бюджета района на очередной финансовый год и плановый период;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пояснительная записка к проекту бюджета района;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методики (проекты методик) и расчеты распределения межбюджетных трансфертов;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верхний предел муниципального долга на конец очередного финансового года и конец каждого года планового периода);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оценка ожидаемого исполнения бюджета района на текущий финансовый год;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утвержденный прогнозный план приватизации имущества МР «</w:t>
      </w:r>
      <w:proofErr w:type="spellStart"/>
      <w:r w:rsidR="00452452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очередной финансовый год и плановый период;</w:t>
      </w:r>
    </w:p>
    <w:p w:rsidR="00945201" w:rsidRPr="00270EF7" w:rsidRDefault="00DD2D73">
      <w:pPr>
        <w:pStyle w:val="5"/>
        <w:numPr>
          <w:ilvl w:val="0"/>
          <w:numId w:val="3"/>
        </w:numPr>
        <w:shd w:val="clear" w:color="auto" w:fill="auto"/>
        <w:spacing w:before="0" w:after="244" w:line="278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перечень муниципальных и ведомственных программ, финансируемых за счет средств бюджета района в очередном финансовом году и плановом периоде.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8"/>
          <w:szCs w:val="28"/>
        </w:rPr>
      </w:pPr>
      <w:proofErr w:type="gramStart"/>
      <w:r w:rsidRPr="00270EF7">
        <w:rPr>
          <w:sz w:val="28"/>
          <w:szCs w:val="28"/>
        </w:rPr>
        <w:t>Проект решения о бюджете муниципального района «</w:t>
      </w:r>
      <w:proofErr w:type="spellStart"/>
      <w:r w:rsidR="009078C5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очередной финансовый год и на плановый период, документы и материалы, представленные одновременно с ним в  Районное Собрание, документы по вопросам экономической и бюджетной политики, принятые Главой администрации и отделами муниципального района «</w:t>
      </w:r>
      <w:proofErr w:type="spellStart"/>
      <w:r w:rsidR="009078C5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соответствуют действующим правовым основам и процедурам формирования проекта бюджета.</w:t>
      </w:r>
      <w:proofErr w:type="gramEnd"/>
    </w:p>
    <w:p w:rsidR="00945201" w:rsidRPr="00270EF7" w:rsidRDefault="00DD2D73">
      <w:pPr>
        <w:pStyle w:val="5"/>
        <w:shd w:val="clear" w:color="auto" w:fill="auto"/>
        <w:tabs>
          <w:tab w:val="left" w:pos="3416"/>
        </w:tabs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>В соответствии со ст.</w:t>
      </w:r>
      <w:r w:rsidRPr="00270EF7">
        <w:rPr>
          <w:sz w:val="28"/>
          <w:szCs w:val="28"/>
        </w:rPr>
        <w:tab/>
        <w:t>173 БК РФ прогноз социально-экономического развития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right="20"/>
        <w:rPr>
          <w:sz w:val="28"/>
          <w:szCs w:val="28"/>
        </w:rPr>
      </w:pPr>
      <w:proofErr w:type="gramStart"/>
      <w:r w:rsidRPr="00270EF7">
        <w:rPr>
          <w:sz w:val="28"/>
          <w:szCs w:val="28"/>
        </w:rPr>
        <w:t xml:space="preserve">муниципального </w:t>
      </w:r>
      <w:r w:rsidR="009078C5" w:rsidRPr="00270EF7">
        <w:rPr>
          <w:sz w:val="28"/>
          <w:szCs w:val="28"/>
        </w:rPr>
        <w:t>района</w:t>
      </w:r>
      <w:r w:rsidRPr="00270EF7">
        <w:rPr>
          <w:sz w:val="28"/>
          <w:szCs w:val="28"/>
        </w:rPr>
        <w:t xml:space="preserve"> разработан на трехлетний период в порядке, установленном местной администрацией.</w:t>
      </w:r>
      <w:proofErr w:type="gramEnd"/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В проекте соблюдены принципы бюджетной системы Российской Федерации, установленные гл. 5 БК РФ.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>Соблюден принцип сбалансированности бюджета (статья 33 БК РФ).</w:t>
      </w:r>
    </w:p>
    <w:p w:rsidR="00945201" w:rsidRPr="00270EF7" w:rsidRDefault="00DD2D73" w:rsidP="00717B6A">
      <w:pPr>
        <w:pStyle w:val="5"/>
        <w:shd w:val="clear" w:color="auto" w:fill="auto"/>
        <w:spacing w:before="0" w:after="283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Проект бюджета муниципального района «</w:t>
      </w:r>
      <w:proofErr w:type="spellStart"/>
      <w:r w:rsidR="009078C5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очередной финансовый 20</w:t>
      </w:r>
      <w:r w:rsidR="009B204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на плановый период 20</w:t>
      </w:r>
      <w:r w:rsidR="009078C5" w:rsidRPr="00270EF7">
        <w:rPr>
          <w:sz w:val="28"/>
          <w:szCs w:val="28"/>
        </w:rPr>
        <w:t>2</w:t>
      </w:r>
      <w:r w:rsidR="009B204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- 202</w:t>
      </w:r>
      <w:r w:rsidR="009B204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разработан на основе Прогноза социально-экономического развития </w:t>
      </w:r>
      <w:proofErr w:type="spellStart"/>
      <w:r w:rsidR="009078C5" w:rsidRPr="00270EF7">
        <w:rPr>
          <w:sz w:val="28"/>
          <w:szCs w:val="28"/>
        </w:rPr>
        <w:t>Перемышльского</w:t>
      </w:r>
      <w:proofErr w:type="spellEnd"/>
      <w:r w:rsidRPr="00270EF7">
        <w:rPr>
          <w:sz w:val="28"/>
          <w:szCs w:val="28"/>
        </w:rPr>
        <w:t xml:space="preserve"> района на 20</w:t>
      </w:r>
      <w:r w:rsidR="009B204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на плановый период 20</w:t>
      </w:r>
      <w:r w:rsidR="009078C5" w:rsidRPr="00270EF7">
        <w:rPr>
          <w:sz w:val="28"/>
          <w:szCs w:val="28"/>
        </w:rPr>
        <w:t>2</w:t>
      </w:r>
      <w:r w:rsidR="009B204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9B204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годов, </w:t>
      </w:r>
      <w:bookmarkStart w:id="6" w:name="bookmark5"/>
      <w:r w:rsidRPr="00270EF7">
        <w:rPr>
          <w:sz w:val="28"/>
          <w:szCs w:val="28"/>
        </w:rPr>
        <w:t>Доходы проекта бюджета муниципального района «</w:t>
      </w:r>
      <w:proofErr w:type="spellStart"/>
      <w:r w:rsidR="009078C5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район».</w:t>
      </w:r>
      <w:bookmarkEnd w:id="6"/>
    </w:p>
    <w:p w:rsidR="00945201" w:rsidRPr="00270EF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Доходы бюджета МР «</w:t>
      </w:r>
      <w:proofErr w:type="spellStart"/>
      <w:r w:rsidR="009078C5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9B204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9078C5" w:rsidRPr="00270EF7">
        <w:rPr>
          <w:sz w:val="28"/>
          <w:szCs w:val="28"/>
        </w:rPr>
        <w:t>2</w:t>
      </w:r>
      <w:r w:rsidR="009B2040" w:rsidRPr="00270EF7">
        <w:rPr>
          <w:sz w:val="28"/>
          <w:szCs w:val="28"/>
        </w:rPr>
        <w:t>1</w:t>
      </w:r>
      <w:r w:rsidR="009078C5" w:rsidRPr="00270EF7">
        <w:rPr>
          <w:sz w:val="28"/>
          <w:szCs w:val="28"/>
        </w:rPr>
        <w:t>-</w:t>
      </w:r>
      <w:r w:rsidRPr="00270EF7">
        <w:rPr>
          <w:sz w:val="28"/>
          <w:szCs w:val="28"/>
        </w:rPr>
        <w:softHyphen/>
        <w:t>202</w:t>
      </w:r>
      <w:r w:rsidR="009B204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налогам, Прогноза социально-экономического развития </w:t>
      </w:r>
      <w:r w:rsidR="009078C5" w:rsidRPr="00270EF7">
        <w:rPr>
          <w:sz w:val="28"/>
          <w:szCs w:val="28"/>
        </w:rPr>
        <w:t xml:space="preserve"> </w:t>
      </w:r>
      <w:proofErr w:type="spellStart"/>
      <w:r w:rsidR="009078C5" w:rsidRPr="00270EF7">
        <w:rPr>
          <w:sz w:val="28"/>
          <w:szCs w:val="28"/>
        </w:rPr>
        <w:t>Перемышльского</w:t>
      </w:r>
      <w:proofErr w:type="spellEnd"/>
      <w:r w:rsidRPr="00270EF7">
        <w:rPr>
          <w:sz w:val="28"/>
          <w:szCs w:val="28"/>
        </w:rPr>
        <w:t xml:space="preserve"> района на 20</w:t>
      </w:r>
      <w:r w:rsidR="009B204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на </w:t>
      </w:r>
      <w:r w:rsidRPr="00270EF7">
        <w:rPr>
          <w:sz w:val="28"/>
          <w:szCs w:val="28"/>
        </w:rPr>
        <w:lastRenderedPageBreak/>
        <w:t>плановый период 20</w:t>
      </w:r>
      <w:r w:rsidR="009078C5" w:rsidRPr="00270EF7">
        <w:rPr>
          <w:sz w:val="28"/>
          <w:szCs w:val="28"/>
        </w:rPr>
        <w:t>2</w:t>
      </w:r>
      <w:r w:rsidR="009B204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- 202</w:t>
      </w:r>
      <w:r w:rsidR="009B204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и оценки ожидаемых поступлений доходов в 201</w:t>
      </w:r>
      <w:r w:rsidR="009B2040" w:rsidRPr="00270EF7">
        <w:rPr>
          <w:sz w:val="28"/>
          <w:szCs w:val="28"/>
        </w:rPr>
        <w:t>9</w:t>
      </w:r>
      <w:r w:rsidRPr="00270EF7">
        <w:rPr>
          <w:sz w:val="28"/>
          <w:szCs w:val="28"/>
        </w:rPr>
        <w:t xml:space="preserve"> году.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Доходы местного бюджета формируются за счет налоговых и неналоговых доходов, безвозмездных поступлений. Налоговые, неналоговые доходы и безвозмездные поступления за исключением субвенций составляют собственные доходы района.</w:t>
      </w:r>
    </w:p>
    <w:p w:rsidR="00945201" w:rsidRPr="00270EF7" w:rsidRDefault="00DD2D73">
      <w:pPr>
        <w:pStyle w:val="5"/>
        <w:shd w:val="clear" w:color="auto" w:fill="auto"/>
        <w:spacing w:before="0" w:after="353" w:line="274" w:lineRule="exact"/>
        <w:ind w:left="20" w:right="20" w:firstLine="700"/>
        <w:rPr>
          <w:sz w:val="28"/>
          <w:szCs w:val="28"/>
        </w:rPr>
      </w:pPr>
      <w:proofErr w:type="gramStart"/>
      <w:r w:rsidRPr="00270EF7">
        <w:rPr>
          <w:sz w:val="28"/>
          <w:szCs w:val="28"/>
        </w:rPr>
        <w:t>Параметры доходов бюджета МР «</w:t>
      </w:r>
      <w:proofErr w:type="spellStart"/>
      <w:r w:rsidR="005A5342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определены по нормативам отчислений от федеральных, региональных налогов и отдельных видов неналоговых доходов в соответствии с Бюджетным Кодексом РФ, Законом Калужской области №124-ОЗ 05.10.2005 г. в ред. Законов Калужской области от 01.10.2007 </w:t>
      </w:r>
      <w:r w:rsidRPr="00270EF7">
        <w:rPr>
          <w:rStyle w:val="3"/>
          <w:sz w:val="28"/>
          <w:szCs w:val="28"/>
        </w:rPr>
        <w:t>№ 341-ОЗ</w:t>
      </w:r>
      <w:r w:rsidRPr="00270EF7">
        <w:rPr>
          <w:sz w:val="28"/>
          <w:szCs w:val="28"/>
        </w:rPr>
        <w:t xml:space="preserve">, от 01.11.2008 </w:t>
      </w:r>
      <w:r w:rsidRPr="00270EF7">
        <w:rPr>
          <w:rStyle w:val="3"/>
          <w:sz w:val="28"/>
          <w:szCs w:val="28"/>
        </w:rPr>
        <w:t>№ 471-ОЗ</w:t>
      </w:r>
      <w:r w:rsidRPr="00270EF7">
        <w:rPr>
          <w:sz w:val="28"/>
          <w:szCs w:val="28"/>
        </w:rPr>
        <w:t xml:space="preserve">, от 09.11.2009 </w:t>
      </w:r>
      <w:r w:rsidRPr="00270EF7">
        <w:rPr>
          <w:rStyle w:val="3"/>
          <w:sz w:val="28"/>
          <w:szCs w:val="28"/>
        </w:rPr>
        <w:t>№ 578-ОЗ</w:t>
      </w:r>
      <w:r w:rsidRPr="00270EF7">
        <w:rPr>
          <w:sz w:val="28"/>
          <w:szCs w:val="28"/>
        </w:rPr>
        <w:t xml:space="preserve">, от 28.10.2011 </w:t>
      </w:r>
      <w:r w:rsidRPr="00270EF7">
        <w:rPr>
          <w:rStyle w:val="3"/>
          <w:sz w:val="28"/>
          <w:szCs w:val="28"/>
        </w:rPr>
        <w:t xml:space="preserve">№ 198-ОЗ </w:t>
      </w:r>
      <w:r w:rsidRPr="00270EF7">
        <w:rPr>
          <w:sz w:val="28"/>
          <w:szCs w:val="28"/>
        </w:rPr>
        <w:t xml:space="preserve">(ред. 27.12.2011), от 25.10.2012 </w:t>
      </w:r>
      <w:r w:rsidRPr="00270EF7">
        <w:rPr>
          <w:rStyle w:val="3"/>
          <w:sz w:val="28"/>
          <w:szCs w:val="28"/>
        </w:rPr>
        <w:t>№ 329-ОЗ</w:t>
      </w:r>
      <w:r w:rsidRPr="00270EF7">
        <w:rPr>
          <w:sz w:val="28"/>
          <w:szCs w:val="28"/>
        </w:rPr>
        <w:t xml:space="preserve">, от 18.11.2013 </w:t>
      </w:r>
      <w:r w:rsidRPr="00270EF7">
        <w:rPr>
          <w:rStyle w:val="3"/>
          <w:sz w:val="28"/>
          <w:szCs w:val="28"/>
        </w:rPr>
        <w:t xml:space="preserve">№502-ОЗ </w:t>
      </w:r>
      <w:r w:rsidRPr="00270EF7">
        <w:rPr>
          <w:sz w:val="28"/>
          <w:szCs w:val="28"/>
        </w:rPr>
        <w:t>«Об установлении нормативов отчислений</w:t>
      </w:r>
      <w:proofErr w:type="gramEnd"/>
      <w:r w:rsidRPr="00270EF7">
        <w:rPr>
          <w:sz w:val="28"/>
          <w:szCs w:val="28"/>
        </w:rPr>
        <w:t xml:space="preserve"> в местные бюджеты 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 в областной бюджет».</w:t>
      </w:r>
    </w:p>
    <w:p w:rsidR="00945201" w:rsidRPr="00270EF7" w:rsidRDefault="00DD2D73">
      <w:pPr>
        <w:pStyle w:val="5"/>
        <w:shd w:val="clear" w:color="auto" w:fill="auto"/>
        <w:spacing w:before="0" w:after="0" w:line="283" w:lineRule="exact"/>
        <w:ind w:left="20" w:right="2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Собственные доходы </w:t>
      </w:r>
      <w:r w:rsidRPr="00270EF7">
        <w:rPr>
          <w:sz w:val="28"/>
          <w:szCs w:val="28"/>
        </w:rPr>
        <w:t>бюджета на 20</w:t>
      </w:r>
      <w:r w:rsidR="009B204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5A5342" w:rsidRPr="00270EF7">
        <w:rPr>
          <w:sz w:val="28"/>
          <w:szCs w:val="28"/>
        </w:rPr>
        <w:t>2</w:t>
      </w:r>
      <w:r w:rsidR="009B204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9B204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сформированы за счет: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Налог на прибыль организаций;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Налог на доходы физических лиц;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Единый налог, взимаемый в связи с применением упрощенной системы налогообложения;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Единый налог на вмененный доход для отдельных видов деятельности;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Единый сельскохозяйственный налог;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Налог на имущество организаций;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Государственная пошлина по делам, рассматриваемым в судах общей юрисдикции,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/>
        <w:jc w:val="left"/>
        <w:rPr>
          <w:sz w:val="28"/>
          <w:szCs w:val="28"/>
        </w:rPr>
      </w:pPr>
      <w:r w:rsidRPr="00270EF7">
        <w:rPr>
          <w:sz w:val="28"/>
          <w:szCs w:val="28"/>
        </w:rPr>
        <w:t>мировыми судьями;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8"/>
          <w:szCs w:val="28"/>
        </w:rPr>
      </w:pPr>
      <w:r w:rsidRPr="00270EF7">
        <w:rPr>
          <w:sz w:val="28"/>
          <w:szCs w:val="28"/>
        </w:rPr>
        <w:t xml:space="preserve"> Доходы, получаемые в виде аренной платы за земли;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8"/>
          <w:szCs w:val="28"/>
        </w:rPr>
      </w:pPr>
      <w:r w:rsidRPr="00270EF7">
        <w:rPr>
          <w:sz w:val="28"/>
          <w:szCs w:val="28"/>
        </w:rPr>
        <w:t xml:space="preserve"> Доходы от сдачи в аренду имущества, находящегося в государственной и муниципальной собственности;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8"/>
          <w:szCs w:val="28"/>
        </w:rPr>
      </w:pPr>
      <w:r w:rsidRPr="00270EF7">
        <w:rPr>
          <w:sz w:val="28"/>
          <w:szCs w:val="28"/>
        </w:rPr>
        <w:t xml:space="preserve"> Плата за негативное воздействие на окружающую среду;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8"/>
          <w:szCs w:val="28"/>
        </w:rPr>
      </w:pPr>
      <w:r w:rsidRPr="00270EF7">
        <w:rPr>
          <w:sz w:val="28"/>
          <w:szCs w:val="28"/>
        </w:rPr>
        <w:t xml:space="preserve"> Прочие доходы от оказания платных услуг получателями средств бюджетов муниципальных районов и компенсации затрат бюджетов муниципальных районов;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8"/>
          <w:szCs w:val="28"/>
        </w:rPr>
      </w:pPr>
      <w:r w:rsidRPr="00270EF7">
        <w:rPr>
          <w:sz w:val="28"/>
          <w:szCs w:val="28"/>
        </w:rPr>
        <w:t xml:space="preserve"> Доходы от реализации имущества, находящегося в государственной и муниципальной собственности;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8"/>
          <w:szCs w:val="28"/>
        </w:rPr>
      </w:pPr>
      <w:r w:rsidRPr="00270EF7">
        <w:rPr>
          <w:sz w:val="28"/>
          <w:szCs w:val="28"/>
        </w:rPr>
        <w:t xml:space="preserve"> Доходы от продажи земельных участков;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8" w:lineRule="exact"/>
        <w:ind w:left="20" w:right="80" w:firstLine="560"/>
        <w:jc w:val="left"/>
        <w:rPr>
          <w:sz w:val="28"/>
          <w:szCs w:val="28"/>
        </w:rPr>
      </w:pPr>
      <w:r w:rsidRPr="00270EF7">
        <w:rPr>
          <w:sz w:val="28"/>
          <w:szCs w:val="28"/>
        </w:rPr>
        <w:t xml:space="preserve"> Прочие поступления от денежных взысканий (штрафов) и иных сумм в возмещение ущерба.</w:t>
      </w:r>
    </w:p>
    <w:p w:rsidR="00945201" w:rsidRPr="00270EF7" w:rsidRDefault="00DD2D73">
      <w:pPr>
        <w:pStyle w:val="5"/>
        <w:shd w:val="clear" w:color="auto" w:fill="auto"/>
        <w:spacing w:before="0" w:after="0" w:line="278" w:lineRule="exact"/>
        <w:ind w:left="20" w:right="80" w:firstLine="560"/>
        <w:jc w:val="left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Безвозмездные поступления </w:t>
      </w:r>
      <w:r w:rsidRPr="00270EF7">
        <w:rPr>
          <w:sz w:val="28"/>
          <w:szCs w:val="28"/>
        </w:rPr>
        <w:t>на 20</w:t>
      </w:r>
      <w:r w:rsidR="009B204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5A5342" w:rsidRPr="00270EF7">
        <w:rPr>
          <w:sz w:val="28"/>
          <w:szCs w:val="28"/>
        </w:rPr>
        <w:t>2</w:t>
      </w:r>
      <w:r w:rsidR="009B204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9B204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запланированы в Проекте бюджета в виде: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8"/>
          <w:szCs w:val="28"/>
        </w:rPr>
      </w:pPr>
      <w:r w:rsidRPr="00270EF7">
        <w:rPr>
          <w:sz w:val="28"/>
          <w:szCs w:val="28"/>
        </w:rPr>
        <w:lastRenderedPageBreak/>
        <w:t xml:space="preserve"> Дотаций бюджетам субъектов Российской Федерации и муниципальным образованиям;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 w:right="80"/>
        <w:rPr>
          <w:sz w:val="28"/>
          <w:szCs w:val="28"/>
        </w:rPr>
      </w:pPr>
      <w:r w:rsidRPr="00270EF7">
        <w:rPr>
          <w:sz w:val="28"/>
          <w:szCs w:val="28"/>
        </w:rPr>
        <w:t xml:space="preserve"> Субсидий бюджетам субъектов Российской Федерации и муниципальным образованиям; </w:t>
      </w:r>
      <w:proofErr w:type="gramStart"/>
      <w:r w:rsidRPr="00270EF7">
        <w:rPr>
          <w:sz w:val="28"/>
          <w:szCs w:val="28"/>
        </w:rPr>
        <w:t>-С</w:t>
      </w:r>
      <w:proofErr w:type="gramEnd"/>
      <w:r w:rsidRPr="00270EF7">
        <w:rPr>
          <w:sz w:val="28"/>
          <w:szCs w:val="28"/>
        </w:rPr>
        <w:t>убвенций бюджетам субъектов Российской Федерации и муниципальным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/>
        <w:jc w:val="left"/>
        <w:rPr>
          <w:sz w:val="28"/>
          <w:szCs w:val="28"/>
        </w:rPr>
      </w:pPr>
      <w:r w:rsidRPr="00270EF7">
        <w:rPr>
          <w:sz w:val="28"/>
          <w:szCs w:val="28"/>
        </w:rPr>
        <w:t>образованиям;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8"/>
          <w:szCs w:val="28"/>
        </w:rPr>
      </w:pPr>
      <w:r w:rsidRPr="00270EF7">
        <w:rPr>
          <w:sz w:val="28"/>
          <w:szCs w:val="28"/>
        </w:rPr>
        <w:t xml:space="preserve"> Иных межбюджетных трансфертов;</w:t>
      </w:r>
    </w:p>
    <w:p w:rsidR="00945201" w:rsidRPr="00270EF7" w:rsidRDefault="00DD2D73">
      <w:pPr>
        <w:pStyle w:val="5"/>
        <w:numPr>
          <w:ilvl w:val="0"/>
          <w:numId w:val="2"/>
        </w:numPr>
        <w:shd w:val="clear" w:color="auto" w:fill="auto"/>
        <w:spacing w:before="0" w:after="245" w:line="274" w:lineRule="exact"/>
        <w:ind w:left="580"/>
        <w:rPr>
          <w:sz w:val="28"/>
          <w:szCs w:val="28"/>
        </w:rPr>
      </w:pPr>
      <w:r w:rsidRPr="00270EF7">
        <w:rPr>
          <w:sz w:val="28"/>
          <w:szCs w:val="28"/>
        </w:rPr>
        <w:t xml:space="preserve"> Прочих безвозмездных поступлений в бюджеты.</w:t>
      </w:r>
    </w:p>
    <w:p w:rsidR="009B2040" w:rsidRPr="00270EF7" w:rsidRDefault="009B2040" w:rsidP="009B2040">
      <w:pPr>
        <w:pStyle w:val="5"/>
        <w:shd w:val="clear" w:color="auto" w:fill="auto"/>
        <w:spacing w:before="0" w:after="245" w:line="274" w:lineRule="exact"/>
        <w:rPr>
          <w:sz w:val="28"/>
          <w:szCs w:val="28"/>
        </w:rPr>
      </w:pPr>
    </w:p>
    <w:p w:rsidR="00945201" w:rsidRPr="00270EF7" w:rsidRDefault="00DD2D73">
      <w:pPr>
        <w:pStyle w:val="a9"/>
        <w:framePr w:w="9974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  <w:r w:rsidRPr="00270EF7">
        <w:rPr>
          <w:sz w:val="28"/>
          <w:szCs w:val="28"/>
        </w:rPr>
        <w:t>Структура планируемых доходов бюджета приведена в таблице</w:t>
      </w:r>
      <w:proofErr w:type="gramStart"/>
      <w:r w:rsidRPr="00270EF7">
        <w:rPr>
          <w:sz w:val="28"/>
          <w:szCs w:val="28"/>
        </w:rPr>
        <w:t>.</w:t>
      </w:r>
      <w:proofErr w:type="gramEnd"/>
      <w:r w:rsidRPr="00270EF7">
        <w:rPr>
          <w:sz w:val="28"/>
          <w:szCs w:val="28"/>
        </w:rPr>
        <w:t xml:space="preserve"> (</w:t>
      </w:r>
      <w:proofErr w:type="gramStart"/>
      <w:r w:rsidRPr="00270EF7">
        <w:rPr>
          <w:sz w:val="28"/>
          <w:szCs w:val="28"/>
        </w:rPr>
        <w:t>р</w:t>
      </w:r>
      <w:proofErr w:type="gramEnd"/>
      <w:r w:rsidRPr="00270EF7">
        <w:rPr>
          <w:sz w:val="28"/>
          <w:szCs w:val="28"/>
        </w:rPr>
        <w:t>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579"/>
        <w:gridCol w:w="1574"/>
        <w:gridCol w:w="1589"/>
      </w:tblGrid>
      <w:tr w:rsidR="00945201" w:rsidRPr="00270EF7">
        <w:trPr>
          <w:trHeight w:hRule="exact" w:val="672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Наименование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B2040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B2040" w:rsidP="009B204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B2040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2022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4</w:t>
            </w:r>
          </w:p>
        </w:tc>
      </w:tr>
      <w:tr w:rsidR="00945201" w:rsidRPr="00270EF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ДОХОДЫ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673257659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557082475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639762</w:t>
            </w:r>
          </w:p>
        </w:tc>
      </w:tr>
      <w:tr w:rsidR="00945201" w:rsidRPr="00270EF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46722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107000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 w:rsidP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108000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108000</w:t>
            </w:r>
          </w:p>
        </w:tc>
      </w:tr>
      <w:tr w:rsidR="00945201" w:rsidRPr="00270EF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122652400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130011300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137812400</w:t>
            </w:r>
          </w:p>
        </w:tc>
      </w:tr>
      <w:tr w:rsidR="00945201" w:rsidRPr="00270EF7">
        <w:trPr>
          <w:trHeight w:hRule="exact" w:val="76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15105361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16047833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16721164</w:t>
            </w:r>
          </w:p>
        </w:tc>
      </w:tr>
      <w:tr w:rsidR="00945201" w:rsidRPr="00270EF7">
        <w:trPr>
          <w:trHeight w:hRule="exact" w:val="76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15105361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16047833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16721164</w:t>
            </w:r>
          </w:p>
        </w:tc>
      </w:tr>
      <w:tr w:rsidR="00945201" w:rsidRPr="00270EF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9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6811000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 w:rsidP="005A534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6880000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6880000</w:t>
            </w:r>
          </w:p>
        </w:tc>
      </w:tr>
      <w:tr w:rsidR="00945201" w:rsidRPr="00270EF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3230000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3232000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3232000</w:t>
            </w:r>
          </w:p>
        </w:tc>
      </w:tr>
      <w:tr w:rsidR="00945201" w:rsidRPr="00270EF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705000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705000</w:t>
            </w:r>
          </w:p>
        </w:tc>
      </w:tr>
      <w:tr w:rsidR="00945201" w:rsidRPr="00270EF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патент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201" w:rsidRPr="00270EF7" w:rsidRDefault="00446722">
            <w:pPr>
              <w:framePr w:w="9974" w:wrap="notBeside" w:vAnchor="text" w:hAnchor="text" w:xAlign="center" w:y="1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201" w:rsidRPr="00270EF7" w:rsidRDefault="00783710">
            <w:pPr>
              <w:framePr w:w="9974" w:wrap="notBeside" w:vAnchor="text" w:hAnchor="text" w:xAlign="center" w:y="1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118000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201" w:rsidRPr="00270EF7" w:rsidRDefault="00783710" w:rsidP="00783710">
            <w:pPr>
              <w:framePr w:w="9974" w:wrap="notBeside" w:vAnchor="text" w:hAnchor="text" w:xAlign="center" w:y="1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120000</w:t>
            </w:r>
          </w:p>
        </w:tc>
      </w:tr>
      <w:tr w:rsidR="00945201" w:rsidRPr="00270EF7">
        <w:trPr>
          <w:trHeight w:hRule="exact" w:val="25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6530000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6590000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6590000</w:t>
            </w:r>
          </w:p>
        </w:tc>
      </w:tr>
      <w:tr w:rsidR="00945201" w:rsidRPr="00270EF7">
        <w:trPr>
          <w:trHeight w:hRule="exact" w:val="77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2470000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2390000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239000</w:t>
            </w:r>
          </w:p>
        </w:tc>
      </w:tr>
      <w:tr w:rsidR="005A5342" w:rsidRPr="00270EF7">
        <w:trPr>
          <w:trHeight w:hRule="exact" w:val="77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342" w:rsidRPr="00270EF7" w:rsidRDefault="005A534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rStyle w:val="4"/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342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7114000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342" w:rsidRPr="00270EF7" w:rsidRDefault="00783710" w:rsidP="00D25CC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7114000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42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7114000</w:t>
            </w:r>
          </w:p>
        </w:tc>
      </w:tr>
      <w:tr w:rsidR="005A5342" w:rsidRPr="00270EF7">
        <w:trPr>
          <w:trHeight w:hRule="exact" w:val="52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342" w:rsidRPr="00270EF7" w:rsidRDefault="005A5342" w:rsidP="00501ED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rStyle w:val="4"/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 xml:space="preserve">Плата за </w:t>
            </w:r>
            <w:r w:rsidR="00501ED3" w:rsidRPr="00270EF7">
              <w:rPr>
                <w:rStyle w:val="4"/>
                <w:sz w:val="28"/>
                <w:szCs w:val="28"/>
              </w:rPr>
              <w:t>пользование природными ресурсами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342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755000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342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755000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42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755000</w:t>
            </w:r>
          </w:p>
        </w:tc>
      </w:tr>
    </w:tbl>
    <w:p w:rsidR="00945201" w:rsidRPr="00270EF7" w:rsidRDefault="00945201">
      <w:pPr>
        <w:rPr>
          <w:sz w:val="28"/>
          <w:szCs w:val="28"/>
        </w:rPr>
      </w:pPr>
    </w:p>
    <w:p w:rsidR="00945201" w:rsidRPr="00270EF7" w:rsidRDefault="00DD2D73">
      <w:pPr>
        <w:pStyle w:val="a9"/>
        <w:framePr w:w="9974" w:wrap="notBeside" w:vAnchor="text" w:hAnchor="text" w:xAlign="center" w:y="1"/>
        <w:shd w:val="clear" w:color="auto" w:fill="auto"/>
        <w:tabs>
          <w:tab w:val="right" w:leader="underscore" w:pos="8722"/>
        </w:tabs>
        <w:spacing w:line="220" w:lineRule="exact"/>
        <w:jc w:val="both"/>
        <w:rPr>
          <w:sz w:val="28"/>
          <w:szCs w:val="28"/>
        </w:rPr>
      </w:pPr>
      <w:r w:rsidRPr="00270EF7">
        <w:rPr>
          <w:rStyle w:val="aa"/>
          <w:sz w:val="28"/>
          <w:szCs w:val="28"/>
        </w:rPr>
        <w:lastRenderedPageBreak/>
        <w:t>Продолжение таблицы</w:t>
      </w:r>
      <w:r w:rsidRPr="00270EF7">
        <w:rPr>
          <w:sz w:val="28"/>
          <w:szCs w:val="28"/>
        </w:rPr>
        <w:tab/>
        <w:t xml:space="preserve">   </w:t>
      </w:r>
      <w:r w:rsidRPr="00270EF7">
        <w:rPr>
          <w:rStyle w:val="aa"/>
          <w:sz w:val="28"/>
          <w:szCs w:val="28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579"/>
        <w:gridCol w:w="1574"/>
        <w:gridCol w:w="1589"/>
      </w:tblGrid>
      <w:tr w:rsidR="00945201" w:rsidRPr="00270EF7">
        <w:trPr>
          <w:trHeight w:hRule="exact" w:val="27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Наименование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9B204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</w:t>
            </w:r>
            <w:r w:rsidR="009B2040" w:rsidRPr="00270EF7">
              <w:rPr>
                <w:rStyle w:val="95pt"/>
                <w:sz w:val="28"/>
                <w:szCs w:val="28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 w:rsidP="009B204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</w:t>
            </w:r>
            <w:r w:rsidR="009B2040" w:rsidRPr="00270EF7">
              <w:rPr>
                <w:rStyle w:val="95pt"/>
                <w:sz w:val="28"/>
                <w:szCs w:val="28"/>
              </w:rPr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9B204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202</w:t>
            </w:r>
            <w:r w:rsidR="009B2040" w:rsidRPr="00270EF7">
              <w:rPr>
                <w:rStyle w:val="95pt"/>
                <w:sz w:val="28"/>
                <w:szCs w:val="28"/>
              </w:rPr>
              <w:t>2</w:t>
            </w:r>
          </w:p>
        </w:tc>
      </w:tr>
      <w:tr w:rsidR="00945201" w:rsidRPr="00270EF7">
        <w:trPr>
          <w:trHeight w:hRule="exact" w:val="25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4</w:t>
            </w:r>
          </w:p>
        </w:tc>
      </w:tr>
      <w:tr w:rsidR="00945201" w:rsidRPr="00270EF7">
        <w:trPr>
          <w:trHeight w:hRule="exact" w:val="1022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3173706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2973706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2973706</w:t>
            </w:r>
          </w:p>
        </w:tc>
      </w:tr>
      <w:tr w:rsidR="00945201" w:rsidRPr="00270EF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4250000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710" w:rsidRPr="00270EF7" w:rsidRDefault="00783710" w:rsidP="005A5342">
            <w:pPr>
              <w:framePr w:w="9974" w:wrap="notBeside" w:vAnchor="text" w:hAnchor="text" w:xAlign="center" w:y="1"/>
              <w:rPr>
                <w:sz w:val="28"/>
                <w:szCs w:val="28"/>
              </w:rPr>
            </w:pPr>
          </w:p>
          <w:p w:rsidR="00945201" w:rsidRPr="00270EF7" w:rsidRDefault="00783710" w:rsidP="005A5342">
            <w:pPr>
              <w:framePr w:w="9974" w:wrap="notBeside" w:vAnchor="text" w:hAnchor="text" w:xAlign="center" w:y="1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4250000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201" w:rsidRPr="00270EF7" w:rsidRDefault="00945201">
            <w:pPr>
              <w:framePr w:w="9974" w:wrap="notBeside" w:vAnchor="text" w:hAnchor="text" w:xAlign="center" w:y="1"/>
              <w:rPr>
                <w:sz w:val="28"/>
                <w:szCs w:val="28"/>
              </w:rPr>
            </w:pPr>
          </w:p>
          <w:p w:rsidR="00783710" w:rsidRPr="00270EF7" w:rsidRDefault="00783710">
            <w:pPr>
              <w:framePr w:w="9974" w:wrap="notBeside" w:vAnchor="text" w:hAnchor="text" w:xAlign="center" w:y="1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4250000</w:t>
            </w:r>
          </w:p>
        </w:tc>
      </w:tr>
      <w:tr w:rsidR="00945201" w:rsidRPr="00270EF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6363000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1275000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1025000</w:t>
            </w:r>
          </w:p>
        </w:tc>
      </w:tr>
      <w:tr w:rsidR="00945201" w:rsidRPr="00270EF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46722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493876192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 w:rsidP="00501ED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374632636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78371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448865492</w:t>
            </w:r>
          </w:p>
        </w:tc>
      </w:tr>
      <w:tr w:rsidR="00945201" w:rsidRPr="00270EF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4520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4520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4520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945201" w:rsidRPr="00270EF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813F00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32131298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501CB5" w:rsidP="00501CB5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21134329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501CB5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15516765</w:t>
            </w:r>
          </w:p>
        </w:tc>
      </w:tr>
      <w:tr w:rsidR="00945201" w:rsidRPr="00270EF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FD23B1" w:rsidP="00FD23B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141928125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FD23B1" w:rsidP="00FD23B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32232341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FD23B1" w:rsidP="00FD23B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17470439</w:t>
            </w:r>
          </w:p>
        </w:tc>
      </w:tr>
      <w:tr w:rsidR="00945201" w:rsidRPr="00270EF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FD23B1" w:rsidP="00FD23B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300138349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FD23B1" w:rsidP="00FD23B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301587546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FD23B1" w:rsidP="00FD23B1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304159867</w:t>
            </w:r>
          </w:p>
        </w:tc>
      </w:tr>
      <w:tr w:rsidR="00945201" w:rsidRPr="00270EF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813F00" w:rsidP="0091724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501CB5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501CB5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92040000</w:t>
            </w:r>
          </w:p>
        </w:tc>
      </w:tr>
      <w:tr w:rsidR="00945201" w:rsidRPr="00270EF7">
        <w:trPr>
          <w:trHeight w:hRule="exact" w:val="26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4672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673257659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501CB5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354954216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501CB5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429187072</w:t>
            </w:r>
          </w:p>
        </w:tc>
      </w:tr>
    </w:tbl>
    <w:p w:rsidR="00945201" w:rsidRPr="00270EF7" w:rsidRDefault="00945201">
      <w:pPr>
        <w:rPr>
          <w:sz w:val="28"/>
          <w:szCs w:val="28"/>
        </w:rPr>
      </w:pPr>
    </w:p>
    <w:p w:rsidR="00945201" w:rsidRPr="00270EF7" w:rsidRDefault="00DD2D73">
      <w:pPr>
        <w:pStyle w:val="5"/>
        <w:shd w:val="clear" w:color="auto" w:fill="auto"/>
        <w:spacing w:before="189" w:after="0" w:line="274" w:lineRule="exact"/>
        <w:ind w:left="40" w:firstLine="540"/>
        <w:jc w:val="left"/>
        <w:rPr>
          <w:sz w:val="28"/>
          <w:szCs w:val="28"/>
        </w:rPr>
      </w:pPr>
      <w:r w:rsidRPr="00270EF7">
        <w:rPr>
          <w:sz w:val="28"/>
          <w:szCs w:val="28"/>
        </w:rPr>
        <w:t>В соответствии с приведенной выше таблицей: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общий объем доходов бюджета </w:t>
      </w:r>
      <w:r w:rsidRPr="00270EF7">
        <w:rPr>
          <w:sz w:val="28"/>
          <w:szCs w:val="28"/>
        </w:rPr>
        <w:t>прогнозируется на очередной финансовый 20</w:t>
      </w:r>
      <w:r w:rsidR="00A172D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в сумме - </w:t>
      </w:r>
      <w:r w:rsidR="00A172D0" w:rsidRPr="00270EF7">
        <w:rPr>
          <w:sz w:val="28"/>
          <w:szCs w:val="28"/>
        </w:rPr>
        <w:t>67257659</w:t>
      </w:r>
      <w:r w:rsidRPr="00270EF7">
        <w:rPr>
          <w:sz w:val="28"/>
          <w:szCs w:val="28"/>
        </w:rPr>
        <w:t>,00 руб., на плановый период 20</w:t>
      </w:r>
      <w:r w:rsidR="0091724C" w:rsidRPr="00270EF7">
        <w:rPr>
          <w:sz w:val="28"/>
          <w:szCs w:val="28"/>
        </w:rPr>
        <w:t>2</w:t>
      </w:r>
      <w:r w:rsidR="00A172D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года в сумме </w:t>
      </w:r>
      <w:r w:rsidR="00A172D0" w:rsidRPr="00270EF7">
        <w:rPr>
          <w:sz w:val="28"/>
          <w:szCs w:val="28"/>
        </w:rPr>
        <w:t>–</w:t>
      </w:r>
      <w:r w:rsidRPr="00270EF7">
        <w:rPr>
          <w:sz w:val="28"/>
          <w:szCs w:val="28"/>
        </w:rPr>
        <w:t xml:space="preserve"> </w:t>
      </w:r>
      <w:r w:rsidR="00A172D0" w:rsidRPr="00270EF7">
        <w:rPr>
          <w:sz w:val="28"/>
          <w:szCs w:val="28"/>
        </w:rPr>
        <w:t>354954216,</w:t>
      </w:r>
      <w:r w:rsidRPr="00270EF7">
        <w:rPr>
          <w:sz w:val="28"/>
          <w:szCs w:val="28"/>
        </w:rPr>
        <w:t>00 руб., 202</w:t>
      </w:r>
      <w:r w:rsidR="00A172D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года в сумме - </w:t>
      </w:r>
      <w:r w:rsidR="00A172D0" w:rsidRPr="00270EF7">
        <w:rPr>
          <w:sz w:val="28"/>
          <w:szCs w:val="28"/>
        </w:rPr>
        <w:t>429187072</w:t>
      </w:r>
      <w:r w:rsidRPr="00270EF7">
        <w:rPr>
          <w:sz w:val="28"/>
          <w:szCs w:val="28"/>
        </w:rPr>
        <w:t>,00 руб., в том числе: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собственные доходы </w:t>
      </w:r>
      <w:r w:rsidRPr="00270EF7">
        <w:rPr>
          <w:sz w:val="28"/>
          <w:szCs w:val="28"/>
        </w:rPr>
        <w:t>бюджета прогнозируются на очередной финансовый 20</w:t>
      </w:r>
      <w:r w:rsidR="00A172D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сумме </w:t>
      </w:r>
      <w:r w:rsidR="0091724C" w:rsidRPr="00270EF7">
        <w:rPr>
          <w:sz w:val="28"/>
          <w:szCs w:val="28"/>
        </w:rPr>
        <w:t>1</w:t>
      </w:r>
      <w:r w:rsidR="00A172D0" w:rsidRPr="00270EF7">
        <w:rPr>
          <w:sz w:val="28"/>
          <w:szCs w:val="28"/>
        </w:rPr>
        <w:t>79381467</w:t>
      </w:r>
      <w:r w:rsidRPr="00270EF7">
        <w:rPr>
          <w:sz w:val="28"/>
          <w:szCs w:val="28"/>
        </w:rPr>
        <w:t>,00 руб., на плановый период 20</w:t>
      </w:r>
      <w:r w:rsidR="0091724C" w:rsidRPr="00270EF7">
        <w:rPr>
          <w:sz w:val="28"/>
          <w:szCs w:val="28"/>
        </w:rPr>
        <w:t>2</w:t>
      </w:r>
      <w:r w:rsidR="00A172D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года в сумме - </w:t>
      </w:r>
      <w:r w:rsidR="0091724C" w:rsidRPr="00270EF7">
        <w:rPr>
          <w:sz w:val="28"/>
          <w:szCs w:val="28"/>
        </w:rPr>
        <w:t>1</w:t>
      </w:r>
      <w:r w:rsidR="00AA2869" w:rsidRPr="00270EF7">
        <w:rPr>
          <w:sz w:val="28"/>
          <w:szCs w:val="28"/>
        </w:rPr>
        <w:t>82449839</w:t>
      </w:r>
      <w:r w:rsidRPr="00270EF7">
        <w:rPr>
          <w:sz w:val="28"/>
          <w:szCs w:val="28"/>
        </w:rPr>
        <w:t>,</w:t>
      </w:r>
      <w:r w:rsidRPr="00270EF7">
        <w:rPr>
          <w:rStyle w:val="a7"/>
          <w:sz w:val="28"/>
          <w:szCs w:val="28"/>
        </w:rPr>
        <w:t xml:space="preserve">00 </w:t>
      </w:r>
      <w:r w:rsidRPr="00270EF7">
        <w:rPr>
          <w:sz w:val="28"/>
          <w:szCs w:val="28"/>
        </w:rPr>
        <w:t>руб., 202</w:t>
      </w:r>
      <w:r w:rsidR="00BE722F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года в сумме - </w:t>
      </w:r>
      <w:r w:rsidR="00AA2869" w:rsidRPr="00270EF7">
        <w:rPr>
          <w:sz w:val="28"/>
          <w:szCs w:val="28"/>
        </w:rPr>
        <w:t>190772270</w:t>
      </w:r>
      <w:r w:rsidRPr="00270EF7">
        <w:rPr>
          <w:sz w:val="28"/>
          <w:szCs w:val="28"/>
        </w:rPr>
        <w:t>,00 руб.,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безвозмездные поступления </w:t>
      </w:r>
      <w:r w:rsidRPr="00270EF7">
        <w:rPr>
          <w:sz w:val="28"/>
          <w:szCs w:val="28"/>
        </w:rPr>
        <w:t>бюджета прогнозируются на очередной финансовый 20</w:t>
      </w:r>
      <w:r w:rsidR="00AA2869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в сумме - </w:t>
      </w:r>
      <w:r w:rsidR="00AA2869" w:rsidRPr="00270EF7">
        <w:rPr>
          <w:sz w:val="28"/>
          <w:szCs w:val="28"/>
        </w:rPr>
        <w:t>493876192</w:t>
      </w:r>
      <w:r w:rsidRPr="00270EF7">
        <w:rPr>
          <w:sz w:val="28"/>
          <w:szCs w:val="28"/>
        </w:rPr>
        <w:t>,00 руб., на плановый период 20</w:t>
      </w:r>
      <w:r w:rsidR="0091724C" w:rsidRPr="00270EF7">
        <w:rPr>
          <w:sz w:val="28"/>
          <w:szCs w:val="28"/>
        </w:rPr>
        <w:t>2</w:t>
      </w:r>
      <w:r w:rsidR="00AA2869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года в сумме - </w:t>
      </w:r>
      <w:r w:rsidR="00AA2869" w:rsidRPr="00270EF7">
        <w:rPr>
          <w:sz w:val="28"/>
          <w:szCs w:val="28"/>
        </w:rPr>
        <w:t>374632636</w:t>
      </w:r>
      <w:r w:rsidRPr="00270EF7">
        <w:rPr>
          <w:sz w:val="28"/>
          <w:szCs w:val="28"/>
        </w:rPr>
        <w:t>,00 руб., 202</w:t>
      </w:r>
      <w:r w:rsidR="00AA2869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года в сумме - </w:t>
      </w:r>
      <w:r w:rsidR="00AA2869" w:rsidRPr="00270EF7">
        <w:rPr>
          <w:sz w:val="28"/>
          <w:szCs w:val="28"/>
        </w:rPr>
        <w:t>448865492</w:t>
      </w:r>
      <w:r w:rsidRPr="00270EF7">
        <w:rPr>
          <w:sz w:val="28"/>
          <w:szCs w:val="28"/>
        </w:rPr>
        <w:t>,00 руб.; из них: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дотация </w:t>
      </w:r>
      <w:r w:rsidRPr="00270EF7">
        <w:rPr>
          <w:sz w:val="28"/>
          <w:szCs w:val="28"/>
        </w:rPr>
        <w:t>на очередной финансовый 20</w:t>
      </w:r>
      <w:r w:rsidR="00AA2869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предусматривается в </w:t>
      </w:r>
      <w:r w:rsidR="00FD23B1" w:rsidRPr="00270EF7">
        <w:rPr>
          <w:sz w:val="28"/>
          <w:szCs w:val="28"/>
        </w:rPr>
        <w:t>32131298</w:t>
      </w:r>
      <w:r w:rsidRPr="00270EF7">
        <w:rPr>
          <w:sz w:val="28"/>
          <w:szCs w:val="28"/>
        </w:rPr>
        <w:t>,00 руб., на плановый период 20</w:t>
      </w:r>
      <w:r w:rsidR="005A609E" w:rsidRPr="00270EF7">
        <w:rPr>
          <w:sz w:val="28"/>
          <w:szCs w:val="28"/>
        </w:rPr>
        <w:t>2</w:t>
      </w:r>
      <w:r w:rsidR="00FD23B1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года в сумме </w:t>
      </w:r>
      <w:r w:rsidR="005A609E" w:rsidRPr="00270EF7">
        <w:rPr>
          <w:sz w:val="28"/>
          <w:szCs w:val="28"/>
        </w:rPr>
        <w:t>–</w:t>
      </w:r>
      <w:r w:rsidRPr="00270EF7">
        <w:rPr>
          <w:sz w:val="28"/>
          <w:szCs w:val="28"/>
        </w:rPr>
        <w:t xml:space="preserve"> </w:t>
      </w:r>
      <w:r w:rsidR="00FD23B1" w:rsidRPr="00270EF7">
        <w:rPr>
          <w:sz w:val="28"/>
          <w:szCs w:val="28"/>
        </w:rPr>
        <w:t>21134329</w:t>
      </w:r>
      <w:r w:rsidRPr="00270EF7">
        <w:rPr>
          <w:sz w:val="28"/>
          <w:szCs w:val="28"/>
        </w:rPr>
        <w:t>,00 руб., 202</w:t>
      </w:r>
      <w:r w:rsidR="00FD23B1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года в сумме </w:t>
      </w:r>
      <w:r w:rsidR="005A609E" w:rsidRPr="00270EF7">
        <w:rPr>
          <w:sz w:val="28"/>
          <w:szCs w:val="28"/>
        </w:rPr>
        <w:t>–</w:t>
      </w:r>
      <w:r w:rsidRPr="00270EF7">
        <w:rPr>
          <w:sz w:val="28"/>
          <w:szCs w:val="28"/>
        </w:rPr>
        <w:t xml:space="preserve"> </w:t>
      </w:r>
      <w:r w:rsidR="00FD23B1" w:rsidRPr="00270EF7">
        <w:rPr>
          <w:sz w:val="28"/>
          <w:szCs w:val="28"/>
        </w:rPr>
        <w:t>15516765</w:t>
      </w:r>
      <w:r w:rsidRPr="00270EF7">
        <w:rPr>
          <w:sz w:val="28"/>
          <w:szCs w:val="28"/>
        </w:rPr>
        <w:t xml:space="preserve">,00 руб., </w:t>
      </w:r>
      <w:r w:rsidRPr="00270EF7">
        <w:rPr>
          <w:rStyle w:val="a7"/>
          <w:sz w:val="28"/>
          <w:szCs w:val="28"/>
        </w:rPr>
        <w:t xml:space="preserve">субсидия </w:t>
      </w:r>
      <w:r w:rsidRPr="00270EF7">
        <w:rPr>
          <w:sz w:val="28"/>
          <w:szCs w:val="28"/>
        </w:rPr>
        <w:t>на очередной финансовый 20</w:t>
      </w:r>
      <w:r w:rsidR="00FD23B1" w:rsidRPr="00270EF7">
        <w:rPr>
          <w:sz w:val="28"/>
          <w:szCs w:val="28"/>
        </w:rPr>
        <w:t>20</w:t>
      </w:r>
      <w:r w:rsidR="005A609E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 xml:space="preserve"> год </w:t>
      </w:r>
      <w:r w:rsidR="00FD23B1" w:rsidRPr="00270EF7">
        <w:rPr>
          <w:sz w:val="28"/>
          <w:szCs w:val="28"/>
        </w:rPr>
        <w:t>141928125</w:t>
      </w:r>
      <w:r w:rsidR="005A609E" w:rsidRPr="00270EF7">
        <w:rPr>
          <w:sz w:val="28"/>
          <w:szCs w:val="28"/>
        </w:rPr>
        <w:t>,00руб. на плановый период 202</w:t>
      </w:r>
      <w:r w:rsidR="00FD23B1" w:rsidRPr="00270EF7">
        <w:rPr>
          <w:sz w:val="28"/>
          <w:szCs w:val="28"/>
        </w:rPr>
        <w:t>1</w:t>
      </w:r>
      <w:r w:rsidR="005A609E" w:rsidRPr="00270EF7">
        <w:rPr>
          <w:sz w:val="28"/>
          <w:szCs w:val="28"/>
        </w:rPr>
        <w:t>год в сумме -</w:t>
      </w:r>
      <w:r w:rsidR="00FD23B1" w:rsidRPr="00270EF7">
        <w:rPr>
          <w:sz w:val="28"/>
          <w:szCs w:val="28"/>
        </w:rPr>
        <w:t>321232341</w:t>
      </w:r>
      <w:r w:rsidR="005A609E" w:rsidRPr="00270EF7">
        <w:rPr>
          <w:sz w:val="28"/>
          <w:szCs w:val="28"/>
        </w:rPr>
        <w:t>,00руб., 202</w:t>
      </w:r>
      <w:r w:rsidR="00FD23B1" w:rsidRPr="00270EF7">
        <w:rPr>
          <w:sz w:val="28"/>
          <w:szCs w:val="28"/>
        </w:rPr>
        <w:t>2</w:t>
      </w:r>
      <w:r w:rsidR="005A609E" w:rsidRPr="00270EF7">
        <w:rPr>
          <w:sz w:val="28"/>
          <w:szCs w:val="28"/>
        </w:rPr>
        <w:t xml:space="preserve"> год в сумме+ </w:t>
      </w:r>
      <w:r w:rsidR="00FD23B1" w:rsidRPr="00270EF7">
        <w:rPr>
          <w:sz w:val="28"/>
          <w:szCs w:val="28"/>
        </w:rPr>
        <w:t>17470439</w:t>
      </w:r>
      <w:r w:rsidR="005A609E" w:rsidRPr="00270EF7">
        <w:rPr>
          <w:sz w:val="28"/>
          <w:szCs w:val="28"/>
        </w:rPr>
        <w:t>,00</w:t>
      </w:r>
      <w:r w:rsidR="00FD23B1" w:rsidRPr="00270EF7">
        <w:rPr>
          <w:sz w:val="28"/>
          <w:szCs w:val="28"/>
        </w:rPr>
        <w:t xml:space="preserve"> </w:t>
      </w:r>
      <w:r w:rsidR="005A609E" w:rsidRPr="00270EF7">
        <w:rPr>
          <w:sz w:val="28"/>
          <w:szCs w:val="28"/>
        </w:rPr>
        <w:t>руб.</w:t>
      </w:r>
      <w:r w:rsidRPr="00270EF7">
        <w:rPr>
          <w:sz w:val="28"/>
          <w:szCs w:val="28"/>
        </w:rPr>
        <w:t>;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субвенция </w:t>
      </w:r>
      <w:r w:rsidRPr="00270EF7">
        <w:rPr>
          <w:sz w:val="28"/>
          <w:szCs w:val="28"/>
        </w:rPr>
        <w:t>на очередной финансовый 20</w:t>
      </w:r>
      <w:r w:rsidR="00FD23B1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предусматривается в сумме - </w:t>
      </w:r>
      <w:r w:rsidR="00FD23B1" w:rsidRPr="00270EF7">
        <w:rPr>
          <w:sz w:val="28"/>
          <w:szCs w:val="28"/>
        </w:rPr>
        <w:t>300138349</w:t>
      </w:r>
      <w:r w:rsidRPr="00270EF7">
        <w:rPr>
          <w:sz w:val="28"/>
          <w:szCs w:val="28"/>
        </w:rPr>
        <w:t>,00 руб., на плановый период 20</w:t>
      </w:r>
      <w:r w:rsidR="005A609E" w:rsidRPr="00270EF7">
        <w:rPr>
          <w:sz w:val="28"/>
          <w:szCs w:val="28"/>
        </w:rPr>
        <w:t>2</w:t>
      </w:r>
      <w:r w:rsidR="00FD23B1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года в сумме - </w:t>
      </w:r>
      <w:r w:rsidR="00FD23B1" w:rsidRPr="00270EF7">
        <w:rPr>
          <w:sz w:val="28"/>
          <w:szCs w:val="28"/>
        </w:rPr>
        <w:t>301587546</w:t>
      </w:r>
      <w:r w:rsidRPr="00270EF7">
        <w:rPr>
          <w:sz w:val="28"/>
          <w:szCs w:val="28"/>
        </w:rPr>
        <w:t>,00 руб., 202</w:t>
      </w:r>
      <w:r w:rsidR="005A609E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года в сумме - </w:t>
      </w:r>
      <w:r w:rsidR="00FD23B1" w:rsidRPr="00270EF7">
        <w:rPr>
          <w:sz w:val="28"/>
          <w:szCs w:val="28"/>
        </w:rPr>
        <w:t>304159867</w:t>
      </w:r>
      <w:r w:rsidRPr="00270EF7">
        <w:rPr>
          <w:sz w:val="28"/>
          <w:szCs w:val="28"/>
        </w:rPr>
        <w:t>,00 руб.;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40" w:right="6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иные межбюджетные трансферты </w:t>
      </w:r>
      <w:r w:rsidRPr="00270EF7">
        <w:rPr>
          <w:sz w:val="28"/>
          <w:szCs w:val="28"/>
        </w:rPr>
        <w:t>на очередной финансовый 20</w:t>
      </w:r>
      <w:r w:rsidR="00BE722F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</w:t>
      </w:r>
      <w:r w:rsidR="005A609E" w:rsidRPr="00270EF7">
        <w:rPr>
          <w:sz w:val="28"/>
          <w:szCs w:val="28"/>
        </w:rPr>
        <w:t xml:space="preserve">не </w:t>
      </w:r>
      <w:r w:rsidRPr="00270EF7">
        <w:rPr>
          <w:sz w:val="28"/>
          <w:szCs w:val="28"/>
        </w:rPr>
        <w:t>предусматриваются</w:t>
      </w:r>
      <w:proofErr w:type="gramStart"/>
      <w:r w:rsidRPr="00270EF7">
        <w:rPr>
          <w:sz w:val="28"/>
          <w:szCs w:val="28"/>
        </w:rPr>
        <w:t xml:space="preserve"> .</w:t>
      </w:r>
      <w:proofErr w:type="gramEnd"/>
      <w:r w:rsidRPr="00270EF7">
        <w:rPr>
          <w:sz w:val="28"/>
          <w:szCs w:val="28"/>
        </w:rPr>
        <w:t xml:space="preserve"> на плановый период 20</w:t>
      </w:r>
      <w:r w:rsidR="005A609E" w:rsidRPr="00270EF7">
        <w:rPr>
          <w:sz w:val="28"/>
          <w:szCs w:val="28"/>
        </w:rPr>
        <w:t>2</w:t>
      </w:r>
      <w:r w:rsidR="00BE722F" w:rsidRPr="00270EF7">
        <w:rPr>
          <w:sz w:val="28"/>
          <w:szCs w:val="28"/>
        </w:rPr>
        <w:t xml:space="preserve">1 </w:t>
      </w:r>
      <w:r w:rsidRPr="00270EF7">
        <w:rPr>
          <w:sz w:val="28"/>
          <w:szCs w:val="28"/>
        </w:rPr>
        <w:t>год</w:t>
      </w:r>
      <w:r w:rsidR="005A609E" w:rsidRPr="00270EF7">
        <w:rPr>
          <w:sz w:val="28"/>
          <w:szCs w:val="28"/>
        </w:rPr>
        <w:t xml:space="preserve"> не предусматриваются</w:t>
      </w:r>
      <w:r w:rsidR="00FD23B1" w:rsidRPr="00270EF7">
        <w:rPr>
          <w:sz w:val="28"/>
          <w:szCs w:val="28"/>
        </w:rPr>
        <w:t>, на 202</w:t>
      </w:r>
      <w:r w:rsidR="00BE722F" w:rsidRPr="00270EF7">
        <w:rPr>
          <w:sz w:val="28"/>
          <w:szCs w:val="28"/>
        </w:rPr>
        <w:t>2</w:t>
      </w:r>
      <w:r w:rsidR="00FD23B1" w:rsidRPr="00270EF7">
        <w:rPr>
          <w:sz w:val="28"/>
          <w:szCs w:val="28"/>
        </w:rPr>
        <w:t xml:space="preserve">год в сумме 92040000,00 </w:t>
      </w:r>
      <w:r w:rsidR="00582458" w:rsidRPr="00270EF7">
        <w:rPr>
          <w:sz w:val="28"/>
          <w:szCs w:val="28"/>
        </w:rPr>
        <w:t>руб..</w:t>
      </w:r>
    </w:p>
    <w:p w:rsidR="00945201" w:rsidRPr="00270EF7" w:rsidRDefault="00945201">
      <w:pPr>
        <w:rPr>
          <w:sz w:val="28"/>
          <w:szCs w:val="28"/>
        </w:rPr>
      </w:pPr>
    </w:p>
    <w:p w:rsidR="00945201" w:rsidRPr="00270EF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58"/>
        </w:tabs>
        <w:spacing w:before="532" w:after="205" w:line="220" w:lineRule="exact"/>
        <w:ind w:left="20"/>
        <w:rPr>
          <w:sz w:val="28"/>
          <w:szCs w:val="28"/>
        </w:rPr>
      </w:pPr>
      <w:bookmarkStart w:id="7" w:name="bookmark6"/>
      <w:r w:rsidRPr="00270EF7">
        <w:rPr>
          <w:sz w:val="28"/>
          <w:szCs w:val="28"/>
        </w:rPr>
        <w:lastRenderedPageBreak/>
        <w:t>Расходы проекта бюджета муниципального района «</w:t>
      </w:r>
      <w:proofErr w:type="spellStart"/>
      <w:r w:rsidR="00665457" w:rsidRPr="00270EF7">
        <w:rPr>
          <w:sz w:val="28"/>
          <w:szCs w:val="28"/>
        </w:rPr>
        <w:t>Перемышльский</w:t>
      </w:r>
      <w:proofErr w:type="spellEnd"/>
      <w:r w:rsidR="00665457" w:rsidRPr="00270EF7">
        <w:rPr>
          <w:sz w:val="28"/>
          <w:szCs w:val="28"/>
        </w:rPr>
        <w:t xml:space="preserve"> ра</w:t>
      </w:r>
      <w:r w:rsidRPr="00270EF7">
        <w:rPr>
          <w:sz w:val="28"/>
          <w:szCs w:val="28"/>
        </w:rPr>
        <w:t>йон».</w:t>
      </w:r>
      <w:bookmarkEnd w:id="7"/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8"/>
          <w:szCs w:val="28"/>
        </w:rPr>
      </w:pPr>
      <w:proofErr w:type="gramStart"/>
      <w:r w:rsidRPr="00270EF7">
        <w:rPr>
          <w:sz w:val="28"/>
          <w:szCs w:val="28"/>
        </w:rPr>
        <w:t>Расходная часть бюджета МР «</w:t>
      </w:r>
      <w:proofErr w:type="spellStart"/>
      <w:r w:rsidR="00665457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очередной финансовый 20</w:t>
      </w:r>
      <w:r w:rsidR="00BE722F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на плановый период 20</w:t>
      </w:r>
      <w:r w:rsidR="00665457" w:rsidRPr="00270EF7">
        <w:rPr>
          <w:sz w:val="28"/>
          <w:szCs w:val="28"/>
        </w:rPr>
        <w:t>2</w:t>
      </w:r>
      <w:r w:rsidR="00BE722F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BE722F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сформирована в рамках муниципальных программ </w:t>
      </w:r>
      <w:proofErr w:type="spellStart"/>
      <w:r w:rsidR="00665457" w:rsidRPr="00270EF7">
        <w:rPr>
          <w:sz w:val="28"/>
          <w:szCs w:val="28"/>
        </w:rPr>
        <w:t>Перемышльского</w:t>
      </w:r>
      <w:proofErr w:type="spellEnd"/>
      <w:r w:rsidRPr="00270EF7">
        <w:rPr>
          <w:sz w:val="28"/>
          <w:szCs w:val="28"/>
        </w:rPr>
        <w:t xml:space="preserve"> района, ведомственных целевых программ и иных мероприятий, которые не вошли в муниципальные программы </w:t>
      </w:r>
      <w:proofErr w:type="spellStart"/>
      <w:r w:rsidR="00665457" w:rsidRPr="00270EF7">
        <w:rPr>
          <w:sz w:val="28"/>
          <w:szCs w:val="28"/>
        </w:rPr>
        <w:t>Перемышльского</w:t>
      </w:r>
      <w:proofErr w:type="spellEnd"/>
      <w:r w:rsidRPr="00270EF7">
        <w:rPr>
          <w:sz w:val="28"/>
          <w:szCs w:val="28"/>
        </w:rPr>
        <w:t xml:space="preserve"> района, а также в рамках государственных программ в части переданных межбюджетных трансфертов из областного бюджета.</w:t>
      </w:r>
      <w:proofErr w:type="gramEnd"/>
      <w:r w:rsidRPr="00270EF7">
        <w:rPr>
          <w:sz w:val="28"/>
          <w:szCs w:val="28"/>
        </w:rPr>
        <w:t xml:space="preserve">  Это нашло отражение в структуре распределения бюджетных ассигнований бюджета по целевым статьям (муниципальным, государственным программам и непрограммным направлениям деятельности), группам и подгруппам </w:t>
      </w:r>
      <w:proofErr w:type="gramStart"/>
      <w:r w:rsidRPr="00270EF7">
        <w:rPr>
          <w:sz w:val="28"/>
          <w:szCs w:val="28"/>
        </w:rPr>
        <w:t>видов расходов классификации расходов бюджетов</w:t>
      </w:r>
      <w:proofErr w:type="gramEnd"/>
      <w:r w:rsidRPr="00270EF7">
        <w:rPr>
          <w:sz w:val="28"/>
          <w:szCs w:val="28"/>
        </w:rPr>
        <w:t>.</w:t>
      </w:r>
    </w:p>
    <w:p w:rsidR="00945201" w:rsidRPr="00270EF7" w:rsidRDefault="00DD2D73">
      <w:pPr>
        <w:pStyle w:val="5"/>
        <w:shd w:val="clear" w:color="auto" w:fill="auto"/>
        <w:spacing w:before="0" w:after="293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Общий объем расходов на очередной финансовый 20</w:t>
      </w:r>
      <w:r w:rsidR="00BE722F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сформирован в сумме </w:t>
      </w:r>
      <w:r w:rsidR="00665457" w:rsidRPr="00270EF7">
        <w:rPr>
          <w:sz w:val="28"/>
          <w:szCs w:val="28"/>
        </w:rPr>
        <w:t>–</w:t>
      </w:r>
      <w:r w:rsidRPr="00270EF7">
        <w:rPr>
          <w:sz w:val="28"/>
          <w:szCs w:val="28"/>
        </w:rPr>
        <w:t xml:space="preserve"> </w:t>
      </w:r>
      <w:r w:rsidR="00BE722F" w:rsidRPr="00270EF7">
        <w:rPr>
          <w:sz w:val="28"/>
          <w:szCs w:val="28"/>
        </w:rPr>
        <w:t>680543443</w:t>
      </w:r>
      <w:r w:rsidR="00665457" w:rsidRPr="00270EF7">
        <w:rPr>
          <w:sz w:val="28"/>
          <w:szCs w:val="28"/>
        </w:rPr>
        <w:t>.00</w:t>
      </w:r>
      <w:r w:rsidRPr="00270EF7">
        <w:rPr>
          <w:rStyle w:val="a7"/>
          <w:sz w:val="28"/>
          <w:szCs w:val="28"/>
        </w:rPr>
        <w:t xml:space="preserve"> </w:t>
      </w:r>
      <w:r w:rsidRPr="00270EF7">
        <w:rPr>
          <w:sz w:val="28"/>
          <w:szCs w:val="28"/>
        </w:rPr>
        <w:t>руб., на плановый период 20</w:t>
      </w:r>
      <w:r w:rsidR="00665457" w:rsidRPr="00270EF7">
        <w:rPr>
          <w:sz w:val="28"/>
          <w:szCs w:val="28"/>
        </w:rPr>
        <w:t>2</w:t>
      </w:r>
      <w:r w:rsidR="00BE722F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года в сумме </w:t>
      </w:r>
      <w:r w:rsidR="00377035" w:rsidRPr="00270EF7">
        <w:rPr>
          <w:sz w:val="28"/>
          <w:szCs w:val="28"/>
        </w:rPr>
        <w:t>–</w:t>
      </w:r>
      <w:r w:rsidRPr="00270EF7">
        <w:rPr>
          <w:sz w:val="28"/>
          <w:szCs w:val="28"/>
        </w:rPr>
        <w:t xml:space="preserve"> </w:t>
      </w:r>
      <w:r w:rsidR="00BE722F" w:rsidRPr="00270EF7">
        <w:rPr>
          <w:sz w:val="28"/>
          <w:szCs w:val="28"/>
        </w:rPr>
        <w:t>559346394,</w:t>
      </w:r>
      <w:r w:rsidR="00377035" w:rsidRPr="00270EF7">
        <w:rPr>
          <w:sz w:val="28"/>
          <w:szCs w:val="28"/>
        </w:rPr>
        <w:t>00</w:t>
      </w:r>
      <w:r w:rsidRPr="00270EF7">
        <w:rPr>
          <w:rStyle w:val="a7"/>
          <w:sz w:val="28"/>
          <w:szCs w:val="28"/>
        </w:rPr>
        <w:t xml:space="preserve"> </w:t>
      </w:r>
      <w:r w:rsidRPr="00270EF7">
        <w:rPr>
          <w:sz w:val="28"/>
          <w:szCs w:val="28"/>
        </w:rPr>
        <w:t>руб., 202</w:t>
      </w:r>
      <w:r w:rsidR="00BE722F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года в сумме </w:t>
      </w:r>
      <w:r w:rsidR="00665457" w:rsidRPr="00270EF7">
        <w:rPr>
          <w:sz w:val="28"/>
          <w:szCs w:val="28"/>
        </w:rPr>
        <w:t>–</w:t>
      </w:r>
      <w:r w:rsidRPr="00270EF7">
        <w:rPr>
          <w:sz w:val="28"/>
          <w:szCs w:val="28"/>
        </w:rPr>
        <w:t xml:space="preserve"> </w:t>
      </w:r>
      <w:r w:rsidR="00BE722F" w:rsidRPr="00270EF7">
        <w:rPr>
          <w:sz w:val="28"/>
          <w:szCs w:val="28"/>
        </w:rPr>
        <w:t>636431220,</w:t>
      </w:r>
      <w:r w:rsidR="00665457" w:rsidRPr="00270EF7">
        <w:rPr>
          <w:sz w:val="28"/>
          <w:szCs w:val="28"/>
        </w:rPr>
        <w:t>00</w:t>
      </w:r>
      <w:r w:rsidRPr="00270EF7">
        <w:rPr>
          <w:rStyle w:val="a7"/>
          <w:sz w:val="28"/>
          <w:szCs w:val="28"/>
        </w:rPr>
        <w:t xml:space="preserve"> </w:t>
      </w:r>
      <w:r w:rsidRPr="00270EF7">
        <w:rPr>
          <w:sz w:val="28"/>
          <w:szCs w:val="28"/>
        </w:rPr>
        <w:t>руб.</w:t>
      </w:r>
    </w:p>
    <w:p w:rsidR="00945201" w:rsidRPr="00270EF7" w:rsidRDefault="00DD2D73">
      <w:pPr>
        <w:pStyle w:val="5"/>
        <w:shd w:val="clear" w:color="auto" w:fill="auto"/>
        <w:spacing w:before="0" w:after="3" w:line="283" w:lineRule="exact"/>
        <w:ind w:left="140" w:right="120"/>
        <w:jc w:val="right"/>
        <w:rPr>
          <w:sz w:val="28"/>
          <w:szCs w:val="28"/>
        </w:rPr>
      </w:pPr>
      <w:r w:rsidRPr="00270EF7">
        <w:rPr>
          <w:sz w:val="28"/>
          <w:szCs w:val="28"/>
        </w:rPr>
        <w:t>Распределение бюджетных ассигнований бюджета муниципального района «</w:t>
      </w:r>
      <w:proofErr w:type="spellStart"/>
      <w:r w:rsidR="00382ECA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по разделам и подразделам классификации расходов бюджетов на 20</w:t>
      </w:r>
      <w:r w:rsidR="00BE722F" w:rsidRPr="00270EF7">
        <w:rPr>
          <w:sz w:val="28"/>
          <w:szCs w:val="28"/>
        </w:rPr>
        <w:t>20</w:t>
      </w:r>
    </w:p>
    <w:p w:rsidR="00945201" w:rsidRPr="00270EF7" w:rsidRDefault="00BE722F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jc w:val="both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                  </w:t>
      </w:r>
      <w:r w:rsidR="00DD2D73" w:rsidRPr="00270EF7">
        <w:rPr>
          <w:sz w:val="28"/>
          <w:szCs w:val="28"/>
        </w:rPr>
        <w:t>год и на плановый период 20</w:t>
      </w:r>
      <w:r w:rsidR="00382ECA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>1</w:t>
      </w:r>
      <w:r w:rsidR="00DD2D73" w:rsidRPr="00270EF7">
        <w:rPr>
          <w:sz w:val="28"/>
          <w:szCs w:val="28"/>
        </w:rPr>
        <w:t xml:space="preserve"> и 202</w:t>
      </w:r>
      <w:r w:rsidRPr="00270EF7">
        <w:rPr>
          <w:sz w:val="28"/>
          <w:szCs w:val="28"/>
        </w:rPr>
        <w:t>2</w:t>
      </w:r>
      <w:r w:rsidR="00DD2D73" w:rsidRPr="00270EF7">
        <w:rPr>
          <w:sz w:val="28"/>
          <w:szCs w:val="28"/>
        </w:rPr>
        <w:t xml:space="preserve"> годов.</w:t>
      </w:r>
    </w:p>
    <w:p w:rsidR="00945201" w:rsidRPr="00270EF7" w:rsidRDefault="00DD2D73">
      <w:pPr>
        <w:pStyle w:val="a9"/>
        <w:framePr w:w="9922" w:wrap="notBeside" w:vAnchor="text" w:hAnchor="text" w:xAlign="center" w:y="1"/>
        <w:shd w:val="clear" w:color="auto" w:fill="auto"/>
        <w:tabs>
          <w:tab w:val="right" w:leader="underscore" w:pos="9710"/>
        </w:tabs>
        <w:spacing w:line="220" w:lineRule="exact"/>
        <w:jc w:val="both"/>
        <w:rPr>
          <w:sz w:val="28"/>
          <w:szCs w:val="28"/>
        </w:rPr>
      </w:pPr>
      <w:r w:rsidRPr="00270EF7">
        <w:rPr>
          <w:sz w:val="28"/>
          <w:szCs w:val="28"/>
        </w:rPr>
        <w:tab/>
        <w:t xml:space="preserve">    </w:t>
      </w:r>
      <w:r w:rsidRPr="00270EF7">
        <w:rPr>
          <w:rStyle w:val="aa"/>
          <w:sz w:val="28"/>
          <w:szCs w:val="28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6"/>
        <w:gridCol w:w="994"/>
        <w:gridCol w:w="1536"/>
        <w:gridCol w:w="1541"/>
        <w:gridCol w:w="1546"/>
      </w:tblGrid>
      <w:tr w:rsidR="00945201" w:rsidRPr="00270EF7" w:rsidTr="008262A8">
        <w:trPr>
          <w:trHeight w:hRule="exact" w:val="56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Раздел,</w:t>
            </w:r>
          </w:p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 w:rsidP="00BE722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20</w:t>
            </w:r>
            <w:r w:rsidR="00BE722F" w:rsidRPr="00270EF7">
              <w:rPr>
                <w:rStyle w:val="4"/>
                <w:sz w:val="28"/>
                <w:szCs w:val="28"/>
              </w:rPr>
              <w:t>20</w:t>
            </w:r>
            <w:r w:rsidRPr="00270EF7">
              <w:rPr>
                <w:rStyle w:val="4"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 w:rsidP="00BE722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20</w:t>
            </w:r>
            <w:r w:rsidR="00382ECA" w:rsidRPr="00270EF7">
              <w:rPr>
                <w:rStyle w:val="4"/>
                <w:sz w:val="28"/>
                <w:szCs w:val="28"/>
              </w:rPr>
              <w:t>2</w:t>
            </w:r>
            <w:r w:rsidR="00BE722F" w:rsidRPr="00270EF7">
              <w:rPr>
                <w:rStyle w:val="4"/>
                <w:sz w:val="28"/>
                <w:szCs w:val="28"/>
              </w:rPr>
              <w:t>1</w:t>
            </w:r>
            <w:r w:rsidRPr="00270EF7">
              <w:rPr>
                <w:rStyle w:val="4"/>
                <w:sz w:val="28"/>
                <w:szCs w:val="28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 w:rsidP="00BE722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202</w:t>
            </w:r>
            <w:r w:rsidR="00BE722F" w:rsidRPr="00270EF7">
              <w:rPr>
                <w:rStyle w:val="4"/>
                <w:sz w:val="28"/>
                <w:szCs w:val="28"/>
              </w:rPr>
              <w:t>2</w:t>
            </w:r>
            <w:r w:rsidRPr="00270EF7">
              <w:rPr>
                <w:rStyle w:val="4"/>
                <w:sz w:val="28"/>
                <w:szCs w:val="28"/>
              </w:rPr>
              <w:t xml:space="preserve"> год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5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45992679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46092782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45709750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1309486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1313194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1342360</w:t>
            </w:r>
          </w:p>
        </w:tc>
      </w:tr>
      <w:tr w:rsidR="00945201" w:rsidRPr="00270EF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812B0" w:rsidP="00382EC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7096782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6565812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6583129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36267036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27581730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120395061</w:t>
            </w:r>
          </w:p>
        </w:tc>
      </w:tr>
      <w:tr w:rsidR="00945201" w:rsidRPr="00270EF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ЖИЛИЩНО-КОММУНАЛЬНОЕ</w:t>
            </w:r>
          </w:p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40901334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AA7D0B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29635508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AA7D0B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18033013</w:t>
            </w:r>
          </w:p>
        </w:tc>
      </w:tr>
      <w:tr w:rsidR="00E97B20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270EF7" w:rsidRDefault="00E97B20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4"/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270EF7" w:rsidRDefault="00E97B20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4"/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0600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8637734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270EF7" w:rsidRDefault="00AA7D0B" w:rsidP="002C5F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4542204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B20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5535902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323733029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221554257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213410261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40063698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44138522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39419086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 w:rsidP="002C5F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113054333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114435053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118515326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19139534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19139534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13139534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 w:rsidP="002C5F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2100000</w:t>
            </w:r>
          </w:p>
        </w:tc>
      </w:tr>
      <w:tr w:rsidR="00945201" w:rsidRPr="00270EF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</w:t>
            </w:r>
          </w:p>
        </w:tc>
      </w:tr>
      <w:tr w:rsidR="00945201" w:rsidRPr="00270EF7">
        <w:trPr>
          <w:trHeight w:hRule="exact" w:val="931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42247798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42247798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42247798</w:t>
            </w:r>
          </w:p>
        </w:tc>
      </w:tr>
      <w:tr w:rsidR="00945201" w:rsidRPr="00270EF7">
        <w:trPr>
          <w:trHeight w:hRule="exact" w:val="25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270EF7" w:rsidRDefault="00945201">
            <w:pPr>
              <w:framePr w:w="992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812B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680543443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559346394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A7D0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636431220</w:t>
            </w:r>
          </w:p>
        </w:tc>
      </w:tr>
    </w:tbl>
    <w:p w:rsidR="00945201" w:rsidRPr="00270EF7" w:rsidRDefault="00945201">
      <w:pPr>
        <w:rPr>
          <w:sz w:val="28"/>
          <w:szCs w:val="28"/>
        </w:rPr>
      </w:pPr>
    </w:p>
    <w:p w:rsidR="00945201" w:rsidRPr="00270EF7" w:rsidRDefault="00945201">
      <w:pPr>
        <w:rPr>
          <w:sz w:val="28"/>
          <w:szCs w:val="28"/>
        </w:rPr>
        <w:sectPr w:rsidR="00945201" w:rsidRPr="00270EF7">
          <w:type w:val="continuous"/>
          <w:pgSz w:w="11909" w:h="16838"/>
          <w:pgMar w:top="1025" w:right="994" w:bottom="3041" w:left="984" w:header="0" w:footer="3" w:gutter="0"/>
          <w:cols w:space="720"/>
          <w:noEndnote/>
          <w:docGrid w:linePitch="360"/>
        </w:sectPr>
      </w:pPr>
    </w:p>
    <w:p w:rsidR="00945201" w:rsidRPr="00270EF7" w:rsidRDefault="00DD2D73">
      <w:pPr>
        <w:pStyle w:val="a9"/>
        <w:framePr w:w="9922" w:wrap="notBeside" w:vAnchor="text" w:hAnchor="text" w:xAlign="center" w:y="1"/>
        <w:shd w:val="clear" w:color="auto" w:fill="auto"/>
        <w:tabs>
          <w:tab w:val="right" w:leader="underscore" w:pos="9264"/>
          <w:tab w:val="left" w:leader="underscore" w:pos="9893"/>
        </w:tabs>
        <w:spacing w:line="278" w:lineRule="exact"/>
        <w:rPr>
          <w:sz w:val="28"/>
          <w:szCs w:val="28"/>
        </w:rPr>
      </w:pPr>
      <w:r w:rsidRPr="00270EF7">
        <w:rPr>
          <w:sz w:val="28"/>
          <w:szCs w:val="28"/>
        </w:rPr>
        <w:lastRenderedPageBreak/>
        <w:t>Распределение расходов бюджета на 20</w:t>
      </w:r>
      <w:r w:rsidR="0040450F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в процентном отношении в разрезе отраслей </w:t>
      </w:r>
      <w:r w:rsidRPr="00270EF7">
        <w:rPr>
          <w:rStyle w:val="aa"/>
          <w:sz w:val="28"/>
          <w:szCs w:val="28"/>
        </w:rPr>
        <w:t>указано в следующей таблице</w:t>
      </w:r>
      <w:proofErr w:type="gramStart"/>
      <w:r w:rsidRPr="00270EF7">
        <w:rPr>
          <w:rStyle w:val="aa"/>
          <w:sz w:val="28"/>
          <w:szCs w:val="28"/>
        </w:rPr>
        <w:t>.</w:t>
      </w:r>
      <w:proofErr w:type="gramEnd"/>
      <w:r w:rsidRPr="00270EF7">
        <w:rPr>
          <w:sz w:val="28"/>
          <w:szCs w:val="28"/>
        </w:rPr>
        <w:tab/>
        <w:t xml:space="preserve">  </w:t>
      </w:r>
      <w:r w:rsidRPr="00270EF7">
        <w:rPr>
          <w:rStyle w:val="aa"/>
          <w:sz w:val="28"/>
          <w:szCs w:val="28"/>
        </w:rPr>
        <w:t>(</w:t>
      </w:r>
      <w:proofErr w:type="gramStart"/>
      <w:r w:rsidRPr="00270EF7">
        <w:rPr>
          <w:rStyle w:val="aa"/>
          <w:sz w:val="28"/>
          <w:szCs w:val="28"/>
        </w:rPr>
        <w:t>р</w:t>
      </w:r>
      <w:proofErr w:type="gramEnd"/>
      <w:r w:rsidRPr="00270EF7">
        <w:rPr>
          <w:rStyle w:val="aa"/>
          <w:sz w:val="28"/>
          <w:szCs w:val="28"/>
        </w:rPr>
        <w:t>ублей)</w:t>
      </w:r>
      <w:r w:rsidRPr="00270EF7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1090"/>
        <w:gridCol w:w="1752"/>
        <w:gridCol w:w="907"/>
      </w:tblGrid>
      <w:tr w:rsidR="00945201" w:rsidRPr="00270EF7">
        <w:trPr>
          <w:trHeight w:hRule="exact" w:val="250"/>
          <w:jc w:val="center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Раздел,</w:t>
            </w:r>
          </w:p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подраздел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Расходы</w:t>
            </w:r>
          </w:p>
        </w:tc>
      </w:tr>
      <w:tr w:rsidR="00945201" w:rsidRPr="00270EF7">
        <w:trPr>
          <w:trHeight w:hRule="exact" w:val="701"/>
          <w:jc w:val="center"/>
        </w:trPr>
        <w:tc>
          <w:tcPr>
            <w:tcW w:w="6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45201">
            <w:pPr>
              <w:framePr w:w="992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945201">
            <w:pPr>
              <w:framePr w:w="992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 w:rsidP="0040450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20</w:t>
            </w:r>
            <w:r w:rsidR="0040450F" w:rsidRPr="00270EF7">
              <w:rPr>
                <w:rStyle w:val="4"/>
                <w:sz w:val="28"/>
                <w:szCs w:val="28"/>
              </w:rPr>
              <w:t>20</w:t>
            </w:r>
            <w:r w:rsidRPr="00270EF7">
              <w:rPr>
                <w:rStyle w:val="4"/>
                <w:sz w:val="28"/>
                <w:szCs w:val="28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40" w:firstLine="18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% к общему объему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4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85pt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85pt"/>
                <w:sz w:val="28"/>
                <w:szCs w:val="28"/>
              </w:rPr>
              <w:t>0100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45992679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 w:rsidP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6,8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НАЦИОНАЛЬНАЯ ОБОРОНА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1309486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 w:rsidP="001F5F0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0,2</w:t>
            </w:r>
          </w:p>
        </w:tc>
      </w:tr>
      <w:tr w:rsidR="00945201" w:rsidRPr="00270EF7">
        <w:trPr>
          <w:trHeight w:hRule="exact" w:val="42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7096782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1,0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36267036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5,3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40901334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6,0</w:t>
            </w:r>
          </w:p>
        </w:tc>
      </w:tr>
      <w:tr w:rsidR="00DE376D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270EF7" w:rsidRDefault="00DE376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4"/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270EF7" w:rsidRDefault="00DE376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4"/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270EF7" w:rsidRDefault="00B22BC9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8637734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76D" w:rsidRPr="00270EF7" w:rsidRDefault="004A2565" w:rsidP="001F5F0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1,3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85pt"/>
                <w:sz w:val="28"/>
                <w:szCs w:val="28"/>
              </w:rPr>
              <w:t>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85pt"/>
                <w:sz w:val="28"/>
                <w:szCs w:val="28"/>
              </w:rPr>
              <w:t>0700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323733029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47,6</w:t>
            </w:r>
          </w:p>
        </w:tc>
      </w:tr>
      <w:tr w:rsidR="00945201" w:rsidRPr="00270EF7">
        <w:trPr>
          <w:trHeight w:hRule="exact" w:val="22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0800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40063698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5,9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85pt"/>
                <w:sz w:val="28"/>
                <w:szCs w:val="28"/>
              </w:rPr>
              <w:t>СОЦИАЛЬНАЯ ПОЛИТИКА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85pt"/>
                <w:sz w:val="28"/>
                <w:szCs w:val="28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113054333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16,6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19139534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2,8</w:t>
            </w:r>
          </w:p>
        </w:tc>
      </w:tr>
      <w:tr w:rsidR="00945201" w:rsidRPr="00270EF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0,3</w:t>
            </w:r>
          </w:p>
        </w:tc>
      </w:tr>
      <w:tr w:rsidR="00945201" w:rsidRPr="00270EF7">
        <w:trPr>
          <w:trHeight w:hRule="exact" w:val="42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4520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</w:p>
        </w:tc>
      </w:tr>
      <w:tr w:rsidR="00945201" w:rsidRPr="00270EF7">
        <w:trPr>
          <w:trHeight w:hRule="exact" w:val="629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42247798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6,2</w:t>
            </w:r>
          </w:p>
        </w:tc>
      </w:tr>
      <w:tr w:rsidR="00945201" w:rsidRPr="00270EF7">
        <w:trPr>
          <w:trHeight w:hRule="exact" w:val="22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270EF7" w:rsidRDefault="00945201">
            <w:pPr>
              <w:framePr w:w="992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B22BC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680543443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4A2565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18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100</w:t>
            </w:r>
          </w:p>
        </w:tc>
      </w:tr>
    </w:tbl>
    <w:p w:rsidR="00945201" w:rsidRPr="00270EF7" w:rsidRDefault="00945201">
      <w:pPr>
        <w:rPr>
          <w:sz w:val="28"/>
          <w:szCs w:val="28"/>
        </w:rPr>
      </w:pPr>
    </w:p>
    <w:p w:rsidR="00945201" w:rsidRPr="00270EF7" w:rsidRDefault="00DD2D73">
      <w:pPr>
        <w:pStyle w:val="5"/>
        <w:shd w:val="clear" w:color="auto" w:fill="auto"/>
        <w:spacing w:before="374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Распределение бюджетных ассигнований бюджета муниципального района «</w:t>
      </w:r>
      <w:proofErr w:type="spellStart"/>
      <w:r w:rsidR="00717B6A" w:rsidRPr="00270EF7">
        <w:rPr>
          <w:sz w:val="28"/>
          <w:szCs w:val="28"/>
        </w:rPr>
        <w:t>Перемышльский</w:t>
      </w:r>
      <w:proofErr w:type="spellEnd"/>
      <w:r w:rsidR="00717B6A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>район» по образованию и социальной политике являются приоритетными в период 20</w:t>
      </w:r>
      <w:r w:rsidR="005376E8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- 202</w:t>
      </w:r>
      <w:r w:rsidR="005376E8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годов.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Бюджетные ассигнования на оплату труда отдельных категорий работников учреждений образования, культуры предусмотрены в соответствии с Указом Президента Российской Федерации от 07.05.2012 № 597 «О мероприятиях по реализации государственной социальной политики» на основании параметров, предусмотренных в планах мероприятий «дорожных картах».</w:t>
      </w:r>
    </w:p>
    <w:p w:rsidR="00945201" w:rsidRPr="00270EF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945201" w:rsidRPr="00270EF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Расходы на дорожное хозяйство определены с учетом формирования муниципального дорожного фонда.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Расходы, финансирование которых осуществляется за счет целевых межбюджетных трансфертов, предусмотренных из областного бюджета, прогнозируются в объемах, предусмотренных проектом областного бюджета на очередной финансовый 20</w:t>
      </w:r>
      <w:r w:rsidR="005376E8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717B6A" w:rsidRPr="00270EF7">
        <w:rPr>
          <w:sz w:val="28"/>
          <w:szCs w:val="28"/>
        </w:rPr>
        <w:t>2</w:t>
      </w:r>
      <w:r w:rsidR="005376E8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5376E8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годов.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В Проекте бюджета представлена ведомственная структура расходов бюджета на 20</w:t>
      </w:r>
      <w:r w:rsidR="005376E8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717B6A" w:rsidRPr="00270EF7">
        <w:rPr>
          <w:sz w:val="28"/>
          <w:szCs w:val="28"/>
        </w:rPr>
        <w:t>2</w:t>
      </w:r>
      <w:r w:rsidR="005376E8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5376E8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(см. приложение № </w:t>
      </w:r>
      <w:r w:rsidR="00717B6A" w:rsidRPr="00270EF7">
        <w:rPr>
          <w:sz w:val="28"/>
          <w:szCs w:val="28"/>
        </w:rPr>
        <w:t>10</w:t>
      </w:r>
      <w:r w:rsidRPr="00270EF7">
        <w:rPr>
          <w:sz w:val="28"/>
          <w:szCs w:val="28"/>
        </w:rPr>
        <w:t xml:space="preserve"> к Проекту бюджета).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120" w:right="120" w:firstLine="440"/>
        <w:jc w:val="left"/>
        <w:rPr>
          <w:sz w:val="28"/>
          <w:szCs w:val="28"/>
        </w:rPr>
      </w:pPr>
      <w:r w:rsidRPr="00270EF7">
        <w:rPr>
          <w:sz w:val="28"/>
          <w:szCs w:val="28"/>
        </w:rPr>
        <w:t>Ведомственная структура расходов бюджета муниципального района «</w:t>
      </w:r>
      <w:proofErr w:type="spellStart"/>
      <w:r w:rsidR="00717B6A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5376E8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</w:t>
      </w:r>
    </w:p>
    <w:p w:rsidR="00945201" w:rsidRPr="00270EF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  <w:r w:rsidRPr="00270EF7">
        <w:rPr>
          <w:sz w:val="28"/>
          <w:szCs w:val="28"/>
        </w:rPr>
        <w:lastRenderedPageBreak/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1877"/>
      </w:tblGrid>
      <w:tr w:rsidR="00945201" w:rsidRPr="00270EF7">
        <w:trPr>
          <w:trHeight w:hRule="exact" w:val="57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75pt"/>
                <w:sz w:val="28"/>
                <w:szCs w:val="28"/>
              </w:rPr>
              <w:t>Измененные бюджетные ассигнования на 20</w:t>
            </w:r>
            <w:r w:rsidR="00CA7A84" w:rsidRPr="00270EF7">
              <w:rPr>
                <w:rStyle w:val="75pt"/>
                <w:sz w:val="28"/>
                <w:szCs w:val="28"/>
              </w:rPr>
              <w:t>20</w:t>
            </w:r>
            <w:r w:rsidRPr="00270EF7">
              <w:rPr>
                <w:rStyle w:val="75pt"/>
                <w:sz w:val="28"/>
                <w:szCs w:val="28"/>
              </w:rPr>
              <w:t xml:space="preserve"> г.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2</w:t>
            </w:r>
          </w:p>
        </w:tc>
      </w:tr>
      <w:tr w:rsidR="00945201" w:rsidRPr="00270EF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717B6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Отдел социальной защиты населения администрации (</w:t>
            </w:r>
            <w:proofErr w:type="spellStart"/>
            <w:r w:rsidRPr="00270EF7">
              <w:rPr>
                <w:rStyle w:val="95pt"/>
                <w:sz w:val="28"/>
                <w:szCs w:val="28"/>
              </w:rPr>
              <w:t>исполнительно</w:t>
            </w:r>
            <w:r w:rsidRPr="00270EF7">
              <w:rPr>
                <w:rStyle w:val="95pt"/>
                <w:sz w:val="28"/>
                <w:szCs w:val="28"/>
              </w:rPr>
              <w:softHyphen/>
              <w:t>распорядительного</w:t>
            </w:r>
            <w:proofErr w:type="spellEnd"/>
            <w:r w:rsidRPr="00270EF7">
              <w:rPr>
                <w:rStyle w:val="95pt"/>
                <w:sz w:val="28"/>
                <w:szCs w:val="28"/>
              </w:rPr>
              <w:t xml:space="preserve"> органа) муниципального района «</w:t>
            </w:r>
            <w:proofErr w:type="spellStart"/>
            <w:r w:rsidR="00717B6A" w:rsidRPr="00270EF7">
              <w:rPr>
                <w:rStyle w:val="95pt"/>
                <w:sz w:val="28"/>
                <w:szCs w:val="28"/>
              </w:rPr>
              <w:t>Перемышльский</w:t>
            </w:r>
            <w:proofErr w:type="spellEnd"/>
            <w:r w:rsidRPr="00270EF7">
              <w:rPr>
                <w:rStyle w:val="95pt"/>
                <w:sz w:val="28"/>
                <w:szCs w:val="28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4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89788869</w:t>
            </w:r>
          </w:p>
        </w:tc>
      </w:tr>
      <w:tr w:rsidR="00945201" w:rsidRPr="00270EF7">
        <w:trPr>
          <w:trHeight w:hRule="exact" w:val="48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717B6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Отдел культуры администрации (исполнительно-распорядительного органа) муниципального района «</w:t>
            </w:r>
            <w:proofErr w:type="spellStart"/>
            <w:r w:rsidR="00717B6A" w:rsidRPr="00270EF7">
              <w:rPr>
                <w:rStyle w:val="95pt"/>
                <w:sz w:val="28"/>
                <w:szCs w:val="28"/>
              </w:rPr>
              <w:t>Перемышльский</w:t>
            </w:r>
            <w:proofErr w:type="spellEnd"/>
            <w:r w:rsidRPr="00270EF7">
              <w:rPr>
                <w:rStyle w:val="95pt"/>
                <w:sz w:val="28"/>
                <w:szCs w:val="28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CA7A84" w:rsidP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4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67343887</w:t>
            </w:r>
          </w:p>
        </w:tc>
      </w:tr>
    </w:tbl>
    <w:p w:rsidR="00945201" w:rsidRPr="00270EF7" w:rsidRDefault="00945201">
      <w:pPr>
        <w:rPr>
          <w:sz w:val="28"/>
          <w:szCs w:val="28"/>
        </w:rPr>
      </w:pPr>
    </w:p>
    <w:p w:rsidR="00945201" w:rsidRPr="00270EF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  <w:r w:rsidRPr="00270EF7">
        <w:rPr>
          <w:sz w:val="28"/>
          <w:szCs w:val="28"/>
        </w:rPr>
        <w:t>Продолжение таблицы</w:t>
      </w:r>
    </w:p>
    <w:p w:rsidR="00945201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rStyle w:val="aa"/>
          <w:sz w:val="28"/>
          <w:szCs w:val="28"/>
        </w:rPr>
      </w:pPr>
      <w:r w:rsidRPr="00270EF7">
        <w:rPr>
          <w:rStyle w:val="aa"/>
          <w:sz w:val="28"/>
          <w:szCs w:val="28"/>
        </w:rPr>
        <w:t>«Ведомственная структура расходов бюджета муниципального района «</w:t>
      </w:r>
      <w:proofErr w:type="spellStart"/>
      <w:r w:rsidR="00EE1C5C" w:rsidRPr="00270EF7">
        <w:rPr>
          <w:rStyle w:val="aa"/>
          <w:sz w:val="28"/>
          <w:szCs w:val="28"/>
        </w:rPr>
        <w:t>Перемышльский</w:t>
      </w:r>
      <w:proofErr w:type="spellEnd"/>
      <w:r w:rsidRPr="00270EF7">
        <w:rPr>
          <w:rStyle w:val="aa"/>
          <w:sz w:val="28"/>
          <w:szCs w:val="28"/>
        </w:rPr>
        <w:t xml:space="preserve"> район» на 20</w:t>
      </w:r>
      <w:r w:rsidR="00975801" w:rsidRPr="00270EF7">
        <w:rPr>
          <w:rStyle w:val="aa"/>
          <w:sz w:val="28"/>
          <w:szCs w:val="28"/>
        </w:rPr>
        <w:t>20</w:t>
      </w:r>
      <w:r w:rsidRPr="00270EF7">
        <w:rPr>
          <w:rStyle w:val="aa"/>
          <w:sz w:val="28"/>
          <w:szCs w:val="28"/>
        </w:rPr>
        <w:t xml:space="preserve"> год»</w:t>
      </w:r>
    </w:p>
    <w:p w:rsidR="00270EF7" w:rsidRDefault="00270EF7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rStyle w:val="aa"/>
          <w:sz w:val="28"/>
          <w:szCs w:val="28"/>
        </w:rPr>
      </w:pPr>
    </w:p>
    <w:p w:rsidR="00270EF7" w:rsidRPr="00270EF7" w:rsidRDefault="00270EF7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1877"/>
      </w:tblGrid>
      <w:tr w:rsidR="00945201" w:rsidRPr="00270EF7">
        <w:trPr>
          <w:trHeight w:hRule="exact" w:val="749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975801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75pt"/>
                <w:sz w:val="28"/>
                <w:szCs w:val="28"/>
              </w:rPr>
              <w:t>Измененные бюджетные ассигнования на 20</w:t>
            </w:r>
            <w:r w:rsidR="00975801" w:rsidRPr="00270EF7">
              <w:rPr>
                <w:rStyle w:val="75pt"/>
                <w:sz w:val="28"/>
                <w:szCs w:val="28"/>
              </w:rPr>
              <w:t>20</w:t>
            </w:r>
            <w:r w:rsidRPr="00270EF7">
              <w:rPr>
                <w:rStyle w:val="75pt"/>
                <w:sz w:val="28"/>
                <w:szCs w:val="28"/>
              </w:rPr>
              <w:t xml:space="preserve"> год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2</w:t>
            </w:r>
          </w:p>
        </w:tc>
      </w:tr>
      <w:tr w:rsidR="00945201" w:rsidRPr="00270EF7">
        <w:trPr>
          <w:trHeight w:hRule="exact" w:val="70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EE1C5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ОТДЕЛ ОБРАЗОВАНИЯ АДМИНИСТРАЦИИ (ИСПОЛНИТЕЛЬНО</w:t>
            </w:r>
            <w:r w:rsidRPr="00270EF7">
              <w:rPr>
                <w:rStyle w:val="95pt"/>
                <w:sz w:val="28"/>
                <w:szCs w:val="28"/>
              </w:rPr>
              <w:softHyphen/>
              <w:t>РАСПОРЯДИТЕЛЬНЫЙ ОРГАН) МУНИЦИПАЛЬНОГО</w:t>
            </w:r>
            <w:r w:rsidR="00EE1C5C" w:rsidRPr="00270EF7">
              <w:rPr>
                <w:rStyle w:val="95pt"/>
                <w:sz w:val="28"/>
                <w:szCs w:val="28"/>
              </w:rPr>
              <w:t xml:space="preserve"> </w:t>
            </w:r>
            <w:r w:rsidRPr="00270EF7">
              <w:rPr>
                <w:rStyle w:val="95pt"/>
                <w:sz w:val="28"/>
                <w:szCs w:val="28"/>
              </w:rPr>
              <w:t xml:space="preserve">РАЙОНА « </w:t>
            </w:r>
            <w:r w:rsidR="00EE1C5C" w:rsidRPr="00270EF7">
              <w:rPr>
                <w:rStyle w:val="95pt"/>
                <w:sz w:val="28"/>
                <w:szCs w:val="28"/>
              </w:rPr>
              <w:t>ПЕРЕМЫШЛЬСКИЙ</w:t>
            </w:r>
            <w:r w:rsidRPr="00270EF7">
              <w:rPr>
                <w:rStyle w:val="95pt"/>
                <w:sz w:val="28"/>
                <w:szCs w:val="28"/>
              </w:rPr>
              <w:t xml:space="preserve"> РАЙОН «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332517444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EE1C5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 xml:space="preserve"> Районное Собрание муниципального района «</w:t>
            </w:r>
            <w:proofErr w:type="spellStart"/>
            <w:r w:rsidR="00EE1C5C" w:rsidRPr="00270EF7">
              <w:rPr>
                <w:rStyle w:val="95pt"/>
                <w:sz w:val="28"/>
                <w:szCs w:val="28"/>
              </w:rPr>
              <w:t>Переышльский</w:t>
            </w:r>
            <w:proofErr w:type="spellEnd"/>
            <w:r w:rsidRPr="00270EF7">
              <w:rPr>
                <w:rStyle w:val="95pt"/>
                <w:sz w:val="28"/>
                <w:szCs w:val="28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150428</w:t>
            </w:r>
          </w:p>
        </w:tc>
      </w:tr>
      <w:tr w:rsidR="00945201" w:rsidRPr="00270EF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3C4D12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Администрация (исполнительно-распорядительный орган) муниципального района «</w:t>
            </w:r>
            <w:proofErr w:type="spellStart"/>
            <w:r w:rsidR="003C4D12" w:rsidRPr="00270EF7">
              <w:rPr>
                <w:rStyle w:val="95pt"/>
                <w:sz w:val="28"/>
                <w:szCs w:val="28"/>
              </w:rPr>
              <w:t>Перемышльский</w:t>
            </w:r>
            <w:proofErr w:type="spellEnd"/>
            <w:r w:rsidRPr="00270EF7">
              <w:rPr>
                <w:rStyle w:val="95pt"/>
                <w:sz w:val="28"/>
                <w:szCs w:val="28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CA7A84" w:rsidP="00795B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141511249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39985689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CA7A84" w:rsidP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7096782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CA7A84" w:rsidP="00795B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36267036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40901334</w:t>
            </w:r>
          </w:p>
        </w:tc>
      </w:tr>
      <w:tr w:rsidR="003C4D12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12" w:rsidRPr="00270EF7" w:rsidRDefault="003C4D12" w:rsidP="007B185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Style w:val="4"/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ОХРАНА О</w:t>
            </w:r>
            <w:r w:rsidR="007B1850" w:rsidRPr="00270EF7">
              <w:rPr>
                <w:rStyle w:val="4"/>
                <w:sz w:val="28"/>
                <w:szCs w:val="28"/>
              </w:rPr>
              <w:t>К</w:t>
            </w:r>
            <w:r w:rsidRPr="00270EF7">
              <w:rPr>
                <w:rStyle w:val="4"/>
                <w:sz w:val="28"/>
                <w:szCs w:val="28"/>
              </w:rPr>
              <w:t>РУЖАЮЩЕЙ СРЕДЫ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D12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8637734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2100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8"/>
                <w:szCs w:val="28"/>
              </w:rPr>
            </w:pPr>
            <w:r w:rsidRPr="00270EF7">
              <w:rPr>
                <w:rStyle w:val="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0</w:t>
            </w:r>
          </w:p>
        </w:tc>
      </w:tr>
      <w:tr w:rsidR="00945201" w:rsidRPr="00270EF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7B185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Отдел финансов администрации (исполнительно-распорядительного органа) муниципального района «</w:t>
            </w:r>
            <w:proofErr w:type="spellStart"/>
            <w:r w:rsidR="007B1850" w:rsidRPr="00270EF7">
              <w:rPr>
                <w:rStyle w:val="95pt"/>
                <w:sz w:val="28"/>
                <w:szCs w:val="28"/>
              </w:rPr>
              <w:t>Перемышльский</w:t>
            </w:r>
            <w:proofErr w:type="spellEnd"/>
            <w:r w:rsidRPr="00270EF7">
              <w:rPr>
                <w:rStyle w:val="95pt"/>
                <w:sz w:val="28"/>
                <w:szCs w:val="28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49381994</w:t>
            </w:r>
          </w:p>
        </w:tc>
      </w:tr>
      <w:tr w:rsidR="00945201" w:rsidRPr="00270EF7">
        <w:trPr>
          <w:trHeight w:hRule="exact" w:val="25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CA7A84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680543443</w:t>
            </w:r>
          </w:p>
        </w:tc>
      </w:tr>
    </w:tbl>
    <w:p w:rsidR="00945201" w:rsidRPr="00270EF7" w:rsidRDefault="00945201">
      <w:pPr>
        <w:rPr>
          <w:sz w:val="28"/>
          <w:szCs w:val="28"/>
        </w:rPr>
      </w:pPr>
    </w:p>
    <w:p w:rsidR="00945201" w:rsidRPr="00270EF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03"/>
        </w:tabs>
        <w:spacing w:before="789" w:line="274" w:lineRule="exact"/>
        <w:ind w:left="20" w:right="20"/>
        <w:rPr>
          <w:sz w:val="28"/>
          <w:szCs w:val="28"/>
        </w:rPr>
      </w:pPr>
      <w:bookmarkStart w:id="8" w:name="bookmark7"/>
      <w:r w:rsidRPr="00270EF7">
        <w:rPr>
          <w:sz w:val="28"/>
          <w:szCs w:val="28"/>
        </w:rPr>
        <w:t>Межбюджетные трансферты бюджету и из бюджета муниципального района «</w:t>
      </w:r>
      <w:proofErr w:type="spellStart"/>
      <w:r w:rsidR="00212B51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район».</w:t>
      </w:r>
      <w:bookmarkEnd w:id="8"/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Проектом соблюдены условия предоставления межбюджетных трансфертов из местного бюджета, а также форм межбюджетных трансфертов, предоставляемых из областного бюджета местным бюджетам (ст. 135, 136, 137, 138, 139,139</w:t>
      </w:r>
      <w:r w:rsidRPr="00270EF7">
        <w:rPr>
          <w:sz w:val="28"/>
          <w:szCs w:val="28"/>
          <w:vertAlign w:val="superscript"/>
        </w:rPr>
        <w:t>х</w:t>
      </w:r>
      <w:r w:rsidRPr="00270EF7">
        <w:rPr>
          <w:sz w:val="28"/>
          <w:szCs w:val="28"/>
        </w:rPr>
        <w:t>, 140 БК РФ)</w:t>
      </w:r>
    </w:p>
    <w:p w:rsidR="00945201" w:rsidRPr="00270EF7" w:rsidRDefault="00DD2D73">
      <w:pPr>
        <w:pStyle w:val="5"/>
        <w:shd w:val="clear" w:color="auto" w:fill="auto"/>
        <w:spacing w:before="0" w:after="36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Расходы, финансирование которых осуществляется за счет целевых межбюджетных трансфертов, предусмотренных из областного бюджета, прогнозируются в объемах, предусмотренных проектом областного бюджета на очередной финансовый 20</w:t>
      </w:r>
      <w:r w:rsidR="00975801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212B51" w:rsidRPr="00270EF7">
        <w:rPr>
          <w:sz w:val="28"/>
          <w:szCs w:val="28"/>
        </w:rPr>
        <w:t>2</w:t>
      </w:r>
      <w:r w:rsidR="00975801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975801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годов.</w:t>
      </w:r>
    </w:p>
    <w:p w:rsidR="00945201" w:rsidRPr="00270EF7" w:rsidRDefault="00DD2D73">
      <w:pPr>
        <w:pStyle w:val="5"/>
        <w:shd w:val="clear" w:color="auto" w:fill="auto"/>
        <w:spacing w:before="0" w:after="185" w:line="274" w:lineRule="exact"/>
        <w:ind w:left="20" w:right="20" w:firstLine="540"/>
        <w:rPr>
          <w:sz w:val="28"/>
          <w:szCs w:val="28"/>
        </w:rPr>
      </w:pPr>
      <w:r w:rsidRPr="00270EF7">
        <w:rPr>
          <w:rStyle w:val="a7"/>
          <w:sz w:val="28"/>
          <w:szCs w:val="28"/>
        </w:rPr>
        <w:t xml:space="preserve">Распределение дотации </w:t>
      </w:r>
      <w:r w:rsidRPr="00270EF7">
        <w:rPr>
          <w:sz w:val="28"/>
          <w:szCs w:val="28"/>
        </w:rPr>
        <w:t>на выравнивание уровня бюджетной обеспеченности поселений за счет средств субвенции  бюджетам поселений на 20</w:t>
      </w:r>
      <w:r w:rsidR="00975801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212B51" w:rsidRPr="00270EF7">
        <w:rPr>
          <w:sz w:val="28"/>
          <w:szCs w:val="28"/>
        </w:rPr>
        <w:t>2</w:t>
      </w:r>
      <w:r w:rsidR="00975801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975801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</w:t>
      </w:r>
    </w:p>
    <w:p w:rsidR="00945201" w:rsidRPr="00270EF7" w:rsidRDefault="00DD2D73">
      <w:pPr>
        <w:pStyle w:val="a9"/>
        <w:framePr w:w="9211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  <w:r w:rsidRPr="00270EF7">
        <w:rPr>
          <w:rStyle w:val="aa"/>
          <w:sz w:val="28"/>
          <w:szCs w:val="28"/>
        </w:rPr>
        <w:lastRenderedPageBreak/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1378"/>
        <w:gridCol w:w="1262"/>
        <w:gridCol w:w="1334"/>
      </w:tblGrid>
      <w:tr w:rsidR="00945201" w:rsidRPr="00270EF7" w:rsidTr="00212B51">
        <w:trPr>
          <w:trHeight w:hRule="exact" w:val="359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</w:t>
            </w:r>
            <w:r w:rsidR="00AD7770" w:rsidRPr="00270EF7">
              <w:rPr>
                <w:rStyle w:val="95pt"/>
                <w:sz w:val="28"/>
                <w:szCs w:val="28"/>
              </w:rPr>
              <w:t>20</w:t>
            </w:r>
            <w:r w:rsidRPr="00270EF7">
              <w:rPr>
                <w:rStyle w:val="95pt"/>
                <w:sz w:val="28"/>
                <w:szCs w:val="28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</w:t>
            </w:r>
            <w:r w:rsidR="00212B51" w:rsidRPr="00270EF7">
              <w:rPr>
                <w:rStyle w:val="95pt"/>
                <w:sz w:val="28"/>
                <w:szCs w:val="28"/>
              </w:rPr>
              <w:t>2</w:t>
            </w:r>
            <w:r w:rsidR="00AD7770" w:rsidRPr="00270EF7">
              <w:rPr>
                <w:rStyle w:val="95pt"/>
                <w:sz w:val="28"/>
                <w:szCs w:val="28"/>
              </w:rPr>
              <w:t>1</w:t>
            </w:r>
            <w:r w:rsidRPr="00270EF7">
              <w:rPr>
                <w:rStyle w:val="95pt"/>
                <w:sz w:val="28"/>
                <w:szCs w:val="28"/>
              </w:rPr>
              <w:t xml:space="preserve">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202</w:t>
            </w:r>
            <w:r w:rsidR="00AD7770" w:rsidRPr="00270EF7">
              <w:rPr>
                <w:rStyle w:val="95pt"/>
                <w:sz w:val="28"/>
                <w:szCs w:val="28"/>
              </w:rPr>
              <w:t>2</w:t>
            </w:r>
            <w:r w:rsidRPr="00270EF7">
              <w:rPr>
                <w:rStyle w:val="95pt"/>
                <w:sz w:val="28"/>
                <w:szCs w:val="28"/>
              </w:rPr>
              <w:t>год</w:t>
            </w:r>
          </w:p>
        </w:tc>
      </w:tr>
      <w:tr w:rsidR="00212B51" w:rsidRPr="00270EF7" w:rsidTr="00212B51">
        <w:trPr>
          <w:trHeight w:hRule="exact" w:val="28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Ахлебинино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2401864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2401864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2401864</w:t>
            </w:r>
          </w:p>
        </w:tc>
      </w:tr>
      <w:tr w:rsidR="00945201" w:rsidRPr="00270EF7" w:rsidTr="00212B51">
        <w:trPr>
          <w:trHeight w:hRule="exact" w:val="27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Борищево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1844461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1844461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1844461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Горки»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3054748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 w:rsidP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3054748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 w:rsidP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3054748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Гремячево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1487207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1487207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1487207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Григоровское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2052088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2052088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2052088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Ильинское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 w:rsidP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1591681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1591681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1591681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Большие Козлы»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2539012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2539012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2539012</w:t>
            </w:r>
          </w:p>
        </w:tc>
      </w:tr>
      <w:tr w:rsidR="00212B51" w:rsidRPr="00270EF7" w:rsidTr="00624A74">
        <w:trPr>
          <w:trHeight w:hRule="exact" w:val="497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«Село Калужская опытная сельскохозяйственная станция»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7044962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7044962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7044962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«Село Корекозево»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2400845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2400845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 w:rsidP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2400845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Макарово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1814095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1814095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1814095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624A74" w:rsidP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Песочня»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1123678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1123678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1123678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«Село Перемышль»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7978544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7978544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7978544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Покровское»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1580293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1580293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1580293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Погореловка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1420348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1420348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1420348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624A74" w:rsidP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Сильково</w:t>
            </w:r>
            <w:proofErr w:type="spellEnd"/>
            <w:r w:rsidRPr="00270EF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2621423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2621423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2621423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Деревня </w:t>
            </w:r>
            <w:proofErr w:type="spellStart"/>
            <w:r w:rsidRPr="00270EF7">
              <w:rPr>
                <w:sz w:val="28"/>
                <w:szCs w:val="28"/>
              </w:rPr>
              <w:t>Хотисино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1292549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1292549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1292549</w:t>
            </w:r>
          </w:p>
        </w:tc>
      </w:tr>
      <w:tr w:rsidR="00945201" w:rsidRPr="00270EF7">
        <w:trPr>
          <w:trHeight w:hRule="exact" w:val="25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270EF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42247798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42247798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01" w:rsidRPr="00270EF7" w:rsidRDefault="00AD7770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42247798</w:t>
            </w:r>
          </w:p>
        </w:tc>
      </w:tr>
    </w:tbl>
    <w:p w:rsidR="00945201" w:rsidRPr="00270EF7" w:rsidRDefault="00945201">
      <w:pPr>
        <w:rPr>
          <w:sz w:val="28"/>
          <w:szCs w:val="28"/>
        </w:rPr>
      </w:pPr>
    </w:p>
    <w:p w:rsidR="00212B51" w:rsidRPr="00270EF7" w:rsidRDefault="00212B51">
      <w:pPr>
        <w:rPr>
          <w:sz w:val="28"/>
          <w:szCs w:val="28"/>
        </w:rPr>
      </w:pPr>
    </w:p>
    <w:p w:rsidR="00212B51" w:rsidRPr="00270EF7" w:rsidRDefault="00212B51">
      <w:pPr>
        <w:rPr>
          <w:sz w:val="28"/>
          <w:szCs w:val="28"/>
        </w:rPr>
      </w:pPr>
    </w:p>
    <w:p w:rsidR="00945201" w:rsidRPr="00270EF7" w:rsidRDefault="00DD2D73">
      <w:pPr>
        <w:pStyle w:val="25"/>
        <w:framePr w:w="9451" w:wrap="notBeside" w:vAnchor="text" w:hAnchor="text" w:xAlign="center" w:y="1"/>
        <w:shd w:val="clear" w:color="auto" w:fill="auto"/>
        <w:rPr>
          <w:sz w:val="28"/>
          <w:szCs w:val="28"/>
        </w:rPr>
      </w:pPr>
      <w:r w:rsidRPr="00270EF7">
        <w:rPr>
          <w:sz w:val="28"/>
          <w:szCs w:val="28"/>
        </w:rPr>
        <w:t>Распределение субвенции на осуществление полномочий по первичному воинскому учету на территориях, где отсутствуют военные комиссариаты на 20</w:t>
      </w:r>
      <w:r w:rsidR="00C24CE6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020E3C" w:rsidRPr="00270EF7">
        <w:rPr>
          <w:sz w:val="28"/>
          <w:szCs w:val="28"/>
        </w:rPr>
        <w:t>2</w:t>
      </w:r>
      <w:r w:rsidR="00C24CE6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C24CE6" w:rsidRPr="00270EF7">
        <w:rPr>
          <w:sz w:val="28"/>
          <w:szCs w:val="28"/>
        </w:rPr>
        <w:t>2</w:t>
      </w:r>
    </w:p>
    <w:p w:rsidR="00945201" w:rsidRPr="00270EF7" w:rsidRDefault="00DD2D73">
      <w:pPr>
        <w:pStyle w:val="25"/>
        <w:framePr w:w="9451" w:wrap="notBeside" w:vAnchor="text" w:hAnchor="text" w:xAlign="center" w:y="1"/>
        <w:shd w:val="clear" w:color="auto" w:fill="auto"/>
        <w:rPr>
          <w:sz w:val="28"/>
          <w:szCs w:val="28"/>
        </w:rPr>
      </w:pPr>
      <w:r w:rsidRPr="00270EF7">
        <w:rPr>
          <w:sz w:val="28"/>
          <w:szCs w:val="28"/>
        </w:rPr>
        <w:t>годов</w:t>
      </w:r>
    </w:p>
    <w:p w:rsidR="00945201" w:rsidRPr="00270EF7" w:rsidRDefault="00DD2D73">
      <w:pPr>
        <w:pStyle w:val="a9"/>
        <w:framePr w:w="9451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  <w:r w:rsidRPr="00270EF7">
        <w:rPr>
          <w:rStyle w:val="aa"/>
          <w:sz w:val="28"/>
          <w:szCs w:val="28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1354"/>
        <w:gridCol w:w="1330"/>
        <w:gridCol w:w="1344"/>
      </w:tblGrid>
      <w:tr w:rsidR="00945201" w:rsidRPr="00270EF7">
        <w:trPr>
          <w:trHeight w:hRule="exact" w:val="24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C24CE6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</w:t>
            </w:r>
            <w:r w:rsidR="00C24CE6" w:rsidRPr="00270EF7">
              <w:rPr>
                <w:rStyle w:val="95pt"/>
                <w:sz w:val="28"/>
                <w:szCs w:val="28"/>
              </w:rPr>
              <w:t>20</w:t>
            </w:r>
            <w:r w:rsidRPr="00270EF7">
              <w:rPr>
                <w:rStyle w:val="95pt"/>
                <w:sz w:val="28"/>
                <w:szCs w:val="28"/>
              </w:rPr>
              <w:t xml:space="preserve">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C24CE6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</w:t>
            </w:r>
            <w:r w:rsidR="00020E3C" w:rsidRPr="00270EF7">
              <w:rPr>
                <w:rStyle w:val="95pt"/>
                <w:sz w:val="28"/>
                <w:szCs w:val="28"/>
              </w:rPr>
              <w:t>2</w:t>
            </w:r>
            <w:r w:rsidR="00C24CE6" w:rsidRPr="00270EF7">
              <w:rPr>
                <w:rStyle w:val="95pt"/>
                <w:sz w:val="28"/>
                <w:szCs w:val="28"/>
              </w:rPr>
              <w:t>1</w:t>
            </w:r>
            <w:r w:rsidRPr="00270EF7">
              <w:rPr>
                <w:rStyle w:val="95pt"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C24CE6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202</w:t>
            </w:r>
            <w:r w:rsidR="00C24CE6" w:rsidRPr="00270EF7">
              <w:rPr>
                <w:rStyle w:val="95pt"/>
                <w:sz w:val="28"/>
                <w:szCs w:val="28"/>
              </w:rPr>
              <w:t>2</w:t>
            </w:r>
            <w:r w:rsidRPr="00270EF7">
              <w:rPr>
                <w:rStyle w:val="95pt"/>
                <w:sz w:val="28"/>
                <w:szCs w:val="28"/>
              </w:rPr>
              <w:t xml:space="preserve"> год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Ахлебинино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76867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77085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78797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Борищево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30198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30283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30956</w:t>
            </w:r>
          </w:p>
        </w:tc>
      </w:tr>
      <w:tr w:rsidR="00AB2E0E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0E" w:rsidRPr="00270EF7" w:rsidRDefault="00AB2E0E" w:rsidP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Горки»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0E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109810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0E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110121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0E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112566</w:t>
            </w:r>
          </w:p>
        </w:tc>
      </w:tr>
      <w:tr w:rsidR="00AB2E0E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0E" w:rsidRPr="00270EF7" w:rsidRDefault="00AB2E0E" w:rsidP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Гремячево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0E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35689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0E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35789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0E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36584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020E3C" w:rsidP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Григоровское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38443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38542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39398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Ильинское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57651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57814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59098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Большие Козлы»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101575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101862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104125</w:t>
            </w:r>
          </w:p>
        </w:tc>
      </w:tr>
      <w:tr w:rsidR="00945201" w:rsidRPr="00270EF7" w:rsidTr="00020E3C">
        <w:trPr>
          <w:trHeight w:hRule="exact" w:val="483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Калужская опытная </w:t>
            </w:r>
            <w:proofErr w:type="spellStart"/>
            <w:r w:rsidRPr="00270EF7">
              <w:rPr>
                <w:sz w:val="28"/>
                <w:szCs w:val="28"/>
              </w:rPr>
              <w:t>сельскогозяйственная</w:t>
            </w:r>
            <w:proofErr w:type="spellEnd"/>
            <w:r w:rsidRPr="00270EF7">
              <w:rPr>
                <w:sz w:val="28"/>
                <w:szCs w:val="28"/>
              </w:rPr>
              <w:t xml:space="preserve"> станция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109810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110121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112566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«Село Корекозево»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109810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110121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112566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020E3C" w:rsidP="00020E3C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Макарово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49414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49555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50655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E90E2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Песочня»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27452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27530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28142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E90E2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«Село Перемышль»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343158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344129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351772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0B5A80" w:rsidP="000B5A8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Покровское»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65886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66072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67540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0B5A8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Погореловка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24452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27530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28142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0B5A80" w:rsidP="000B5A8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Сильково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82357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82591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84426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0B5A8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Хотисино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43924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44049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45027</w:t>
            </w:r>
          </w:p>
        </w:tc>
      </w:tr>
      <w:tr w:rsidR="00212B5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7F6DEF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1309486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1313194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270EF7" w:rsidRDefault="00AB2E0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1342360</w:t>
            </w:r>
          </w:p>
        </w:tc>
      </w:tr>
    </w:tbl>
    <w:p w:rsidR="00945201" w:rsidRPr="00270EF7" w:rsidRDefault="00945201">
      <w:pPr>
        <w:spacing w:line="240" w:lineRule="exact"/>
        <w:rPr>
          <w:sz w:val="28"/>
          <w:szCs w:val="28"/>
        </w:rPr>
      </w:pPr>
    </w:p>
    <w:p w:rsidR="00AB2E0E" w:rsidRPr="00270EF7" w:rsidRDefault="00AB2E0E">
      <w:pPr>
        <w:pStyle w:val="25"/>
        <w:framePr w:w="9451" w:wrap="notBeside" w:vAnchor="text" w:hAnchor="text" w:xAlign="center" w:y="1"/>
        <w:shd w:val="clear" w:color="auto" w:fill="auto"/>
        <w:rPr>
          <w:sz w:val="28"/>
          <w:szCs w:val="28"/>
        </w:rPr>
      </w:pPr>
    </w:p>
    <w:p w:rsidR="00AB2E0E" w:rsidRPr="00270EF7" w:rsidRDefault="00AB2E0E">
      <w:pPr>
        <w:pStyle w:val="25"/>
        <w:framePr w:w="9451" w:wrap="notBeside" w:vAnchor="text" w:hAnchor="text" w:xAlign="center" w:y="1"/>
        <w:shd w:val="clear" w:color="auto" w:fill="auto"/>
        <w:rPr>
          <w:sz w:val="28"/>
          <w:szCs w:val="28"/>
        </w:rPr>
      </w:pPr>
    </w:p>
    <w:p w:rsidR="00945201" w:rsidRPr="00270EF7" w:rsidRDefault="00DD2D73">
      <w:pPr>
        <w:pStyle w:val="25"/>
        <w:framePr w:w="9451" w:wrap="notBeside" w:vAnchor="text" w:hAnchor="text" w:xAlign="center" w:y="1"/>
        <w:shd w:val="clear" w:color="auto" w:fill="auto"/>
        <w:rPr>
          <w:sz w:val="28"/>
          <w:szCs w:val="28"/>
        </w:rPr>
      </w:pPr>
      <w:r w:rsidRPr="00270EF7">
        <w:rPr>
          <w:sz w:val="28"/>
          <w:szCs w:val="28"/>
        </w:rPr>
        <w:t>Иные межбюджетные трансферты бюджетам поселений на осуществление переданных полномочий</w:t>
      </w:r>
    </w:p>
    <w:p w:rsidR="00945201" w:rsidRPr="00270EF7" w:rsidRDefault="00DD2D73">
      <w:pPr>
        <w:pStyle w:val="25"/>
        <w:framePr w:w="9451" w:wrap="notBeside" w:vAnchor="text" w:hAnchor="text" w:xAlign="center" w:y="1"/>
        <w:shd w:val="clear" w:color="auto" w:fill="auto"/>
        <w:rPr>
          <w:sz w:val="28"/>
          <w:szCs w:val="28"/>
        </w:rPr>
      </w:pPr>
      <w:r w:rsidRPr="00270EF7">
        <w:rPr>
          <w:sz w:val="28"/>
          <w:szCs w:val="28"/>
        </w:rPr>
        <w:t>на 201</w:t>
      </w:r>
      <w:r w:rsidR="00E34A70" w:rsidRPr="00270EF7">
        <w:rPr>
          <w:sz w:val="28"/>
          <w:szCs w:val="28"/>
        </w:rPr>
        <w:t>9</w:t>
      </w:r>
      <w:r w:rsidRPr="00270EF7">
        <w:rPr>
          <w:sz w:val="28"/>
          <w:szCs w:val="28"/>
        </w:rPr>
        <w:t xml:space="preserve"> год и плановый период 20</w:t>
      </w:r>
      <w:r w:rsidR="00E34A7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>-202</w:t>
      </w:r>
      <w:r w:rsidR="00E34A7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 xml:space="preserve"> годов</w:t>
      </w:r>
    </w:p>
    <w:p w:rsidR="00945201" w:rsidRPr="00270EF7" w:rsidRDefault="00DD2D73">
      <w:pPr>
        <w:pStyle w:val="a9"/>
        <w:framePr w:w="9451" w:wrap="notBeside" w:vAnchor="text" w:hAnchor="text" w:xAlign="center" w:y="1"/>
        <w:shd w:val="clear" w:color="auto" w:fill="auto"/>
        <w:tabs>
          <w:tab w:val="center" w:leader="underscore" w:pos="8482"/>
        </w:tabs>
        <w:spacing w:line="230" w:lineRule="exact"/>
        <w:jc w:val="both"/>
        <w:rPr>
          <w:sz w:val="28"/>
          <w:szCs w:val="28"/>
        </w:rPr>
      </w:pPr>
      <w:r w:rsidRPr="00270EF7">
        <w:rPr>
          <w:sz w:val="28"/>
          <w:szCs w:val="28"/>
        </w:rPr>
        <w:tab/>
        <w:t xml:space="preserve">   </w:t>
      </w:r>
      <w:r w:rsidRPr="00270EF7">
        <w:rPr>
          <w:rStyle w:val="aa"/>
          <w:sz w:val="28"/>
          <w:szCs w:val="28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1354"/>
        <w:gridCol w:w="1330"/>
        <w:gridCol w:w="1344"/>
      </w:tblGrid>
      <w:tr w:rsidR="00945201" w:rsidRPr="00270EF7">
        <w:trPr>
          <w:trHeight w:hRule="exact" w:val="24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3D5761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</w:t>
            </w:r>
            <w:r w:rsidR="003D5761" w:rsidRPr="00270EF7">
              <w:rPr>
                <w:rStyle w:val="95pt"/>
                <w:sz w:val="28"/>
                <w:szCs w:val="28"/>
              </w:rPr>
              <w:t>20</w:t>
            </w:r>
            <w:r w:rsidRPr="00270EF7">
              <w:rPr>
                <w:rStyle w:val="95pt"/>
                <w:sz w:val="28"/>
                <w:szCs w:val="28"/>
              </w:rPr>
              <w:t xml:space="preserve">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3D5761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</w:t>
            </w:r>
            <w:r w:rsidR="00E34A70" w:rsidRPr="00270EF7">
              <w:rPr>
                <w:rStyle w:val="95pt"/>
                <w:sz w:val="28"/>
                <w:szCs w:val="28"/>
              </w:rPr>
              <w:t>2</w:t>
            </w:r>
            <w:r w:rsidR="003D5761" w:rsidRPr="00270EF7">
              <w:rPr>
                <w:rStyle w:val="95pt"/>
                <w:sz w:val="28"/>
                <w:szCs w:val="28"/>
              </w:rPr>
              <w:t>1</w:t>
            </w:r>
            <w:r w:rsidRPr="00270EF7">
              <w:rPr>
                <w:rStyle w:val="95pt"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 w:rsidP="003D5761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202</w:t>
            </w:r>
            <w:r w:rsidR="003D5761" w:rsidRPr="00270EF7">
              <w:rPr>
                <w:rStyle w:val="95pt"/>
                <w:sz w:val="28"/>
                <w:szCs w:val="28"/>
              </w:rPr>
              <w:t>2</w:t>
            </w:r>
            <w:r w:rsidRPr="00270EF7">
              <w:rPr>
                <w:rStyle w:val="95pt"/>
                <w:sz w:val="28"/>
                <w:szCs w:val="28"/>
              </w:rPr>
              <w:t xml:space="preserve"> год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Ахлебинино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296900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45201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7000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Борищево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 w:rsidP="00A8739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134500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45201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14000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Горки»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336000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45201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7000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Гремячево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159000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45201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14000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Григоровское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610300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45201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28000</w:t>
            </w:r>
          </w:p>
        </w:tc>
      </w:tr>
      <w:tr w:rsidR="00945201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Ильинское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236800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945201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Большин</w:t>
            </w:r>
            <w:proofErr w:type="spellEnd"/>
            <w:r w:rsidRPr="00270EF7">
              <w:rPr>
                <w:sz w:val="28"/>
                <w:szCs w:val="28"/>
              </w:rPr>
              <w:t xml:space="preserve"> Козлы»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466800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14000</w:t>
            </w:r>
          </w:p>
        </w:tc>
      </w:tr>
      <w:tr w:rsidR="00E34A70" w:rsidRPr="00270EF7" w:rsidTr="00E34A70">
        <w:trPr>
          <w:trHeight w:hRule="exact" w:val="51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</w:t>
            </w:r>
            <w:proofErr w:type="spellStart"/>
            <w:r w:rsidRPr="00270EF7">
              <w:rPr>
                <w:sz w:val="28"/>
                <w:szCs w:val="28"/>
              </w:rPr>
              <w:t>СелоКалужская</w:t>
            </w:r>
            <w:proofErr w:type="spellEnd"/>
            <w:r w:rsidRPr="00270EF7">
              <w:rPr>
                <w:sz w:val="28"/>
                <w:szCs w:val="28"/>
              </w:rPr>
              <w:t xml:space="preserve"> опытная сельскохозяйственная станция»</w:t>
            </w:r>
          </w:p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384900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35000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«Село Корекозево»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449500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36000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«Село </w:t>
            </w:r>
            <w:proofErr w:type="spellStart"/>
            <w:r w:rsidRPr="00270EF7">
              <w:rPr>
                <w:sz w:val="28"/>
                <w:szCs w:val="28"/>
              </w:rPr>
              <w:t>Макарово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498600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28000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Песочня»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378700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27000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«Село Перемышль»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1088400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363205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94000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«Деревня Покровское»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269800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35000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Погореловка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213800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Сильково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436900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21000</w:t>
            </w:r>
          </w:p>
        </w:tc>
      </w:tr>
      <w:tr w:rsidR="00E34A70" w:rsidRPr="00270EF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 xml:space="preserve">«Деревня </w:t>
            </w:r>
            <w:proofErr w:type="spellStart"/>
            <w:r w:rsidRPr="00270EF7">
              <w:rPr>
                <w:sz w:val="28"/>
                <w:szCs w:val="28"/>
              </w:rPr>
              <w:t>Хотисино</w:t>
            </w:r>
            <w:proofErr w:type="spellEnd"/>
            <w:r w:rsidRPr="00270EF7">
              <w:rPr>
                <w:sz w:val="28"/>
                <w:szCs w:val="28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465100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21000</w:t>
            </w:r>
          </w:p>
        </w:tc>
      </w:tr>
      <w:tr w:rsidR="00945201" w:rsidRPr="00270EF7">
        <w:trPr>
          <w:trHeight w:hRule="exact" w:val="25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DD2D73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8"/>
                <w:szCs w:val="28"/>
              </w:rPr>
            </w:pPr>
            <w:r w:rsidRPr="00270EF7">
              <w:rPr>
                <w:rStyle w:val="95pt"/>
                <w:sz w:val="28"/>
                <w:szCs w:val="28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6426600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363205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270EF7" w:rsidRDefault="00A22D38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416000</w:t>
            </w:r>
          </w:p>
        </w:tc>
      </w:tr>
    </w:tbl>
    <w:p w:rsidR="00945201" w:rsidRPr="00270EF7" w:rsidRDefault="00945201">
      <w:pPr>
        <w:rPr>
          <w:sz w:val="28"/>
          <w:szCs w:val="28"/>
        </w:rPr>
      </w:pPr>
    </w:p>
    <w:p w:rsidR="00945201" w:rsidRPr="00270EF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38"/>
        </w:tabs>
        <w:spacing w:before="527" w:after="200" w:line="220" w:lineRule="exact"/>
        <w:ind w:left="40"/>
        <w:rPr>
          <w:sz w:val="28"/>
          <w:szCs w:val="28"/>
        </w:rPr>
      </w:pPr>
      <w:bookmarkStart w:id="9" w:name="bookmark8"/>
      <w:r w:rsidRPr="00270EF7">
        <w:rPr>
          <w:sz w:val="28"/>
          <w:szCs w:val="28"/>
        </w:rPr>
        <w:t>Муниципальные программы МР «</w:t>
      </w:r>
      <w:proofErr w:type="spellStart"/>
      <w:r w:rsidR="00261F34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район».</w:t>
      </w:r>
      <w:bookmarkEnd w:id="9"/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40" w:right="60" w:firstLine="540"/>
        <w:rPr>
          <w:sz w:val="28"/>
          <w:szCs w:val="28"/>
        </w:rPr>
      </w:pPr>
      <w:r w:rsidRPr="00270EF7">
        <w:rPr>
          <w:sz w:val="28"/>
          <w:szCs w:val="28"/>
        </w:rPr>
        <w:t>Администрацией МР «</w:t>
      </w:r>
      <w:proofErr w:type="spellStart"/>
      <w:r w:rsidR="000877D5" w:rsidRPr="00270EF7">
        <w:rPr>
          <w:sz w:val="28"/>
          <w:szCs w:val="28"/>
        </w:rPr>
        <w:t>Перемышлский</w:t>
      </w:r>
      <w:proofErr w:type="spellEnd"/>
      <w:r w:rsidRPr="00270EF7">
        <w:rPr>
          <w:sz w:val="28"/>
          <w:szCs w:val="28"/>
        </w:rPr>
        <w:t xml:space="preserve"> район» представлен в составе документов к Проекту бюджета на 20</w:t>
      </w:r>
      <w:r w:rsidR="007F003A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0877D5" w:rsidRPr="00270EF7">
        <w:rPr>
          <w:sz w:val="28"/>
          <w:szCs w:val="28"/>
        </w:rPr>
        <w:t>2</w:t>
      </w:r>
      <w:r w:rsidR="007F003A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7F003A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21 паспорт следующих муниципальных программ (далее - МП):</w:t>
      </w:r>
    </w:p>
    <w:p w:rsidR="00945201" w:rsidRPr="00270EF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МП «Развитие образования в </w:t>
      </w:r>
      <w:r w:rsidR="000877D5" w:rsidRPr="00270EF7">
        <w:rPr>
          <w:sz w:val="28"/>
          <w:szCs w:val="28"/>
        </w:rPr>
        <w:t>муниципальном районе «</w:t>
      </w:r>
      <w:proofErr w:type="spellStart"/>
      <w:r w:rsidR="000877D5" w:rsidRPr="00270EF7">
        <w:rPr>
          <w:sz w:val="28"/>
          <w:szCs w:val="28"/>
        </w:rPr>
        <w:t>Перемышльский</w:t>
      </w:r>
      <w:proofErr w:type="spellEnd"/>
      <w:r w:rsidR="000877D5" w:rsidRPr="00270EF7">
        <w:rPr>
          <w:sz w:val="28"/>
          <w:szCs w:val="28"/>
        </w:rPr>
        <w:t xml:space="preserve"> район</w:t>
      </w:r>
      <w:r w:rsidRPr="00270EF7">
        <w:rPr>
          <w:sz w:val="28"/>
          <w:szCs w:val="28"/>
        </w:rPr>
        <w:t>».</w:t>
      </w:r>
    </w:p>
    <w:p w:rsidR="00945201" w:rsidRPr="00270EF7" w:rsidRDefault="00DD2D73" w:rsidP="00A92F10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8"/>
          <w:szCs w:val="28"/>
        </w:rPr>
      </w:pPr>
      <w:r w:rsidRPr="00270EF7">
        <w:rPr>
          <w:sz w:val="28"/>
          <w:szCs w:val="28"/>
        </w:rPr>
        <w:t>МП</w:t>
      </w:r>
      <w:r w:rsidR="00A92F10" w:rsidRPr="00270EF7">
        <w:rPr>
          <w:sz w:val="28"/>
          <w:szCs w:val="28"/>
        </w:rPr>
        <w:t xml:space="preserve"> «Развитие культуры в муниципальном районе «</w:t>
      </w:r>
      <w:proofErr w:type="spellStart"/>
      <w:r w:rsidR="00A92F10" w:rsidRPr="00270EF7">
        <w:rPr>
          <w:sz w:val="28"/>
          <w:szCs w:val="28"/>
        </w:rPr>
        <w:t>Перемышльский</w:t>
      </w:r>
      <w:proofErr w:type="spellEnd"/>
      <w:r w:rsidR="00A92F10" w:rsidRPr="00270EF7">
        <w:rPr>
          <w:sz w:val="28"/>
          <w:szCs w:val="28"/>
        </w:rPr>
        <w:t xml:space="preserve"> район»</w:t>
      </w:r>
      <w:r w:rsidRPr="00270EF7">
        <w:rPr>
          <w:sz w:val="28"/>
          <w:szCs w:val="28"/>
        </w:rPr>
        <w:t>».</w:t>
      </w:r>
    </w:p>
    <w:p w:rsidR="00945201" w:rsidRPr="00270EF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8"/>
          <w:szCs w:val="28"/>
        </w:rPr>
      </w:pPr>
      <w:r w:rsidRPr="00270EF7">
        <w:rPr>
          <w:sz w:val="28"/>
          <w:szCs w:val="28"/>
        </w:rPr>
        <w:t>МП «</w:t>
      </w:r>
      <w:proofErr w:type="spellStart"/>
      <w:r w:rsidR="00A92F10" w:rsidRPr="00270EF7">
        <w:rPr>
          <w:sz w:val="28"/>
          <w:szCs w:val="28"/>
        </w:rPr>
        <w:t>Э</w:t>
      </w:r>
      <w:r w:rsidR="007177AE" w:rsidRPr="00270EF7">
        <w:rPr>
          <w:sz w:val="28"/>
          <w:szCs w:val="28"/>
        </w:rPr>
        <w:t>нергосбережение</w:t>
      </w:r>
      <w:proofErr w:type="gramStart"/>
      <w:r w:rsidR="007177AE" w:rsidRPr="00270EF7">
        <w:rPr>
          <w:sz w:val="28"/>
          <w:szCs w:val="28"/>
        </w:rPr>
        <w:t>,п</w:t>
      </w:r>
      <w:proofErr w:type="gramEnd"/>
      <w:r w:rsidR="007177AE" w:rsidRPr="00270EF7">
        <w:rPr>
          <w:sz w:val="28"/>
          <w:szCs w:val="28"/>
        </w:rPr>
        <w:t>овышение</w:t>
      </w:r>
      <w:proofErr w:type="spellEnd"/>
      <w:r w:rsidR="007177AE" w:rsidRPr="00270EF7">
        <w:rPr>
          <w:sz w:val="28"/>
          <w:szCs w:val="28"/>
        </w:rPr>
        <w:t xml:space="preserve"> эффективности использования топливно-</w:t>
      </w:r>
      <w:proofErr w:type="spellStart"/>
      <w:r w:rsidR="007177AE" w:rsidRPr="00270EF7">
        <w:rPr>
          <w:sz w:val="28"/>
          <w:szCs w:val="28"/>
        </w:rPr>
        <w:t>энергитических</w:t>
      </w:r>
      <w:proofErr w:type="spellEnd"/>
      <w:r w:rsidR="007177AE" w:rsidRPr="00270EF7">
        <w:rPr>
          <w:sz w:val="28"/>
          <w:szCs w:val="28"/>
        </w:rPr>
        <w:t xml:space="preserve"> ресурсов в</w:t>
      </w:r>
      <w:r w:rsidRPr="00270EF7">
        <w:rPr>
          <w:sz w:val="28"/>
          <w:szCs w:val="28"/>
        </w:rPr>
        <w:t xml:space="preserve"> </w:t>
      </w:r>
      <w:proofErr w:type="spellStart"/>
      <w:r w:rsidRPr="00270EF7">
        <w:rPr>
          <w:sz w:val="28"/>
          <w:szCs w:val="28"/>
        </w:rPr>
        <w:t>муниципально</w:t>
      </w:r>
      <w:r w:rsidR="007177AE" w:rsidRPr="00270EF7">
        <w:rPr>
          <w:sz w:val="28"/>
          <w:szCs w:val="28"/>
        </w:rPr>
        <w:t>м</w:t>
      </w:r>
      <w:r w:rsidRPr="00270EF7">
        <w:rPr>
          <w:sz w:val="28"/>
          <w:szCs w:val="28"/>
        </w:rPr>
        <w:t>о</w:t>
      </w:r>
      <w:proofErr w:type="spellEnd"/>
      <w:r w:rsidRPr="00270EF7">
        <w:rPr>
          <w:sz w:val="28"/>
          <w:szCs w:val="28"/>
        </w:rPr>
        <w:t xml:space="preserve"> район</w:t>
      </w:r>
      <w:r w:rsidR="007177AE" w:rsidRPr="00270EF7">
        <w:rPr>
          <w:sz w:val="28"/>
          <w:szCs w:val="28"/>
        </w:rPr>
        <w:t>е</w:t>
      </w:r>
      <w:r w:rsidRPr="00270EF7">
        <w:rPr>
          <w:sz w:val="28"/>
          <w:szCs w:val="28"/>
        </w:rPr>
        <w:t xml:space="preserve"> «</w:t>
      </w:r>
      <w:proofErr w:type="spellStart"/>
      <w:r w:rsidR="007177AE" w:rsidRPr="00270EF7">
        <w:rPr>
          <w:sz w:val="28"/>
          <w:szCs w:val="28"/>
        </w:rPr>
        <w:t>Перемышльский</w:t>
      </w:r>
      <w:proofErr w:type="spellEnd"/>
      <w:r w:rsidR="007177AE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 xml:space="preserve"> район».</w:t>
      </w:r>
    </w:p>
    <w:p w:rsidR="00945201" w:rsidRPr="00270EF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8"/>
          <w:szCs w:val="28"/>
        </w:rPr>
      </w:pPr>
      <w:r w:rsidRPr="00270EF7">
        <w:rPr>
          <w:sz w:val="28"/>
          <w:szCs w:val="28"/>
        </w:rPr>
        <w:t>МП «</w:t>
      </w:r>
      <w:r w:rsidR="007960F9" w:rsidRPr="00270EF7">
        <w:rPr>
          <w:sz w:val="28"/>
          <w:szCs w:val="28"/>
        </w:rPr>
        <w:t xml:space="preserve">Комплексное развитие систем коммунальной инфраструктуры муниципального района « </w:t>
      </w:r>
      <w:proofErr w:type="spellStart"/>
      <w:r w:rsidR="007960F9" w:rsidRPr="00270EF7">
        <w:rPr>
          <w:sz w:val="28"/>
          <w:szCs w:val="28"/>
        </w:rPr>
        <w:t>Перемышльский</w:t>
      </w:r>
      <w:proofErr w:type="spellEnd"/>
      <w:r w:rsidR="007960F9" w:rsidRPr="00270EF7">
        <w:rPr>
          <w:sz w:val="28"/>
          <w:szCs w:val="28"/>
        </w:rPr>
        <w:t xml:space="preserve"> район</w:t>
      </w:r>
      <w:r w:rsidRPr="00270EF7">
        <w:rPr>
          <w:sz w:val="28"/>
          <w:szCs w:val="28"/>
        </w:rPr>
        <w:t>»</w:t>
      </w:r>
      <w:r w:rsidR="007960F9" w:rsidRPr="00270EF7">
        <w:rPr>
          <w:sz w:val="28"/>
          <w:szCs w:val="28"/>
        </w:rPr>
        <w:t>»</w:t>
      </w:r>
      <w:r w:rsidRPr="00270EF7">
        <w:rPr>
          <w:sz w:val="28"/>
          <w:szCs w:val="28"/>
        </w:rPr>
        <w:t>.</w:t>
      </w:r>
    </w:p>
    <w:p w:rsidR="00945201" w:rsidRPr="00270EF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8"/>
          <w:szCs w:val="28"/>
        </w:rPr>
      </w:pPr>
      <w:r w:rsidRPr="00270EF7">
        <w:rPr>
          <w:sz w:val="28"/>
          <w:szCs w:val="28"/>
        </w:rPr>
        <w:t>МП «</w:t>
      </w:r>
      <w:r w:rsidR="007960F9" w:rsidRPr="00270EF7">
        <w:rPr>
          <w:sz w:val="28"/>
          <w:szCs w:val="28"/>
        </w:rPr>
        <w:t xml:space="preserve">Противодействие злоупотреблению наркотиками в муниципальном районе </w:t>
      </w:r>
      <w:proofErr w:type="spellStart"/>
      <w:r w:rsidR="007960F9" w:rsidRPr="00270EF7">
        <w:rPr>
          <w:sz w:val="28"/>
          <w:szCs w:val="28"/>
        </w:rPr>
        <w:t>Перемышльский</w:t>
      </w:r>
      <w:proofErr w:type="spellEnd"/>
      <w:r w:rsidR="007960F9" w:rsidRPr="00270EF7">
        <w:rPr>
          <w:sz w:val="28"/>
          <w:szCs w:val="28"/>
        </w:rPr>
        <w:t xml:space="preserve"> район»»</w:t>
      </w:r>
      <w:r w:rsidRPr="00270EF7">
        <w:rPr>
          <w:sz w:val="28"/>
          <w:szCs w:val="28"/>
        </w:rPr>
        <w:t>.</w:t>
      </w:r>
    </w:p>
    <w:p w:rsidR="00945201" w:rsidRPr="00270EF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МП «Развитие </w:t>
      </w:r>
      <w:r w:rsidR="007960F9" w:rsidRPr="00270EF7">
        <w:rPr>
          <w:sz w:val="28"/>
          <w:szCs w:val="28"/>
        </w:rPr>
        <w:t xml:space="preserve">физической культуры и спорта </w:t>
      </w:r>
      <w:r w:rsidR="003A6E31" w:rsidRPr="00270EF7">
        <w:rPr>
          <w:sz w:val="28"/>
          <w:szCs w:val="28"/>
        </w:rPr>
        <w:t xml:space="preserve">в муниципальном районе </w:t>
      </w:r>
      <w:proofErr w:type="spellStart"/>
      <w:r w:rsidR="003A6E31" w:rsidRPr="00270EF7">
        <w:rPr>
          <w:sz w:val="28"/>
          <w:szCs w:val="28"/>
        </w:rPr>
        <w:t>Перемышльский</w:t>
      </w:r>
      <w:proofErr w:type="spellEnd"/>
      <w:r w:rsidR="003A6E31" w:rsidRPr="00270EF7">
        <w:rPr>
          <w:sz w:val="28"/>
          <w:szCs w:val="28"/>
        </w:rPr>
        <w:t xml:space="preserve"> район»</w:t>
      </w:r>
      <w:r w:rsidRPr="00270EF7">
        <w:rPr>
          <w:sz w:val="28"/>
          <w:szCs w:val="28"/>
        </w:rPr>
        <w:t>».</w:t>
      </w:r>
    </w:p>
    <w:p w:rsidR="00E27117" w:rsidRPr="00270EF7" w:rsidRDefault="00E27117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8"/>
          <w:szCs w:val="28"/>
        </w:rPr>
      </w:pPr>
      <w:r w:rsidRPr="00270EF7">
        <w:rPr>
          <w:sz w:val="28"/>
          <w:szCs w:val="28"/>
        </w:rPr>
        <w:t>МП «Развитие сельского хозяйства и регулирования рынков сельскохозяйственной продукции, сырья и продовольствия в муниципальном районе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  </w:t>
      </w:r>
    </w:p>
    <w:p w:rsidR="00945201" w:rsidRPr="00270EF7" w:rsidRDefault="00945201">
      <w:pPr>
        <w:rPr>
          <w:sz w:val="28"/>
          <w:szCs w:val="28"/>
        </w:rPr>
      </w:pPr>
    </w:p>
    <w:p w:rsidR="00945201" w:rsidRPr="00270EF7" w:rsidRDefault="00E27117" w:rsidP="00E27117">
      <w:pPr>
        <w:pStyle w:val="5"/>
        <w:numPr>
          <w:ilvl w:val="0"/>
          <w:numId w:val="4"/>
        </w:numPr>
        <w:shd w:val="clear" w:color="auto" w:fill="auto"/>
        <w:tabs>
          <w:tab w:val="left" w:pos="1345"/>
          <w:tab w:val="left" w:pos="1900"/>
        </w:tabs>
        <w:spacing w:before="0" w:after="3" w:line="220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</w:t>
      </w:r>
      <w:r w:rsidR="00DD2D73" w:rsidRPr="00270EF7">
        <w:rPr>
          <w:sz w:val="28"/>
          <w:szCs w:val="28"/>
        </w:rPr>
        <w:t>МП</w:t>
      </w:r>
      <w:r w:rsidR="00DD2D73" w:rsidRPr="00270EF7">
        <w:rPr>
          <w:sz w:val="28"/>
          <w:szCs w:val="28"/>
        </w:rPr>
        <w:tab/>
        <w:t>«</w:t>
      </w:r>
      <w:r w:rsidRPr="00270EF7">
        <w:rPr>
          <w:sz w:val="28"/>
          <w:szCs w:val="28"/>
        </w:rPr>
        <w:t>Обеспечение безопасности жизнедеятельности населения муниципального</w:t>
      </w:r>
      <w:r w:rsidR="00DD2D73" w:rsidRPr="00270EF7">
        <w:rPr>
          <w:sz w:val="28"/>
          <w:szCs w:val="28"/>
        </w:rPr>
        <w:t xml:space="preserve"> района</w:t>
      </w:r>
      <w:r w:rsidRPr="00270EF7">
        <w:rPr>
          <w:sz w:val="28"/>
          <w:szCs w:val="28"/>
        </w:rPr>
        <w:t xml:space="preserve">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</w:t>
      </w:r>
      <w:r w:rsidR="00DD2D73" w:rsidRPr="00270EF7">
        <w:rPr>
          <w:sz w:val="28"/>
          <w:szCs w:val="28"/>
        </w:rPr>
        <w:t>».</w:t>
      </w:r>
    </w:p>
    <w:p w:rsidR="006A191B" w:rsidRPr="00270EF7" w:rsidRDefault="006A191B" w:rsidP="006A191B">
      <w:pPr>
        <w:pStyle w:val="ae"/>
        <w:rPr>
          <w:sz w:val="28"/>
          <w:szCs w:val="28"/>
        </w:rPr>
      </w:pPr>
    </w:p>
    <w:p w:rsidR="00945201" w:rsidRPr="00270EF7" w:rsidRDefault="006A191B" w:rsidP="006A191B">
      <w:pPr>
        <w:pStyle w:val="5"/>
        <w:shd w:val="clear" w:color="auto" w:fill="auto"/>
        <w:tabs>
          <w:tab w:val="left" w:pos="1345"/>
          <w:tab w:val="left" w:pos="1900"/>
        </w:tabs>
        <w:spacing w:before="0" w:after="0" w:line="220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 9.        </w:t>
      </w:r>
      <w:r w:rsidR="00767A5E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>МП  «Поддержка и развитие транспортного обслуживания населения муниципального района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район»»</w:t>
      </w:r>
      <w:r w:rsidR="00DD2D73" w:rsidRPr="00270EF7">
        <w:rPr>
          <w:sz w:val="28"/>
          <w:szCs w:val="28"/>
        </w:rPr>
        <w:t>.</w:t>
      </w:r>
    </w:p>
    <w:p w:rsidR="006A191B" w:rsidRPr="00270EF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 10.          </w:t>
      </w:r>
      <w:r w:rsidR="00767A5E" w:rsidRPr="00270EF7">
        <w:rPr>
          <w:sz w:val="28"/>
          <w:szCs w:val="28"/>
        </w:rPr>
        <w:t xml:space="preserve"> </w:t>
      </w:r>
      <w:r w:rsidR="00DD2D73" w:rsidRPr="00270EF7">
        <w:rPr>
          <w:sz w:val="28"/>
          <w:szCs w:val="28"/>
        </w:rPr>
        <w:t>МП «</w:t>
      </w:r>
      <w:r w:rsidRPr="00270EF7">
        <w:rPr>
          <w:sz w:val="28"/>
          <w:szCs w:val="28"/>
        </w:rPr>
        <w:t xml:space="preserve">Управление имущественным комплексом в </w:t>
      </w:r>
      <w:r w:rsidR="00DD2D73" w:rsidRPr="00270EF7">
        <w:rPr>
          <w:sz w:val="28"/>
          <w:szCs w:val="28"/>
        </w:rPr>
        <w:t>муниципальном</w:t>
      </w:r>
      <w:r w:rsidRPr="00270EF7">
        <w:rPr>
          <w:sz w:val="28"/>
          <w:szCs w:val="28"/>
        </w:rPr>
        <w:t xml:space="preserve"> р</w:t>
      </w:r>
      <w:r w:rsidR="00DD2D73" w:rsidRPr="00270EF7">
        <w:rPr>
          <w:sz w:val="28"/>
          <w:szCs w:val="28"/>
        </w:rPr>
        <w:t>айоне</w:t>
      </w:r>
      <w:r w:rsidRPr="00270EF7">
        <w:rPr>
          <w:sz w:val="28"/>
          <w:szCs w:val="28"/>
        </w:rPr>
        <w:t xml:space="preserve"> </w:t>
      </w:r>
      <w:r w:rsidR="00DD2D73" w:rsidRPr="00270EF7">
        <w:rPr>
          <w:sz w:val="28"/>
          <w:szCs w:val="28"/>
        </w:rPr>
        <w:tab/>
        <w:t>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</w:t>
      </w:r>
      <w:r w:rsidR="00DD2D73" w:rsidRPr="00270EF7">
        <w:rPr>
          <w:sz w:val="28"/>
          <w:szCs w:val="28"/>
        </w:rPr>
        <w:t>район»».</w:t>
      </w:r>
    </w:p>
    <w:p w:rsidR="00945201" w:rsidRPr="00270EF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11.         МП «Охрана окружающей среды в муниципальном районе </w:t>
      </w:r>
      <w:r w:rsidRPr="00270EF7">
        <w:rPr>
          <w:sz w:val="28"/>
          <w:szCs w:val="28"/>
        </w:rPr>
        <w:lastRenderedPageBreak/>
        <w:t>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район»»</w:t>
      </w:r>
      <w:r w:rsidR="00DD2D73" w:rsidRPr="00270EF7">
        <w:rPr>
          <w:sz w:val="28"/>
          <w:szCs w:val="28"/>
        </w:rPr>
        <w:t>.</w:t>
      </w:r>
    </w:p>
    <w:p w:rsidR="006A191B" w:rsidRPr="00270EF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12.     МП «Обеспечение жильем молодых семей в муниципальном районе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район»».</w:t>
      </w:r>
    </w:p>
    <w:p w:rsidR="006A191B" w:rsidRPr="00270EF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13.</w:t>
      </w:r>
      <w:r w:rsidR="006F3A4E" w:rsidRPr="00270EF7">
        <w:rPr>
          <w:sz w:val="28"/>
          <w:szCs w:val="28"/>
        </w:rPr>
        <w:t xml:space="preserve">        МП </w:t>
      </w:r>
      <w:r w:rsidR="002137DE" w:rsidRPr="00270EF7">
        <w:rPr>
          <w:sz w:val="28"/>
          <w:szCs w:val="28"/>
        </w:rPr>
        <w:t xml:space="preserve"> </w:t>
      </w:r>
      <w:r w:rsidR="006F3A4E" w:rsidRPr="00270EF7">
        <w:rPr>
          <w:sz w:val="28"/>
          <w:szCs w:val="28"/>
        </w:rPr>
        <w:t>«Кадровые ресурсы в муниципальном районе «</w:t>
      </w:r>
      <w:proofErr w:type="spellStart"/>
      <w:r w:rsidR="006F3A4E" w:rsidRPr="00270EF7">
        <w:rPr>
          <w:sz w:val="28"/>
          <w:szCs w:val="28"/>
        </w:rPr>
        <w:t>Перемышльский</w:t>
      </w:r>
      <w:proofErr w:type="spellEnd"/>
      <w:r w:rsidR="006F3A4E" w:rsidRPr="00270EF7">
        <w:rPr>
          <w:sz w:val="28"/>
          <w:szCs w:val="28"/>
        </w:rPr>
        <w:t xml:space="preserve"> район»</w:t>
      </w:r>
    </w:p>
    <w:p w:rsidR="00FB2BFA" w:rsidRPr="00270EF7" w:rsidRDefault="006F3A4E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14.   </w:t>
      </w:r>
      <w:r w:rsidR="002137DE" w:rsidRPr="00270EF7">
        <w:rPr>
          <w:sz w:val="28"/>
          <w:szCs w:val="28"/>
        </w:rPr>
        <w:t xml:space="preserve">     МП  «Социальная поддержка отдельных категорий гражданам </w:t>
      </w:r>
      <w:proofErr w:type="spellStart"/>
      <w:r w:rsidR="002137DE" w:rsidRPr="00270EF7">
        <w:rPr>
          <w:sz w:val="28"/>
          <w:szCs w:val="28"/>
        </w:rPr>
        <w:t>Перемышльского</w:t>
      </w:r>
      <w:proofErr w:type="spellEnd"/>
      <w:r w:rsidR="002137DE" w:rsidRPr="00270EF7">
        <w:rPr>
          <w:sz w:val="28"/>
          <w:szCs w:val="28"/>
        </w:rPr>
        <w:t xml:space="preserve"> района»</w:t>
      </w:r>
    </w:p>
    <w:p w:rsidR="00575C27" w:rsidRPr="00270EF7" w:rsidRDefault="00FB2BFA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</w:t>
      </w:r>
      <w:r w:rsidR="00575C27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 xml:space="preserve">15.     </w:t>
      </w:r>
      <w:r w:rsidR="00575C27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 xml:space="preserve">   МП Совершенствование системы управления общественными финансами в муниципаль</w:t>
      </w:r>
      <w:r w:rsidR="00575C27" w:rsidRPr="00270EF7">
        <w:rPr>
          <w:sz w:val="28"/>
          <w:szCs w:val="28"/>
        </w:rPr>
        <w:t>ном районе «</w:t>
      </w:r>
      <w:proofErr w:type="spellStart"/>
      <w:r w:rsidR="00575C27" w:rsidRPr="00270EF7">
        <w:rPr>
          <w:sz w:val="28"/>
          <w:szCs w:val="28"/>
        </w:rPr>
        <w:t>Перемышльский</w:t>
      </w:r>
      <w:proofErr w:type="spellEnd"/>
      <w:r w:rsidR="00575C27" w:rsidRPr="00270EF7">
        <w:rPr>
          <w:sz w:val="28"/>
          <w:szCs w:val="28"/>
        </w:rPr>
        <w:t xml:space="preserve"> район».</w:t>
      </w:r>
    </w:p>
    <w:p w:rsidR="00575C27" w:rsidRPr="00270EF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1</w:t>
      </w:r>
      <w:r w:rsidR="00A1394D" w:rsidRPr="00270EF7">
        <w:rPr>
          <w:sz w:val="28"/>
          <w:szCs w:val="28"/>
        </w:rPr>
        <w:t>6</w:t>
      </w:r>
      <w:r w:rsidRPr="00270EF7">
        <w:rPr>
          <w:sz w:val="28"/>
          <w:szCs w:val="28"/>
        </w:rPr>
        <w:t xml:space="preserve">.     МП «Поддержка и развитие  малого и среднего предпринимательства на территории муниципального </w:t>
      </w:r>
      <w:proofErr w:type="spellStart"/>
      <w:r w:rsidRPr="00270EF7">
        <w:rPr>
          <w:sz w:val="28"/>
          <w:szCs w:val="28"/>
        </w:rPr>
        <w:t>районп</w:t>
      </w:r>
      <w:proofErr w:type="spellEnd"/>
      <w:r w:rsidRPr="00270EF7">
        <w:rPr>
          <w:sz w:val="28"/>
          <w:szCs w:val="28"/>
        </w:rPr>
        <w:t xml:space="preserve">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</w:t>
      </w:r>
    </w:p>
    <w:p w:rsidR="00575C27" w:rsidRPr="00270EF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1</w:t>
      </w:r>
      <w:r w:rsidR="00A1394D" w:rsidRPr="00270EF7">
        <w:rPr>
          <w:sz w:val="28"/>
          <w:szCs w:val="28"/>
        </w:rPr>
        <w:t>7</w:t>
      </w:r>
      <w:r w:rsidRPr="00270EF7">
        <w:rPr>
          <w:sz w:val="28"/>
          <w:szCs w:val="28"/>
        </w:rPr>
        <w:t>.         МП «Развитие туризма в муниципальном районе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</w:t>
      </w:r>
    </w:p>
    <w:p w:rsidR="00575C27" w:rsidRPr="00270EF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1</w:t>
      </w:r>
      <w:r w:rsidR="00A1394D" w:rsidRPr="00270EF7">
        <w:rPr>
          <w:sz w:val="28"/>
          <w:szCs w:val="28"/>
        </w:rPr>
        <w:t>8</w:t>
      </w:r>
      <w:r w:rsidRPr="00270EF7">
        <w:rPr>
          <w:sz w:val="28"/>
          <w:szCs w:val="28"/>
        </w:rPr>
        <w:t xml:space="preserve">.         МП «Молодежь муниципального района 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</w:t>
      </w:r>
    </w:p>
    <w:p w:rsidR="00575C27" w:rsidRPr="00270EF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 </w:t>
      </w:r>
      <w:r w:rsidR="00A1394D" w:rsidRPr="00270EF7">
        <w:rPr>
          <w:sz w:val="28"/>
          <w:szCs w:val="28"/>
        </w:rPr>
        <w:t>19</w:t>
      </w:r>
      <w:r w:rsidRPr="00270EF7">
        <w:rPr>
          <w:sz w:val="28"/>
          <w:szCs w:val="28"/>
        </w:rPr>
        <w:t>.     МП «Со</w:t>
      </w:r>
      <w:r w:rsidR="00E722E8" w:rsidRPr="00270EF7">
        <w:rPr>
          <w:sz w:val="28"/>
          <w:szCs w:val="28"/>
        </w:rPr>
        <w:t>в</w:t>
      </w:r>
      <w:r w:rsidRPr="00270EF7">
        <w:rPr>
          <w:sz w:val="28"/>
          <w:szCs w:val="28"/>
        </w:rPr>
        <w:t>ершенствование, освещение деятельности органов местного самоуправления, развитие муниципальной службы в муниципальном районе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      </w:t>
      </w:r>
    </w:p>
    <w:p w:rsidR="00575C27" w:rsidRPr="00270EF7" w:rsidRDefault="00607A50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2</w:t>
      </w:r>
      <w:r w:rsidR="00A1394D" w:rsidRPr="00270EF7">
        <w:rPr>
          <w:sz w:val="28"/>
          <w:szCs w:val="28"/>
        </w:rPr>
        <w:t>0</w:t>
      </w:r>
      <w:r w:rsidRPr="00270EF7">
        <w:rPr>
          <w:sz w:val="28"/>
          <w:szCs w:val="28"/>
        </w:rPr>
        <w:t>.          МП «Развитие дорожного хозяйства в муниципальном районе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  </w:t>
      </w:r>
    </w:p>
    <w:p w:rsidR="00575C27" w:rsidRPr="00270EF7" w:rsidRDefault="00607A50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8"/>
          <w:szCs w:val="28"/>
        </w:rPr>
      </w:pPr>
      <w:r w:rsidRPr="00270EF7">
        <w:rPr>
          <w:sz w:val="28"/>
          <w:szCs w:val="28"/>
        </w:rPr>
        <w:t xml:space="preserve">       2</w:t>
      </w:r>
      <w:r w:rsidR="00A1394D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.      МП «</w:t>
      </w:r>
      <w:proofErr w:type="spellStart"/>
      <w:r w:rsidRPr="00270EF7">
        <w:rPr>
          <w:sz w:val="28"/>
          <w:szCs w:val="28"/>
        </w:rPr>
        <w:t>Комплесная</w:t>
      </w:r>
      <w:proofErr w:type="spellEnd"/>
      <w:r w:rsidRPr="00270EF7">
        <w:rPr>
          <w:sz w:val="28"/>
          <w:szCs w:val="28"/>
        </w:rPr>
        <w:t xml:space="preserve"> программа профилактики правонарушений в муниципальном районе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</w:t>
      </w:r>
    </w:p>
    <w:p w:rsidR="00945201" w:rsidRPr="00270EF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Все запланированные МП на 20</w:t>
      </w:r>
      <w:r w:rsidR="00443437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587CBD" w:rsidRPr="00270EF7">
        <w:rPr>
          <w:sz w:val="28"/>
          <w:szCs w:val="28"/>
        </w:rPr>
        <w:t>2</w:t>
      </w:r>
      <w:r w:rsidR="00443437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443437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действуют и реализуются в 201</w:t>
      </w:r>
      <w:r w:rsidR="00587CBD" w:rsidRPr="00270EF7">
        <w:rPr>
          <w:sz w:val="28"/>
          <w:szCs w:val="28"/>
        </w:rPr>
        <w:t>8</w:t>
      </w:r>
      <w:r w:rsidRPr="00270EF7">
        <w:rPr>
          <w:sz w:val="28"/>
          <w:szCs w:val="28"/>
        </w:rPr>
        <w:t xml:space="preserve"> году. Дополнительных муниципальных программ в Проекте бюджета на 20</w:t>
      </w:r>
      <w:r w:rsidR="00443437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587CBD" w:rsidRPr="00270EF7">
        <w:rPr>
          <w:sz w:val="28"/>
          <w:szCs w:val="28"/>
        </w:rPr>
        <w:t>2</w:t>
      </w:r>
      <w:r w:rsidR="00443437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443437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не предусмотрено.</w:t>
      </w:r>
    </w:p>
    <w:p w:rsidR="00945201" w:rsidRDefault="00DD2D73" w:rsidP="00F70979">
      <w:pPr>
        <w:pStyle w:val="5"/>
        <w:shd w:val="clear" w:color="auto" w:fill="auto"/>
        <w:spacing w:before="0" w:after="0" w:line="274" w:lineRule="exact"/>
        <w:ind w:right="20" w:firstLine="540"/>
        <w:rPr>
          <w:sz w:val="28"/>
          <w:szCs w:val="28"/>
        </w:rPr>
      </w:pPr>
      <w:proofErr w:type="gramStart"/>
      <w:r w:rsidRPr="00270EF7">
        <w:rPr>
          <w:sz w:val="28"/>
          <w:szCs w:val="28"/>
        </w:rPr>
        <w:t xml:space="preserve">Объемы бюджетных ассигнований, предусмотренные Проектом бюджета на реализацию муниципальных программ </w:t>
      </w:r>
      <w:r w:rsidRPr="00270EF7">
        <w:rPr>
          <w:rStyle w:val="ab"/>
          <w:sz w:val="28"/>
          <w:szCs w:val="28"/>
        </w:rPr>
        <w:t>соответствуют</w:t>
      </w:r>
      <w:proofErr w:type="gramEnd"/>
      <w:r w:rsidRPr="00270EF7">
        <w:rPr>
          <w:rStyle w:val="a7"/>
          <w:sz w:val="28"/>
          <w:szCs w:val="28"/>
        </w:rPr>
        <w:t xml:space="preserve"> </w:t>
      </w:r>
      <w:r w:rsidRPr="00270EF7">
        <w:rPr>
          <w:sz w:val="28"/>
          <w:szCs w:val="28"/>
        </w:rPr>
        <w:t>объемам финансирования указанным в паспортах  муниципальных программ</w:t>
      </w:r>
      <w:r w:rsidR="00F70979" w:rsidRPr="00270EF7">
        <w:rPr>
          <w:sz w:val="28"/>
          <w:szCs w:val="28"/>
        </w:rPr>
        <w:t>.</w:t>
      </w:r>
    </w:p>
    <w:p w:rsidR="00270EF7" w:rsidRDefault="00270EF7" w:rsidP="00F70979">
      <w:pPr>
        <w:pStyle w:val="5"/>
        <w:shd w:val="clear" w:color="auto" w:fill="auto"/>
        <w:spacing w:before="0" w:after="0" w:line="274" w:lineRule="exact"/>
        <w:ind w:right="20" w:firstLine="540"/>
        <w:rPr>
          <w:sz w:val="28"/>
          <w:szCs w:val="28"/>
        </w:rPr>
      </w:pPr>
    </w:p>
    <w:p w:rsidR="00270EF7" w:rsidRPr="00270EF7" w:rsidRDefault="00270EF7" w:rsidP="00F70979">
      <w:pPr>
        <w:pStyle w:val="5"/>
        <w:shd w:val="clear" w:color="auto" w:fill="auto"/>
        <w:spacing w:before="0" w:after="0" w:line="274" w:lineRule="exact"/>
        <w:ind w:right="20" w:firstLine="540"/>
        <w:rPr>
          <w:sz w:val="28"/>
          <w:szCs w:val="28"/>
        </w:rPr>
      </w:pPr>
    </w:p>
    <w:p w:rsidR="00945201" w:rsidRPr="00270EF7" w:rsidRDefault="00270EF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265" w:line="220" w:lineRule="exact"/>
        <w:ind w:left="20"/>
        <w:rPr>
          <w:sz w:val="28"/>
          <w:szCs w:val="28"/>
        </w:rPr>
      </w:pPr>
      <w:bookmarkStart w:id="10" w:name="bookmark10"/>
      <w:r>
        <w:rPr>
          <w:sz w:val="28"/>
          <w:szCs w:val="28"/>
        </w:rPr>
        <w:t xml:space="preserve">                              </w:t>
      </w:r>
      <w:r w:rsidR="00DD2D73" w:rsidRPr="00270EF7">
        <w:rPr>
          <w:sz w:val="28"/>
          <w:szCs w:val="28"/>
        </w:rPr>
        <w:t>Выводы и предложения.</w:t>
      </w:r>
      <w:bookmarkEnd w:id="10"/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Проект решения Районного Собрания муниципального района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443437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C4036C" w:rsidRPr="00270EF7">
        <w:rPr>
          <w:sz w:val="28"/>
          <w:szCs w:val="28"/>
        </w:rPr>
        <w:t>2</w:t>
      </w:r>
      <w:r w:rsidR="00443437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443437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годов» соответствует Бюджетному кодексу Российской Федерации и иным нормативным правовым актам действующего законодательства.</w:t>
      </w:r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Основные параметры и показатели проекта местного бюджета муниципального района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443437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C4036C" w:rsidRPr="00270EF7">
        <w:rPr>
          <w:sz w:val="28"/>
          <w:szCs w:val="28"/>
        </w:rPr>
        <w:t>2</w:t>
      </w:r>
      <w:r w:rsidR="00443437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443437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годов» достоверны и соответствуют </w:t>
      </w:r>
      <w:proofErr w:type="gramStart"/>
      <w:r w:rsidRPr="00270EF7">
        <w:rPr>
          <w:sz w:val="28"/>
          <w:szCs w:val="28"/>
        </w:rPr>
        <w:t>документам</w:t>
      </w:r>
      <w:proofErr w:type="gramEnd"/>
      <w:r w:rsidRPr="00270EF7">
        <w:rPr>
          <w:sz w:val="28"/>
          <w:szCs w:val="28"/>
        </w:rPr>
        <w:t xml:space="preserve"> предоставленным с Проектом.</w:t>
      </w:r>
    </w:p>
    <w:p w:rsidR="008262A8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Проект бюджета  муниципального района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443437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C4036C" w:rsidRPr="00270EF7">
        <w:rPr>
          <w:sz w:val="28"/>
          <w:szCs w:val="28"/>
        </w:rPr>
        <w:t>2</w:t>
      </w:r>
      <w:r w:rsidR="00443437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443437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представлен в  Районное Собрание и в контрольно-счетн</w:t>
      </w:r>
      <w:r w:rsidR="00C4036C" w:rsidRPr="00270EF7">
        <w:rPr>
          <w:sz w:val="28"/>
          <w:szCs w:val="28"/>
        </w:rPr>
        <w:t>ую</w:t>
      </w:r>
      <w:r w:rsidRPr="00270EF7">
        <w:rPr>
          <w:sz w:val="28"/>
          <w:szCs w:val="28"/>
        </w:rPr>
        <w:t xml:space="preserve"> </w:t>
      </w:r>
      <w:r w:rsidR="00C4036C" w:rsidRPr="00270EF7">
        <w:rPr>
          <w:sz w:val="28"/>
          <w:szCs w:val="28"/>
        </w:rPr>
        <w:t>комиссию</w:t>
      </w:r>
      <w:r w:rsidRPr="00270EF7">
        <w:rPr>
          <w:sz w:val="28"/>
          <w:szCs w:val="28"/>
        </w:rPr>
        <w:t xml:space="preserve"> МР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в установленный срок.</w:t>
      </w:r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Проект бюджета содержит основные характеристики и показатели местного бюджета.</w:t>
      </w:r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Проект бюджета составлен в порядке, установленном администрацией МР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район», в соответствии с БК РФ и принимаемыми с соблюдением его требований муниципальными правовыми актами  Районного Собрания.</w:t>
      </w:r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Доходы бюджета МР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="00C4036C" w:rsidRPr="00270EF7">
        <w:rPr>
          <w:sz w:val="28"/>
          <w:szCs w:val="28"/>
        </w:rPr>
        <w:t xml:space="preserve"> </w:t>
      </w:r>
      <w:r w:rsidRPr="00270EF7">
        <w:rPr>
          <w:sz w:val="28"/>
          <w:szCs w:val="28"/>
        </w:rPr>
        <w:t>район» на 20</w:t>
      </w:r>
      <w:r w:rsidR="00443437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C4036C" w:rsidRPr="00270EF7">
        <w:rPr>
          <w:sz w:val="28"/>
          <w:szCs w:val="28"/>
        </w:rPr>
        <w:t>2</w:t>
      </w:r>
      <w:r w:rsidR="00443437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443437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сформированы на основе бюджетного </w:t>
      </w:r>
      <w:r w:rsidRPr="00270EF7">
        <w:rPr>
          <w:sz w:val="28"/>
          <w:szCs w:val="28"/>
        </w:rPr>
        <w:lastRenderedPageBreak/>
        <w:t>законодательства и законодательства о налогах и сборах.</w:t>
      </w:r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Параметры доходов бюджета МР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определены по нормативам отчислений от федеральных, региональных налогов и отдельных видов неналоговых доходов в соответствии с Бюджетным Кодексом РФ, Законом Калужской области №124-ОЗ 05.10.2005 г.</w:t>
      </w:r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Расходная часть бюджета сохраняет социальную направленность.</w:t>
      </w:r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</w:t>
      </w:r>
      <w:proofErr w:type="gramStart"/>
      <w:r w:rsidRPr="00270EF7">
        <w:rPr>
          <w:sz w:val="28"/>
          <w:szCs w:val="28"/>
        </w:rPr>
        <w:t>Расходная часть бюджета МР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очередной финансовый 20</w:t>
      </w:r>
      <w:r w:rsidR="00443437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на плановый период 20</w:t>
      </w:r>
      <w:r w:rsidR="00C4036C" w:rsidRPr="00270EF7">
        <w:rPr>
          <w:sz w:val="28"/>
          <w:szCs w:val="28"/>
        </w:rPr>
        <w:t>2</w:t>
      </w:r>
      <w:r w:rsidR="00443437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443437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 сформирована в рамках муниципальных программ </w:t>
      </w:r>
      <w:proofErr w:type="spellStart"/>
      <w:r w:rsidR="00C4036C" w:rsidRPr="00270EF7">
        <w:rPr>
          <w:sz w:val="28"/>
          <w:szCs w:val="28"/>
        </w:rPr>
        <w:t>Перемышльского</w:t>
      </w:r>
      <w:proofErr w:type="spellEnd"/>
      <w:r w:rsidRPr="00270EF7">
        <w:rPr>
          <w:sz w:val="28"/>
          <w:szCs w:val="28"/>
        </w:rPr>
        <w:t xml:space="preserve"> района, ведомственных целевых программ и иных мероприятий, которые не вошли в муниципальные программы </w:t>
      </w:r>
      <w:proofErr w:type="spellStart"/>
      <w:r w:rsidR="00C4036C" w:rsidRPr="00270EF7">
        <w:rPr>
          <w:sz w:val="28"/>
          <w:szCs w:val="28"/>
        </w:rPr>
        <w:t>Перемышльского</w:t>
      </w:r>
      <w:proofErr w:type="spellEnd"/>
      <w:r w:rsidRPr="00270EF7">
        <w:rPr>
          <w:sz w:val="28"/>
          <w:szCs w:val="28"/>
        </w:rPr>
        <w:t xml:space="preserve"> района, а также в рамках государственных программа в части переданных межбюджетных трансфертов из областного бюджета.</w:t>
      </w:r>
      <w:proofErr w:type="gramEnd"/>
    </w:p>
    <w:p w:rsidR="005F2D18" w:rsidRPr="00270EF7" w:rsidRDefault="005F2D18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Объем бюджетных ассигнований Дорожного фонда  МР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</w:t>
      </w:r>
      <w:r w:rsidR="00443437" w:rsidRPr="00270EF7">
        <w:rPr>
          <w:sz w:val="28"/>
          <w:szCs w:val="28"/>
        </w:rPr>
        <w:t>23575,4</w:t>
      </w:r>
      <w:r w:rsidRPr="00270EF7">
        <w:rPr>
          <w:sz w:val="28"/>
          <w:szCs w:val="28"/>
        </w:rPr>
        <w:t>тыс. руб. на 20</w:t>
      </w:r>
      <w:r w:rsidR="00443437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>г.</w:t>
      </w:r>
    </w:p>
    <w:p w:rsidR="005F2D18" w:rsidRPr="00270EF7" w:rsidRDefault="005F2D18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Предельный объем муниципального внутреннего долга МР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 </w:t>
      </w:r>
      <w:r w:rsidR="00443437" w:rsidRPr="00270EF7">
        <w:rPr>
          <w:sz w:val="28"/>
          <w:szCs w:val="28"/>
        </w:rPr>
        <w:t>0,</w:t>
      </w:r>
      <w:r w:rsidRPr="00270EF7">
        <w:rPr>
          <w:sz w:val="28"/>
          <w:szCs w:val="28"/>
        </w:rPr>
        <w:t xml:space="preserve">0 тыс. руб. на </w:t>
      </w:r>
      <w:r w:rsidR="00081970" w:rsidRPr="00270EF7">
        <w:rPr>
          <w:sz w:val="28"/>
          <w:szCs w:val="28"/>
        </w:rPr>
        <w:t>01.01.2021</w:t>
      </w:r>
      <w:r w:rsidRPr="00270EF7">
        <w:rPr>
          <w:sz w:val="28"/>
          <w:szCs w:val="28"/>
        </w:rPr>
        <w:t>г.</w:t>
      </w:r>
    </w:p>
    <w:p w:rsidR="005F2D18" w:rsidRPr="00270EF7" w:rsidRDefault="005F2D18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>Дефицит бюджета МР «</w:t>
      </w:r>
      <w:proofErr w:type="spellStart"/>
      <w:r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</w:t>
      </w:r>
      <w:r w:rsidR="00081970" w:rsidRPr="00270EF7">
        <w:rPr>
          <w:sz w:val="28"/>
          <w:szCs w:val="28"/>
        </w:rPr>
        <w:t>7285,8</w:t>
      </w:r>
      <w:r w:rsidRPr="00270EF7">
        <w:rPr>
          <w:sz w:val="28"/>
          <w:szCs w:val="28"/>
        </w:rPr>
        <w:t xml:space="preserve">тыс. руб.  </w:t>
      </w:r>
    </w:p>
    <w:p w:rsidR="005F2D18" w:rsidRPr="00270EF7" w:rsidRDefault="005F2D18" w:rsidP="005F2D18">
      <w:pPr>
        <w:pStyle w:val="5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 w:rsidRPr="00270EF7">
        <w:rPr>
          <w:sz w:val="28"/>
          <w:szCs w:val="28"/>
        </w:rPr>
        <w:t xml:space="preserve">      В соответствии с пунктом 3 статьи 92 БК </w:t>
      </w:r>
      <w:proofErr w:type="gramStart"/>
      <w:r w:rsidRPr="00270EF7">
        <w:rPr>
          <w:sz w:val="28"/>
          <w:szCs w:val="28"/>
        </w:rPr>
        <w:t>РФ</w:t>
      </w:r>
      <w:proofErr w:type="gramEnd"/>
      <w:r w:rsidRPr="00270EF7">
        <w:rPr>
          <w:sz w:val="28"/>
          <w:szCs w:val="28"/>
        </w:rPr>
        <w:t xml:space="preserve"> предлагаемый размер дефицита бюджета на 20</w:t>
      </w:r>
      <w:r w:rsidR="00081970" w:rsidRPr="00270EF7">
        <w:rPr>
          <w:sz w:val="28"/>
          <w:szCs w:val="28"/>
        </w:rPr>
        <w:t>20</w:t>
      </w:r>
      <w:r w:rsidR="000F3592" w:rsidRPr="00270EF7">
        <w:rPr>
          <w:sz w:val="28"/>
          <w:szCs w:val="28"/>
        </w:rPr>
        <w:t>год и плановый период не превышает 10 процентов общего годового объема доходов без учета утвержденного объема безвозмездных поступлений налоговых доходов по дополнительным нормативам отчислений.</w:t>
      </w:r>
    </w:p>
    <w:p w:rsidR="00945201" w:rsidRPr="00270EF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98" w:lineRule="exact"/>
        <w:ind w:left="20" w:right="20" w:firstLine="540"/>
        <w:rPr>
          <w:sz w:val="28"/>
          <w:szCs w:val="28"/>
        </w:rPr>
      </w:pPr>
      <w:r w:rsidRPr="00270EF7">
        <w:rPr>
          <w:sz w:val="28"/>
          <w:szCs w:val="28"/>
        </w:rPr>
        <w:t xml:space="preserve"> Распределение бюджетных ассигнований бюджета муниципального района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по социальной политике и образованию являются приоритетными в период 20</w:t>
      </w:r>
      <w:r w:rsidR="0008197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- 202</w:t>
      </w:r>
      <w:r w:rsidR="0008197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годов.</w:t>
      </w:r>
    </w:p>
    <w:p w:rsidR="00945201" w:rsidRPr="00270EF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  <w:sectPr w:rsidR="00945201" w:rsidRPr="00270EF7">
          <w:type w:val="continuous"/>
          <w:pgSz w:w="11909" w:h="16838"/>
          <w:pgMar w:top="554" w:right="941" w:bottom="1197" w:left="965" w:header="0" w:footer="3" w:gutter="0"/>
          <w:cols w:space="720"/>
          <w:noEndnote/>
          <w:docGrid w:linePitch="360"/>
        </w:sectPr>
      </w:pPr>
      <w:r w:rsidRPr="00270EF7">
        <w:rPr>
          <w:sz w:val="28"/>
          <w:szCs w:val="28"/>
        </w:rPr>
        <w:t>Контрольно-счетн</w:t>
      </w:r>
      <w:r w:rsidR="002E47AF" w:rsidRPr="00270EF7">
        <w:rPr>
          <w:sz w:val="28"/>
          <w:szCs w:val="28"/>
        </w:rPr>
        <w:t>ая</w:t>
      </w:r>
      <w:r w:rsidRPr="00270EF7">
        <w:rPr>
          <w:sz w:val="28"/>
          <w:szCs w:val="28"/>
        </w:rPr>
        <w:t xml:space="preserve"> </w:t>
      </w:r>
      <w:r w:rsidR="002E47AF" w:rsidRPr="00270EF7">
        <w:rPr>
          <w:sz w:val="28"/>
          <w:szCs w:val="28"/>
        </w:rPr>
        <w:t>комиссия</w:t>
      </w:r>
      <w:r w:rsidRPr="00270EF7">
        <w:rPr>
          <w:sz w:val="28"/>
          <w:szCs w:val="28"/>
        </w:rPr>
        <w:t xml:space="preserve"> МР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предлагает  Районному Собранию принять к рассмотрению проект решения муниципального района «</w:t>
      </w:r>
      <w:proofErr w:type="spellStart"/>
      <w:r w:rsidR="002E47AF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 на 20</w:t>
      </w:r>
      <w:r w:rsidR="00081970" w:rsidRPr="00270EF7">
        <w:rPr>
          <w:sz w:val="28"/>
          <w:szCs w:val="28"/>
        </w:rPr>
        <w:t>20</w:t>
      </w:r>
      <w:r w:rsidRPr="00270EF7">
        <w:rPr>
          <w:sz w:val="28"/>
          <w:szCs w:val="28"/>
        </w:rPr>
        <w:t xml:space="preserve"> год и плановый период 20</w:t>
      </w:r>
      <w:r w:rsidR="00C4036C" w:rsidRPr="00270EF7">
        <w:rPr>
          <w:sz w:val="28"/>
          <w:szCs w:val="28"/>
        </w:rPr>
        <w:t>2</w:t>
      </w:r>
      <w:r w:rsidR="00081970" w:rsidRPr="00270EF7">
        <w:rPr>
          <w:sz w:val="28"/>
          <w:szCs w:val="28"/>
        </w:rPr>
        <w:t>1</w:t>
      </w:r>
      <w:r w:rsidRPr="00270EF7">
        <w:rPr>
          <w:sz w:val="28"/>
          <w:szCs w:val="28"/>
        </w:rPr>
        <w:t>-202</w:t>
      </w:r>
      <w:r w:rsidR="00081970" w:rsidRPr="00270EF7">
        <w:rPr>
          <w:sz w:val="28"/>
          <w:szCs w:val="28"/>
        </w:rPr>
        <w:t>2</w:t>
      </w:r>
      <w:r w:rsidRPr="00270EF7">
        <w:rPr>
          <w:sz w:val="28"/>
          <w:szCs w:val="28"/>
        </w:rPr>
        <w:t xml:space="preserve"> годов» в первом чтении.</w:t>
      </w:r>
    </w:p>
    <w:p w:rsidR="00945201" w:rsidRPr="00270EF7" w:rsidRDefault="00945201">
      <w:pPr>
        <w:spacing w:line="240" w:lineRule="exact"/>
        <w:rPr>
          <w:sz w:val="28"/>
          <w:szCs w:val="28"/>
        </w:rPr>
      </w:pPr>
    </w:p>
    <w:p w:rsidR="00945201" w:rsidRPr="00270EF7" w:rsidRDefault="00945201">
      <w:pPr>
        <w:spacing w:line="240" w:lineRule="exact"/>
        <w:rPr>
          <w:sz w:val="28"/>
          <w:szCs w:val="28"/>
        </w:rPr>
      </w:pPr>
    </w:p>
    <w:p w:rsidR="00945201" w:rsidRPr="00270EF7" w:rsidRDefault="00945201">
      <w:pPr>
        <w:spacing w:before="55" w:after="55" w:line="240" w:lineRule="exact"/>
        <w:rPr>
          <w:sz w:val="28"/>
          <w:szCs w:val="28"/>
        </w:rPr>
      </w:pPr>
    </w:p>
    <w:p w:rsidR="00945201" w:rsidRPr="00270EF7" w:rsidRDefault="00945201">
      <w:pPr>
        <w:rPr>
          <w:sz w:val="28"/>
          <w:szCs w:val="28"/>
        </w:rPr>
        <w:sectPr w:rsidR="00945201" w:rsidRPr="00270EF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5201" w:rsidRPr="00270EF7" w:rsidRDefault="00C4036C" w:rsidP="00A729EC">
      <w:pPr>
        <w:pStyle w:val="20"/>
        <w:framePr w:h="210" w:wrap="around" w:vAnchor="text" w:hAnchor="page" w:x="7958" w:y="286"/>
        <w:shd w:val="clear" w:color="auto" w:fill="auto"/>
        <w:spacing w:before="0" w:after="0" w:line="210" w:lineRule="exact"/>
        <w:ind w:left="100"/>
        <w:jc w:val="left"/>
        <w:rPr>
          <w:sz w:val="28"/>
          <w:szCs w:val="28"/>
        </w:rPr>
      </w:pPr>
      <w:r w:rsidRPr="00270EF7">
        <w:rPr>
          <w:rStyle w:val="2Exact"/>
          <w:b/>
          <w:bCs/>
          <w:spacing w:val="0"/>
          <w:sz w:val="28"/>
          <w:szCs w:val="28"/>
        </w:rPr>
        <w:t>А</w:t>
      </w:r>
      <w:r w:rsidR="00DD2D73" w:rsidRPr="00270EF7">
        <w:rPr>
          <w:rStyle w:val="2Exact"/>
          <w:b/>
          <w:bCs/>
          <w:spacing w:val="0"/>
          <w:sz w:val="28"/>
          <w:szCs w:val="28"/>
        </w:rPr>
        <w:t>.</w:t>
      </w:r>
      <w:r w:rsidRPr="00270EF7">
        <w:rPr>
          <w:rStyle w:val="2Exact"/>
          <w:b/>
          <w:bCs/>
          <w:spacing w:val="0"/>
          <w:sz w:val="28"/>
          <w:szCs w:val="28"/>
        </w:rPr>
        <w:t>А</w:t>
      </w:r>
      <w:r w:rsidR="00DD2D73" w:rsidRPr="00270EF7">
        <w:rPr>
          <w:rStyle w:val="2Exact"/>
          <w:b/>
          <w:bCs/>
          <w:spacing w:val="0"/>
          <w:sz w:val="28"/>
          <w:szCs w:val="28"/>
        </w:rPr>
        <w:t xml:space="preserve">. </w:t>
      </w:r>
      <w:r w:rsidRPr="00270EF7">
        <w:rPr>
          <w:rStyle w:val="2Exact"/>
          <w:b/>
          <w:bCs/>
          <w:spacing w:val="0"/>
          <w:sz w:val="28"/>
          <w:szCs w:val="28"/>
        </w:rPr>
        <w:t>Ковалев</w:t>
      </w:r>
    </w:p>
    <w:p w:rsidR="00945201" w:rsidRPr="00270EF7" w:rsidRDefault="00DD2D73">
      <w:pPr>
        <w:pStyle w:val="20"/>
        <w:shd w:val="clear" w:color="auto" w:fill="auto"/>
        <w:spacing w:before="0" w:after="0" w:line="269" w:lineRule="exact"/>
        <w:ind w:right="320"/>
        <w:jc w:val="left"/>
        <w:rPr>
          <w:sz w:val="28"/>
          <w:szCs w:val="28"/>
        </w:rPr>
      </w:pPr>
      <w:r w:rsidRPr="00270EF7">
        <w:rPr>
          <w:sz w:val="28"/>
          <w:szCs w:val="28"/>
        </w:rPr>
        <w:lastRenderedPageBreak/>
        <w:t>Председатель КС</w:t>
      </w:r>
      <w:r w:rsidR="00C4036C" w:rsidRPr="00270EF7">
        <w:rPr>
          <w:sz w:val="28"/>
          <w:szCs w:val="28"/>
        </w:rPr>
        <w:t>К</w:t>
      </w:r>
      <w:r w:rsidRPr="00270EF7">
        <w:rPr>
          <w:sz w:val="28"/>
          <w:szCs w:val="28"/>
        </w:rPr>
        <w:t xml:space="preserve"> МР «</w:t>
      </w:r>
      <w:proofErr w:type="spellStart"/>
      <w:r w:rsidR="00C4036C" w:rsidRPr="00270EF7">
        <w:rPr>
          <w:sz w:val="28"/>
          <w:szCs w:val="28"/>
        </w:rPr>
        <w:t>Перемышльский</w:t>
      </w:r>
      <w:proofErr w:type="spellEnd"/>
      <w:r w:rsidRPr="00270EF7">
        <w:rPr>
          <w:sz w:val="28"/>
          <w:szCs w:val="28"/>
        </w:rPr>
        <w:t xml:space="preserve"> район»</w:t>
      </w:r>
    </w:p>
    <w:sectPr w:rsidR="00945201" w:rsidRPr="00270EF7">
      <w:type w:val="continuous"/>
      <w:pgSz w:w="11909" w:h="16838"/>
      <w:pgMar w:top="349" w:right="7607" w:bottom="6047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06" w:rsidRDefault="00987C06">
      <w:r>
        <w:separator/>
      </w:r>
    </w:p>
  </w:endnote>
  <w:endnote w:type="continuationSeparator" w:id="0">
    <w:p w:rsidR="00987C06" w:rsidRDefault="009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06" w:rsidRDefault="00987C06">
      <w:r>
        <w:separator/>
      </w:r>
    </w:p>
  </w:footnote>
  <w:footnote w:type="continuationSeparator" w:id="0">
    <w:p w:rsidR="00987C06" w:rsidRDefault="00987C06">
      <w:r>
        <w:continuationSeparator/>
      </w:r>
    </w:p>
  </w:footnote>
  <w:footnote w:id="1">
    <w:p w:rsidR="00C24CE6" w:rsidRDefault="00C24CE6">
      <w:pPr>
        <w:pStyle w:val="a5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Бюджетный кодекс Российской Федерации (от 31 июля 1998 года № 145-ФЗ, (с изм. и доп.))</w:t>
      </w:r>
    </w:p>
  </w:footnote>
  <w:footnote w:id="2">
    <w:p w:rsidR="00C24CE6" w:rsidRDefault="00C24CE6">
      <w:pPr>
        <w:pStyle w:val="a5"/>
        <w:shd w:val="clear" w:color="auto" w:fill="auto"/>
        <w:ind w:right="20"/>
        <w:jc w:val="both"/>
      </w:pPr>
      <w:r>
        <w:rPr>
          <w:vertAlign w:val="superscript"/>
        </w:rPr>
        <w:footnoteRef/>
      </w:r>
      <w:r>
        <w:t xml:space="preserve"> Положение о</w:t>
      </w:r>
      <w:proofErr w:type="gramStart"/>
      <w:r>
        <w:t xml:space="preserve"> К</w:t>
      </w:r>
      <w:proofErr w:type="gramEnd"/>
      <w:r>
        <w:t>онтрольно - счетном органе муниципального района «</w:t>
      </w:r>
      <w:proofErr w:type="spellStart"/>
      <w:r>
        <w:t>Перемышльский</w:t>
      </w:r>
      <w:proofErr w:type="spellEnd"/>
      <w:r>
        <w:t xml:space="preserve"> район», (утв. Решением Районного Собрания МР «</w:t>
      </w:r>
      <w:proofErr w:type="spellStart"/>
      <w:r>
        <w:t>Перемышльский</w:t>
      </w:r>
      <w:proofErr w:type="spellEnd"/>
      <w:r>
        <w:t xml:space="preserve"> район» от 22 ноября 2011 г. № 160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E69"/>
    <w:multiLevelType w:val="multilevel"/>
    <w:tmpl w:val="B7B2B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31851"/>
    <w:multiLevelType w:val="multilevel"/>
    <w:tmpl w:val="253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02940"/>
    <w:multiLevelType w:val="multilevel"/>
    <w:tmpl w:val="49606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366CA"/>
    <w:multiLevelType w:val="multilevel"/>
    <w:tmpl w:val="4218DF5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02C04"/>
    <w:multiLevelType w:val="multilevel"/>
    <w:tmpl w:val="C09A4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F0CA2"/>
    <w:multiLevelType w:val="multilevel"/>
    <w:tmpl w:val="928C9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5201"/>
    <w:rsid w:val="00020E3C"/>
    <w:rsid w:val="00034103"/>
    <w:rsid w:val="00043454"/>
    <w:rsid w:val="0006145A"/>
    <w:rsid w:val="00081970"/>
    <w:rsid w:val="000877D5"/>
    <w:rsid w:val="000B5A80"/>
    <w:rsid w:val="000C48C1"/>
    <w:rsid w:val="000F3592"/>
    <w:rsid w:val="00184E8A"/>
    <w:rsid w:val="001F5F07"/>
    <w:rsid w:val="00212B51"/>
    <w:rsid w:val="002137DE"/>
    <w:rsid w:val="002216DF"/>
    <w:rsid w:val="00261F34"/>
    <w:rsid w:val="00270EF7"/>
    <w:rsid w:val="002B6E6D"/>
    <w:rsid w:val="002C5F7E"/>
    <w:rsid w:val="002E47AF"/>
    <w:rsid w:val="003207BD"/>
    <w:rsid w:val="003279EA"/>
    <w:rsid w:val="00377035"/>
    <w:rsid w:val="00382ECA"/>
    <w:rsid w:val="003A6E31"/>
    <w:rsid w:val="003B6D05"/>
    <w:rsid w:val="003C4D12"/>
    <w:rsid w:val="003D5761"/>
    <w:rsid w:val="0040450F"/>
    <w:rsid w:val="00410DF5"/>
    <w:rsid w:val="00443437"/>
    <w:rsid w:val="00446722"/>
    <w:rsid w:val="00452452"/>
    <w:rsid w:val="004A2565"/>
    <w:rsid w:val="004E0A38"/>
    <w:rsid w:val="004E4B28"/>
    <w:rsid w:val="00501CB5"/>
    <w:rsid w:val="00501ED3"/>
    <w:rsid w:val="005376E8"/>
    <w:rsid w:val="00575C27"/>
    <w:rsid w:val="00582458"/>
    <w:rsid w:val="00587CBD"/>
    <w:rsid w:val="005A5342"/>
    <w:rsid w:val="005A609E"/>
    <w:rsid w:val="005B3737"/>
    <w:rsid w:val="005F2D18"/>
    <w:rsid w:val="00607A50"/>
    <w:rsid w:val="00624A74"/>
    <w:rsid w:val="00665457"/>
    <w:rsid w:val="006A191B"/>
    <w:rsid w:val="006D0891"/>
    <w:rsid w:val="006D2F42"/>
    <w:rsid w:val="006F3A4E"/>
    <w:rsid w:val="007037DB"/>
    <w:rsid w:val="007177AE"/>
    <w:rsid w:val="00717B6A"/>
    <w:rsid w:val="00767A5E"/>
    <w:rsid w:val="00783710"/>
    <w:rsid w:val="00795BAD"/>
    <w:rsid w:val="007960F9"/>
    <w:rsid w:val="007B1850"/>
    <w:rsid w:val="007F003A"/>
    <w:rsid w:val="007F6DEF"/>
    <w:rsid w:val="00813F00"/>
    <w:rsid w:val="00817B18"/>
    <w:rsid w:val="008262A8"/>
    <w:rsid w:val="0086076E"/>
    <w:rsid w:val="00860F0A"/>
    <w:rsid w:val="00897A6B"/>
    <w:rsid w:val="008F23B3"/>
    <w:rsid w:val="009078C5"/>
    <w:rsid w:val="0091724C"/>
    <w:rsid w:val="009449EC"/>
    <w:rsid w:val="00945201"/>
    <w:rsid w:val="00954840"/>
    <w:rsid w:val="00975801"/>
    <w:rsid w:val="009812B0"/>
    <w:rsid w:val="00987C06"/>
    <w:rsid w:val="009B2040"/>
    <w:rsid w:val="00A1394D"/>
    <w:rsid w:val="00A172D0"/>
    <w:rsid w:val="00A22D38"/>
    <w:rsid w:val="00A234CD"/>
    <w:rsid w:val="00A729EC"/>
    <w:rsid w:val="00A87390"/>
    <w:rsid w:val="00A92F10"/>
    <w:rsid w:val="00A95D0E"/>
    <w:rsid w:val="00AA2869"/>
    <w:rsid w:val="00AA7D0B"/>
    <w:rsid w:val="00AB2E0E"/>
    <w:rsid w:val="00AD7770"/>
    <w:rsid w:val="00B22BC9"/>
    <w:rsid w:val="00BB1658"/>
    <w:rsid w:val="00BE722F"/>
    <w:rsid w:val="00C24CE6"/>
    <w:rsid w:val="00C3126F"/>
    <w:rsid w:val="00C4036C"/>
    <w:rsid w:val="00C942EE"/>
    <w:rsid w:val="00CA7A84"/>
    <w:rsid w:val="00D136CB"/>
    <w:rsid w:val="00D25CC2"/>
    <w:rsid w:val="00D52157"/>
    <w:rsid w:val="00D53FC6"/>
    <w:rsid w:val="00DB7763"/>
    <w:rsid w:val="00DD2D73"/>
    <w:rsid w:val="00DE376D"/>
    <w:rsid w:val="00DE6702"/>
    <w:rsid w:val="00E27117"/>
    <w:rsid w:val="00E34A70"/>
    <w:rsid w:val="00E543C1"/>
    <w:rsid w:val="00E722E8"/>
    <w:rsid w:val="00E90E2E"/>
    <w:rsid w:val="00E97B20"/>
    <w:rsid w:val="00EE1C5C"/>
    <w:rsid w:val="00EE2C28"/>
    <w:rsid w:val="00F17F90"/>
    <w:rsid w:val="00F262B6"/>
    <w:rsid w:val="00F44662"/>
    <w:rsid w:val="00F446F8"/>
    <w:rsid w:val="00F61B4F"/>
    <w:rsid w:val="00F70979"/>
    <w:rsid w:val="00F720B0"/>
    <w:rsid w:val="00FB2BFA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5pt0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83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D2D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D7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A1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5pt0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83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D2D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D7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A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valevksk@v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zhizdra.ru/organizatsionnaia-deiatelnost-ks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zhizdra.ru/organizatsionnaia-deiatelnost-k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2019-12-05T08:27:00Z</cp:lastPrinted>
  <dcterms:created xsi:type="dcterms:W3CDTF">2019-11-12T04:56:00Z</dcterms:created>
  <dcterms:modified xsi:type="dcterms:W3CDTF">2019-12-05T08:28:00Z</dcterms:modified>
</cp:coreProperties>
</file>