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FE1DD1">
        <w:rPr>
          <w:sz w:val="28"/>
          <w:szCs w:val="28"/>
          <w:lang w:val="ru-RU"/>
        </w:rPr>
        <w:t>Село 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CB3083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Pr="00482DAD" w:rsidRDefault="0037107B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</w:t>
      </w:r>
      <w:r w:rsidR="008548F5">
        <w:rPr>
          <w:sz w:val="28"/>
          <w:szCs w:val="28"/>
          <w:lang w:val="ru-RU" w:eastAsia="ru-RU"/>
        </w:rPr>
        <w:t>«</w:t>
      </w:r>
      <w:r w:rsidR="00814B92">
        <w:rPr>
          <w:sz w:val="28"/>
          <w:szCs w:val="28"/>
          <w:lang w:val="ru-RU" w:eastAsia="ru-RU"/>
        </w:rPr>
        <w:t>30</w:t>
      </w:r>
      <w:r w:rsidR="00944591">
        <w:rPr>
          <w:sz w:val="28"/>
          <w:szCs w:val="28"/>
          <w:lang w:val="ru-RU" w:eastAsia="ru-RU"/>
        </w:rPr>
        <w:t xml:space="preserve">» </w:t>
      </w:r>
      <w:r w:rsidR="00220FCA">
        <w:rPr>
          <w:sz w:val="28"/>
          <w:szCs w:val="28"/>
          <w:lang w:val="ru-RU" w:eastAsia="ru-RU"/>
        </w:rPr>
        <w:t xml:space="preserve"> декабря </w:t>
      </w:r>
      <w:r w:rsidR="0037107B">
        <w:rPr>
          <w:sz w:val="28"/>
          <w:szCs w:val="28"/>
          <w:lang w:val="ru-RU" w:eastAsia="ru-RU"/>
        </w:rPr>
        <w:t>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4A42E2">
        <w:rPr>
          <w:sz w:val="28"/>
          <w:szCs w:val="28"/>
          <w:lang w:val="ru-RU" w:eastAsia="ru-RU"/>
        </w:rPr>
        <w:t xml:space="preserve"> № </w:t>
      </w:r>
      <w:r w:rsidR="00814B92">
        <w:rPr>
          <w:sz w:val="28"/>
          <w:szCs w:val="28"/>
          <w:lang w:val="ru-RU" w:eastAsia="ru-RU"/>
        </w:rPr>
        <w:t>65</w:t>
      </w:r>
      <w:r w:rsidR="00FD66E2">
        <w:rPr>
          <w:sz w:val="28"/>
          <w:szCs w:val="28"/>
          <w:lang w:val="ru-RU" w:eastAsia="ru-RU"/>
        </w:rPr>
        <w:t xml:space="preserve">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</w:t>
      </w:r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поселения«Село Ахлебинино» от 14 января 2020 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</w:t>
      </w:r>
      <w:r w:rsidR="004C46DD">
        <w:rPr>
          <w:b/>
          <w:bCs/>
          <w:sz w:val="26"/>
          <w:szCs w:val="28"/>
          <w:lang w:val="ru-RU" w:eastAsia="ru-RU"/>
        </w:rPr>
        <w:t>17.04.2020 № 27, 26.06.2020 № 36, 12.10.2020 г. № 54</w:t>
      </w:r>
      <w:r w:rsidR="00814B92">
        <w:rPr>
          <w:b/>
          <w:bCs/>
          <w:sz w:val="26"/>
          <w:szCs w:val="28"/>
          <w:lang w:val="ru-RU" w:eastAsia="ru-RU"/>
        </w:rPr>
        <w:t>, 15.12.2020 № 63</w:t>
      </w:r>
      <w:r w:rsidR="005B265C">
        <w:rPr>
          <w:b/>
          <w:bCs/>
          <w:sz w:val="26"/>
          <w:szCs w:val="28"/>
          <w:lang w:val="ru-RU" w:eastAsia="ru-RU"/>
        </w:rPr>
        <w:t>)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C0253" w:rsidRDefault="00055635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FD66E2" w:rsidRDefault="00CB3083" w:rsidP="008548F5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</w:t>
      </w:r>
      <w:r w:rsidR="004D0CC5"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 w:rsidR="00814B92">
        <w:rPr>
          <w:bCs/>
          <w:sz w:val="26"/>
          <w:szCs w:val="28"/>
          <w:lang w:val="ru-RU" w:eastAsia="ru-RU"/>
        </w:rPr>
        <w:t>, 15.12.2020 № 63</w:t>
      </w:r>
      <w:r w:rsidR="005B265C"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6C0253" w:rsidRP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4A42E2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</w:t>
      </w:r>
      <w:r w:rsidR="002120C4" w:rsidRPr="00373A00">
        <w:rPr>
          <w:bCs/>
          <w:sz w:val="28"/>
          <w:szCs w:val="28"/>
          <w:lang w:val="ru-RU"/>
        </w:rPr>
        <w:t xml:space="preserve">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CB3083" w:rsidRPr="00CD4678">
        <w:rPr>
          <w:iCs/>
          <w:sz w:val="22"/>
          <w:szCs w:val="22"/>
          <w:lang w:val="ru-RU" w:eastAsia="ru-RU"/>
        </w:rPr>
        <w:t xml:space="preserve">дминистрации </w:t>
      </w:r>
      <w:r>
        <w:rPr>
          <w:iCs/>
          <w:sz w:val="22"/>
          <w:szCs w:val="22"/>
          <w:lang w:val="ru-RU" w:eastAsia="ru-RU"/>
        </w:rPr>
        <w:t xml:space="preserve"> сельского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8548F5">
        <w:rPr>
          <w:iCs/>
          <w:sz w:val="22"/>
          <w:szCs w:val="22"/>
          <w:lang w:val="ru-RU" w:eastAsia="ru-RU"/>
        </w:rPr>
        <w:t xml:space="preserve"> №. </w:t>
      </w:r>
      <w:r w:rsidR="00814B92">
        <w:rPr>
          <w:iCs/>
          <w:sz w:val="22"/>
          <w:szCs w:val="22"/>
          <w:lang w:val="ru-RU" w:eastAsia="ru-RU"/>
        </w:rPr>
        <w:t>65</w:t>
      </w:r>
      <w:r w:rsidR="008548F5">
        <w:rPr>
          <w:iCs/>
          <w:sz w:val="22"/>
          <w:szCs w:val="22"/>
          <w:lang w:val="ru-RU" w:eastAsia="ru-RU"/>
        </w:rPr>
        <w:t xml:space="preserve">  от «</w:t>
      </w:r>
      <w:r w:rsidR="00814B92">
        <w:rPr>
          <w:iCs/>
          <w:sz w:val="22"/>
          <w:szCs w:val="22"/>
          <w:lang w:val="ru-RU" w:eastAsia="ru-RU"/>
        </w:rPr>
        <w:t>30</w:t>
      </w:r>
      <w:r w:rsidR="00FE1DD1">
        <w:rPr>
          <w:iCs/>
          <w:sz w:val="22"/>
          <w:szCs w:val="22"/>
          <w:lang w:val="ru-RU" w:eastAsia="ru-RU"/>
        </w:rPr>
        <w:t>»</w:t>
      </w:r>
      <w:r w:rsidR="00944591">
        <w:rPr>
          <w:iCs/>
          <w:sz w:val="22"/>
          <w:szCs w:val="22"/>
          <w:lang w:val="ru-RU" w:eastAsia="ru-RU"/>
        </w:rPr>
        <w:t xml:space="preserve"> </w:t>
      </w:r>
      <w:r w:rsidR="00220FCA">
        <w:rPr>
          <w:iCs/>
          <w:sz w:val="22"/>
          <w:szCs w:val="22"/>
          <w:lang w:val="ru-RU" w:eastAsia="ru-RU"/>
        </w:rPr>
        <w:t xml:space="preserve">декабря </w:t>
      </w:r>
      <w:r>
        <w:rPr>
          <w:iCs/>
          <w:sz w:val="22"/>
          <w:szCs w:val="22"/>
          <w:lang w:val="ru-RU" w:eastAsia="ru-RU"/>
        </w:rPr>
        <w:t xml:space="preserve">2020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 поселения «Село 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FE1DD1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 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2402E" w:rsidRPr="002A4CD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2A4CD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2A4CD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2A4CD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</w:t>
            </w:r>
            <w:r w:rsidRPr="00AA3B03">
              <w:t> </w:t>
            </w:r>
            <w:r w:rsidRPr="00B2402E">
              <w:rPr>
                <w:lang w:val="ru-RU"/>
              </w:rPr>
              <w:t xml:space="preserve">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20356C" w:rsidRDefault="00B2402E" w:rsidP="00203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 w:rsidR="0020356C"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B2402E" w:rsidRPr="00046EC3" w:rsidRDefault="00046EC3" w:rsidP="002035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C3">
              <w:rPr>
                <w:rFonts w:ascii="Times New Roman" w:hAnsi="Times New Roman" w:cs="Times New Roman"/>
                <w:b/>
                <w:sz w:val="18"/>
                <w:szCs w:val="18"/>
              </w:rPr>
              <w:t>14 300,625</w:t>
            </w:r>
          </w:p>
        </w:tc>
      </w:tr>
      <w:tr w:rsidR="00B2402E" w:rsidRPr="002A4CD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 xml:space="preserve">улучшение экологической обстановки и санитарно-гигиенических условий жизни </w:t>
            </w:r>
            <w:r w:rsidRPr="00B2402E">
              <w:rPr>
                <w:lang w:val="ru-RU"/>
              </w:rPr>
              <w:lastRenderedPageBreak/>
              <w:t>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 xml:space="preserve"> 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2A4CD4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 xml:space="preserve">Обслуживание территории мест </w:t>
            </w:r>
            <w:r w:rsidRPr="00B2402E">
              <w:rPr>
                <w:color w:val="000000"/>
                <w:lang w:val="ru-RU"/>
              </w:rPr>
              <w:lastRenderedPageBreak/>
              <w:t>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га.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км.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355A8" w:rsidRPr="002A4CD4" w:rsidTr="00220FCA">
        <w:tc>
          <w:tcPr>
            <w:tcW w:w="568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220FCA">
        <w:tc>
          <w:tcPr>
            <w:tcW w:w="568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B2402E" w:rsidRPr="00C63583" w:rsidRDefault="005B4D7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3096,5</w:t>
            </w: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eastAsia="ar-SA"/>
              </w:rPr>
              <w:t>510,0</w:t>
            </w:r>
          </w:p>
        </w:tc>
        <w:tc>
          <w:tcPr>
            <w:tcW w:w="850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510,0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708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r w:rsidRPr="00C63583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02E" w:rsidRPr="009949B3" w:rsidRDefault="007E483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2402E" w:rsidRPr="009949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A134CB" w:rsidRDefault="005B4D7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5453,9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4556C8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4556C8" w:rsidRDefault="00814B92" w:rsidP="009E6547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179,</w:t>
            </w:r>
            <w:r w:rsidR="009E6547" w:rsidRPr="004556C8">
              <w:rPr>
                <w:sz w:val="17"/>
                <w:szCs w:val="17"/>
                <w:lang w:val="ru-RU"/>
              </w:rPr>
              <w:t>5</w:t>
            </w:r>
          </w:p>
        </w:tc>
        <w:tc>
          <w:tcPr>
            <w:tcW w:w="850" w:type="dxa"/>
          </w:tcPr>
          <w:p w:rsidR="00B2402E" w:rsidRPr="004556C8" w:rsidRDefault="00814B92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</w:t>
            </w:r>
            <w:r w:rsidR="001F0799" w:rsidRPr="004556C8">
              <w:rPr>
                <w:sz w:val="17"/>
                <w:szCs w:val="17"/>
                <w:lang w:val="ru-RU"/>
              </w:rPr>
              <w:t>53,7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708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6D3A25" w:rsidRDefault="006D3A25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455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296,0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 w:rsidRPr="004556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B2402E" w:rsidRPr="004556C8" w:rsidRDefault="006D3A25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296,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B240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</w:t>
            </w:r>
            <w:r w:rsidR="00B2402E" w:rsidRPr="004556C8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B2402E" w:rsidRPr="004556C8" w:rsidRDefault="00894234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203217" w:rsidRPr="00FD0B7A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FD0B7A" w:rsidRDefault="00FD0B7A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B2402E" w:rsidRDefault="00FD0B7A" w:rsidP="00FD0B7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т.ч. б</w:t>
            </w:r>
            <w:r w:rsidR="00B2402E" w:rsidRPr="00B2402E">
              <w:rPr>
                <w:sz w:val="22"/>
                <w:szCs w:val="22"/>
                <w:lang w:val="ru-RU"/>
              </w:rPr>
              <w:t>юджет сельского поселения «Село Ахлебинино»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FD0B7A" w:rsidRPr="00B2402E" w:rsidRDefault="00FD0B7A" w:rsidP="00FD0B7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910B0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850" w:type="dxa"/>
          </w:tcPr>
          <w:p w:rsidR="00B2402E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B2402E" w:rsidRPr="004556C8" w:rsidRDefault="00497DE2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1500,0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3" w:type="dxa"/>
            <w:vMerge w:val="restart"/>
          </w:tcPr>
          <w:p w:rsidR="003C4FA6" w:rsidRPr="00B2402E" w:rsidRDefault="0033163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633C3F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518,9</w:t>
            </w:r>
          </w:p>
        </w:tc>
        <w:tc>
          <w:tcPr>
            <w:tcW w:w="850" w:type="dxa"/>
          </w:tcPr>
          <w:p w:rsidR="003C4FA6" w:rsidRPr="004556C8" w:rsidRDefault="00DE6D85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4556C8" w:rsidRDefault="00497DE2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66,7</w:t>
            </w:r>
          </w:p>
        </w:tc>
        <w:tc>
          <w:tcPr>
            <w:tcW w:w="850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708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557D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850" w:type="dxa"/>
          </w:tcPr>
          <w:p w:rsidR="003C4FA6" w:rsidRPr="004556C8" w:rsidRDefault="00B779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3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3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2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  <w:p w:rsidR="00FD0B7A" w:rsidRPr="004556C8" w:rsidRDefault="00FD0B7A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 xml:space="preserve">Реализация проектов развития общественной инфраструктуры </w:t>
            </w:r>
            <w:r w:rsidRPr="00F13879">
              <w:rPr>
                <w:sz w:val="22"/>
                <w:szCs w:val="22"/>
                <w:lang w:val="ru-RU"/>
              </w:rPr>
              <w:lastRenderedPageBreak/>
              <w:t>муниципальных образований, основанный на местных инициативах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Бюджет Калужской </w:t>
            </w:r>
            <w:r>
              <w:rPr>
                <w:sz w:val="22"/>
                <w:szCs w:val="22"/>
                <w:lang w:val="ru-RU"/>
              </w:rPr>
              <w:lastRenderedPageBreak/>
              <w:t>области</w:t>
            </w:r>
          </w:p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F13879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1027,80</w:t>
            </w:r>
          </w:p>
        </w:tc>
        <w:tc>
          <w:tcPr>
            <w:tcW w:w="850" w:type="dxa"/>
          </w:tcPr>
          <w:p w:rsidR="00FD0B7A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1027,8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757,66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270,14</w:t>
            </w:r>
          </w:p>
        </w:tc>
        <w:tc>
          <w:tcPr>
            <w:tcW w:w="851" w:type="dxa"/>
          </w:tcPr>
          <w:p w:rsidR="00FD0B7A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lastRenderedPageBreak/>
              <w:t>0,0</w:t>
            </w:r>
          </w:p>
        </w:tc>
        <w:tc>
          <w:tcPr>
            <w:tcW w:w="850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населения,</w:t>
            </w:r>
            <w:r w:rsidR="002A4CD4">
              <w:rPr>
                <w:sz w:val="22"/>
                <w:szCs w:val="22"/>
                <w:lang w:val="ru-RU"/>
              </w:rPr>
              <w:t xml:space="preserve"> </w:t>
            </w:r>
            <w:r w:rsidRPr="00F13879">
              <w:rPr>
                <w:sz w:val="22"/>
                <w:szCs w:val="22"/>
                <w:lang w:val="ru-RU"/>
              </w:rPr>
              <w:t>спонсоров)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F13879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0" w:type="dxa"/>
          </w:tcPr>
          <w:p w:rsidR="00FD0B7A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55,0</w:t>
            </w:r>
          </w:p>
        </w:tc>
        <w:tc>
          <w:tcPr>
            <w:tcW w:w="851" w:type="dxa"/>
          </w:tcPr>
          <w:p w:rsidR="00FD0B7A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2A4CD4" w:rsidRPr="002A4CD4" w:rsidTr="00220FCA">
        <w:trPr>
          <w:trHeight w:val="382"/>
        </w:trPr>
        <w:tc>
          <w:tcPr>
            <w:tcW w:w="568" w:type="dxa"/>
          </w:tcPr>
          <w:p w:rsidR="002A4CD4" w:rsidRDefault="002A4CD4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A4CD4" w:rsidRPr="00F13879" w:rsidRDefault="002A4CD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4CD4" w:rsidRDefault="002A4CD4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A4CD4" w:rsidRPr="00B2402E" w:rsidRDefault="002A4CD4" w:rsidP="003E63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814B92" w:rsidRPr="003828B1" w:rsidTr="00220FCA">
        <w:tc>
          <w:tcPr>
            <w:tcW w:w="9499" w:type="dxa"/>
            <w:gridSpan w:val="5"/>
          </w:tcPr>
          <w:p w:rsidR="00814B92" w:rsidRPr="003828B1" w:rsidRDefault="00814B92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14B92" w:rsidRPr="00C63583" w:rsidRDefault="005B4D76" w:rsidP="00046E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14361,2</w:t>
            </w:r>
          </w:p>
        </w:tc>
        <w:tc>
          <w:tcPr>
            <w:tcW w:w="850" w:type="dxa"/>
          </w:tcPr>
          <w:p w:rsidR="00814B92" w:rsidRPr="004556C8" w:rsidRDefault="00DE6D85" w:rsidP="008A37D2">
            <w:pPr>
              <w:rPr>
                <w:b/>
                <w:sz w:val="17"/>
                <w:szCs w:val="17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5606,2</w:t>
            </w:r>
          </w:p>
        </w:tc>
        <w:tc>
          <w:tcPr>
            <w:tcW w:w="851" w:type="dxa"/>
          </w:tcPr>
          <w:p w:rsidR="00814B92" w:rsidRPr="004556C8" w:rsidRDefault="00497DE2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2293,2</w:t>
            </w:r>
          </w:p>
        </w:tc>
        <w:tc>
          <w:tcPr>
            <w:tcW w:w="850" w:type="dxa"/>
          </w:tcPr>
          <w:p w:rsidR="00814B92" w:rsidRPr="004556C8" w:rsidRDefault="005B4D76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1907,8</w:t>
            </w:r>
          </w:p>
        </w:tc>
        <w:tc>
          <w:tcPr>
            <w:tcW w:w="851" w:type="dxa"/>
          </w:tcPr>
          <w:p w:rsidR="00814B92" w:rsidRPr="004556C8" w:rsidRDefault="002E6CB0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708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851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</w:tr>
    </w:tbl>
    <w:p w:rsidR="00CB3083" w:rsidRPr="00220FCA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  <w:sectPr w:rsidR="00CB3083" w:rsidRPr="00220FCA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220FCA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eastAsia="ru-RU"/>
        </w:rPr>
        <w:sectPr w:rsidR="00CB3083" w:rsidRPr="00220FCA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220FCA" w:rsidRDefault="00CB3083" w:rsidP="00B77904">
      <w:pPr>
        <w:tabs>
          <w:tab w:val="left" w:pos="5880"/>
        </w:tabs>
        <w:rPr>
          <w:sz w:val="28"/>
          <w:szCs w:val="28"/>
        </w:rPr>
      </w:pPr>
    </w:p>
    <w:sectPr w:rsidR="00CB3083" w:rsidRPr="00220FCA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DE" w:rsidRDefault="00337BDE" w:rsidP="00E800F3">
      <w:r>
        <w:separator/>
      </w:r>
    </w:p>
  </w:endnote>
  <w:endnote w:type="continuationSeparator" w:id="0">
    <w:p w:rsidR="00337BDE" w:rsidRDefault="00337BDE" w:rsidP="00E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DE" w:rsidRDefault="00337BDE" w:rsidP="00E800F3">
      <w:r>
        <w:separator/>
      </w:r>
    </w:p>
  </w:footnote>
  <w:footnote w:type="continuationSeparator" w:id="0">
    <w:p w:rsidR="00337BDE" w:rsidRDefault="00337BDE" w:rsidP="00E8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46EC3"/>
    <w:rsid w:val="000478CF"/>
    <w:rsid w:val="00054A42"/>
    <w:rsid w:val="00055635"/>
    <w:rsid w:val="00083153"/>
    <w:rsid w:val="00086D0E"/>
    <w:rsid w:val="0009330B"/>
    <w:rsid w:val="000D3D8E"/>
    <w:rsid w:val="000D4912"/>
    <w:rsid w:val="000E33B6"/>
    <w:rsid w:val="000F3495"/>
    <w:rsid w:val="0010429E"/>
    <w:rsid w:val="00105E2D"/>
    <w:rsid w:val="00116D1A"/>
    <w:rsid w:val="00117067"/>
    <w:rsid w:val="00117772"/>
    <w:rsid w:val="0015002E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6AF5"/>
    <w:rsid w:val="001C7702"/>
    <w:rsid w:val="001F0799"/>
    <w:rsid w:val="001F4D94"/>
    <w:rsid w:val="00202049"/>
    <w:rsid w:val="00203217"/>
    <w:rsid w:val="0020356C"/>
    <w:rsid w:val="002120C4"/>
    <w:rsid w:val="002130B4"/>
    <w:rsid w:val="00220FCA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957BC"/>
    <w:rsid w:val="002A4CD4"/>
    <w:rsid w:val="002B771D"/>
    <w:rsid w:val="002C1649"/>
    <w:rsid w:val="002C5A52"/>
    <w:rsid w:val="002D2697"/>
    <w:rsid w:val="002D555D"/>
    <w:rsid w:val="002E26C2"/>
    <w:rsid w:val="002E6CB0"/>
    <w:rsid w:val="00302F21"/>
    <w:rsid w:val="00304F96"/>
    <w:rsid w:val="003079CD"/>
    <w:rsid w:val="003153D1"/>
    <w:rsid w:val="003165C2"/>
    <w:rsid w:val="00320356"/>
    <w:rsid w:val="00325FB5"/>
    <w:rsid w:val="00331634"/>
    <w:rsid w:val="00331ADF"/>
    <w:rsid w:val="00332DCF"/>
    <w:rsid w:val="00333797"/>
    <w:rsid w:val="003355A8"/>
    <w:rsid w:val="00337BDE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B0075"/>
    <w:rsid w:val="003C4FA6"/>
    <w:rsid w:val="003C77D3"/>
    <w:rsid w:val="003D1DC4"/>
    <w:rsid w:val="003E1172"/>
    <w:rsid w:val="003E6325"/>
    <w:rsid w:val="003E6C0D"/>
    <w:rsid w:val="003F1131"/>
    <w:rsid w:val="003F19B2"/>
    <w:rsid w:val="003F5D04"/>
    <w:rsid w:val="00402240"/>
    <w:rsid w:val="0041420E"/>
    <w:rsid w:val="004171ED"/>
    <w:rsid w:val="00421D39"/>
    <w:rsid w:val="00427335"/>
    <w:rsid w:val="0043180D"/>
    <w:rsid w:val="00432BF3"/>
    <w:rsid w:val="00436593"/>
    <w:rsid w:val="00440A61"/>
    <w:rsid w:val="0044347A"/>
    <w:rsid w:val="0045002A"/>
    <w:rsid w:val="0045469A"/>
    <w:rsid w:val="004556C8"/>
    <w:rsid w:val="00460480"/>
    <w:rsid w:val="00472BBD"/>
    <w:rsid w:val="00482DAD"/>
    <w:rsid w:val="00490B25"/>
    <w:rsid w:val="00497DE2"/>
    <w:rsid w:val="004A42E2"/>
    <w:rsid w:val="004C46DD"/>
    <w:rsid w:val="004D0CC5"/>
    <w:rsid w:val="004E1FB4"/>
    <w:rsid w:val="00503AF5"/>
    <w:rsid w:val="00511EC8"/>
    <w:rsid w:val="005168AC"/>
    <w:rsid w:val="0053709D"/>
    <w:rsid w:val="00540E2C"/>
    <w:rsid w:val="0054137C"/>
    <w:rsid w:val="00554538"/>
    <w:rsid w:val="00567C5B"/>
    <w:rsid w:val="00570447"/>
    <w:rsid w:val="00590BF5"/>
    <w:rsid w:val="005A7273"/>
    <w:rsid w:val="005B1AEA"/>
    <w:rsid w:val="005B1D89"/>
    <w:rsid w:val="005B265C"/>
    <w:rsid w:val="005B2F12"/>
    <w:rsid w:val="005B4D76"/>
    <w:rsid w:val="005C32A1"/>
    <w:rsid w:val="005C5F72"/>
    <w:rsid w:val="005C741D"/>
    <w:rsid w:val="005D0397"/>
    <w:rsid w:val="005D24BD"/>
    <w:rsid w:val="005D7525"/>
    <w:rsid w:val="005E2087"/>
    <w:rsid w:val="005F18E4"/>
    <w:rsid w:val="005F27E9"/>
    <w:rsid w:val="00605856"/>
    <w:rsid w:val="00621C22"/>
    <w:rsid w:val="006230FD"/>
    <w:rsid w:val="00625E99"/>
    <w:rsid w:val="00627032"/>
    <w:rsid w:val="00633C3F"/>
    <w:rsid w:val="00636EE0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B6BFC"/>
    <w:rsid w:val="006C0253"/>
    <w:rsid w:val="006C26D4"/>
    <w:rsid w:val="006C416E"/>
    <w:rsid w:val="006C49DD"/>
    <w:rsid w:val="006D27E8"/>
    <w:rsid w:val="006D3A25"/>
    <w:rsid w:val="006D5731"/>
    <w:rsid w:val="006D6074"/>
    <w:rsid w:val="006F067B"/>
    <w:rsid w:val="006F5C8E"/>
    <w:rsid w:val="006F5DDC"/>
    <w:rsid w:val="007051E6"/>
    <w:rsid w:val="00711107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B12A6"/>
    <w:rsid w:val="007B447D"/>
    <w:rsid w:val="007B5DA6"/>
    <w:rsid w:val="007D561A"/>
    <w:rsid w:val="007E1029"/>
    <w:rsid w:val="007E483B"/>
    <w:rsid w:val="007E5477"/>
    <w:rsid w:val="0080526B"/>
    <w:rsid w:val="0080720F"/>
    <w:rsid w:val="00814B92"/>
    <w:rsid w:val="00814F47"/>
    <w:rsid w:val="00822673"/>
    <w:rsid w:val="00822F8B"/>
    <w:rsid w:val="00825BBB"/>
    <w:rsid w:val="00840BA3"/>
    <w:rsid w:val="00852C3A"/>
    <w:rsid w:val="008548F5"/>
    <w:rsid w:val="00871C60"/>
    <w:rsid w:val="008910B0"/>
    <w:rsid w:val="00893C25"/>
    <w:rsid w:val="00894234"/>
    <w:rsid w:val="008966B8"/>
    <w:rsid w:val="00896F14"/>
    <w:rsid w:val="008A0F25"/>
    <w:rsid w:val="008A37D2"/>
    <w:rsid w:val="008C13C9"/>
    <w:rsid w:val="008D2BEE"/>
    <w:rsid w:val="008F1F23"/>
    <w:rsid w:val="008F6C30"/>
    <w:rsid w:val="009017B5"/>
    <w:rsid w:val="00915E73"/>
    <w:rsid w:val="00920B5C"/>
    <w:rsid w:val="00934699"/>
    <w:rsid w:val="00936A95"/>
    <w:rsid w:val="00943310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6F99"/>
    <w:rsid w:val="009C3C5E"/>
    <w:rsid w:val="009D7200"/>
    <w:rsid w:val="009E1D28"/>
    <w:rsid w:val="009E49BC"/>
    <w:rsid w:val="009E6547"/>
    <w:rsid w:val="009F1BFD"/>
    <w:rsid w:val="009F445B"/>
    <w:rsid w:val="00A00461"/>
    <w:rsid w:val="00A104F8"/>
    <w:rsid w:val="00A14063"/>
    <w:rsid w:val="00A24BA7"/>
    <w:rsid w:val="00A31019"/>
    <w:rsid w:val="00A32F06"/>
    <w:rsid w:val="00A331C0"/>
    <w:rsid w:val="00A344BC"/>
    <w:rsid w:val="00A34679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00B3"/>
    <w:rsid w:val="00C146F6"/>
    <w:rsid w:val="00C33D48"/>
    <w:rsid w:val="00C37297"/>
    <w:rsid w:val="00C435DE"/>
    <w:rsid w:val="00C70D27"/>
    <w:rsid w:val="00C73075"/>
    <w:rsid w:val="00C76B69"/>
    <w:rsid w:val="00C8235F"/>
    <w:rsid w:val="00CB3083"/>
    <w:rsid w:val="00CC05F7"/>
    <w:rsid w:val="00CC4C6A"/>
    <w:rsid w:val="00CD2FAF"/>
    <w:rsid w:val="00CD4678"/>
    <w:rsid w:val="00CD6B3F"/>
    <w:rsid w:val="00CF17FF"/>
    <w:rsid w:val="00D00686"/>
    <w:rsid w:val="00D00A35"/>
    <w:rsid w:val="00D226AD"/>
    <w:rsid w:val="00D26910"/>
    <w:rsid w:val="00D31DF4"/>
    <w:rsid w:val="00D33927"/>
    <w:rsid w:val="00D34314"/>
    <w:rsid w:val="00D34ED5"/>
    <w:rsid w:val="00D3631F"/>
    <w:rsid w:val="00D36541"/>
    <w:rsid w:val="00D40719"/>
    <w:rsid w:val="00D76B1A"/>
    <w:rsid w:val="00D7707E"/>
    <w:rsid w:val="00D8279D"/>
    <w:rsid w:val="00D9292C"/>
    <w:rsid w:val="00D943B5"/>
    <w:rsid w:val="00DB19BC"/>
    <w:rsid w:val="00DB462A"/>
    <w:rsid w:val="00DB54B5"/>
    <w:rsid w:val="00DC133B"/>
    <w:rsid w:val="00DC514D"/>
    <w:rsid w:val="00DD4A58"/>
    <w:rsid w:val="00DD59F4"/>
    <w:rsid w:val="00DE5369"/>
    <w:rsid w:val="00DE6D85"/>
    <w:rsid w:val="00DF3E41"/>
    <w:rsid w:val="00DF586C"/>
    <w:rsid w:val="00DF628B"/>
    <w:rsid w:val="00E00691"/>
    <w:rsid w:val="00E04E1D"/>
    <w:rsid w:val="00E0696B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A741E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3879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A2CBB"/>
    <w:rsid w:val="00FA6EA4"/>
    <w:rsid w:val="00FB0539"/>
    <w:rsid w:val="00FB3326"/>
    <w:rsid w:val="00FB5A4D"/>
    <w:rsid w:val="00FB68AF"/>
    <w:rsid w:val="00FD0B7A"/>
    <w:rsid w:val="00FD37AB"/>
    <w:rsid w:val="00FD4A28"/>
    <w:rsid w:val="00FD50EC"/>
    <w:rsid w:val="00FD66E2"/>
    <w:rsid w:val="00FE1DD1"/>
    <w:rsid w:val="00FE6FA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261A9-351D-4E1C-89A4-758D614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34</cp:revision>
  <cp:lastPrinted>2020-12-29T11:28:00Z</cp:lastPrinted>
  <dcterms:created xsi:type="dcterms:W3CDTF">2020-12-14T10:54:00Z</dcterms:created>
  <dcterms:modified xsi:type="dcterms:W3CDTF">2020-12-30T08:57:00Z</dcterms:modified>
</cp:coreProperties>
</file>