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FB" w:rsidRPr="000E7584" w:rsidRDefault="007D17FB" w:rsidP="007D17FB">
      <w:pPr>
        <w:ind w:firstLine="360"/>
        <w:contextualSpacing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0E7584">
        <w:rPr>
          <w:rFonts w:ascii="Times New Roman" w:hAnsi="Times New Roman"/>
          <w:b/>
          <w:sz w:val="36"/>
          <w:szCs w:val="36"/>
        </w:rPr>
        <w:t>СЕЛЬСКАЯ ДУМА</w:t>
      </w:r>
    </w:p>
    <w:p w:rsidR="007D17FB" w:rsidRPr="002C0596" w:rsidRDefault="007D17FB" w:rsidP="007D17FB">
      <w:pPr>
        <w:ind w:firstLine="36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2C0596">
        <w:rPr>
          <w:rFonts w:ascii="Times New Roman" w:hAnsi="Times New Roman"/>
          <w:sz w:val="28"/>
          <w:szCs w:val="28"/>
        </w:rPr>
        <w:t xml:space="preserve">сельского поселения «Деревня </w:t>
      </w:r>
      <w:proofErr w:type="spellStart"/>
      <w:r w:rsidRPr="002C0596">
        <w:rPr>
          <w:rFonts w:ascii="Times New Roman" w:hAnsi="Times New Roman"/>
          <w:sz w:val="28"/>
          <w:szCs w:val="28"/>
        </w:rPr>
        <w:t>Григоровское</w:t>
      </w:r>
      <w:proofErr w:type="spellEnd"/>
      <w:r w:rsidRPr="002C0596">
        <w:rPr>
          <w:rFonts w:ascii="Times New Roman" w:hAnsi="Times New Roman"/>
          <w:sz w:val="28"/>
          <w:szCs w:val="28"/>
        </w:rPr>
        <w:t>»</w:t>
      </w:r>
    </w:p>
    <w:p w:rsidR="007D17FB" w:rsidRDefault="007D17FB" w:rsidP="007D17FB">
      <w:pPr>
        <w:contextualSpacing/>
        <w:jc w:val="center"/>
        <w:rPr>
          <w:rFonts w:ascii="Times New Roman" w:hAnsi="Times New Roman"/>
          <w:b/>
          <w:sz w:val="28"/>
        </w:rPr>
      </w:pPr>
    </w:p>
    <w:p w:rsidR="007D17FB" w:rsidRDefault="007D17FB" w:rsidP="007D17FB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D17FB" w:rsidRPr="002C0596" w:rsidRDefault="007D17FB" w:rsidP="007D17FB">
      <w:pPr>
        <w:contextualSpacing/>
        <w:jc w:val="center"/>
        <w:rPr>
          <w:rFonts w:ascii="Times New Roman" w:hAnsi="Times New Roman"/>
          <w:sz w:val="28"/>
        </w:rPr>
      </w:pPr>
      <w:r w:rsidRPr="002C0596">
        <w:rPr>
          <w:rFonts w:ascii="Times New Roman" w:hAnsi="Times New Roman"/>
          <w:sz w:val="28"/>
        </w:rPr>
        <w:t>Д.Григоровское</w:t>
      </w:r>
    </w:p>
    <w:p w:rsidR="007D17FB" w:rsidRDefault="007D17FB" w:rsidP="007D17FB">
      <w:pPr>
        <w:ind w:firstLine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D17FB" w:rsidRDefault="007D17FB" w:rsidP="007D17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«22» июня</w:t>
      </w:r>
      <w:r>
        <w:rPr>
          <w:rFonts w:ascii="Times New Roman" w:hAnsi="Times New Roman"/>
          <w:sz w:val="28"/>
          <w:szCs w:val="28"/>
        </w:rPr>
        <w:t xml:space="preserve"> 2018г.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Pr="00904516">
        <w:rPr>
          <w:rFonts w:ascii="Times New Roman" w:hAnsi="Times New Roman"/>
          <w:sz w:val="28"/>
          <w:szCs w:val="28"/>
        </w:rPr>
        <w:t>№ 88</w:t>
      </w:r>
    </w:p>
    <w:tbl>
      <w:tblPr>
        <w:tblpPr w:leftFromText="180" w:rightFromText="180" w:bottomFromText="20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4720"/>
        <w:gridCol w:w="4635"/>
      </w:tblGrid>
      <w:tr w:rsidR="007D17FB" w:rsidTr="00C52DDF">
        <w:trPr>
          <w:trHeight w:val="50"/>
        </w:trPr>
        <w:tc>
          <w:tcPr>
            <w:tcW w:w="4785" w:type="dxa"/>
            <w:hideMark/>
          </w:tcPr>
          <w:p w:rsidR="007D17FB" w:rsidRDefault="007D17FB" w:rsidP="00C52DD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утверждении Положения «О порядке предоставления в прокуратуру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Перемышльского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района принятых нормативных правовых актов 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и их проектов  представительного органа  сельского поселения « Деревня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Григоровское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» для проведения правовой и антикоррупционной экспертизы» </w:t>
            </w:r>
          </w:p>
        </w:tc>
        <w:tc>
          <w:tcPr>
            <w:tcW w:w="4786" w:type="dxa"/>
          </w:tcPr>
          <w:p w:rsidR="007D17FB" w:rsidRDefault="007D17FB" w:rsidP="00C52DDF">
            <w:pPr>
              <w:pStyle w:val="a3"/>
              <w:tabs>
                <w:tab w:val="left" w:pos="773"/>
              </w:tabs>
              <w:spacing w:before="0" w:beforeAutospacing="0" w:after="0" w:afterAutospacing="0"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</w:tbl>
    <w:p w:rsidR="007D17FB" w:rsidRDefault="007D17FB" w:rsidP="007D17FB">
      <w:pPr>
        <w:rPr>
          <w:rFonts w:ascii="Times New Roman" w:hAnsi="Times New Roman"/>
          <w:b/>
        </w:rPr>
      </w:pPr>
    </w:p>
    <w:p w:rsidR="007D17FB" w:rsidRDefault="007D17FB" w:rsidP="007D17F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</w:t>
      </w:r>
    </w:p>
    <w:p w:rsidR="007D17FB" w:rsidRDefault="007D17FB" w:rsidP="007D17FB">
      <w:pPr>
        <w:shd w:val="clear" w:color="auto" w:fill="FFFFFF"/>
        <w:jc w:val="both"/>
        <w:rPr>
          <w:rFonts w:ascii="Times New Roman" w:hAnsi="Times New Roman"/>
          <w:sz w:val="21"/>
          <w:szCs w:val="21"/>
        </w:rPr>
      </w:pPr>
    </w:p>
    <w:p w:rsidR="007D17FB" w:rsidRDefault="007D17FB" w:rsidP="007D17F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1"/>
          <w:szCs w:val="21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со статьями 8.30 Устава муниципального образования сельское поселения «Деревня </w:t>
      </w:r>
      <w:proofErr w:type="spellStart"/>
      <w:r>
        <w:rPr>
          <w:rFonts w:ascii="Times New Roman" w:hAnsi="Times New Roman"/>
          <w:sz w:val="28"/>
          <w:szCs w:val="28"/>
        </w:rPr>
        <w:t>Григоровское</w:t>
      </w:r>
      <w:proofErr w:type="spellEnd"/>
      <w:r>
        <w:rPr>
          <w:rFonts w:ascii="Times New Roman" w:hAnsi="Times New Roman"/>
          <w:sz w:val="28"/>
          <w:szCs w:val="28"/>
        </w:rPr>
        <w:t>», Сельская Ду</w:t>
      </w:r>
      <w:r>
        <w:rPr>
          <w:rFonts w:ascii="Times New Roman" w:hAnsi="Times New Roman"/>
          <w:sz w:val="28"/>
          <w:szCs w:val="28"/>
        </w:rPr>
        <w:t>ма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/>
          <w:sz w:val="28"/>
          <w:szCs w:val="28"/>
        </w:rPr>
        <w:t>Григоровское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D17FB" w:rsidRDefault="007D17FB" w:rsidP="007D17FB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7D17FB" w:rsidRDefault="007D17FB" w:rsidP="007D17FB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7D17FB" w:rsidRDefault="007D17FB" w:rsidP="007D17F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D17FB" w:rsidRDefault="007D17FB" w:rsidP="007D17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Положение «О порядке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Перемышльского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приня</w:t>
      </w:r>
      <w:r>
        <w:rPr>
          <w:rFonts w:ascii="Times New Roman" w:hAnsi="Times New Roman" w:cs="Times New Roman"/>
          <w:sz w:val="28"/>
          <w:szCs w:val="28"/>
        </w:rPr>
        <w:t xml:space="preserve">тых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проектов  представительного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  сельского поселения «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проведения правовой и антикоррупционной экспертизы»</w:t>
      </w:r>
    </w:p>
    <w:p w:rsidR="007D17FB" w:rsidRDefault="007D17FB" w:rsidP="007D17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7D17FB" w:rsidRDefault="007D17FB" w:rsidP="007D17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7D17FB" w:rsidRDefault="007D17FB" w:rsidP="007D17F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 xml:space="preserve">Решение вступает в силу со дня подписания      </w:t>
      </w:r>
    </w:p>
    <w:p w:rsidR="007D17FB" w:rsidRDefault="007D17FB" w:rsidP="007D17F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D17FB" w:rsidRDefault="007D17FB" w:rsidP="007D17F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D17FB" w:rsidRDefault="007D17FB" w:rsidP="007D17FB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7D17FB" w:rsidRDefault="007D17FB" w:rsidP="007D17FB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сельского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Е.В. Филякова            </w:t>
      </w:r>
    </w:p>
    <w:p w:rsidR="007D17FB" w:rsidRDefault="007D17FB" w:rsidP="007D17FB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7D17FB" w:rsidRDefault="007D17FB" w:rsidP="007D17FB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7D17FB" w:rsidRDefault="007D17FB" w:rsidP="007D17FB">
      <w:pPr>
        <w:ind w:right="-1"/>
        <w:jc w:val="right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7D17FB" w:rsidRDefault="007D17FB" w:rsidP="007D17FB">
      <w:pPr>
        <w:ind w:right="-1"/>
        <w:rPr>
          <w:rFonts w:ascii="Times New Roman" w:hAnsi="Times New Roman"/>
        </w:rPr>
      </w:pPr>
    </w:p>
    <w:p w:rsidR="007D17FB" w:rsidRDefault="007D17FB" w:rsidP="007D17FB">
      <w:pPr>
        <w:ind w:right="-1"/>
        <w:jc w:val="right"/>
        <w:rPr>
          <w:rFonts w:ascii="Times New Roman" w:hAnsi="Times New Roman"/>
        </w:rPr>
      </w:pPr>
    </w:p>
    <w:p w:rsidR="007D17FB" w:rsidRDefault="007D17FB" w:rsidP="007D17FB">
      <w:pPr>
        <w:ind w:right="-1"/>
        <w:jc w:val="right"/>
        <w:rPr>
          <w:rFonts w:ascii="Times New Roman" w:hAnsi="Times New Roman"/>
        </w:rPr>
      </w:pPr>
    </w:p>
    <w:p w:rsidR="007D17FB" w:rsidRDefault="007D17FB" w:rsidP="007D17FB">
      <w:pPr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7D17FB" w:rsidRDefault="007D17FB" w:rsidP="007D17FB">
      <w:pPr>
        <w:pStyle w:val="a4"/>
        <w:jc w:val="right"/>
      </w:pPr>
      <w:r w:rsidRPr="00CA739E">
        <w:rPr>
          <w:rStyle w:val="6"/>
          <w:rFonts w:eastAsia="Courier New"/>
        </w:rPr>
        <w:t>к решению</w:t>
      </w:r>
      <w:r>
        <w:rPr>
          <w:rStyle w:val="6"/>
          <w:rFonts w:eastAsia="Courier New"/>
        </w:rPr>
        <w:t xml:space="preserve"> </w:t>
      </w:r>
      <w:r>
        <w:t xml:space="preserve">сельской Думы </w:t>
      </w:r>
    </w:p>
    <w:p w:rsidR="007D17FB" w:rsidRDefault="007D17FB" w:rsidP="007D17FB">
      <w:pPr>
        <w:pStyle w:val="a4"/>
        <w:jc w:val="right"/>
      </w:pPr>
      <w:r>
        <w:rPr>
          <w:rStyle w:val="6"/>
          <w:rFonts w:eastAsia="Courier New"/>
        </w:rPr>
        <w:t xml:space="preserve"> </w:t>
      </w:r>
      <w:r>
        <w:t xml:space="preserve">сельского поселения </w:t>
      </w:r>
    </w:p>
    <w:p w:rsidR="007D17FB" w:rsidRDefault="007D17FB" w:rsidP="007D17FB">
      <w:pPr>
        <w:pStyle w:val="a4"/>
        <w:jc w:val="right"/>
      </w:pPr>
      <w:r>
        <w:t xml:space="preserve">«Деревня </w:t>
      </w:r>
      <w:proofErr w:type="spellStart"/>
      <w:r>
        <w:t>Григоровское</w:t>
      </w:r>
      <w:proofErr w:type="spellEnd"/>
      <w:r>
        <w:t>»</w:t>
      </w:r>
    </w:p>
    <w:p w:rsidR="007D17FB" w:rsidRDefault="007D17FB" w:rsidP="007D17FB">
      <w:pPr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«22» июня 2018г. №88</w:t>
      </w:r>
    </w:p>
    <w:p w:rsidR="007D17FB" w:rsidRDefault="007D17FB" w:rsidP="007D17FB">
      <w:pPr>
        <w:ind w:right="-1"/>
        <w:jc w:val="right"/>
        <w:rPr>
          <w:rFonts w:ascii="Times New Roman" w:hAnsi="Times New Roman"/>
          <w:sz w:val="21"/>
          <w:szCs w:val="21"/>
        </w:rPr>
      </w:pPr>
    </w:p>
    <w:p w:rsidR="007D17FB" w:rsidRDefault="007D17FB" w:rsidP="007D17FB">
      <w:pPr>
        <w:ind w:right="-1"/>
        <w:jc w:val="right"/>
        <w:rPr>
          <w:rFonts w:ascii="Times New Roman" w:hAnsi="Times New Roman"/>
          <w:sz w:val="21"/>
          <w:szCs w:val="21"/>
        </w:rPr>
      </w:pPr>
    </w:p>
    <w:p w:rsidR="007D17FB" w:rsidRDefault="007D17FB" w:rsidP="007D17FB">
      <w:pPr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ПОЛОЖЕНИЕ</w:t>
      </w:r>
    </w:p>
    <w:p w:rsidR="007D17FB" w:rsidRDefault="007D17FB" w:rsidP="007D17FB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предоставлени</w:t>
      </w:r>
      <w:r>
        <w:rPr>
          <w:rFonts w:ascii="Times New Roman" w:hAnsi="Times New Roman"/>
          <w:sz w:val="28"/>
          <w:szCs w:val="28"/>
        </w:rPr>
        <w:t xml:space="preserve">я в прокуратуру </w:t>
      </w:r>
      <w:proofErr w:type="spellStart"/>
      <w:r>
        <w:rPr>
          <w:rFonts w:ascii="Times New Roman" w:hAnsi="Times New Roman"/>
          <w:sz w:val="28"/>
          <w:szCs w:val="28"/>
        </w:rPr>
        <w:t>Перемышльского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района нормативных правовых </w:t>
      </w:r>
      <w:proofErr w:type="gramStart"/>
      <w:r>
        <w:rPr>
          <w:rFonts w:ascii="Times New Roman" w:hAnsi="Times New Roman"/>
          <w:sz w:val="28"/>
          <w:szCs w:val="28"/>
        </w:rPr>
        <w:t>актов  и</w:t>
      </w:r>
      <w:proofErr w:type="gramEnd"/>
      <w:r>
        <w:rPr>
          <w:rFonts w:ascii="Times New Roman" w:hAnsi="Times New Roman"/>
          <w:sz w:val="28"/>
          <w:szCs w:val="28"/>
        </w:rPr>
        <w:t xml:space="preserve"> их проектов  представительного органа  сельского поселения « Деревня </w:t>
      </w:r>
      <w:proofErr w:type="spellStart"/>
      <w:r>
        <w:rPr>
          <w:rFonts w:ascii="Times New Roman" w:hAnsi="Times New Roman"/>
          <w:sz w:val="28"/>
          <w:szCs w:val="28"/>
        </w:rPr>
        <w:t>Григоровское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D17FB" w:rsidRDefault="007D17FB" w:rsidP="007D17FB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:rsidR="007D17FB" w:rsidRDefault="007D17FB" w:rsidP="007D17FB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 Общее положение</w:t>
      </w:r>
    </w:p>
    <w:p w:rsidR="007D17FB" w:rsidRDefault="007D17FB" w:rsidP="007D17F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Настоящее Положение разработано на основании п.2 ст. 6 Федерального закона от 25.12.2008 года №273-ФЗ «О противодействии коррупции» и п.п.1п.1 ст3 Федерального закона №172-ФЗ« Об антикоррупционной экспертизе нормативных правовых актов и проектов нормативных правовых актов» и ст. 9.1 Федерального закона «О прокуратуре Российской Федерации» и определяет порядок предоставления в прокуратуру </w:t>
      </w:r>
      <w:proofErr w:type="spellStart"/>
      <w:r>
        <w:rPr>
          <w:sz w:val="28"/>
          <w:szCs w:val="28"/>
        </w:rPr>
        <w:t>Перемышльского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нормативнх</w:t>
      </w:r>
      <w:proofErr w:type="spellEnd"/>
      <w:r>
        <w:rPr>
          <w:sz w:val="28"/>
          <w:szCs w:val="28"/>
        </w:rPr>
        <w:t xml:space="preserve"> правовых актов  и их проектов представительного органа  сельского поселения « Деревня </w:t>
      </w:r>
      <w:proofErr w:type="spellStart"/>
      <w:r>
        <w:rPr>
          <w:sz w:val="28"/>
          <w:szCs w:val="28"/>
        </w:rPr>
        <w:t>Григоровское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вцелях</w:t>
      </w:r>
      <w:proofErr w:type="spellEnd"/>
      <w:r>
        <w:rPr>
          <w:sz w:val="28"/>
          <w:szCs w:val="28"/>
        </w:rPr>
        <w:t xml:space="preserve"> реализации полномочий по  проведению правовой и антикоррупционной экспертизы. </w:t>
      </w:r>
    </w:p>
    <w:p w:rsidR="007D17FB" w:rsidRDefault="007D17FB" w:rsidP="007D17FB">
      <w:pPr>
        <w:pStyle w:val="a3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проведения правовой и антикоррупционной экспертизы, направлению в прокуратуру </w:t>
      </w:r>
      <w:proofErr w:type="spellStart"/>
      <w:r>
        <w:rPr>
          <w:sz w:val="28"/>
          <w:szCs w:val="28"/>
        </w:rPr>
        <w:t>Перемышльского</w:t>
      </w:r>
      <w:proofErr w:type="spellEnd"/>
      <w:r>
        <w:rPr>
          <w:sz w:val="28"/>
          <w:szCs w:val="28"/>
        </w:rPr>
        <w:t xml:space="preserve"> района подлежат</w:t>
      </w:r>
      <w:r>
        <w:t xml:space="preserve"> </w:t>
      </w:r>
      <w:r>
        <w:rPr>
          <w:sz w:val="28"/>
          <w:szCs w:val="28"/>
        </w:rPr>
        <w:t xml:space="preserve">нормативные правовые акты и </w:t>
      </w:r>
      <w:proofErr w:type="gramStart"/>
      <w:r>
        <w:rPr>
          <w:sz w:val="28"/>
          <w:szCs w:val="28"/>
        </w:rPr>
        <w:t>их  проекты</w:t>
      </w:r>
      <w:proofErr w:type="gramEnd"/>
      <w:r>
        <w:rPr>
          <w:sz w:val="28"/>
          <w:szCs w:val="28"/>
        </w:rPr>
        <w:t>, касающиеся:</w:t>
      </w:r>
    </w:p>
    <w:p w:rsidR="007D17FB" w:rsidRDefault="007D17FB" w:rsidP="007D17FB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прав, свобод и обязанностей человека и гражданина;</w:t>
      </w:r>
    </w:p>
    <w:p w:rsidR="007D17FB" w:rsidRDefault="007D17FB" w:rsidP="007D17FB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муниципальной </w:t>
      </w:r>
      <w:proofErr w:type="gramStart"/>
      <w:r>
        <w:rPr>
          <w:rFonts w:ascii="Times New Roman" w:hAnsi="Times New Roman"/>
          <w:sz w:val="28"/>
          <w:szCs w:val="28"/>
        </w:rPr>
        <w:t>собственности ,</w:t>
      </w:r>
      <w:proofErr w:type="gramEnd"/>
      <w:r>
        <w:rPr>
          <w:rFonts w:ascii="Times New Roman" w:hAnsi="Times New Roman"/>
          <w:sz w:val="28"/>
          <w:szCs w:val="28"/>
        </w:rPr>
        <w:t xml:space="preserve">  муниципальной службы, бюджетного, налогового, лесного, водного, земельного, градостроительного, природоохранного законодательства; </w:t>
      </w:r>
    </w:p>
    <w:p w:rsidR="007D17FB" w:rsidRDefault="007D17FB" w:rsidP="007D17FB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социальных гарантий лицам, замещающим (замещавшим) муниципальные должности, должности муниципальной службы. </w:t>
      </w:r>
    </w:p>
    <w:p w:rsidR="007D17FB" w:rsidRDefault="007D17FB" w:rsidP="007D17F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Ответственным за своевременное направление в прокуратуру </w:t>
      </w:r>
      <w:proofErr w:type="spellStart"/>
      <w:r>
        <w:rPr>
          <w:sz w:val="28"/>
          <w:szCs w:val="28"/>
        </w:rPr>
        <w:t>Перемышльского</w:t>
      </w:r>
      <w:proofErr w:type="spellEnd"/>
      <w:r>
        <w:rPr>
          <w:sz w:val="28"/>
          <w:szCs w:val="28"/>
        </w:rPr>
        <w:t xml:space="preserve"> района нормативных правовых актов и их проектов, ведение их учета, а </w:t>
      </w:r>
      <w:proofErr w:type="gramStart"/>
      <w:r>
        <w:rPr>
          <w:sz w:val="28"/>
          <w:szCs w:val="28"/>
        </w:rPr>
        <w:t>также  учета</w:t>
      </w:r>
      <w:proofErr w:type="gramEnd"/>
      <w:r>
        <w:rPr>
          <w:sz w:val="28"/>
          <w:szCs w:val="28"/>
        </w:rPr>
        <w:t xml:space="preserve"> поступивших из прокуратуры </w:t>
      </w:r>
      <w:proofErr w:type="spellStart"/>
      <w:r>
        <w:rPr>
          <w:sz w:val="28"/>
          <w:szCs w:val="28"/>
        </w:rPr>
        <w:t>Перемышльского</w:t>
      </w:r>
      <w:proofErr w:type="spellEnd"/>
      <w:r>
        <w:rPr>
          <w:sz w:val="28"/>
          <w:szCs w:val="28"/>
        </w:rPr>
        <w:t xml:space="preserve"> района актов прокурорского  реагирования по  результатам проведенной правовой и антикоррупционной экспертизы, проектов нормативных правовых актов, является Глава администрации сельского  поселения.</w:t>
      </w:r>
    </w:p>
    <w:p w:rsidR="007D17FB" w:rsidRDefault="007D17FB" w:rsidP="007D17F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D17FB" w:rsidRDefault="007D17FB" w:rsidP="007D17FB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Порядок предоставления нормативных правовых актов и </w:t>
      </w:r>
      <w:proofErr w:type="gramStart"/>
      <w:r>
        <w:rPr>
          <w:rFonts w:ascii="Times New Roman" w:hAnsi="Times New Roman"/>
          <w:b/>
          <w:sz w:val="28"/>
          <w:szCs w:val="28"/>
        </w:rPr>
        <w:t>их  проектов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прокуратуру </w:t>
      </w:r>
      <w:proofErr w:type="spellStart"/>
      <w:r>
        <w:rPr>
          <w:rFonts w:ascii="Times New Roman" w:hAnsi="Times New Roman"/>
          <w:b/>
          <w:sz w:val="28"/>
          <w:szCs w:val="28"/>
        </w:rPr>
        <w:t>Перемышльского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7D17FB" w:rsidRDefault="007D17FB" w:rsidP="007D17FB">
      <w:pPr>
        <w:shd w:val="clear" w:color="auto" w:fill="FFFFFF"/>
        <w:jc w:val="center"/>
        <w:rPr>
          <w:rFonts w:ascii="Times New Roman" w:hAnsi="Times New Roman"/>
          <w:b/>
          <w:sz w:val="21"/>
          <w:szCs w:val="21"/>
        </w:rPr>
      </w:pPr>
    </w:p>
    <w:p w:rsidR="007D17FB" w:rsidRDefault="007D17FB" w:rsidP="007D17F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 Не позднее, чем за 10 календарных дней до </w:t>
      </w:r>
      <w:proofErr w:type="gramStart"/>
      <w:r>
        <w:rPr>
          <w:rFonts w:ascii="Times New Roman" w:hAnsi="Times New Roman"/>
          <w:sz w:val="28"/>
          <w:szCs w:val="28"/>
        </w:rPr>
        <w:t>дня  рассмотрения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 нормативного правового акта на сессии Сельской Думы его проект  направляется  в прокуратуру </w:t>
      </w:r>
      <w:proofErr w:type="spellStart"/>
      <w:r>
        <w:rPr>
          <w:rFonts w:ascii="Times New Roman" w:hAnsi="Times New Roman"/>
          <w:sz w:val="28"/>
          <w:szCs w:val="28"/>
        </w:rPr>
        <w:t>Перемышльского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для проведения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антикоррупционной экспертизы,  </w:t>
      </w:r>
    </w:p>
    <w:p w:rsidR="007D17FB" w:rsidRDefault="007D17FB" w:rsidP="007D17F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Принятые представительным органом сельского поселения нормативные правовые акты после </w:t>
      </w:r>
      <w:proofErr w:type="gramStart"/>
      <w:r>
        <w:rPr>
          <w:rFonts w:ascii="Times New Roman" w:hAnsi="Times New Roman"/>
          <w:sz w:val="28"/>
          <w:szCs w:val="28"/>
        </w:rPr>
        <w:t>их 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течении 10 календарных дней   направляются в прокуратуру </w:t>
      </w:r>
      <w:proofErr w:type="spellStart"/>
      <w:r>
        <w:rPr>
          <w:rFonts w:ascii="Times New Roman" w:hAnsi="Times New Roman"/>
          <w:sz w:val="28"/>
          <w:szCs w:val="28"/>
        </w:rPr>
        <w:t>Перемышльского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для проведения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правовой и антикоррупционной экспертизы.</w:t>
      </w:r>
    </w:p>
    <w:p w:rsidR="007D17FB" w:rsidRDefault="007D17FB" w:rsidP="007D17F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Нормативные правовые акты </w:t>
      </w:r>
      <w:proofErr w:type="gramStart"/>
      <w:r>
        <w:rPr>
          <w:rFonts w:ascii="Times New Roman" w:hAnsi="Times New Roman"/>
          <w:sz w:val="28"/>
          <w:szCs w:val="28"/>
        </w:rPr>
        <w:t>и  их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направляются в прокуратуру </w:t>
      </w:r>
      <w:proofErr w:type="spellStart"/>
      <w:r>
        <w:rPr>
          <w:rFonts w:ascii="Times New Roman" w:hAnsi="Times New Roman"/>
          <w:sz w:val="28"/>
          <w:szCs w:val="28"/>
        </w:rPr>
        <w:t>Перемышльского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нарочно</w:t>
      </w:r>
    </w:p>
    <w:p w:rsidR="007D17FB" w:rsidRDefault="007D17FB" w:rsidP="007D17F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</w:rPr>
      </w:pPr>
    </w:p>
    <w:p w:rsidR="007D17FB" w:rsidRDefault="007D17FB" w:rsidP="007D17FB">
      <w:pPr>
        <w:shd w:val="clear" w:color="auto" w:fill="FFFFFF"/>
        <w:jc w:val="both"/>
        <w:rPr>
          <w:rFonts w:ascii="Times New Roman" w:hAnsi="Times New Roman"/>
        </w:rPr>
      </w:pPr>
    </w:p>
    <w:p w:rsidR="007D17FB" w:rsidRDefault="007D17FB" w:rsidP="007D17FB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3.</w:t>
      </w:r>
      <w:r>
        <w:rPr>
          <w:rFonts w:ascii="Times New Roman" w:hAnsi="Times New Roman"/>
          <w:b/>
          <w:sz w:val="28"/>
          <w:szCs w:val="28"/>
        </w:rPr>
        <w:tab/>
        <w:t xml:space="preserve">Порядок рассмотрения актов прокурорского реагирования, вынесенных по результатам проведения правовой и антикоррупционной экспертизы </w:t>
      </w:r>
    </w:p>
    <w:p w:rsidR="007D17FB" w:rsidRDefault="007D17FB" w:rsidP="007D17F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D17FB" w:rsidRDefault="007D17FB" w:rsidP="007D17F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При поступлении из прокуратуры </w:t>
      </w:r>
      <w:proofErr w:type="spellStart"/>
      <w:r>
        <w:rPr>
          <w:rFonts w:ascii="Times New Roman" w:hAnsi="Times New Roman"/>
          <w:sz w:val="28"/>
          <w:szCs w:val="28"/>
        </w:rPr>
        <w:t>Перемышльского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актов прокурорского реагирования подготавливаются все соответствующие документы для их рассмотрения.</w:t>
      </w:r>
    </w:p>
    <w:p w:rsidR="007D17FB" w:rsidRDefault="007D17FB" w:rsidP="007D17F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По результатам рассмотрения актов прокурорского реагирования в прокуратуру </w:t>
      </w:r>
      <w:proofErr w:type="spellStart"/>
      <w:r>
        <w:rPr>
          <w:rFonts w:ascii="Times New Roman" w:hAnsi="Times New Roman"/>
          <w:sz w:val="28"/>
          <w:szCs w:val="28"/>
        </w:rPr>
        <w:t>Перемышльского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незамедлительно направляется соответствующая информация с приложением копии нормативного правового акта, принятого по результатам их рассмотрения.</w:t>
      </w:r>
    </w:p>
    <w:p w:rsidR="007D17FB" w:rsidRDefault="007D17FB" w:rsidP="007D17F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D17FB" w:rsidRDefault="007D17FB" w:rsidP="007D17F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D17FB" w:rsidRDefault="007D17FB" w:rsidP="007D17FB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</w:p>
    <w:p w:rsidR="007D17FB" w:rsidRDefault="007D17FB" w:rsidP="007D17FB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</w:p>
    <w:p w:rsidR="007D17FB" w:rsidRDefault="007D17FB" w:rsidP="007D17FB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</w:p>
    <w:p w:rsidR="007D17FB" w:rsidRDefault="007D17FB" w:rsidP="007D17FB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</w:p>
    <w:p w:rsidR="007D17FB" w:rsidRDefault="007D17FB" w:rsidP="007D17FB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</w:p>
    <w:p w:rsidR="007D17FB" w:rsidRDefault="007D17FB" w:rsidP="007D17FB"/>
    <w:p w:rsidR="007B524F" w:rsidRDefault="007B524F"/>
    <w:sectPr w:rsidR="007B524F" w:rsidSect="00AC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E8"/>
    <w:rsid w:val="007B524F"/>
    <w:rsid w:val="007D17FB"/>
    <w:rsid w:val="00B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4B3C"/>
  <w15:chartTrackingRefBased/>
  <w15:docId w15:val="{14753406-A429-41B3-B7F2-857F724E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7F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7F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 Spacing"/>
    <w:uiPriority w:val="1"/>
    <w:qFormat/>
    <w:rsid w:val="007D1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6">
    <w:name w:val="Основной текст (6) + Не курсив"/>
    <w:basedOn w:val="a0"/>
    <w:rsid w:val="007D17F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styleId="a5">
    <w:name w:val="Strong"/>
    <w:basedOn w:val="a0"/>
    <w:uiPriority w:val="22"/>
    <w:qFormat/>
    <w:rsid w:val="007D1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2025-06-09T05:52:00Z</dcterms:created>
  <dcterms:modified xsi:type="dcterms:W3CDTF">2025-06-09T05:53:00Z</dcterms:modified>
</cp:coreProperties>
</file>