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16C" w:rsidRPr="00B03CE3" w:rsidRDefault="009B616C" w:rsidP="009B61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CE3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9B616C" w:rsidRPr="00B03CE3" w:rsidRDefault="009B616C" w:rsidP="009B61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CE3">
        <w:rPr>
          <w:rFonts w:ascii="Times New Roman" w:hAnsi="Times New Roman" w:cs="Times New Roman"/>
          <w:b/>
          <w:sz w:val="28"/>
          <w:szCs w:val="28"/>
        </w:rPr>
        <w:t>(исполнительно-распорядительный орган)</w:t>
      </w:r>
    </w:p>
    <w:p w:rsidR="009B616C" w:rsidRPr="00B03CE3" w:rsidRDefault="009B616C" w:rsidP="009B61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CE3">
        <w:rPr>
          <w:rFonts w:ascii="Times New Roman" w:hAnsi="Times New Roman" w:cs="Times New Roman"/>
          <w:b/>
          <w:sz w:val="28"/>
          <w:szCs w:val="28"/>
        </w:rPr>
        <w:t>сельского поселения «Деревня Большие Козлы»</w:t>
      </w:r>
    </w:p>
    <w:p w:rsidR="009B616C" w:rsidRPr="00B03CE3" w:rsidRDefault="009B616C" w:rsidP="009B61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616C" w:rsidRPr="00B03CE3" w:rsidRDefault="009B616C" w:rsidP="009B61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CE3">
        <w:rPr>
          <w:rFonts w:ascii="Times New Roman" w:hAnsi="Times New Roman" w:cs="Times New Roman"/>
          <w:b/>
          <w:sz w:val="28"/>
          <w:szCs w:val="28"/>
        </w:rPr>
        <w:t xml:space="preserve">П О С Т А Н О В Л Е Н И Е </w:t>
      </w:r>
    </w:p>
    <w:p w:rsidR="009B616C" w:rsidRPr="00B03CE3" w:rsidRDefault="009B616C" w:rsidP="009B61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03CE3">
        <w:rPr>
          <w:rFonts w:ascii="Times New Roman" w:hAnsi="Times New Roman" w:cs="Times New Roman"/>
          <w:sz w:val="28"/>
          <w:szCs w:val="28"/>
        </w:rPr>
        <w:t>д.</w:t>
      </w:r>
      <w:r w:rsidR="00192311" w:rsidRPr="00B03CE3">
        <w:rPr>
          <w:rFonts w:ascii="Times New Roman" w:hAnsi="Times New Roman" w:cs="Times New Roman"/>
          <w:sz w:val="28"/>
          <w:szCs w:val="28"/>
        </w:rPr>
        <w:t xml:space="preserve"> </w:t>
      </w:r>
      <w:r w:rsidRPr="00B03CE3">
        <w:rPr>
          <w:rFonts w:ascii="Times New Roman" w:hAnsi="Times New Roman" w:cs="Times New Roman"/>
          <w:sz w:val="28"/>
          <w:szCs w:val="28"/>
        </w:rPr>
        <w:t>Большие Козлы</w:t>
      </w:r>
    </w:p>
    <w:p w:rsidR="009B616C" w:rsidRPr="00B03CE3" w:rsidRDefault="009B616C" w:rsidP="009B61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616C" w:rsidRPr="00B03CE3" w:rsidRDefault="009B616C" w:rsidP="009B616C">
      <w:pPr>
        <w:tabs>
          <w:tab w:val="left" w:pos="68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03CE3">
        <w:rPr>
          <w:rFonts w:ascii="Times New Roman" w:hAnsi="Times New Roman" w:cs="Times New Roman"/>
          <w:sz w:val="28"/>
          <w:szCs w:val="28"/>
        </w:rPr>
        <w:t xml:space="preserve"> от «</w:t>
      </w:r>
      <w:r w:rsidR="007C7533">
        <w:rPr>
          <w:rFonts w:ascii="Times New Roman" w:hAnsi="Times New Roman" w:cs="Times New Roman"/>
          <w:sz w:val="28"/>
          <w:szCs w:val="28"/>
        </w:rPr>
        <w:t>02</w:t>
      </w:r>
      <w:r w:rsidR="00F87C53" w:rsidRPr="00B03CE3">
        <w:rPr>
          <w:rFonts w:ascii="Times New Roman" w:hAnsi="Times New Roman" w:cs="Times New Roman"/>
          <w:sz w:val="28"/>
          <w:szCs w:val="28"/>
        </w:rPr>
        <w:t xml:space="preserve">» </w:t>
      </w:r>
      <w:r w:rsidR="007C7533">
        <w:rPr>
          <w:rFonts w:ascii="Times New Roman" w:hAnsi="Times New Roman" w:cs="Times New Roman"/>
          <w:sz w:val="28"/>
          <w:szCs w:val="28"/>
        </w:rPr>
        <w:t>августа 2022</w:t>
      </w:r>
      <w:r w:rsidRPr="00B03CE3">
        <w:rPr>
          <w:rFonts w:ascii="Times New Roman" w:hAnsi="Times New Roman" w:cs="Times New Roman"/>
          <w:sz w:val="28"/>
          <w:szCs w:val="28"/>
        </w:rPr>
        <w:t xml:space="preserve"> года</w:t>
      </w:r>
      <w:bookmarkStart w:id="0" w:name="_GoBack"/>
      <w:bookmarkEnd w:id="0"/>
      <w:r w:rsidRPr="00B03CE3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r w:rsidR="00B03CE3">
        <w:rPr>
          <w:rFonts w:ascii="Times New Roman" w:hAnsi="Times New Roman" w:cs="Times New Roman"/>
          <w:sz w:val="28"/>
          <w:szCs w:val="28"/>
        </w:rPr>
        <w:t xml:space="preserve">         </w:t>
      </w:r>
      <w:r w:rsidR="00192311" w:rsidRPr="00B03CE3">
        <w:rPr>
          <w:rFonts w:ascii="Times New Roman" w:hAnsi="Times New Roman" w:cs="Times New Roman"/>
          <w:sz w:val="28"/>
          <w:szCs w:val="28"/>
        </w:rPr>
        <w:t xml:space="preserve"> </w:t>
      </w:r>
      <w:r w:rsidRPr="00B03CE3">
        <w:rPr>
          <w:rFonts w:ascii="Times New Roman" w:hAnsi="Times New Roman" w:cs="Times New Roman"/>
          <w:sz w:val="28"/>
          <w:szCs w:val="28"/>
        </w:rPr>
        <w:t xml:space="preserve">№ </w:t>
      </w:r>
      <w:r w:rsidR="007C7533">
        <w:rPr>
          <w:rFonts w:ascii="Times New Roman" w:hAnsi="Times New Roman" w:cs="Times New Roman"/>
          <w:sz w:val="28"/>
          <w:szCs w:val="28"/>
        </w:rPr>
        <w:t>87</w:t>
      </w:r>
    </w:p>
    <w:p w:rsidR="009B616C" w:rsidRPr="00B03CE3" w:rsidRDefault="009B616C" w:rsidP="009B616C">
      <w:pPr>
        <w:tabs>
          <w:tab w:val="left" w:pos="68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f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251"/>
      </w:tblGrid>
      <w:tr w:rsidR="00DB4AB2" w:rsidRPr="00B03CE3" w:rsidTr="00B03CE3">
        <w:trPr>
          <w:trHeight w:val="1514"/>
        </w:trPr>
        <w:tc>
          <w:tcPr>
            <w:tcW w:w="7251" w:type="dxa"/>
          </w:tcPr>
          <w:p w:rsidR="00DB4AB2" w:rsidRPr="00B03CE3" w:rsidRDefault="007B208D" w:rsidP="0007555B">
            <w:pPr>
              <w:jc w:val="both"/>
              <w:rPr>
                <w:rFonts w:cs="Calibri"/>
                <w:b/>
                <w:sz w:val="28"/>
                <w:szCs w:val="28"/>
              </w:rPr>
            </w:pPr>
            <w:r w:rsidRPr="00B03CE3">
              <w:rPr>
                <w:rFonts w:cs="Calibri"/>
                <w:b/>
                <w:sz w:val="28"/>
                <w:szCs w:val="28"/>
              </w:rPr>
              <w:t xml:space="preserve"> </w:t>
            </w:r>
            <w:r w:rsidR="0007555B" w:rsidRPr="00B03CE3">
              <w:rPr>
                <w:b/>
                <w:bCs/>
                <w:sz w:val="28"/>
                <w:szCs w:val="28"/>
              </w:rPr>
              <w:t>О внесении изменений в постановление                      «</w:t>
            </w:r>
            <w:r w:rsidR="00DB4AB2" w:rsidRPr="00B03CE3">
              <w:rPr>
                <w:rFonts w:cs="Calibri"/>
                <w:b/>
                <w:sz w:val="28"/>
                <w:szCs w:val="28"/>
              </w:rPr>
              <w:t>Об утверждении м</w:t>
            </w:r>
            <w:r w:rsidR="00DB4AB2" w:rsidRPr="00B03CE3">
              <w:rPr>
                <w:b/>
                <w:sz w:val="28"/>
                <w:szCs w:val="28"/>
              </w:rPr>
              <w:t xml:space="preserve">униципальной программы «Комплексное развитие систем коммунальной инфраструктуры сельского поселения «Деревня Большие Козлы» </w:t>
            </w:r>
            <w:r w:rsidR="00B03CE3">
              <w:rPr>
                <w:b/>
                <w:sz w:val="28"/>
                <w:szCs w:val="28"/>
              </w:rPr>
              <w:t>от 03.02.2020г. №11 (в ред.</w:t>
            </w:r>
            <w:r w:rsidR="00DB4AB2" w:rsidRPr="00B03CE3">
              <w:rPr>
                <w:b/>
                <w:sz w:val="28"/>
                <w:szCs w:val="28"/>
              </w:rPr>
              <w:t xml:space="preserve"> </w:t>
            </w:r>
            <w:r w:rsidR="00B03CE3">
              <w:rPr>
                <w:b/>
                <w:sz w:val="28"/>
                <w:szCs w:val="28"/>
              </w:rPr>
              <w:t xml:space="preserve">                         от 03.06.2020г. №47</w:t>
            </w:r>
            <w:r w:rsidR="00463534">
              <w:rPr>
                <w:b/>
                <w:sz w:val="28"/>
                <w:szCs w:val="28"/>
              </w:rPr>
              <w:t>, от 23.12.2020г. № 91, от 30.07.2021г. № 55</w:t>
            </w:r>
            <w:r w:rsidR="007C7533">
              <w:rPr>
                <w:b/>
                <w:sz w:val="28"/>
                <w:szCs w:val="28"/>
              </w:rPr>
              <w:t>, от 30.12.2021г. №99, от 17.03.2022г. №36</w:t>
            </w:r>
            <w:r w:rsidR="00B03CE3">
              <w:rPr>
                <w:b/>
                <w:sz w:val="28"/>
                <w:szCs w:val="28"/>
              </w:rPr>
              <w:t>)</w:t>
            </w:r>
          </w:p>
        </w:tc>
      </w:tr>
    </w:tbl>
    <w:p w:rsidR="00DB4AB2" w:rsidRPr="00B03CE3" w:rsidRDefault="00DB4AB2" w:rsidP="00DB4AB2">
      <w:pPr>
        <w:tabs>
          <w:tab w:val="left" w:pos="6870"/>
        </w:tabs>
        <w:spacing w:after="0"/>
        <w:rPr>
          <w:rFonts w:ascii="Times New Roman" w:hAnsi="Times New Roman"/>
          <w:sz w:val="28"/>
          <w:szCs w:val="28"/>
        </w:rPr>
      </w:pPr>
    </w:p>
    <w:p w:rsidR="0007555B" w:rsidRPr="00B03CE3" w:rsidRDefault="0007555B" w:rsidP="0007555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3CE3">
        <w:rPr>
          <w:rFonts w:ascii="Times New Roman" w:hAnsi="Times New Roman" w:cs="Times New Roman"/>
          <w:sz w:val="28"/>
          <w:szCs w:val="28"/>
        </w:rPr>
        <w:t xml:space="preserve">В </w:t>
      </w:r>
      <w:r w:rsidRPr="00B03C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Уставом сельского поселения «Деревня Большие Козлы» администрация сельского поселения</w:t>
      </w:r>
      <w:r w:rsidRPr="00B03CE3">
        <w:rPr>
          <w:rFonts w:ascii="Times New Roman" w:hAnsi="Times New Roman" w:cs="Times New Roman"/>
          <w:sz w:val="28"/>
          <w:szCs w:val="28"/>
        </w:rPr>
        <w:t xml:space="preserve"> </w:t>
      </w:r>
      <w:r w:rsidRPr="00B03C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07555B" w:rsidRPr="00B03CE3" w:rsidRDefault="0007555B" w:rsidP="0007555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CE3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07555B" w:rsidRPr="00B03CE3" w:rsidRDefault="0007555B" w:rsidP="000755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555B" w:rsidRPr="00B03CE3" w:rsidRDefault="0007555B" w:rsidP="007C7533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3CE3"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 w:rsidR="007C7533" w:rsidRPr="00B03CE3">
        <w:rPr>
          <w:rFonts w:ascii="Times New Roman" w:hAnsi="Times New Roman" w:cs="Times New Roman"/>
          <w:sz w:val="28"/>
          <w:szCs w:val="28"/>
        </w:rPr>
        <w:t>в постановление</w:t>
      </w:r>
      <w:r w:rsidRPr="00B03CE3">
        <w:rPr>
          <w:rFonts w:ascii="Times New Roman" w:hAnsi="Times New Roman" w:cs="Times New Roman"/>
          <w:sz w:val="28"/>
          <w:szCs w:val="28"/>
        </w:rPr>
        <w:t xml:space="preserve"> «Об </w:t>
      </w:r>
      <w:r w:rsidR="007C7533" w:rsidRPr="00B03CE3">
        <w:rPr>
          <w:rFonts w:ascii="Times New Roman" w:hAnsi="Times New Roman" w:cs="Times New Roman"/>
          <w:sz w:val="28"/>
          <w:szCs w:val="28"/>
        </w:rPr>
        <w:t>утверж</w:t>
      </w:r>
      <w:r w:rsidR="007C7533">
        <w:rPr>
          <w:rFonts w:ascii="Times New Roman" w:hAnsi="Times New Roman" w:cs="Times New Roman"/>
          <w:sz w:val="28"/>
          <w:szCs w:val="28"/>
        </w:rPr>
        <w:t>дении муниципальной</w:t>
      </w:r>
      <w:r w:rsidR="008B50B1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Pr="00B03CE3">
        <w:rPr>
          <w:rFonts w:ascii="Times New Roman" w:hAnsi="Times New Roman" w:cs="Times New Roman"/>
          <w:sz w:val="28"/>
          <w:szCs w:val="28"/>
        </w:rPr>
        <w:t xml:space="preserve">Комплексное развития систем коммунальной инфраструктуры сельское поселение «Деревня Большие козлы» от 03.02.2020 №11 </w:t>
      </w:r>
      <w:r w:rsidR="00B03CE3" w:rsidRPr="00B03CE3">
        <w:rPr>
          <w:rFonts w:ascii="Times New Roman" w:hAnsi="Times New Roman" w:cs="Times New Roman"/>
          <w:sz w:val="28"/>
          <w:szCs w:val="28"/>
        </w:rPr>
        <w:t>(в ред.                          от 03.06.2020г. №47</w:t>
      </w:r>
      <w:r w:rsidR="00463534" w:rsidRPr="00463534">
        <w:rPr>
          <w:rFonts w:ascii="Times New Roman" w:hAnsi="Times New Roman" w:cs="Times New Roman"/>
          <w:sz w:val="28"/>
          <w:szCs w:val="28"/>
        </w:rPr>
        <w:t>, от 23.12.20</w:t>
      </w:r>
      <w:r w:rsidR="00463534">
        <w:rPr>
          <w:rFonts w:ascii="Times New Roman" w:hAnsi="Times New Roman" w:cs="Times New Roman"/>
          <w:sz w:val="28"/>
          <w:szCs w:val="28"/>
        </w:rPr>
        <w:t>20г. № 91, от 30.07.2021г. № 55</w:t>
      </w:r>
      <w:r w:rsidR="007C7533">
        <w:t xml:space="preserve">, </w:t>
      </w:r>
      <w:r w:rsidR="007C7533" w:rsidRPr="007C7533">
        <w:rPr>
          <w:rFonts w:ascii="Times New Roman" w:hAnsi="Times New Roman" w:cs="Times New Roman"/>
          <w:sz w:val="28"/>
          <w:szCs w:val="28"/>
        </w:rPr>
        <w:t>от 30.12.2021г. №99, от 17.03.2022г. №36</w:t>
      </w:r>
      <w:r w:rsidR="00B03CE3" w:rsidRPr="00B03CE3">
        <w:rPr>
          <w:rFonts w:ascii="Times New Roman" w:hAnsi="Times New Roman" w:cs="Times New Roman"/>
          <w:sz w:val="28"/>
          <w:szCs w:val="28"/>
        </w:rPr>
        <w:t>)</w:t>
      </w:r>
    </w:p>
    <w:p w:rsidR="001C1058" w:rsidRPr="001C1058" w:rsidRDefault="0007555B" w:rsidP="001C10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3CE3">
        <w:rPr>
          <w:rFonts w:ascii="Times New Roman" w:hAnsi="Times New Roman" w:cs="Times New Roman"/>
          <w:color w:val="000000"/>
          <w:spacing w:val="-9"/>
          <w:sz w:val="28"/>
          <w:szCs w:val="28"/>
        </w:rPr>
        <w:t>1.1. Изложить</w:t>
      </w:r>
      <w:r w:rsidR="008B50B1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="008B50B1" w:rsidRPr="001C1058">
        <w:rPr>
          <w:rFonts w:ascii="Times New Roman" w:hAnsi="Times New Roman" w:cs="Times New Roman"/>
          <w:color w:val="000000"/>
          <w:spacing w:val="-9"/>
          <w:sz w:val="28"/>
          <w:szCs w:val="28"/>
        </w:rPr>
        <w:t>в новой редакции</w:t>
      </w:r>
      <w:r w:rsidRPr="00B03CE3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паспорт муниципальной программы, перечень </w:t>
      </w:r>
      <w:r w:rsidR="007C7533" w:rsidRPr="00B03CE3">
        <w:rPr>
          <w:rFonts w:ascii="Times New Roman" w:hAnsi="Times New Roman" w:cs="Times New Roman"/>
          <w:color w:val="000000"/>
          <w:spacing w:val="-9"/>
          <w:sz w:val="28"/>
          <w:szCs w:val="28"/>
        </w:rPr>
        <w:t>мероприятий муниципальной</w:t>
      </w:r>
      <w:r w:rsidRPr="00B03CE3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программы в новой редакции</w:t>
      </w:r>
      <w:r w:rsidR="001C1058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, </w:t>
      </w:r>
      <w:r w:rsidR="001C1058" w:rsidRPr="001C1058">
        <w:rPr>
          <w:rFonts w:ascii="Times New Roman" w:hAnsi="Times New Roman" w:cs="Times New Roman"/>
          <w:color w:val="000000"/>
          <w:spacing w:val="-9"/>
          <w:sz w:val="28"/>
          <w:szCs w:val="28"/>
        </w:rPr>
        <w:t>объём финансовых ресурсов, необходимых для реализации муниципальной программы (прилагается).</w:t>
      </w:r>
    </w:p>
    <w:p w:rsidR="0007555B" w:rsidRPr="00B03CE3" w:rsidRDefault="0007555B" w:rsidP="0007555B">
      <w:pPr>
        <w:spacing w:after="0"/>
        <w:ind w:left="405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B03CE3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(прилагается).</w:t>
      </w:r>
    </w:p>
    <w:p w:rsidR="0007555B" w:rsidRPr="00B03CE3" w:rsidRDefault="0007555B" w:rsidP="0007555B">
      <w:pPr>
        <w:spacing w:after="0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B03CE3">
        <w:rPr>
          <w:rFonts w:ascii="Times New Roman" w:hAnsi="Times New Roman" w:cs="Times New Roman"/>
          <w:sz w:val="28"/>
          <w:szCs w:val="28"/>
        </w:rPr>
        <w:t xml:space="preserve"> 2.   Настоящее постановление подлежит официальному обнародованию.</w:t>
      </w:r>
    </w:p>
    <w:p w:rsidR="007B208D" w:rsidRPr="00B03CE3" w:rsidRDefault="0007555B" w:rsidP="000755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CE3">
        <w:rPr>
          <w:rFonts w:ascii="Times New Roman" w:hAnsi="Times New Roman" w:cs="Times New Roman"/>
          <w:sz w:val="28"/>
          <w:szCs w:val="28"/>
        </w:rPr>
        <w:t xml:space="preserve"> 3.   Контроль за исполнением настоящего постановления оставляю </w:t>
      </w:r>
      <w:r w:rsidR="007C7533" w:rsidRPr="00B03CE3">
        <w:rPr>
          <w:rFonts w:ascii="Times New Roman" w:hAnsi="Times New Roman" w:cs="Times New Roman"/>
          <w:sz w:val="28"/>
          <w:szCs w:val="28"/>
        </w:rPr>
        <w:t>за собой</w:t>
      </w:r>
      <w:r w:rsidRPr="00B03CE3">
        <w:rPr>
          <w:rFonts w:ascii="Times New Roman" w:hAnsi="Times New Roman" w:cs="Times New Roman"/>
          <w:sz w:val="28"/>
          <w:szCs w:val="28"/>
        </w:rPr>
        <w:t>.</w:t>
      </w:r>
    </w:p>
    <w:p w:rsidR="00B03CE3" w:rsidRDefault="00B03CE3" w:rsidP="000755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3CE3" w:rsidRDefault="00B03CE3" w:rsidP="000755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3534" w:rsidRDefault="00192311" w:rsidP="00B03CE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03CE3">
        <w:rPr>
          <w:rFonts w:ascii="Times New Roman" w:hAnsi="Times New Roman"/>
          <w:sz w:val="28"/>
          <w:szCs w:val="28"/>
        </w:rPr>
        <w:t xml:space="preserve"> </w:t>
      </w:r>
      <w:r w:rsidR="00463534">
        <w:rPr>
          <w:rFonts w:ascii="Times New Roman" w:hAnsi="Times New Roman"/>
          <w:b/>
          <w:sz w:val="28"/>
          <w:szCs w:val="28"/>
        </w:rPr>
        <w:t xml:space="preserve">Глава администрации </w:t>
      </w:r>
    </w:p>
    <w:p w:rsidR="00977033" w:rsidRPr="00B03CE3" w:rsidRDefault="00463534" w:rsidP="00B03C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                                                                            П.С. Клопов</w:t>
      </w:r>
    </w:p>
    <w:p w:rsidR="005A238A" w:rsidRPr="00B03CE3" w:rsidRDefault="005A238A" w:rsidP="00380924">
      <w:pPr>
        <w:tabs>
          <w:tab w:val="left" w:pos="687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A238A" w:rsidRPr="00B03CE3" w:rsidRDefault="005A238A" w:rsidP="00380924">
      <w:pPr>
        <w:tabs>
          <w:tab w:val="left" w:pos="687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03CE3" w:rsidRPr="00B03CE3" w:rsidRDefault="00B03CE3" w:rsidP="00380924">
      <w:pPr>
        <w:tabs>
          <w:tab w:val="left" w:pos="687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B208D" w:rsidRPr="00B03CE3" w:rsidRDefault="007B208D" w:rsidP="00380924">
      <w:pPr>
        <w:tabs>
          <w:tab w:val="left" w:pos="687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c"/>
        <w:tblpPr w:leftFromText="180" w:rightFromText="180" w:vertAnchor="text" w:horzAnchor="margin" w:tblpXSpec="right" w:tblpY="-25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18"/>
      </w:tblGrid>
      <w:tr w:rsidR="007B208D" w:rsidRPr="007B208D" w:rsidTr="00B03CE3">
        <w:tc>
          <w:tcPr>
            <w:tcW w:w="4818" w:type="dxa"/>
          </w:tcPr>
          <w:p w:rsidR="0007555B" w:rsidRPr="005E275F" w:rsidRDefault="0007555B" w:rsidP="007C7533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D60BB">
              <w:rPr>
                <w:sz w:val="16"/>
                <w:szCs w:val="16"/>
              </w:rPr>
              <w:t xml:space="preserve">Приложение к Постановлению </w:t>
            </w:r>
            <w:r w:rsidRPr="005E275F">
              <w:rPr>
                <w:sz w:val="16"/>
                <w:szCs w:val="16"/>
              </w:rPr>
              <w:t>сельского поселения</w:t>
            </w:r>
          </w:p>
          <w:p w:rsidR="007B208D" w:rsidRDefault="0007555B" w:rsidP="00B03CE3">
            <w:pPr>
              <w:tabs>
                <w:tab w:val="left" w:pos="6870"/>
              </w:tabs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5E275F">
              <w:rPr>
                <w:sz w:val="16"/>
                <w:szCs w:val="16"/>
              </w:rPr>
              <w:t xml:space="preserve"> «Деревня Большие </w:t>
            </w:r>
            <w:r w:rsidR="007C7533" w:rsidRPr="005E275F">
              <w:rPr>
                <w:sz w:val="16"/>
                <w:szCs w:val="16"/>
              </w:rPr>
              <w:t>Козлы» от</w:t>
            </w:r>
            <w:r w:rsidR="007C7533" w:rsidRPr="00DD60BB">
              <w:rPr>
                <w:sz w:val="16"/>
                <w:szCs w:val="16"/>
              </w:rPr>
              <w:t xml:space="preserve"> </w:t>
            </w:r>
            <w:r w:rsidR="007C7533">
              <w:rPr>
                <w:sz w:val="16"/>
                <w:szCs w:val="16"/>
              </w:rPr>
              <w:t>30.12.2021</w:t>
            </w:r>
            <w:r>
              <w:rPr>
                <w:sz w:val="16"/>
                <w:szCs w:val="16"/>
              </w:rPr>
              <w:t xml:space="preserve"> года №</w:t>
            </w:r>
            <w:r w:rsidR="00463534">
              <w:rPr>
                <w:sz w:val="16"/>
                <w:szCs w:val="16"/>
              </w:rPr>
              <w:t>99</w:t>
            </w:r>
          </w:p>
          <w:p w:rsidR="00B03CE3" w:rsidRPr="00B03CE3" w:rsidRDefault="00B03CE3" w:rsidP="00463534">
            <w:pPr>
              <w:tabs>
                <w:tab w:val="left" w:pos="6870"/>
              </w:tabs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03CE3">
              <w:rPr>
                <w:sz w:val="16"/>
                <w:szCs w:val="16"/>
              </w:rPr>
              <w:t xml:space="preserve">О внесении изменений в </w:t>
            </w:r>
            <w:r w:rsidR="007C7533" w:rsidRPr="00B03CE3">
              <w:rPr>
                <w:sz w:val="16"/>
                <w:szCs w:val="16"/>
              </w:rPr>
              <w:t xml:space="preserve">постановление </w:t>
            </w:r>
            <w:r w:rsidR="007C7533">
              <w:rPr>
                <w:sz w:val="16"/>
                <w:szCs w:val="16"/>
              </w:rPr>
              <w:t>«</w:t>
            </w:r>
            <w:r w:rsidRPr="00B03CE3">
              <w:rPr>
                <w:sz w:val="16"/>
                <w:szCs w:val="16"/>
              </w:rPr>
              <w:t>Об утверждении муниципальной программы «Комплексное развитие систем коммунальной инфраструктуры сельского поселения «Деревня Большие Козлы» от 03.02.2020г. №11 (в ред.   от 03.06.2020г. №47</w:t>
            </w:r>
            <w:r w:rsidR="00463534" w:rsidRPr="00463534">
              <w:rPr>
                <w:sz w:val="16"/>
                <w:szCs w:val="16"/>
              </w:rPr>
              <w:t>, от 23.12.2020г. № 91, от 30.07.2021г. № 55</w:t>
            </w:r>
            <w:r w:rsidR="007C7533">
              <w:rPr>
                <w:sz w:val="16"/>
                <w:szCs w:val="16"/>
              </w:rPr>
              <w:t>,</w:t>
            </w:r>
            <w:r w:rsidR="007C7533">
              <w:rPr>
                <w:rFonts w:asciiTheme="minorHAnsi" w:eastAsiaTheme="minorEastAsia" w:hAnsiTheme="minorHAnsi" w:cstheme="minorBidi"/>
                <w:sz w:val="28"/>
                <w:szCs w:val="28"/>
              </w:rPr>
              <w:t xml:space="preserve"> </w:t>
            </w:r>
            <w:r w:rsidR="007C7533" w:rsidRPr="007C7533">
              <w:rPr>
                <w:sz w:val="16"/>
                <w:szCs w:val="16"/>
              </w:rPr>
              <w:t>от 30.12.2021г. №99, от 17.03.2022г. №36</w:t>
            </w:r>
            <w:r w:rsidR="00463534" w:rsidRPr="00463534">
              <w:rPr>
                <w:sz w:val="16"/>
                <w:szCs w:val="16"/>
              </w:rPr>
              <w:t>)</w:t>
            </w:r>
          </w:p>
        </w:tc>
      </w:tr>
    </w:tbl>
    <w:p w:rsidR="007B208D" w:rsidRDefault="007B208D" w:rsidP="00380924">
      <w:pPr>
        <w:tabs>
          <w:tab w:val="left" w:pos="687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B208D" w:rsidRDefault="007B208D" w:rsidP="00380924">
      <w:pPr>
        <w:tabs>
          <w:tab w:val="left" w:pos="687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B208D" w:rsidRDefault="007B208D" w:rsidP="00380924">
      <w:pPr>
        <w:tabs>
          <w:tab w:val="left" w:pos="687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03CE3" w:rsidRDefault="00B03CE3" w:rsidP="00380924">
      <w:pPr>
        <w:tabs>
          <w:tab w:val="left" w:pos="687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A238A" w:rsidRPr="00192311" w:rsidRDefault="005A238A" w:rsidP="00380924">
      <w:pPr>
        <w:tabs>
          <w:tab w:val="left" w:pos="687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B208D" w:rsidRPr="00406471" w:rsidRDefault="007B208D" w:rsidP="0007555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471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7B208D" w:rsidRPr="007B208D" w:rsidRDefault="007B208D" w:rsidP="007B208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08D">
        <w:rPr>
          <w:rFonts w:ascii="Times New Roman" w:hAnsi="Times New Roman" w:cs="Times New Roman"/>
          <w:b/>
          <w:sz w:val="28"/>
          <w:szCs w:val="28"/>
        </w:rPr>
        <w:t>муниципальной программы сельского поселения  «Деревня Большие Козлы»</w:t>
      </w:r>
    </w:p>
    <w:p w:rsidR="007B208D" w:rsidRPr="007B208D" w:rsidRDefault="007B208D" w:rsidP="007B208D">
      <w:pPr>
        <w:pStyle w:val="ConsPlusTitle"/>
        <w:jc w:val="center"/>
        <w:rPr>
          <w:sz w:val="28"/>
          <w:szCs w:val="28"/>
        </w:rPr>
      </w:pPr>
      <w:r w:rsidRPr="007B208D">
        <w:rPr>
          <w:sz w:val="28"/>
          <w:szCs w:val="28"/>
        </w:rPr>
        <w:t>«Комплексного развития систем коммунальной инфраструктуры муниципального образования сельское поселение «Деревня Большие Козлы»</w:t>
      </w:r>
    </w:p>
    <w:p w:rsidR="007B208D" w:rsidRPr="007B208D" w:rsidRDefault="007B208D" w:rsidP="007B208D">
      <w:pPr>
        <w:pStyle w:val="ConsPlusNormal"/>
        <w:jc w:val="both"/>
        <w:rPr>
          <w:b/>
          <w:sz w:val="28"/>
          <w:szCs w:val="28"/>
        </w:rPr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5"/>
        <w:gridCol w:w="5387"/>
      </w:tblGrid>
      <w:tr w:rsidR="007B208D" w:rsidRPr="00C55E36" w:rsidTr="007B208D">
        <w:tc>
          <w:tcPr>
            <w:tcW w:w="4395" w:type="dxa"/>
          </w:tcPr>
          <w:p w:rsidR="007B208D" w:rsidRPr="0056210E" w:rsidRDefault="007B208D" w:rsidP="00B30F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10E">
              <w:rPr>
                <w:rFonts w:ascii="Times New Roman" w:hAnsi="Times New Roman" w:cs="Times New Roman"/>
                <w:sz w:val="24"/>
                <w:szCs w:val="24"/>
              </w:rPr>
              <w:t>1. Ответственный исполнитель муниципальной программы</w:t>
            </w:r>
          </w:p>
        </w:tc>
        <w:tc>
          <w:tcPr>
            <w:tcW w:w="5387" w:type="dxa"/>
          </w:tcPr>
          <w:p w:rsidR="007B208D" w:rsidRPr="0056210E" w:rsidRDefault="007B208D" w:rsidP="00B30F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10E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r w:rsidRPr="007B208D">
              <w:rPr>
                <w:rFonts w:ascii="Times New Roman" w:hAnsi="Times New Roman" w:cs="Times New Roman"/>
                <w:sz w:val="24"/>
                <w:szCs w:val="24"/>
              </w:rPr>
              <w:t>Деревня Большие Козлы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B208D" w:rsidRPr="00C55E36" w:rsidTr="007B208D">
        <w:tc>
          <w:tcPr>
            <w:tcW w:w="4395" w:type="dxa"/>
          </w:tcPr>
          <w:p w:rsidR="007B208D" w:rsidRPr="0056210E" w:rsidRDefault="007B208D" w:rsidP="00B30F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10E">
              <w:rPr>
                <w:rFonts w:ascii="Times New Roman" w:hAnsi="Times New Roman" w:cs="Times New Roman"/>
                <w:sz w:val="24"/>
                <w:szCs w:val="24"/>
              </w:rPr>
              <w:t>2."Участники муниципальной программы"</w:t>
            </w:r>
          </w:p>
        </w:tc>
        <w:tc>
          <w:tcPr>
            <w:tcW w:w="5387" w:type="dxa"/>
          </w:tcPr>
          <w:p w:rsidR="007B208D" w:rsidRPr="0056210E" w:rsidRDefault="007B208D" w:rsidP="00B30F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10E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r w:rsidRPr="007B208D">
              <w:rPr>
                <w:rFonts w:ascii="Times New Roman" w:hAnsi="Times New Roman" w:cs="Times New Roman"/>
                <w:sz w:val="24"/>
                <w:szCs w:val="24"/>
              </w:rPr>
              <w:t>Деревня Большие Козлы</w:t>
            </w:r>
            <w:r w:rsidRPr="005621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B208D" w:rsidRPr="00C55E36" w:rsidTr="00E9595D">
        <w:trPr>
          <w:trHeight w:val="1789"/>
        </w:trPr>
        <w:tc>
          <w:tcPr>
            <w:tcW w:w="4395" w:type="dxa"/>
          </w:tcPr>
          <w:p w:rsidR="007B208D" w:rsidRPr="0056210E" w:rsidRDefault="007B208D" w:rsidP="00B30F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10E">
              <w:rPr>
                <w:rFonts w:ascii="Times New Roman" w:hAnsi="Times New Roman" w:cs="Times New Roman"/>
                <w:sz w:val="24"/>
                <w:szCs w:val="24"/>
              </w:rPr>
              <w:t>3. Цели муниципальной программы</w:t>
            </w:r>
          </w:p>
        </w:tc>
        <w:tc>
          <w:tcPr>
            <w:tcW w:w="5387" w:type="dxa"/>
          </w:tcPr>
          <w:p w:rsidR="007B208D" w:rsidRPr="0056210E" w:rsidRDefault="00E9595D" w:rsidP="00B30F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31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обеспечение развития коммунальных систем и объектов в соответствии с потребностями жилищного и промышленного строительства, повышение качества производимых для потребителей коммунальных услуг, улучшение экологической ситуации.</w:t>
            </w:r>
          </w:p>
        </w:tc>
      </w:tr>
      <w:tr w:rsidR="007B208D" w:rsidRPr="00C55E36" w:rsidTr="007B208D">
        <w:tc>
          <w:tcPr>
            <w:tcW w:w="4395" w:type="dxa"/>
          </w:tcPr>
          <w:p w:rsidR="007B208D" w:rsidRPr="0056210E" w:rsidRDefault="007B208D" w:rsidP="00B30F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10E">
              <w:rPr>
                <w:rFonts w:ascii="Times New Roman" w:hAnsi="Times New Roman" w:cs="Times New Roman"/>
                <w:sz w:val="24"/>
                <w:szCs w:val="24"/>
              </w:rPr>
              <w:t>4. Задачи муниципальной программы</w:t>
            </w:r>
          </w:p>
        </w:tc>
        <w:tc>
          <w:tcPr>
            <w:tcW w:w="5387" w:type="dxa"/>
          </w:tcPr>
          <w:p w:rsidR="00E9595D" w:rsidRPr="00192311" w:rsidRDefault="00E9595D" w:rsidP="00E9595D">
            <w:pPr>
              <w:pStyle w:val="ConsPlusNonformat"/>
              <w:widowControl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92311">
              <w:rPr>
                <w:rFonts w:ascii="Times New Roman" w:hAnsi="Times New Roman" w:cs="Times New Roman"/>
                <w:sz w:val="24"/>
                <w:szCs w:val="24"/>
              </w:rPr>
              <w:t>1. Инженерно-техническая оптимизация коммунальных систем;</w:t>
            </w:r>
          </w:p>
          <w:p w:rsidR="00E9595D" w:rsidRPr="00192311" w:rsidRDefault="00E9595D" w:rsidP="00E9595D">
            <w:pPr>
              <w:pStyle w:val="ConsPlusNonformat"/>
              <w:widowControl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92311">
              <w:rPr>
                <w:rFonts w:ascii="Times New Roman" w:hAnsi="Times New Roman" w:cs="Times New Roman"/>
                <w:sz w:val="24"/>
                <w:szCs w:val="24"/>
              </w:rPr>
              <w:t>2. Перспективное планирование развития систем;</w:t>
            </w:r>
          </w:p>
          <w:p w:rsidR="00E9595D" w:rsidRPr="00192311" w:rsidRDefault="00E9595D" w:rsidP="00E9595D">
            <w:pPr>
              <w:pStyle w:val="ConsPlusNonformat"/>
              <w:widowControl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92311">
              <w:rPr>
                <w:rFonts w:ascii="Times New Roman" w:hAnsi="Times New Roman" w:cs="Times New Roman"/>
                <w:sz w:val="24"/>
                <w:szCs w:val="24"/>
              </w:rPr>
              <w:t>3. Обоснование мероприятий по комплексной реконструкции и модернизации;</w:t>
            </w:r>
          </w:p>
          <w:p w:rsidR="00E9595D" w:rsidRPr="00192311" w:rsidRDefault="00E9595D" w:rsidP="00E9595D">
            <w:pPr>
              <w:pStyle w:val="ConsPlusNonformat"/>
              <w:widowControl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92311">
              <w:rPr>
                <w:rFonts w:ascii="Times New Roman" w:hAnsi="Times New Roman" w:cs="Times New Roman"/>
                <w:sz w:val="24"/>
                <w:szCs w:val="24"/>
              </w:rPr>
              <w:t>4. Повышение надежности систем и качества предоставления коммунальных услуг;</w:t>
            </w:r>
          </w:p>
          <w:p w:rsidR="00E9595D" w:rsidRPr="00192311" w:rsidRDefault="00E9595D" w:rsidP="00E9595D">
            <w:pPr>
              <w:pStyle w:val="ConsPlusNonformat"/>
              <w:widowControl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92311">
              <w:rPr>
                <w:rFonts w:ascii="Times New Roman" w:hAnsi="Times New Roman" w:cs="Times New Roman"/>
                <w:sz w:val="24"/>
                <w:szCs w:val="24"/>
              </w:rPr>
              <w:t xml:space="preserve">5. Совершенствование механизмов развития энергосбережения и повышения </w:t>
            </w:r>
            <w:proofErr w:type="spellStart"/>
            <w:r w:rsidRPr="00192311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192311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коммунальной инфраструктуры муниципального образования;</w:t>
            </w:r>
          </w:p>
          <w:p w:rsidR="00E9595D" w:rsidRPr="00192311" w:rsidRDefault="00E9595D" w:rsidP="00E9595D">
            <w:pPr>
              <w:pStyle w:val="ConsPlusNonformat"/>
              <w:widowControl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92311">
              <w:rPr>
                <w:rFonts w:ascii="Times New Roman" w:hAnsi="Times New Roman" w:cs="Times New Roman"/>
                <w:sz w:val="24"/>
                <w:szCs w:val="24"/>
              </w:rPr>
              <w:t>6. Повышение инвестиционной привлекательности коммунальной инфраструктуры муниципального образования;</w:t>
            </w:r>
          </w:p>
          <w:p w:rsidR="007B208D" w:rsidRPr="0056210E" w:rsidRDefault="00E9595D" w:rsidP="00E9595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311">
              <w:rPr>
                <w:rFonts w:ascii="Times New Roman" w:hAnsi="Times New Roman" w:cs="Times New Roman"/>
                <w:sz w:val="24"/>
                <w:szCs w:val="24"/>
              </w:rPr>
              <w:t>7. Обеспечение сбалансированности интересов субъектов коммунальной инфраструктуры и потребителей.</w:t>
            </w:r>
          </w:p>
        </w:tc>
      </w:tr>
      <w:tr w:rsidR="007B208D" w:rsidRPr="00C55E36" w:rsidTr="007B208D">
        <w:tc>
          <w:tcPr>
            <w:tcW w:w="4395" w:type="dxa"/>
          </w:tcPr>
          <w:p w:rsidR="007B208D" w:rsidRPr="0056210E" w:rsidRDefault="007B208D" w:rsidP="00B30F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10E">
              <w:rPr>
                <w:rFonts w:ascii="Times New Roman" w:hAnsi="Times New Roman" w:cs="Times New Roman"/>
                <w:sz w:val="24"/>
                <w:szCs w:val="24"/>
              </w:rPr>
              <w:t>5. Индикаторы муниципальной программы</w:t>
            </w:r>
          </w:p>
        </w:tc>
        <w:tc>
          <w:tcPr>
            <w:tcW w:w="5387" w:type="dxa"/>
          </w:tcPr>
          <w:p w:rsidR="007B208D" w:rsidRPr="0056210E" w:rsidRDefault="007B208D" w:rsidP="00B30F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Строительство, обслуживание  объектов коммунальной инфраструктуры.</w:t>
            </w:r>
          </w:p>
        </w:tc>
      </w:tr>
      <w:tr w:rsidR="007B208D" w:rsidRPr="00C55E36" w:rsidTr="007B208D">
        <w:tc>
          <w:tcPr>
            <w:tcW w:w="4395" w:type="dxa"/>
          </w:tcPr>
          <w:p w:rsidR="007B208D" w:rsidRPr="0056210E" w:rsidRDefault="007B208D" w:rsidP="00B30F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10E">
              <w:rPr>
                <w:rFonts w:ascii="Times New Roman" w:hAnsi="Times New Roman" w:cs="Times New Roman"/>
                <w:sz w:val="24"/>
                <w:szCs w:val="24"/>
              </w:rPr>
              <w:t>6. Сроки и этапы реализации муниципальной программы</w:t>
            </w:r>
          </w:p>
        </w:tc>
        <w:tc>
          <w:tcPr>
            <w:tcW w:w="5387" w:type="dxa"/>
          </w:tcPr>
          <w:p w:rsidR="007B208D" w:rsidRPr="0056210E" w:rsidRDefault="007B208D" w:rsidP="00E9595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210E">
              <w:rPr>
                <w:rFonts w:ascii="Times New Roman" w:hAnsi="Times New Roman" w:cs="Times New Roman"/>
                <w:sz w:val="24"/>
                <w:szCs w:val="24"/>
              </w:rPr>
              <w:t>2020-202</w:t>
            </w:r>
            <w:r w:rsidRPr="005621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7B208D" w:rsidRPr="00C55E36" w:rsidTr="00E9595D">
        <w:trPr>
          <w:trHeight w:val="3572"/>
        </w:trPr>
        <w:tc>
          <w:tcPr>
            <w:tcW w:w="4395" w:type="dxa"/>
          </w:tcPr>
          <w:p w:rsidR="007B208D" w:rsidRPr="006067B9" w:rsidRDefault="007B208D" w:rsidP="00B30F2D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67B9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7. Объемы финансирования муниципальной программы за счет </w:t>
            </w:r>
            <w:r w:rsidR="008B0F6E">
              <w:rPr>
                <w:rFonts w:ascii="Times New Roman" w:eastAsiaTheme="minorEastAsia" w:hAnsi="Times New Roman" w:cs="Times New Roman"/>
                <w:sz w:val="24"/>
                <w:szCs w:val="24"/>
              </w:rPr>
              <w:t>бюджетных ассигнований (тыс.</w:t>
            </w:r>
            <w:r w:rsidR="00EC568F">
              <w:rPr>
                <w:rFonts w:ascii="Times New Roman" w:eastAsiaTheme="minorEastAsia" w:hAnsi="Times New Roman" w:cs="Times New Roman"/>
                <w:sz w:val="24"/>
                <w:szCs w:val="24"/>
              </w:rPr>
              <w:t>руб.</w:t>
            </w:r>
            <w:r w:rsidRPr="006067B9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87" w:type="dxa"/>
          </w:tcPr>
          <w:p w:rsidR="00463534" w:rsidRDefault="007C7533" w:rsidP="00E9595D">
            <w:pPr>
              <w:pStyle w:val="ConsPlusNonformat"/>
              <w:widowControl/>
              <w:spacing w:after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4131,1</w:t>
            </w:r>
          </w:p>
          <w:p w:rsidR="00E9595D" w:rsidRPr="006067B9" w:rsidRDefault="00E9595D" w:rsidP="00E9595D">
            <w:pPr>
              <w:pStyle w:val="ConsPlusNonformat"/>
              <w:widowControl/>
              <w:spacing w:after="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67B9">
              <w:rPr>
                <w:rFonts w:ascii="Times New Roman" w:eastAsiaTheme="minorEastAsia" w:hAnsi="Times New Roman" w:cs="Times New Roman"/>
                <w:sz w:val="24"/>
                <w:szCs w:val="24"/>
              </w:rPr>
              <w:t>Основными источниками финансирования Программы являются:</w:t>
            </w:r>
          </w:p>
          <w:p w:rsidR="00E9595D" w:rsidRPr="00192311" w:rsidRDefault="00E9595D" w:rsidP="00E9595D">
            <w:pPr>
              <w:numPr>
                <w:ilvl w:val="0"/>
                <w:numId w:val="2"/>
              </w:numPr>
              <w:spacing w:after="60" w:line="240" w:lineRule="auto"/>
              <w:ind w:left="59"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92311">
              <w:rPr>
                <w:rFonts w:ascii="Times New Roman" w:hAnsi="Times New Roman" w:cs="Times New Roman"/>
                <w:sz w:val="24"/>
                <w:szCs w:val="24"/>
              </w:rPr>
              <w:t>Федеральный бюджет,</w:t>
            </w:r>
          </w:p>
          <w:p w:rsidR="00E9595D" w:rsidRPr="00192311" w:rsidRDefault="00E9595D" w:rsidP="00E9595D">
            <w:pPr>
              <w:numPr>
                <w:ilvl w:val="0"/>
                <w:numId w:val="2"/>
              </w:numPr>
              <w:spacing w:after="60" w:line="240" w:lineRule="auto"/>
              <w:ind w:left="59"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92311">
              <w:rPr>
                <w:rFonts w:ascii="Times New Roman" w:hAnsi="Times New Roman" w:cs="Times New Roman"/>
                <w:sz w:val="24"/>
                <w:szCs w:val="24"/>
              </w:rPr>
              <w:t>областной бюджет,</w:t>
            </w:r>
          </w:p>
          <w:p w:rsidR="00E9595D" w:rsidRPr="00192311" w:rsidRDefault="00E9595D" w:rsidP="00E9595D">
            <w:pPr>
              <w:numPr>
                <w:ilvl w:val="0"/>
                <w:numId w:val="2"/>
              </w:numPr>
              <w:spacing w:after="60" w:line="240" w:lineRule="auto"/>
              <w:ind w:left="59"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92311">
              <w:rPr>
                <w:rFonts w:ascii="Times New Roman" w:hAnsi="Times New Roman" w:cs="Times New Roman"/>
                <w:sz w:val="24"/>
                <w:szCs w:val="24"/>
              </w:rPr>
              <w:t>местный бюджет района,</w:t>
            </w:r>
          </w:p>
          <w:p w:rsidR="00E9595D" w:rsidRPr="00192311" w:rsidRDefault="00E9595D" w:rsidP="00E9595D">
            <w:pPr>
              <w:numPr>
                <w:ilvl w:val="0"/>
                <w:numId w:val="2"/>
              </w:numPr>
              <w:spacing w:after="60" w:line="240" w:lineRule="auto"/>
              <w:ind w:left="59"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92311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средства инвесторов </w:t>
            </w:r>
          </w:p>
          <w:p w:rsidR="00E9595D" w:rsidRPr="006067B9" w:rsidRDefault="00E9595D" w:rsidP="00E9595D">
            <w:pPr>
              <w:pStyle w:val="ConsPlusNonformat"/>
              <w:widowControl/>
              <w:spacing w:after="60"/>
              <w:ind w:left="5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67B9">
              <w:rPr>
                <w:rFonts w:ascii="Times New Roman" w:eastAsiaTheme="minorEastAsia" w:hAnsi="Times New Roman" w:cs="Times New Roman"/>
                <w:sz w:val="24"/>
                <w:szCs w:val="24"/>
              </w:rPr>
              <w:t>Объёмы финансирования ежегодно подлежат уточнению, исходя из возможности бюджетов на очередной финансовый год.</w:t>
            </w:r>
          </w:p>
          <w:p w:rsidR="007B208D" w:rsidRPr="006067B9" w:rsidRDefault="007B208D" w:rsidP="00E9595D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B208D" w:rsidRPr="00C55E36" w:rsidTr="007B208D">
        <w:tc>
          <w:tcPr>
            <w:tcW w:w="4395" w:type="dxa"/>
          </w:tcPr>
          <w:p w:rsidR="007B208D" w:rsidRPr="0056210E" w:rsidRDefault="00E9595D" w:rsidP="00B30F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311">
              <w:rPr>
                <w:rFonts w:ascii="Times New Roman" w:hAnsi="Times New Roman" w:cs="Times New Roman"/>
                <w:sz w:val="24"/>
                <w:szCs w:val="24"/>
              </w:rPr>
              <w:t>Система организации и контроля над исполнением Программы</w:t>
            </w:r>
          </w:p>
        </w:tc>
        <w:tc>
          <w:tcPr>
            <w:tcW w:w="5387" w:type="dxa"/>
          </w:tcPr>
          <w:p w:rsidR="00E9595D" w:rsidRPr="00192311" w:rsidRDefault="00E9595D" w:rsidP="00E9595D">
            <w:pPr>
              <w:pStyle w:val="ConsPlusNonformat"/>
              <w:widowControl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9231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реализуется на всей территории   сельского поселения «Деревня Большие Козлы». </w:t>
            </w:r>
          </w:p>
          <w:p w:rsidR="00E9595D" w:rsidRPr="00192311" w:rsidRDefault="00E9595D" w:rsidP="00E9595D">
            <w:pPr>
              <w:pStyle w:val="ConsPlusNonformat"/>
              <w:widowControl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92311">
              <w:rPr>
                <w:rFonts w:ascii="Times New Roman" w:hAnsi="Times New Roman" w:cs="Times New Roman"/>
                <w:sz w:val="24"/>
                <w:szCs w:val="24"/>
              </w:rPr>
              <w:t>Контроль над исполнением Программы осуществляет Администрация  сельского поселения «Деревня Большие Козлы» в пределах своих полномочий в соответствии с законодательством.</w:t>
            </w:r>
          </w:p>
          <w:p w:rsidR="00E9595D" w:rsidRPr="00192311" w:rsidRDefault="00E9595D" w:rsidP="00E9595D">
            <w:pPr>
              <w:pStyle w:val="ConsPlusNonformat"/>
              <w:widowControl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9231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мероприятий, предусмотренных Программой, осуществляется Администрацией сельского поселения «Деревня Большие Козлы», а также организациями коммунального комплекса в части разработки и утверждения инвестиционных программ организаций коммунального комплекса. </w:t>
            </w:r>
          </w:p>
          <w:p w:rsidR="007B208D" w:rsidRPr="0056210E" w:rsidRDefault="00E9595D" w:rsidP="00E9595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311">
              <w:rPr>
                <w:rFonts w:ascii="Times New Roman" w:hAnsi="Times New Roman" w:cs="Times New Roman"/>
                <w:sz w:val="24"/>
                <w:szCs w:val="24"/>
              </w:rPr>
              <w:t>Для оценки эффективности реализации Программы администрацией сельского поселения «Деревня Большие Козлы» проводится ежегодный мониторинг.</w:t>
            </w:r>
          </w:p>
        </w:tc>
      </w:tr>
    </w:tbl>
    <w:p w:rsidR="007B208D" w:rsidRPr="007B208D" w:rsidRDefault="007B208D" w:rsidP="007B20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B208D">
        <w:rPr>
          <w:rFonts w:ascii="Times New Roman" w:hAnsi="Times New Roman" w:cs="Times New Roman"/>
          <w:sz w:val="18"/>
          <w:szCs w:val="18"/>
        </w:rPr>
        <w:t>&lt;*&gt; При отсутствии в составе муниципальной программы подпрограмм строка 2 "Соисполнители муниципальной программы" излагается в следующей редакции: "Участники муниципальной программы".</w:t>
      </w:r>
    </w:p>
    <w:p w:rsidR="007B208D" w:rsidRDefault="007B208D" w:rsidP="007B208D">
      <w:pPr>
        <w:pStyle w:val="ConsPlusNormal"/>
        <w:jc w:val="both"/>
        <w:rPr>
          <w:sz w:val="28"/>
          <w:szCs w:val="28"/>
        </w:rPr>
      </w:pPr>
    </w:p>
    <w:p w:rsidR="007B208D" w:rsidRDefault="007B208D" w:rsidP="007B208D">
      <w:pPr>
        <w:pStyle w:val="ConsPlusNormal"/>
        <w:jc w:val="both"/>
        <w:rPr>
          <w:sz w:val="28"/>
          <w:szCs w:val="28"/>
        </w:rPr>
      </w:pPr>
    </w:p>
    <w:p w:rsidR="007B208D" w:rsidRDefault="007B208D" w:rsidP="007B208D">
      <w:pPr>
        <w:pStyle w:val="ConsPlusNormal"/>
        <w:jc w:val="both"/>
        <w:rPr>
          <w:sz w:val="28"/>
          <w:szCs w:val="28"/>
        </w:rPr>
      </w:pPr>
    </w:p>
    <w:p w:rsidR="007B208D" w:rsidRDefault="007B208D" w:rsidP="007B208D">
      <w:pPr>
        <w:pStyle w:val="ConsPlusNormal"/>
        <w:jc w:val="both"/>
        <w:rPr>
          <w:sz w:val="28"/>
          <w:szCs w:val="28"/>
        </w:rPr>
      </w:pPr>
    </w:p>
    <w:p w:rsidR="007B208D" w:rsidRPr="008B1EC1" w:rsidRDefault="007B208D" w:rsidP="007B208D">
      <w:pPr>
        <w:pStyle w:val="ConsPlusNormal"/>
        <w:jc w:val="center"/>
        <w:outlineLvl w:val="1"/>
        <w:rPr>
          <w:b/>
          <w:sz w:val="32"/>
          <w:szCs w:val="32"/>
        </w:rPr>
      </w:pPr>
    </w:p>
    <w:p w:rsidR="007B208D" w:rsidRPr="00117AA3" w:rsidRDefault="007B208D" w:rsidP="007B208D">
      <w:pPr>
        <w:pStyle w:val="ConsPlusNormal"/>
        <w:jc w:val="center"/>
        <w:outlineLvl w:val="1"/>
        <w:rPr>
          <w:b/>
          <w:sz w:val="32"/>
          <w:szCs w:val="32"/>
        </w:rPr>
      </w:pPr>
    </w:p>
    <w:p w:rsidR="007B208D" w:rsidRPr="00117AA3" w:rsidRDefault="007B208D" w:rsidP="007B208D">
      <w:pPr>
        <w:pStyle w:val="ConsPlusNormal"/>
        <w:jc w:val="center"/>
        <w:outlineLvl w:val="1"/>
        <w:rPr>
          <w:b/>
          <w:sz w:val="32"/>
          <w:szCs w:val="32"/>
        </w:rPr>
      </w:pPr>
    </w:p>
    <w:p w:rsidR="007B208D" w:rsidRPr="00117AA3" w:rsidRDefault="007B208D" w:rsidP="007B208D">
      <w:pPr>
        <w:pStyle w:val="ConsPlusNormal"/>
        <w:jc w:val="center"/>
        <w:outlineLvl w:val="1"/>
        <w:rPr>
          <w:b/>
          <w:sz w:val="32"/>
          <w:szCs w:val="32"/>
        </w:rPr>
      </w:pPr>
    </w:p>
    <w:p w:rsidR="007B208D" w:rsidRPr="00117AA3" w:rsidRDefault="007B208D" w:rsidP="007B208D">
      <w:pPr>
        <w:pStyle w:val="ConsPlusNormal"/>
        <w:jc w:val="center"/>
        <w:outlineLvl w:val="1"/>
        <w:rPr>
          <w:b/>
          <w:sz w:val="32"/>
          <w:szCs w:val="32"/>
        </w:rPr>
      </w:pPr>
    </w:p>
    <w:p w:rsidR="007B208D" w:rsidRDefault="007B208D" w:rsidP="007B208D">
      <w:pPr>
        <w:pStyle w:val="ConsPlusNormal"/>
        <w:jc w:val="center"/>
        <w:outlineLvl w:val="1"/>
        <w:rPr>
          <w:b/>
          <w:sz w:val="32"/>
          <w:szCs w:val="32"/>
        </w:rPr>
      </w:pPr>
    </w:p>
    <w:p w:rsidR="007B208D" w:rsidRDefault="007B208D" w:rsidP="007B208D">
      <w:pPr>
        <w:pStyle w:val="ConsPlusNormal"/>
        <w:jc w:val="center"/>
        <w:outlineLvl w:val="1"/>
        <w:rPr>
          <w:b/>
          <w:sz w:val="32"/>
          <w:szCs w:val="32"/>
        </w:rPr>
      </w:pPr>
    </w:p>
    <w:p w:rsidR="007B208D" w:rsidRDefault="007B208D" w:rsidP="007B208D">
      <w:pPr>
        <w:pStyle w:val="ConsPlusNormal"/>
        <w:jc w:val="center"/>
        <w:outlineLvl w:val="1"/>
        <w:rPr>
          <w:b/>
          <w:sz w:val="32"/>
          <w:szCs w:val="32"/>
        </w:rPr>
      </w:pPr>
    </w:p>
    <w:p w:rsidR="007B208D" w:rsidRPr="004A75FE" w:rsidRDefault="007B208D" w:rsidP="007B208D">
      <w:pPr>
        <w:pStyle w:val="ConsPlusNormal"/>
        <w:jc w:val="center"/>
        <w:outlineLvl w:val="1"/>
        <w:rPr>
          <w:b/>
          <w:sz w:val="32"/>
          <w:szCs w:val="32"/>
        </w:rPr>
      </w:pPr>
    </w:p>
    <w:p w:rsidR="00B30F2D" w:rsidRPr="00192311" w:rsidRDefault="00B30F2D" w:rsidP="00B30F2D">
      <w:pPr>
        <w:pStyle w:val="2"/>
        <w:spacing w:after="240"/>
        <w:jc w:val="center"/>
        <w:rPr>
          <w:sz w:val="24"/>
          <w:szCs w:val="24"/>
          <w:u w:val="single"/>
        </w:rPr>
      </w:pPr>
      <w:bookmarkStart w:id="1" w:name="_Toc247341686"/>
      <w:bookmarkStart w:id="2" w:name="_Toc348623901"/>
    </w:p>
    <w:bookmarkEnd w:id="1"/>
    <w:bookmarkEnd w:id="2"/>
    <w:p w:rsidR="00E14975" w:rsidRDefault="00E14975" w:rsidP="00E14975">
      <w:pPr>
        <w:pStyle w:val="ConsPlusNormal"/>
        <w:spacing w:before="220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  <w:sectPr w:rsidR="00E14975" w:rsidSect="007B208D">
          <w:pgSz w:w="11906" w:h="16838"/>
          <w:pgMar w:top="1134" w:right="851" w:bottom="1134" w:left="1134" w:header="709" w:footer="709" w:gutter="0"/>
          <w:cols w:space="720"/>
        </w:sectPr>
      </w:pPr>
    </w:p>
    <w:p w:rsidR="007B208D" w:rsidRPr="00E14975" w:rsidRDefault="007B208D" w:rsidP="00E14975">
      <w:pPr>
        <w:pStyle w:val="ConsPlusNormal"/>
        <w:spacing w:before="220"/>
        <w:ind w:firstLine="0"/>
        <w:jc w:val="center"/>
        <w:rPr>
          <w:rFonts w:ascii="Times New Roman" w:hAnsi="Times New Roman" w:cs="Times New Roman"/>
        </w:rPr>
      </w:pPr>
      <w:r w:rsidRPr="007B208D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Раздел </w:t>
      </w:r>
      <w:r w:rsidR="00E14975">
        <w:rPr>
          <w:rFonts w:ascii="Times New Roman" w:hAnsi="Times New Roman" w:cs="Times New Roman"/>
          <w:b/>
          <w:sz w:val="32"/>
          <w:szCs w:val="32"/>
        </w:rPr>
        <w:t>10</w:t>
      </w:r>
    </w:p>
    <w:p w:rsidR="007B208D" w:rsidRDefault="007B208D" w:rsidP="00E53A1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08D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E53A10" w:rsidRPr="009D7B4D" w:rsidRDefault="00E53A10" w:rsidP="00E53A1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08D">
        <w:rPr>
          <w:rFonts w:ascii="Times New Roman" w:hAnsi="Times New Roman" w:cs="Times New Roman"/>
          <w:b/>
          <w:sz w:val="28"/>
          <w:szCs w:val="28"/>
        </w:rPr>
        <w:t>МЕРОПРИЯТИЙ МУНИЦИПАЛЬНОЙ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7B4D">
        <w:rPr>
          <w:rFonts w:ascii="Times New Roman" w:hAnsi="Times New Roman" w:cs="Times New Roman"/>
          <w:b/>
          <w:bCs/>
          <w:sz w:val="28"/>
          <w:szCs w:val="28"/>
        </w:rPr>
        <w:t>«КОМПЛЕКСНОГО РАЗВИТИЯ СИСТЕМ КОММУНАЛЬНОЙ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D7B4D">
        <w:rPr>
          <w:rFonts w:ascii="Times New Roman" w:hAnsi="Times New Roman" w:cs="Times New Roman"/>
          <w:b/>
          <w:sz w:val="28"/>
          <w:szCs w:val="28"/>
        </w:rPr>
        <w:t xml:space="preserve">ИНФРАСТРУКТУРЫ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Pr="009D7B4D">
        <w:rPr>
          <w:rFonts w:ascii="Times New Roman" w:hAnsi="Times New Roman" w:cs="Times New Roman"/>
          <w:b/>
          <w:sz w:val="28"/>
          <w:szCs w:val="28"/>
        </w:rPr>
        <w:t>СЕЛЬСК</w:t>
      </w:r>
      <w:r>
        <w:rPr>
          <w:rFonts w:ascii="Times New Roman" w:hAnsi="Times New Roman" w:cs="Times New Roman"/>
          <w:b/>
          <w:sz w:val="28"/>
          <w:szCs w:val="28"/>
        </w:rPr>
        <w:t xml:space="preserve">ОЕ  ПОСЕЛЕНИЕ   </w:t>
      </w:r>
      <w:r w:rsidRPr="009D7B4D">
        <w:rPr>
          <w:rFonts w:ascii="Times New Roman" w:hAnsi="Times New Roman" w:cs="Times New Roman"/>
          <w:b/>
          <w:sz w:val="28"/>
          <w:szCs w:val="28"/>
        </w:rPr>
        <w:t>«ДЕРЕВНЯ БОЛЬШИЕ КОЗЛЫ»</w:t>
      </w:r>
    </w:p>
    <w:tbl>
      <w:tblPr>
        <w:tblpPr w:leftFromText="180" w:rightFromText="180" w:vertAnchor="text" w:horzAnchor="margin" w:tblpXSpec="center" w:tblpY="286"/>
        <w:tblW w:w="15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3092"/>
        <w:gridCol w:w="1917"/>
        <w:gridCol w:w="2064"/>
        <w:gridCol w:w="2065"/>
        <w:gridCol w:w="1068"/>
        <w:gridCol w:w="706"/>
        <w:gridCol w:w="857"/>
        <w:gridCol w:w="857"/>
        <w:gridCol w:w="857"/>
        <w:gridCol w:w="857"/>
        <w:gridCol w:w="857"/>
      </w:tblGrid>
      <w:tr w:rsidR="00E53A10" w:rsidRPr="007B208D" w:rsidTr="00E53A10">
        <w:trPr>
          <w:trHeight w:val="656"/>
        </w:trPr>
        <w:tc>
          <w:tcPr>
            <w:tcW w:w="346" w:type="dxa"/>
            <w:vMerge w:val="restart"/>
            <w:vAlign w:val="center"/>
          </w:tcPr>
          <w:p w:rsidR="00E53A10" w:rsidRPr="00E53A10" w:rsidRDefault="00E53A10" w:rsidP="00E53A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3A10" w:rsidRPr="00E53A10" w:rsidRDefault="00E53A10" w:rsidP="00E53A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3092" w:type="dxa"/>
            <w:vMerge w:val="restart"/>
          </w:tcPr>
          <w:p w:rsidR="00E53A10" w:rsidRPr="00E53A10" w:rsidRDefault="00E53A10" w:rsidP="00E53A1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917" w:type="dxa"/>
            <w:vMerge w:val="restart"/>
          </w:tcPr>
          <w:p w:rsidR="00E53A10" w:rsidRPr="00E53A10" w:rsidRDefault="00E53A10" w:rsidP="00E53A1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Сроки реализации</w:t>
            </w:r>
          </w:p>
        </w:tc>
        <w:tc>
          <w:tcPr>
            <w:tcW w:w="2064" w:type="dxa"/>
            <w:vMerge w:val="restart"/>
          </w:tcPr>
          <w:p w:rsidR="00E53A10" w:rsidRPr="00E53A10" w:rsidRDefault="00E53A10" w:rsidP="00E53A1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Участник программы (подпрограммы)</w:t>
            </w:r>
          </w:p>
        </w:tc>
        <w:tc>
          <w:tcPr>
            <w:tcW w:w="2065" w:type="dxa"/>
            <w:vMerge w:val="restart"/>
          </w:tcPr>
          <w:p w:rsidR="00E53A10" w:rsidRPr="00E53A10" w:rsidRDefault="00E53A10" w:rsidP="00E53A1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068" w:type="dxa"/>
            <w:vMerge w:val="restart"/>
          </w:tcPr>
          <w:p w:rsidR="00E53A10" w:rsidRPr="00E53A10" w:rsidRDefault="00E53A10" w:rsidP="00E53A1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Сумма расходов, всего (тыс.руб.)</w:t>
            </w:r>
          </w:p>
        </w:tc>
        <w:tc>
          <w:tcPr>
            <w:tcW w:w="4991" w:type="dxa"/>
            <w:gridSpan w:val="6"/>
          </w:tcPr>
          <w:p w:rsidR="00E53A10" w:rsidRPr="00E53A10" w:rsidRDefault="00E53A10" w:rsidP="00E53A1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В том числе по годам реализации подпрограммы (тыс.руб.)</w:t>
            </w:r>
          </w:p>
        </w:tc>
      </w:tr>
      <w:tr w:rsidR="00E53A10" w:rsidRPr="007B208D" w:rsidTr="00E53A10">
        <w:trPr>
          <w:trHeight w:val="576"/>
        </w:trPr>
        <w:tc>
          <w:tcPr>
            <w:tcW w:w="346" w:type="dxa"/>
            <w:vMerge/>
            <w:vAlign w:val="center"/>
          </w:tcPr>
          <w:p w:rsidR="00E53A10" w:rsidRPr="00E53A10" w:rsidRDefault="00E53A10" w:rsidP="00E53A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2" w:type="dxa"/>
            <w:vMerge/>
          </w:tcPr>
          <w:p w:rsidR="00E53A10" w:rsidRPr="00E53A10" w:rsidRDefault="00E53A10" w:rsidP="00E53A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7" w:type="dxa"/>
            <w:vMerge/>
          </w:tcPr>
          <w:p w:rsidR="00E53A10" w:rsidRPr="00E53A10" w:rsidRDefault="00E53A10" w:rsidP="00E53A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4" w:type="dxa"/>
            <w:vMerge/>
          </w:tcPr>
          <w:p w:rsidR="00E53A10" w:rsidRPr="00E53A10" w:rsidRDefault="00E53A10" w:rsidP="00E53A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5" w:type="dxa"/>
            <w:vMerge/>
          </w:tcPr>
          <w:p w:rsidR="00E53A10" w:rsidRPr="00E53A10" w:rsidRDefault="00E53A10" w:rsidP="00E53A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  <w:vMerge/>
          </w:tcPr>
          <w:p w:rsidR="00E53A10" w:rsidRPr="00E53A10" w:rsidRDefault="00E53A10" w:rsidP="00E53A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:rsidR="00E53A10" w:rsidRPr="00E53A10" w:rsidRDefault="00E53A10" w:rsidP="00E53A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2020         год</w:t>
            </w:r>
          </w:p>
        </w:tc>
        <w:tc>
          <w:tcPr>
            <w:tcW w:w="857" w:type="dxa"/>
          </w:tcPr>
          <w:p w:rsidR="00E53A10" w:rsidRPr="00E53A10" w:rsidRDefault="00E53A10" w:rsidP="00E53A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2021         год</w:t>
            </w:r>
          </w:p>
        </w:tc>
        <w:tc>
          <w:tcPr>
            <w:tcW w:w="857" w:type="dxa"/>
          </w:tcPr>
          <w:p w:rsidR="00E53A10" w:rsidRPr="00E53A10" w:rsidRDefault="00E53A10" w:rsidP="00E53A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2022           год</w:t>
            </w:r>
          </w:p>
        </w:tc>
        <w:tc>
          <w:tcPr>
            <w:tcW w:w="857" w:type="dxa"/>
          </w:tcPr>
          <w:p w:rsidR="00E53A10" w:rsidRPr="00E53A10" w:rsidRDefault="00E53A10" w:rsidP="00E53A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2023            год</w:t>
            </w:r>
          </w:p>
        </w:tc>
        <w:tc>
          <w:tcPr>
            <w:tcW w:w="857" w:type="dxa"/>
          </w:tcPr>
          <w:p w:rsidR="00E53A10" w:rsidRPr="00E53A10" w:rsidRDefault="00E53A10" w:rsidP="00E53A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857" w:type="dxa"/>
          </w:tcPr>
          <w:p w:rsidR="00E53A10" w:rsidRPr="00E53A10" w:rsidRDefault="00E53A10" w:rsidP="00E53A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2025           год</w:t>
            </w:r>
          </w:p>
          <w:p w:rsidR="00E53A10" w:rsidRPr="00E53A10" w:rsidRDefault="00E53A10" w:rsidP="00E53A1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3A10" w:rsidRPr="007B208D" w:rsidTr="001C1058">
        <w:trPr>
          <w:trHeight w:hRule="exact" w:val="737"/>
        </w:trPr>
        <w:tc>
          <w:tcPr>
            <w:tcW w:w="346" w:type="dxa"/>
            <w:vAlign w:val="center"/>
          </w:tcPr>
          <w:p w:rsidR="00E53A10" w:rsidRPr="00E53A10" w:rsidRDefault="00E53A10" w:rsidP="00E53A1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092" w:type="dxa"/>
          </w:tcPr>
          <w:p w:rsidR="00E53A10" w:rsidRPr="00E53A10" w:rsidRDefault="00E53A10" w:rsidP="00E53A1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Организация мест сбора и вывоза ТБО</w:t>
            </w:r>
          </w:p>
        </w:tc>
        <w:tc>
          <w:tcPr>
            <w:tcW w:w="1917" w:type="dxa"/>
          </w:tcPr>
          <w:p w:rsidR="00E53A10" w:rsidRPr="00E53A10" w:rsidRDefault="00E53A10" w:rsidP="00E53A1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2020-2025</w:t>
            </w:r>
          </w:p>
        </w:tc>
        <w:tc>
          <w:tcPr>
            <w:tcW w:w="2064" w:type="dxa"/>
          </w:tcPr>
          <w:p w:rsidR="00E53A10" w:rsidRPr="00E53A10" w:rsidRDefault="00E53A10" w:rsidP="00E53A10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СП </w:t>
            </w:r>
          </w:p>
        </w:tc>
        <w:tc>
          <w:tcPr>
            <w:tcW w:w="2065" w:type="dxa"/>
          </w:tcPr>
          <w:p w:rsidR="00E53A10" w:rsidRPr="00E53A10" w:rsidRDefault="00E53A10" w:rsidP="00E53A1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 «Деревня Большие Козлы»»</w:t>
            </w:r>
          </w:p>
        </w:tc>
        <w:tc>
          <w:tcPr>
            <w:tcW w:w="1068" w:type="dxa"/>
          </w:tcPr>
          <w:p w:rsidR="00E53A10" w:rsidRPr="00E53A10" w:rsidRDefault="006E46E1" w:rsidP="00E53A1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1914,5</w:t>
            </w:r>
          </w:p>
        </w:tc>
        <w:tc>
          <w:tcPr>
            <w:tcW w:w="706" w:type="dxa"/>
          </w:tcPr>
          <w:p w:rsidR="00E53A10" w:rsidRPr="00E53A10" w:rsidRDefault="00B03CE3" w:rsidP="00E53A10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315,2</w:t>
            </w:r>
          </w:p>
        </w:tc>
        <w:tc>
          <w:tcPr>
            <w:tcW w:w="857" w:type="dxa"/>
          </w:tcPr>
          <w:p w:rsidR="00E53A10" w:rsidRPr="00E53A10" w:rsidRDefault="006E46E1" w:rsidP="00E53A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399,3</w:t>
            </w:r>
          </w:p>
        </w:tc>
        <w:tc>
          <w:tcPr>
            <w:tcW w:w="857" w:type="dxa"/>
          </w:tcPr>
          <w:p w:rsidR="00E53A10" w:rsidRPr="00E53A10" w:rsidRDefault="007C7533" w:rsidP="00E53A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9</w:t>
            </w:r>
            <w:r w:rsidR="00E53A10" w:rsidRPr="00E53A10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00,0</w:t>
            </w:r>
          </w:p>
        </w:tc>
        <w:tc>
          <w:tcPr>
            <w:tcW w:w="857" w:type="dxa"/>
          </w:tcPr>
          <w:p w:rsidR="00E53A10" w:rsidRPr="00E53A10" w:rsidRDefault="00E53A10" w:rsidP="00E53A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300,0</w:t>
            </w:r>
          </w:p>
        </w:tc>
        <w:tc>
          <w:tcPr>
            <w:tcW w:w="857" w:type="dxa"/>
          </w:tcPr>
          <w:p w:rsidR="00E53A10" w:rsidRPr="00E53A10" w:rsidRDefault="00E53A10" w:rsidP="00E53A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300,0</w:t>
            </w:r>
          </w:p>
        </w:tc>
        <w:tc>
          <w:tcPr>
            <w:tcW w:w="857" w:type="dxa"/>
          </w:tcPr>
          <w:p w:rsidR="00E53A10" w:rsidRPr="00E53A10" w:rsidRDefault="00E53A10" w:rsidP="00E53A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300,0</w:t>
            </w:r>
          </w:p>
        </w:tc>
      </w:tr>
      <w:tr w:rsidR="00E53A10" w:rsidRPr="007B208D" w:rsidTr="001C1058">
        <w:trPr>
          <w:trHeight w:hRule="exact" w:val="737"/>
        </w:trPr>
        <w:tc>
          <w:tcPr>
            <w:tcW w:w="346" w:type="dxa"/>
            <w:vAlign w:val="center"/>
          </w:tcPr>
          <w:p w:rsidR="00E53A10" w:rsidRPr="00E53A10" w:rsidRDefault="00E53A10" w:rsidP="00E53A1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</w:t>
            </w:r>
          </w:p>
        </w:tc>
        <w:tc>
          <w:tcPr>
            <w:tcW w:w="3092" w:type="dxa"/>
          </w:tcPr>
          <w:p w:rsidR="00E53A10" w:rsidRPr="00E53A10" w:rsidRDefault="00E53A10" w:rsidP="00E53A1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Мероприятия, связанные с обустройством, строительством площадок для сбора ТКО</w:t>
            </w:r>
          </w:p>
        </w:tc>
        <w:tc>
          <w:tcPr>
            <w:tcW w:w="1917" w:type="dxa"/>
          </w:tcPr>
          <w:p w:rsidR="00E53A10" w:rsidRPr="00E53A10" w:rsidRDefault="00E53A10" w:rsidP="00E53A1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2020-2025</w:t>
            </w:r>
          </w:p>
        </w:tc>
        <w:tc>
          <w:tcPr>
            <w:tcW w:w="2064" w:type="dxa"/>
          </w:tcPr>
          <w:p w:rsidR="00E53A10" w:rsidRPr="00E53A10" w:rsidRDefault="00E53A10" w:rsidP="00E53A10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Администрация СП</w:t>
            </w:r>
          </w:p>
        </w:tc>
        <w:tc>
          <w:tcPr>
            <w:tcW w:w="2065" w:type="dxa"/>
          </w:tcPr>
          <w:p w:rsidR="00E53A10" w:rsidRPr="00E53A10" w:rsidRDefault="00E53A10" w:rsidP="00E53A1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 «Деревня Большие Козлы»»</w:t>
            </w:r>
          </w:p>
        </w:tc>
        <w:tc>
          <w:tcPr>
            <w:tcW w:w="1068" w:type="dxa"/>
          </w:tcPr>
          <w:p w:rsidR="00E53A10" w:rsidRPr="00E53A10" w:rsidRDefault="006E46E1" w:rsidP="00E53A1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218,5</w:t>
            </w:r>
          </w:p>
        </w:tc>
        <w:tc>
          <w:tcPr>
            <w:tcW w:w="706" w:type="dxa"/>
          </w:tcPr>
          <w:p w:rsidR="00E53A10" w:rsidRPr="00E53A10" w:rsidRDefault="00B03CE3" w:rsidP="00E53A10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162,6</w:t>
            </w:r>
          </w:p>
        </w:tc>
        <w:tc>
          <w:tcPr>
            <w:tcW w:w="857" w:type="dxa"/>
          </w:tcPr>
          <w:p w:rsidR="00E53A10" w:rsidRPr="00E53A10" w:rsidRDefault="006E46E1" w:rsidP="00E53A10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55,9</w:t>
            </w:r>
          </w:p>
        </w:tc>
        <w:tc>
          <w:tcPr>
            <w:tcW w:w="857" w:type="dxa"/>
          </w:tcPr>
          <w:p w:rsidR="00E53A10" w:rsidRPr="00E53A10" w:rsidRDefault="00E53A10" w:rsidP="00E53A10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857" w:type="dxa"/>
          </w:tcPr>
          <w:p w:rsidR="00E53A10" w:rsidRPr="00E53A10" w:rsidRDefault="00E53A10" w:rsidP="00E53A10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857" w:type="dxa"/>
          </w:tcPr>
          <w:p w:rsidR="00E53A10" w:rsidRPr="00E53A10" w:rsidRDefault="00E53A10" w:rsidP="00E53A10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857" w:type="dxa"/>
          </w:tcPr>
          <w:p w:rsidR="00E53A10" w:rsidRPr="00E53A10" w:rsidRDefault="00E53A10" w:rsidP="00E53A10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</w:tr>
      <w:tr w:rsidR="00E53A10" w:rsidRPr="007B208D" w:rsidTr="001C1058">
        <w:trPr>
          <w:trHeight w:hRule="exact" w:val="737"/>
        </w:trPr>
        <w:tc>
          <w:tcPr>
            <w:tcW w:w="346" w:type="dxa"/>
            <w:vAlign w:val="center"/>
          </w:tcPr>
          <w:p w:rsidR="00E53A10" w:rsidRPr="00E53A10" w:rsidRDefault="00E53A10" w:rsidP="00E53A1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33.</w:t>
            </w:r>
          </w:p>
        </w:tc>
        <w:tc>
          <w:tcPr>
            <w:tcW w:w="3092" w:type="dxa"/>
          </w:tcPr>
          <w:p w:rsidR="00E53A10" w:rsidRPr="00E53A10" w:rsidRDefault="00E53A10" w:rsidP="00E53A1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содержанию площадок для сбора ТКО</w:t>
            </w:r>
          </w:p>
        </w:tc>
        <w:tc>
          <w:tcPr>
            <w:tcW w:w="1917" w:type="dxa"/>
          </w:tcPr>
          <w:p w:rsidR="00E53A10" w:rsidRPr="00E53A10" w:rsidRDefault="00E53A10" w:rsidP="00E53A1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2020-2025</w:t>
            </w:r>
          </w:p>
        </w:tc>
        <w:tc>
          <w:tcPr>
            <w:tcW w:w="2064" w:type="dxa"/>
          </w:tcPr>
          <w:p w:rsidR="00E53A10" w:rsidRPr="00E53A10" w:rsidRDefault="00E53A10" w:rsidP="00E53A10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Администрация СП</w:t>
            </w:r>
          </w:p>
        </w:tc>
        <w:tc>
          <w:tcPr>
            <w:tcW w:w="2065" w:type="dxa"/>
          </w:tcPr>
          <w:p w:rsidR="00E53A10" w:rsidRPr="00E53A10" w:rsidRDefault="00E53A10" w:rsidP="00E53A1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 «Деревня Большие Козлы»»</w:t>
            </w:r>
          </w:p>
        </w:tc>
        <w:tc>
          <w:tcPr>
            <w:tcW w:w="1068" w:type="dxa"/>
          </w:tcPr>
          <w:p w:rsidR="00E53A10" w:rsidRPr="00E53A10" w:rsidRDefault="00463534" w:rsidP="00E53A1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E53A10" w:rsidRPr="00E53A10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706" w:type="dxa"/>
          </w:tcPr>
          <w:p w:rsidR="00E53A10" w:rsidRPr="00E53A10" w:rsidRDefault="00E53A10" w:rsidP="00E53A10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150,0</w:t>
            </w:r>
          </w:p>
        </w:tc>
        <w:tc>
          <w:tcPr>
            <w:tcW w:w="857" w:type="dxa"/>
          </w:tcPr>
          <w:p w:rsidR="00E53A10" w:rsidRPr="00E53A10" w:rsidRDefault="00E53A10" w:rsidP="00E53A10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857" w:type="dxa"/>
          </w:tcPr>
          <w:p w:rsidR="00E53A10" w:rsidRPr="00E53A10" w:rsidRDefault="00463534" w:rsidP="00E53A10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100.0</w:t>
            </w:r>
          </w:p>
        </w:tc>
        <w:tc>
          <w:tcPr>
            <w:tcW w:w="857" w:type="dxa"/>
          </w:tcPr>
          <w:p w:rsidR="00E53A10" w:rsidRPr="00E53A10" w:rsidRDefault="00E53A10" w:rsidP="00E53A10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857" w:type="dxa"/>
          </w:tcPr>
          <w:p w:rsidR="00E53A10" w:rsidRPr="00E53A10" w:rsidRDefault="00E53A10" w:rsidP="00E53A10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857" w:type="dxa"/>
          </w:tcPr>
          <w:p w:rsidR="00E53A10" w:rsidRPr="00E53A10" w:rsidRDefault="00E53A10" w:rsidP="00E53A10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</w:tr>
      <w:tr w:rsidR="00E53A10" w:rsidRPr="007B208D" w:rsidTr="001C1058">
        <w:trPr>
          <w:trHeight w:hRule="exact" w:val="794"/>
        </w:trPr>
        <w:tc>
          <w:tcPr>
            <w:tcW w:w="346" w:type="dxa"/>
            <w:vAlign w:val="center"/>
          </w:tcPr>
          <w:p w:rsidR="00E53A10" w:rsidRPr="00E53A10" w:rsidRDefault="00E53A10" w:rsidP="00E53A1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3092" w:type="dxa"/>
          </w:tcPr>
          <w:p w:rsidR="00E53A10" w:rsidRPr="00E53A10" w:rsidRDefault="00E53A10" w:rsidP="00E53A1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Взнос на капитальный ремонт общего имущества многоквартирных домов муниципального жилищного фонда</w:t>
            </w:r>
          </w:p>
        </w:tc>
        <w:tc>
          <w:tcPr>
            <w:tcW w:w="1917" w:type="dxa"/>
          </w:tcPr>
          <w:p w:rsidR="00E53A10" w:rsidRPr="00E53A10" w:rsidRDefault="00E53A10" w:rsidP="00E53A1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2020-2025</w:t>
            </w:r>
          </w:p>
        </w:tc>
        <w:tc>
          <w:tcPr>
            <w:tcW w:w="2064" w:type="dxa"/>
          </w:tcPr>
          <w:p w:rsidR="00E53A10" w:rsidRPr="00E53A10" w:rsidRDefault="00E53A10" w:rsidP="00E53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СП  </w:t>
            </w:r>
          </w:p>
          <w:p w:rsidR="00E53A10" w:rsidRPr="00E53A10" w:rsidRDefault="00E53A10" w:rsidP="00E53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5" w:type="dxa"/>
          </w:tcPr>
          <w:p w:rsidR="00E53A10" w:rsidRPr="00E53A10" w:rsidRDefault="00E53A10" w:rsidP="00E53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 «Деревня Большие Козлы»</w:t>
            </w:r>
          </w:p>
        </w:tc>
        <w:tc>
          <w:tcPr>
            <w:tcW w:w="1068" w:type="dxa"/>
          </w:tcPr>
          <w:p w:rsidR="00E53A10" w:rsidRPr="00E53A10" w:rsidRDefault="006E46E1" w:rsidP="00E53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426,3</w:t>
            </w:r>
          </w:p>
        </w:tc>
        <w:tc>
          <w:tcPr>
            <w:tcW w:w="706" w:type="dxa"/>
          </w:tcPr>
          <w:p w:rsidR="00E53A10" w:rsidRPr="00E53A10" w:rsidRDefault="00B03CE3" w:rsidP="00E53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58,3</w:t>
            </w:r>
          </w:p>
        </w:tc>
        <w:tc>
          <w:tcPr>
            <w:tcW w:w="857" w:type="dxa"/>
          </w:tcPr>
          <w:p w:rsidR="00E53A10" w:rsidRPr="00E53A10" w:rsidRDefault="006E46E1" w:rsidP="00E53A10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68,0</w:t>
            </w:r>
          </w:p>
        </w:tc>
        <w:tc>
          <w:tcPr>
            <w:tcW w:w="857" w:type="dxa"/>
          </w:tcPr>
          <w:p w:rsidR="00E53A10" w:rsidRPr="00E53A10" w:rsidRDefault="00463534" w:rsidP="00E53A10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75.0</w:t>
            </w:r>
          </w:p>
        </w:tc>
        <w:tc>
          <w:tcPr>
            <w:tcW w:w="857" w:type="dxa"/>
          </w:tcPr>
          <w:p w:rsidR="00E53A10" w:rsidRPr="00E53A10" w:rsidRDefault="00463534" w:rsidP="00E53A10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75,0</w:t>
            </w:r>
          </w:p>
        </w:tc>
        <w:tc>
          <w:tcPr>
            <w:tcW w:w="857" w:type="dxa"/>
          </w:tcPr>
          <w:p w:rsidR="00E53A10" w:rsidRPr="00E53A10" w:rsidRDefault="00463534" w:rsidP="00E53A10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75,0</w:t>
            </w:r>
          </w:p>
        </w:tc>
        <w:tc>
          <w:tcPr>
            <w:tcW w:w="857" w:type="dxa"/>
          </w:tcPr>
          <w:p w:rsidR="00E53A10" w:rsidRPr="00E53A10" w:rsidRDefault="006E46E1" w:rsidP="00E53A10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75,0</w:t>
            </w:r>
          </w:p>
        </w:tc>
      </w:tr>
      <w:tr w:rsidR="00E53A10" w:rsidRPr="007B208D" w:rsidTr="001C1058">
        <w:trPr>
          <w:trHeight w:hRule="exact" w:val="794"/>
        </w:trPr>
        <w:tc>
          <w:tcPr>
            <w:tcW w:w="346" w:type="dxa"/>
            <w:vAlign w:val="center"/>
          </w:tcPr>
          <w:p w:rsidR="00E53A10" w:rsidRPr="00E53A10" w:rsidRDefault="00E53A10" w:rsidP="00E53A1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3092" w:type="dxa"/>
          </w:tcPr>
          <w:p w:rsidR="00E53A10" w:rsidRPr="00E53A10" w:rsidRDefault="00E53A10" w:rsidP="00E53A1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Прочие расходы в области коммунального хозяйства</w:t>
            </w:r>
          </w:p>
        </w:tc>
        <w:tc>
          <w:tcPr>
            <w:tcW w:w="1917" w:type="dxa"/>
          </w:tcPr>
          <w:p w:rsidR="00E53A10" w:rsidRPr="00E53A10" w:rsidRDefault="00E53A10" w:rsidP="00E53A1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2020-2025</w:t>
            </w:r>
          </w:p>
        </w:tc>
        <w:tc>
          <w:tcPr>
            <w:tcW w:w="2064" w:type="dxa"/>
          </w:tcPr>
          <w:p w:rsidR="00E53A10" w:rsidRPr="00E53A10" w:rsidRDefault="00E53A10" w:rsidP="00E53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СП  </w:t>
            </w:r>
          </w:p>
          <w:p w:rsidR="00E53A10" w:rsidRPr="00E53A10" w:rsidRDefault="00E53A10" w:rsidP="00E53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5" w:type="dxa"/>
          </w:tcPr>
          <w:p w:rsidR="00E53A10" w:rsidRPr="00E53A10" w:rsidRDefault="00E53A10" w:rsidP="00E53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 «Деревня Большие Козлы»</w:t>
            </w:r>
          </w:p>
        </w:tc>
        <w:tc>
          <w:tcPr>
            <w:tcW w:w="1068" w:type="dxa"/>
          </w:tcPr>
          <w:p w:rsidR="00E53A10" w:rsidRPr="00E53A10" w:rsidRDefault="006E46E1" w:rsidP="00E53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351,3</w:t>
            </w:r>
          </w:p>
        </w:tc>
        <w:tc>
          <w:tcPr>
            <w:tcW w:w="706" w:type="dxa"/>
          </w:tcPr>
          <w:p w:rsidR="00E53A10" w:rsidRPr="00E53A10" w:rsidRDefault="007D63AE" w:rsidP="00E53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1,3</w:t>
            </w:r>
          </w:p>
        </w:tc>
        <w:tc>
          <w:tcPr>
            <w:tcW w:w="857" w:type="dxa"/>
          </w:tcPr>
          <w:p w:rsidR="00E53A10" w:rsidRPr="00E53A10" w:rsidRDefault="006E46E1" w:rsidP="00E53A10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100,0</w:t>
            </w:r>
          </w:p>
        </w:tc>
        <w:tc>
          <w:tcPr>
            <w:tcW w:w="857" w:type="dxa"/>
          </w:tcPr>
          <w:p w:rsidR="00E53A10" w:rsidRPr="00E53A10" w:rsidRDefault="00463534" w:rsidP="00E53A10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100,0</w:t>
            </w:r>
          </w:p>
        </w:tc>
        <w:tc>
          <w:tcPr>
            <w:tcW w:w="857" w:type="dxa"/>
          </w:tcPr>
          <w:p w:rsidR="00E53A10" w:rsidRPr="00E53A10" w:rsidRDefault="00463534" w:rsidP="00E53A10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50,0</w:t>
            </w:r>
          </w:p>
        </w:tc>
        <w:tc>
          <w:tcPr>
            <w:tcW w:w="857" w:type="dxa"/>
          </w:tcPr>
          <w:p w:rsidR="00E53A10" w:rsidRPr="00E53A10" w:rsidRDefault="00463534" w:rsidP="00E53A10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50,0</w:t>
            </w:r>
          </w:p>
        </w:tc>
        <w:tc>
          <w:tcPr>
            <w:tcW w:w="857" w:type="dxa"/>
          </w:tcPr>
          <w:p w:rsidR="00E53A10" w:rsidRPr="00E53A10" w:rsidRDefault="006E46E1" w:rsidP="00E53A10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50,0</w:t>
            </w:r>
          </w:p>
        </w:tc>
      </w:tr>
      <w:tr w:rsidR="00BA4BE5" w:rsidRPr="007B208D" w:rsidTr="001C1058">
        <w:trPr>
          <w:trHeight w:hRule="exact" w:val="737"/>
        </w:trPr>
        <w:tc>
          <w:tcPr>
            <w:tcW w:w="346" w:type="dxa"/>
            <w:vAlign w:val="center"/>
          </w:tcPr>
          <w:p w:rsidR="00BA4BE5" w:rsidRPr="00E53A10" w:rsidRDefault="00BA4BE5" w:rsidP="00E53A1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092" w:type="dxa"/>
          </w:tcPr>
          <w:p w:rsidR="00BA4BE5" w:rsidRPr="00E53A10" w:rsidRDefault="00BA4BE5" w:rsidP="00E53A1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Мероприятия по водоснабжению и водоотведению (за счет средств МР)</w:t>
            </w:r>
          </w:p>
        </w:tc>
        <w:tc>
          <w:tcPr>
            <w:tcW w:w="1917" w:type="dxa"/>
          </w:tcPr>
          <w:p w:rsidR="00BA4BE5" w:rsidRPr="00E53A10" w:rsidRDefault="00BA4BE5" w:rsidP="00E53A1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2020-2025</w:t>
            </w:r>
          </w:p>
        </w:tc>
        <w:tc>
          <w:tcPr>
            <w:tcW w:w="2064" w:type="dxa"/>
          </w:tcPr>
          <w:p w:rsidR="00BA4BE5" w:rsidRPr="00E53A10" w:rsidRDefault="00BA4BE5" w:rsidP="00BA4B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СП  </w:t>
            </w:r>
          </w:p>
          <w:p w:rsidR="00BA4BE5" w:rsidRPr="00E53A10" w:rsidRDefault="00BA4BE5" w:rsidP="00E53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5" w:type="dxa"/>
          </w:tcPr>
          <w:p w:rsidR="00BA4BE5" w:rsidRPr="00E53A10" w:rsidRDefault="007D63AE" w:rsidP="00E53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районного бюджета</w:t>
            </w:r>
          </w:p>
        </w:tc>
        <w:tc>
          <w:tcPr>
            <w:tcW w:w="1068" w:type="dxa"/>
          </w:tcPr>
          <w:p w:rsidR="00BA4BE5" w:rsidRPr="00E53A10" w:rsidRDefault="007C7533" w:rsidP="00E53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370,5</w:t>
            </w:r>
          </w:p>
        </w:tc>
        <w:tc>
          <w:tcPr>
            <w:tcW w:w="706" w:type="dxa"/>
          </w:tcPr>
          <w:p w:rsidR="00BA4BE5" w:rsidRPr="00AC664F" w:rsidRDefault="007D63AE" w:rsidP="00E53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664F">
              <w:rPr>
                <w:rFonts w:ascii="Times New Roman" w:hAnsi="Times New Roman" w:cs="Times New Roman"/>
                <w:sz w:val="18"/>
                <w:szCs w:val="18"/>
              </w:rPr>
              <w:t>99,00</w:t>
            </w:r>
          </w:p>
        </w:tc>
        <w:tc>
          <w:tcPr>
            <w:tcW w:w="857" w:type="dxa"/>
          </w:tcPr>
          <w:p w:rsidR="00BA4BE5" w:rsidRPr="00E53A10" w:rsidRDefault="006E46E1" w:rsidP="00E53A10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81,0</w:t>
            </w:r>
          </w:p>
        </w:tc>
        <w:tc>
          <w:tcPr>
            <w:tcW w:w="857" w:type="dxa"/>
          </w:tcPr>
          <w:p w:rsidR="00BA4BE5" w:rsidRPr="00E53A10" w:rsidRDefault="007C7533" w:rsidP="00E53A10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190,5</w:t>
            </w:r>
          </w:p>
        </w:tc>
        <w:tc>
          <w:tcPr>
            <w:tcW w:w="857" w:type="dxa"/>
          </w:tcPr>
          <w:p w:rsidR="00BA4BE5" w:rsidRPr="00E53A10" w:rsidRDefault="007D63AE" w:rsidP="00E53A10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857" w:type="dxa"/>
          </w:tcPr>
          <w:p w:rsidR="00BA4BE5" w:rsidRPr="00E53A10" w:rsidRDefault="007D63AE" w:rsidP="00E53A10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857" w:type="dxa"/>
          </w:tcPr>
          <w:p w:rsidR="00BA4BE5" w:rsidRPr="00E53A10" w:rsidRDefault="007D63AE" w:rsidP="00E53A10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</w:tr>
      <w:tr w:rsidR="00E53A10" w:rsidRPr="007B208D" w:rsidTr="00E53A10">
        <w:trPr>
          <w:trHeight w:val="303"/>
        </w:trPr>
        <w:tc>
          <w:tcPr>
            <w:tcW w:w="346" w:type="dxa"/>
            <w:vAlign w:val="center"/>
          </w:tcPr>
          <w:p w:rsidR="00E53A10" w:rsidRPr="00E53A10" w:rsidRDefault="00E53A10" w:rsidP="00E53A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138" w:type="dxa"/>
            <w:gridSpan w:val="4"/>
          </w:tcPr>
          <w:p w:rsidR="00E53A10" w:rsidRPr="00E53A10" w:rsidRDefault="00E53A10" w:rsidP="00E53A1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68" w:type="dxa"/>
          </w:tcPr>
          <w:p w:rsidR="00E53A10" w:rsidRPr="00E53A10" w:rsidRDefault="007C7533" w:rsidP="00E53A1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4131,1</w:t>
            </w:r>
          </w:p>
        </w:tc>
        <w:tc>
          <w:tcPr>
            <w:tcW w:w="706" w:type="dxa"/>
          </w:tcPr>
          <w:p w:rsidR="00E53A10" w:rsidRPr="00E53A10" w:rsidRDefault="007D63AE" w:rsidP="00E53A10">
            <w:pP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786,4</w:t>
            </w:r>
          </w:p>
        </w:tc>
        <w:tc>
          <w:tcPr>
            <w:tcW w:w="857" w:type="dxa"/>
          </w:tcPr>
          <w:p w:rsidR="00E53A10" w:rsidRPr="00E53A10" w:rsidRDefault="006E46E1" w:rsidP="00E53A10">
            <w:pP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704,2</w:t>
            </w:r>
          </w:p>
        </w:tc>
        <w:tc>
          <w:tcPr>
            <w:tcW w:w="857" w:type="dxa"/>
          </w:tcPr>
          <w:p w:rsidR="00E53A10" w:rsidRPr="00E53A10" w:rsidRDefault="007C7533" w:rsidP="00E53A1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1365,5</w:t>
            </w:r>
          </w:p>
        </w:tc>
        <w:tc>
          <w:tcPr>
            <w:tcW w:w="857" w:type="dxa"/>
          </w:tcPr>
          <w:p w:rsidR="00E53A10" w:rsidRPr="00E53A10" w:rsidRDefault="00463534" w:rsidP="00E53A1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3534">
              <w:rPr>
                <w:rFonts w:ascii="Times New Roman" w:hAnsi="Times New Roman" w:cs="Times New Roman"/>
                <w:b/>
                <w:sz w:val="18"/>
                <w:szCs w:val="18"/>
              </w:rPr>
              <w:t>425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857" w:type="dxa"/>
          </w:tcPr>
          <w:p w:rsidR="00E53A10" w:rsidRPr="00E53A10" w:rsidRDefault="00463534" w:rsidP="00E53A1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3534">
              <w:rPr>
                <w:rFonts w:ascii="Times New Roman" w:hAnsi="Times New Roman" w:cs="Times New Roman"/>
                <w:b/>
                <w:sz w:val="18"/>
                <w:szCs w:val="18"/>
              </w:rPr>
              <w:t>425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857" w:type="dxa"/>
          </w:tcPr>
          <w:p w:rsidR="00E53A10" w:rsidRPr="00E53A10" w:rsidRDefault="006E46E1" w:rsidP="00E53A1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425,0</w:t>
            </w:r>
          </w:p>
        </w:tc>
      </w:tr>
    </w:tbl>
    <w:p w:rsidR="00AC664F" w:rsidRPr="001C1058" w:rsidRDefault="00AC664F" w:rsidP="001C1058">
      <w:pPr>
        <w:pStyle w:val="ConsPlusNormal"/>
        <w:spacing w:before="220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1058">
        <w:rPr>
          <w:rFonts w:ascii="Times New Roman" w:hAnsi="Times New Roman" w:cs="Times New Roman"/>
          <w:b/>
          <w:sz w:val="32"/>
          <w:szCs w:val="32"/>
        </w:rPr>
        <w:lastRenderedPageBreak/>
        <w:t>Р</w:t>
      </w:r>
      <w:r w:rsidR="001C1058">
        <w:rPr>
          <w:rFonts w:ascii="Times New Roman" w:hAnsi="Times New Roman" w:cs="Times New Roman"/>
          <w:b/>
          <w:sz w:val="32"/>
          <w:szCs w:val="32"/>
        </w:rPr>
        <w:t>аздел</w:t>
      </w:r>
      <w:r w:rsidRPr="001C1058">
        <w:rPr>
          <w:rFonts w:ascii="Times New Roman" w:hAnsi="Times New Roman" w:cs="Times New Roman"/>
          <w:b/>
          <w:sz w:val="32"/>
          <w:szCs w:val="32"/>
        </w:rPr>
        <w:t xml:space="preserve"> 11.</w:t>
      </w:r>
    </w:p>
    <w:p w:rsidR="00AC664F" w:rsidRPr="001C1058" w:rsidRDefault="00AC664F" w:rsidP="001C1058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AC664F">
        <w:rPr>
          <w:rFonts w:ascii="Times New Roman" w:hAnsi="Times New Roman" w:cs="Times New Roman"/>
          <w:b/>
          <w:bCs/>
          <w:sz w:val="26"/>
          <w:szCs w:val="26"/>
        </w:rPr>
        <w:t>ОБЪЁМ ФИНАНСОВЫХ РЕСУРСОВ, НЕОБХОДИМЫХ ДЛЯ РЕАЛИЗАЦИИ МУНИЦИПАЛЬНОЙ ПРОГРАММЫ</w:t>
      </w:r>
      <w:r w:rsidR="001C1058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</w:t>
      </w:r>
      <w:r w:rsidRPr="00AC664F">
        <w:rPr>
          <w:rFonts w:ascii="Times New Roman" w:hAnsi="Times New Roman" w:cs="Times New Roman"/>
          <w:sz w:val="26"/>
          <w:szCs w:val="26"/>
        </w:rPr>
        <w:t>*</w:t>
      </w:r>
      <w:r w:rsidRPr="00AC664F">
        <w:rPr>
          <w:rFonts w:ascii="Times New Roman" w:hAnsi="Times New Roman" w:cs="Times New Roman"/>
          <w:szCs w:val="28"/>
        </w:rPr>
        <w:t>(тыс.руб.)</w:t>
      </w:r>
    </w:p>
    <w:tbl>
      <w:tblPr>
        <w:tblW w:w="15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976"/>
        <w:gridCol w:w="1986"/>
        <w:gridCol w:w="2127"/>
        <w:gridCol w:w="1842"/>
        <w:gridCol w:w="1985"/>
        <w:gridCol w:w="1843"/>
        <w:gridCol w:w="1932"/>
      </w:tblGrid>
      <w:tr w:rsidR="00AC664F" w:rsidRPr="00AC664F" w:rsidTr="001C1058">
        <w:trPr>
          <w:trHeight w:hRule="exact" w:val="454"/>
          <w:tblHeader/>
          <w:jc w:val="center"/>
        </w:trPr>
        <w:tc>
          <w:tcPr>
            <w:tcW w:w="567" w:type="dxa"/>
            <w:vMerge w:val="restart"/>
            <w:vAlign w:val="center"/>
          </w:tcPr>
          <w:p w:rsidR="00AC664F" w:rsidRPr="001C1058" w:rsidRDefault="00AC664F" w:rsidP="00CD0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105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</w:tc>
        <w:tc>
          <w:tcPr>
            <w:tcW w:w="2976" w:type="dxa"/>
            <w:vMerge w:val="restart"/>
            <w:vAlign w:val="center"/>
          </w:tcPr>
          <w:p w:rsidR="00AC664F" w:rsidRPr="001C1058" w:rsidRDefault="00AC664F" w:rsidP="00CD0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64F" w:rsidRPr="001C1058" w:rsidRDefault="00AC664F" w:rsidP="00CD0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1058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показателей *)</w:t>
            </w:r>
          </w:p>
          <w:p w:rsidR="00AC664F" w:rsidRPr="001C1058" w:rsidRDefault="00AC664F" w:rsidP="00CD0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5" w:type="dxa"/>
            <w:gridSpan w:val="6"/>
            <w:vAlign w:val="center"/>
          </w:tcPr>
          <w:p w:rsidR="00AC664F" w:rsidRPr="001C1058" w:rsidRDefault="00AC664F" w:rsidP="00CD0A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058">
              <w:rPr>
                <w:rFonts w:ascii="Times New Roman" w:hAnsi="Times New Roman" w:cs="Times New Roman"/>
                <w:b/>
                <w:sz w:val="20"/>
                <w:szCs w:val="20"/>
              </w:rPr>
              <w:t>Значения по годам реализации:</w:t>
            </w:r>
          </w:p>
        </w:tc>
      </w:tr>
      <w:tr w:rsidR="00AC664F" w:rsidRPr="00AC664F" w:rsidTr="001C1058">
        <w:trPr>
          <w:trHeight w:hRule="exact" w:val="454"/>
          <w:tblHeader/>
          <w:jc w:val="center"/>
        </w:trPr>
        <w:tc>
          <w:tcPr>
            <w:tcW w:w="567" w:type="dxa"/>
            <w:vMerge/>
            <w:vAlign w:val="center"/>
          </w:tcPr>
          <w:p w:rsidR="00AC664F" w:rsidRPr="001C1058" w:rsidRDefault="00AC664F" w:rsidP="00CD0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AC664F" w:rsidRPr="001C1058" w:rsidRDefault="00AC664F" w:rsidP="00CD0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AC664F" w:rsidRPr="001C1058" w:rsidRDefault="00AC664F" w:rsidP="00AC664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058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2127" w:type="dxa"/>
            <w:vAlign w:val="center"/>
          </w:tcPr>
          <w:p w:rsidR="00AC664F" w:rsidRPr="001C1058" w:rsidRDefault="00AC664F" w:rsidP="00AC664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058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842" w:type="dxa"/>
            <w:vAlign w:val="center"/>
          </w:tcPr>
          <w:p w:rsidR="00AC664F" w:rsidRPr="001C1058" w:rsidRDefault="00AC664F" w:rsidP="00AC664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058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985" w:type="dxa"/>
            <w:vAlign w:val="center"/>
          </w:tcPr>
          <w:p w:rsidR="00AC664F" w:rsidRPr="001C1058" w:rsidRDefault="00AC664F" w:rsidP="00AC664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058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843" w:type="dxa"/>
            <w:vAlign w:val="center"/>
          </w:tcPr>
          <w:p w:rsidR="00AC664F" w:rsidRPr="001C1058" w:rsidRDefault="00AC664F" w:rsidP="00AC664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058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932" w:type="dxa"/>
            <w:vAlign w:val="center"/>
          </w:tcPr>
          <w:p w:rsidR="00AC664F" w:rsidRPr="001C1058" w:rsidRDefault="00AC664F" w:rsidP="001C1058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058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</w:tr>
      <w:tr w:rsidR="00AC664F" w:rsidRPr="00AC664F" w:rsidTr="001C1058">
        <w:trPr>
          <w:trHeight w:hRule="exact" w:val="377"/>
          <w:jc w:val="center"/>
        </w:trPr>
        <w:tc>
          <w:tcPr>
            <w:tcW w:w="15258" w:type="dxa"/>
            <w:gridSpan w:val="8"/>
            <w:vAlign w:val="center"/>
          </w:tcPr>
          <w:p w:rsidR="00AC664F" w:rsidRPr="001C1058" w:rsidRDefault="00AC664F" w:rsidP="00CD0A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058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реализации муниципальной программы</w:t>
            </w:r>
          </w:p>
        </w:tc>
      </w:tr>
      <w:tr w:rsidR="00AC664F" w:rsidRPr="00AC664F" w:rsidTr="001C1058">
        <w:trPr>
          <w:trHeight w:hRule="exact" w:val="454"/>
          <w:jc w:val="center"/>
        </w:trPr>
        <w:tc>
          <w:tcPr>
            <w:tcW w:w="567" w:type="dxa"/>
            <w:vAlign w:val="center"/>
          </w:tcPr>
          <w:p w:rsidR="00AC664F" w:rsidRPr="001C1058" w:rsidRDefault="001C1058" w:rsidP="001C105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058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976" w:type="dxa"/>
            <w:vAlign w:val="center"/>
          </w:tcPr>
          <w:p w:rsidR="00AC664F" w:rsidRPr="001C1058" w:rsidRDefault="00AC664F" w:rsidP="00CD0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1058">
              <w:rPr>
                <w:rFonts w:ascii="Times New Roman" w:hAnsi="Times New Roman" w:cs="Times New Roman"/>
                <w:sz w:val="20"/>
                <w:szCs w:val="20"/>
              </w:rPr>
              <w:t xml:space="preserve">Суммарное значение финансовых ресурсов, всего </w:t>
            </w:r>
          </w:p>
        </w:tc>
        <w:tc>
          <w:tcPr>
            <w:tcW w:w="1986" w:type="dxa"/>
            <w:vAlign w:val="center"/>
          </w:tcPr>
          <w:p w:rsidR="00AC664F" w:rsidRPr="001C1058" w:rsidRDefault="00AC664F" w:rsidP="00CD0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058">
              <w:rPr>
                <w:rFonts w:ascii="Times New Roman" w:hAnsi="Times New Roman" w:cs="Times New Roman"/>
                <w:b/>
                <w:sz w:val="20"/>
                <w:szCs w:val="20"/>
              </w:rPr>
              <w:t>786,4</w:t>
            </w:r>
          </w:p>
        </w:tc>
        <w:tc>
          <w:tcPr>
            <w:tcW w:w="2127" w:type="dxa"/>
            <w:vAlign w:val="center"/>
          </w:tcPr>
          <w:p w:rsidR="00AC664F" w:rsidRPr="001C1058" w:rsidRDefault="006E46E1" w:rsidP="00CD0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704,2</w:t>
            </w:r>
          </w:p>
        </w:tc>
        <w:tc>
          <w:tcPr>
            <w:tcW w:w="1842" w:type="dxa"/>
            <w:vAlign w:val="center"/>
          </w:tcPr>
          <w:p w:rsidR="00AC664F" w:rsidRPr="001C1058" w:rsidRDefault="007C7533" w:rsidP="00CD0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1365,5</w:t>
            </w:r>
          </w:p>
        </w:tc>
        <w:tc>
          <w:tcPr>
            <w:tcW w:w="1985" w:type="dxa"/>
            <w:vAlign w:val="center"/>
          </w:tcPr>
          <w:p w:rsidR="00AC664F" w:rsidRPr="001C1058" w:rsidRDefault="00F87C53" w:rsidP="00CD0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7C53">
              <w:rPr>
                <w:rFonts w:ascii="Times New Roman" w:hAnsi="Times New Roman" w:cs="Times New Roman"/>
                <w:b/>
                <w:sz w:val="20"/>
                <w:szCs w:val="20"/>
              </w:rPr>
              <w:t>425,0</w:t>
            </w:r>
          </w:p>
        </w:tc>
        <w:tc>
          <w:tcPr>
            <w:tcW w:w="1843" w:type="dxa"/>
            <w:vAlign w:val="center"/>
          </w:tcPr>
          <w:p w:rsidR="00AC664F" w:rsidRPr="001C1058" w:rsidRDefault="00F87C53" w:rsidP="00CD0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7C53">
              <w:rPr>
                <w:rFonts w:ascii="Times New Roman" w:hAnsi="Times New Roman" w:cs="Times New Roman"/>
                <w:b/>
                <w:sz w:val="20"/>
                <w:szCs w:val="20"/>
              </w:rPr>
              <w:t>425,0</w:t>
            </w:r>
          </w:p>
        </w:tc>
        <w:tc>
          <w:tcPr>
            <w:tcW w:w="1932" w:type="dxa"/>
            <w:vAlign w:val="center"/>
          </w:tcPr>
          <w:p w:rsidR="00AC664F" w:rsidRPr="001C1058" w:rsidRDefault="006E46E1" w:rsidP="00CD0A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425,0</w:t>
            </w:r>
          </w:p>
        </w:tc>
      </w:tr>
      <w:tr w:rsidR="00AC664F" w:rsidRPr="00AC664F" w:rsidTr="001C1058">
        <w:trPr>
          <w:trHeight w:hRule="exact" w:val="454"/>
          <w:jc w:val="center"/>
        </w:trPr>
        <w:tc>
          <w:tcPr>
            <w:tcW w:w="567" w:type="dxa"/>
            <w:vAlign w:val="center"/>
          </w:tcPr>
          <w:p w:rsidR="00AC664F" w:rsidRPr="001C1058" w:rsidRDefault="001C1058" w:rsidP="001C105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05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6" w:type="dxa"/>
            <w:vAlign w:val="center"/>
          </w:tcPr>
          <w:p w:rsidR="00AC664F" w:rsidRPr="001C1058" w:rsidRDefault="00AC664F" w:rsidP="00CD0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1058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986" w:type="dxa"/>
            <w:vAlign w:val="center"/>
          </w:tcPr>
          <w:p w:rsidR="00AC664F" w:rsidRPr="001C1058" w:rsidRDefault="00AC664F" w:rsidP="00CD0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AC664F" w:rsidRPr="001C1058" w:rsidRDefault="00AC664F" w:rsidP="00CD0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AC664F" w:rsidRPr="001C1058" w:rsidRDefault="00AC664F" w:rsidP="00CD0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AC664F" w:rsidRPr="001C1058" w:rsidRDefault="00AC664F" w:rsidP="00CD0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C664F" w:rsidRPr="001C1058" w:rsidRDefault="00AC664F" w:rsidP="00CD0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2" w:type="dxa"/>
            <w:vAlign w:val="center"/>
          </w:tcPr>
          <w:p w:rsidR="00AC664F" w:rsidRPr="001C1058" w:rsidRDefault="00AC664F" w:rsidP="00CD0A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664F" w:rsidRPr="00AC664F" w:rsidTr="001C1058">
        <w:trPr>
          <w:trHeight w:hRule="exact" w:val="454"/>
          <w:jc w:val="center"/>
        </w:trPr>
        <w:tc>
          <w:tcPr>
            <w:tcW w:w="567" w:type="dxa"/>
            <w:vAlign w:val="center"/>
          </w:tcPr>
          <w:p w:rsidR="00AC664F" w:rsidRPr="001C1058" w:rsidRDefault="001C1058" w:rsidP="001C105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05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76" w:type="dxa"/>
            <w:vAlign w:val="center"/>
          </w:tcPr>
          <w:p w:rsidR="00AC664F" w:rsidRPr="001C1058" w:rsidRDefault="00AC664F" w:rsidP="00CD0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1058">
              <w:rPr>
                <w:rFonts w:ascii="Times New Roman" w:hAnsi="Times New Roman" w:cs="Times New Roman"/>
                <w:sz w:val="20"/>
                <w:szCs w:val="20"/>
              </w:rPr>
              <w:t>- средства бюджета сельского поселения</w:t>
            </w:r>
          </w:p>
        </w:tc>
        <w:tc>
          <w:tcPr>
            <w:tcW w:w="1986" w:type="dxa"/>
            <w:vAlign w:val="center"/>
          </w:tcPr>
          <w:p w:rsidR="00AC664F" w:rsidRPr="001C1058" w:rsidRDefault="00AC664F" w:rsidP="00CD0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058">
              <w:rPr>
                <w:rFonts w:ascii="Times New Roman" w:hAnsi="Times New Roman" w:cs="Times New Roman"/>
                <w:b/>
                <w:sz w:val="20"/>
                <w:szCs w:val="20"/>
              </w:rPr>
              <w:t>687,4</w:t>
            </w:r>
          </w:p>
        </w:tc>
        <w:tc>
          <w:tcPr>
            <w:tcW w:w="2127" w:type="dxa"/>
            <w:vAlign w:val="center"/>
          </w:tcPr>
          <w:p w:rsidR="00AC664F" w:rsidRPr="001C1058" w:rsidRDefault="006E46E1" w:rsidP="00CD0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633,2</w:t>
            </w:r>
          </w:p>
        </w:tc>
        <w:tc>
          <w:tcPr>
            <w:tcW w:w="1842" w:type="dxa"/>
            <w:vAlign w:val="center"/>
          </w:tcPr>
          <w:p w:rsidR="00AC664F" w:rsidRPr="001C1058" w:rsidRDefault="007C7533" w:rsidP="00CD0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1175,0</w:t>
            </w:r>
          </w:p>
        </w:tc>
        <w:tc>
          <w:tcPr>
            <w:tcW w:w="1985" w:type="dxa"/>
            <w:vAlign w:val="center"/>
          </w:tcPr>
          <w:p w:rsidR="00AC664F" w:rsidRPr="001C1058" w:rsidRDefault="00F87C53" w:rsidP="00CD0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7C53">
              <w:rPr>
                <w:rFonts w:ascii="Times New Roman" w:hAnsi="Times New Roman" w:cs="Times New Roman"/>
                <w:b/>
                <w:sz w:val="20"/>
                <w:szCs w:val="20"/>
              </w:rPr>
              <w:t>425,0</w:t>
            </w:r>
          </w:p>
        </w:tc>
        <w:tc>
          <w:tcPr>
            <w:tcW w:w="1843" w:type="dxa"/>
            <w:vAlign w:val="center"/>
          </w:tcPr>
          <w:p w:rsidR="00AC664F" w:rsidRPr="001C1058" w:rsidRDefault="00F87C53" w:rsidP="00CD0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7C53">
              <w:rPr>
                <w:rFonts w:ascii="Times New Roman" w:hAnsi="Times New Roman" w:cs="Times New Roman"/>
                <w:b/>
                <w:sz w:val="20"/>
                <w:szCs w:val="20"/>
              </w:rPr>
              <w:t>425,0</w:t>
            </w:r>
          </w:p>
        </w:tc>
        <w:tc>
          <w:tcPr>
            <w:tcW w:w="1932" w:type="dxa"/>
            <w:vAlign w:val="center"/>
          </w:tcPr>
          <w:p w:rsidR="00AC664F" w:rsidRPr="001C1058" w:rsidRDefault="006E46E1" w:rsidP="00CD0A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425,0</w:t>
            </w:r>
          </w:p>
        </w:tc>
      </w:tr>
      <w:tr w:rsidR="00AC664F" w:rsidRPr="00AC664F" w:rsidTr="001C1058">
        <w:trPr>
          <w:trHeight w:hRule="exact" w:val="454"/>
          <w:jc w:val="center"/>
        </w:trPr>
        <w:tc>
          <w:tcPr>
            <w:tcW w:w="567" w:type="dxa"/>
            <w:vAlign w:val="center"/>
          </w:tcPr>
          <w:p w:rsidR="00AC664F" w:rsidRPr="001C1058" w:rsidRDefault="001C1058" w:rsidP="001C105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05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976" w:type="dxa"/>
            <w:vAlign w:val="center"/>
          </w:tcPr>
          <w:p w:rsidR="00AC664F" w:rsidRPr="001C1058" w:rsidRDefault="00AC664F" w:rsidP="00CD0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1058">
              <w:rPr>
                <w:rFonts w:ascii="Times New Roman" w:hAnsi="Times New Roman" w:cs="Times New Roman"/>
                <w:sz w:val="20"/>
                <w:szCs w:val="20"/>
              </w:rPr>
              <w:t>- средства районного бюджета</w:t>
            </w:r>
          </w:p>
        </w:tc>
        <w:tc>
          <w:tcPr>
            <w:tcW w:w="1986" w:type="dxa"/>
            <w:vAlign w:val="center"/>
          </w:tcPr>
          <w:p w:rsidR="00AC664F" w:rsidRPr="001C1058" w:rsidRDefault="00AC664F" w:rsidP="00CD0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058">
              <w:rPr>
                <w:rFonts w:ascii="Times New Roman" w:hAnsi="Times New Roman" w:cs="Times New Roman"/>
                <w:b/>
                <w:sz w:val="20"/>
                <w:szCs w:val="20"/>
              </w:rPr>
              <w:t>99,00</w:t>
            </w:r>
          </w:p>
        </w:tc>
        <w:tc>
          <w:tcPr>
            <w:tcW w:w="2127" w:type="dxa"/>
            <w:vAlign w:val="center"/>
          </w:tcPr>
          <w:p w:rsidR="00AC664F" w:rsidRPr="001C1058" w:rsidRDefault="006E46E1" w:rsidP="00CD0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81</w:t>
            </w:r>
          </w:p>
        </w:tc>
        <w:tc>
          <w:tcPr>
            <w:tcW w:w="1842" w:type="dxa"/>
            <w:vAlign w:val="center"/>
          </w:tcPr>
          <w:p w:rsidR="00AC664F" w:rsidRPr="001C1058" w:rsidRDefault="007C7533" w:rsidP="00CD0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190,5</w:t>
            </w:r>
          </w:p>
        </w:tc>
        <w:tc>
          <w:tcPr>
            <w:tcW w:w="1985" w:type="dxa"/>
            <w:vAlign w:val="center"/>
          </w:tcPr>
          <w:p w:rsidR="00AC664F" w:rsidRPr="001C1058" w:rsidRDefault="00AC664F" w:rsidP="00CD0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C664F" w:rsidRPr="001C1058" w:rsidRDefault="00AC664F" w:rsidP="00CD0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2" w:type="dxa"/>
            <w:vAlign w:val="center"/>
          </w:tcPr>
          <w:p w:rsidR="00AC664F" w:rsidRPr="001C1058" w:rsidRDefault="00AC664F" w:rsidP="00CD0A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C664F" w:rsidRPr="00AC664F" w:rsidRDefault="00AC664F" w:rsidP="00AC664F">
      <w:pPr>
        <w:autoSpaceDE w:val="0"/>
        <w:autoSpaceDN w:val="0"/>
        <w:adjustRightInd w:val="0"/>
        <w:ind w:left="1701" w:hanging="1701"/>
        <w:rPr>
          <w:rFonts w:ascii="Times New Roman" w:hAnsi="Times New Roman" w:cs="Times New Roman"/>
          <w:szCs w:val="28"/>
        </w:rPr>
      </w:pPr>
      <w:r w:rsidRPr="00AC664F">
        <w:rPr>
          <w:rFonts w:ascii="Times New Roman" w:hAnsi="Times New Roman" w:cs="Times New Roman"/>
        </w:rPr>
        <w:t>ПРИМЕЧАНИЕ: *</w:t>
      </w:r>
      <w:r w:rsidRPr="00AC664F">
        <w:rPr>
          <w:rFonts w:ascii="Times New Roman" w:hAnsi="Times New Roman" w:cs="Times New Roman"/>
          <w:sz w:val="20"/>
        </w:rPr>
        <w:t xml:space="preserve"> Объемы финансирования Программы по мероприятиям и годам подлежат уточнению при формировании бюджета муниципального образования  на соответствующий финансовый год и плановый период.</w:t>
      </w:r>
    </w:p>
    <w:p w:rsidR="00AC664F" w:rsidRPr="00AC664F" w:rsidRDefault="00AC664F" w:rsidP="00AC664F">
      <w:pPr>
        <w:spacing w:line="255" w:lineRule="atLeast"/>
        <w:jc w:val="center"/>
        <w:rPr>
          <w:rFonts w:ascii="Times New Roman" w:hAnsi="Times New Roman" w:cs="Times New Roman"/>
          <w:b/>
          <w:bCs/>
          <w:color w:val="1E1E1E"/>
          <w:sz w:val="26"/>
          <w:szCs w:val="26"/>
        </w:rPr>
      </w:pPr>
      <w:r w:rsidRPr="00AC664F">
        <w:rPr>
          <w:rFonts w:ascii="Times New Roman" w:hAnsi="Times New Roman" w:cs="Times New Roman"/>
          <w:b/>
          <w:bCs/>
          <w:color w:val="1E1E1E"/>
          <w:sz w:val="26"/>
          <w:szCs w:val="26"/>
        </w:rPr>
        <w:t>СРОКИ И ЭТАПЫ РЕАЛИЗАЦИИ ПРОГРАММЫ</w:t>
      </w:r>
    </w:p>
    <w:p w:rsidR="00AC664F" w:rsidRPr="00AC664F" w:rsidRDefault="00AC664F" w:rsidP="00AC664F">
      <w:pPr>
        <w:jc w:val="both"/>
        <w:rPr>
          <w:rFonts w:ascii="Times New Roman" w:hAnsi="Times New Roman" w:cs="Times New Roman"/>
          <w:sz w:val="26"/>
          <w:szCs w:val="26"/>
        </w:rPr>
      </w:pPr>
      <w:r w:rsidRPr="00AC664F">
        <w:rPr>
          <w:rFonts w:ascii="Times New Roman" w:hAnsi="Times New Roman" w:cs="Times New Roman"/>
          <w:color w:val="1E1E1E"/>
          <w:sz w:val="26"/>
          <w:szCs w:val="26"/>
        </w:rPr>
        <w:t xml:space="preserve">Муниципальная целевая программа </w:t>
      </w:r>
      <w:r w:rsidRPr="00AC664F">
        <w:rPr>
          <w:rFonts w:ascii="Times New Roman" w:hAnsi="Times New Roman" w:cs="Times New Roman"/>
          <w:sz w:val="26"/>
          <w:szCs w:val="26"/>
        </w:rPr>
        <w:t>«Благоустройство и озеленение территорий в сельском поселении «Деревня Большие Козлы» на 2020-2025 годы</w:t>
      </w:r>
    </w:p>
    <w:p w:rsidR="00AC664F" w:rsidRPr="00AC664F" w:rsidRDefault="00AC664F" w:rsidP="00AC664F">
      <w:pPr>
        <w:spacing w:line="255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C664F">
        <w:rPr>
          <w:rFonts w:ascii="Times New Roman" w:hAnsi="Times New Roman" w:cs="Times New Roman"/>
          <w:b/>
          <w:bCs/>
          <w:sz w:val="26"/>
          <w:szCs w:val="26"/>
        </w:rPr>
        <w:t>МЕХАНИЗМ РЕАЛИЗАЦИИ МУНИЦИПАЛЬНОЙ ПРОГРАММЫ</w:t>
      </w:r>
    </w:p>
    <w:p w:rsidR="00AC664F" w:rsidRPr="00AC664F" w:rsidRDefault="00AC664F" w:rsidP="00AC664F">
      <w:pPr>
        <w:spacing w:line="255" w:lineRule="atLeast"/>
        <w:ind w:firstLine="708"/>
        <w:jc w:val="both"/>
        <w:rPr>
          <w:rFonts w:ascii="Times New Roman" w:hAnsi="Times New Roman" w:cs="Times New Roman"/>
          <w:color w:val="1E1E1E"/>
          <w:sz w:val="26"/>
          <w:szCs w:val="26"/>
        </w:rPr>
      </w:pPr>
      <w:r w:rsidRPr="00AC664F">
        <w:rPr>
          <w:rFonts w:ascii="Times New Roman" w:hAnsi="Times New Roman" w:cs="Times New Roman"/>
          <w:color w:val="1E1E1E"/>
          <w:sz w:val="26"/>
          <w:szCs w:val="26"/>
        </w:rPr>
        <w:t>Администрация сельского поселения «</w:t>
      </w:r>
      <w:r w:rsidRPr="00AC664F">
        <w:rPr>
          <w:rFonts w:ascii="Times New Roman" w:hAnsi="Times New Roman" w:cs="Times New Roman"/>
          <w:sz w:val="26"/>
          <w:szCs w:val="26"/>
        </w:rPr>
        <w:t>Деревня Большие Козлы</w:t>
      </w:r>
      <w:r w:rsidRPr="00AC664F">
        <w:rPr>
          <w:rFonts w:ascii="Times New Roman" w:hAnsi="Times New Roman" w:cs="Times New Roman"/>
          <w:color w:val="1E1E1E"/>
          <w:sz w:val="26"/>
          <w:szCs w:val="26"/>
        </w:rPr>
        <w:t>»  как координатор Программы осуществляет общее руководство реализацией Программы, управляет выделенными на ее реализацию средствами, руководит исполнителями Программы и контролирует выполнение ими программных мероприятий.</w:t>
      </w:r>
    </w:p>
    <w:p w:rsidR="001C1058" w:rsidRDefault="00AC664F" w:rsidP="001C1058">
      <w:pPr>
        <w:spacing w:line="255" w:lineRule="atLeast"/>
        <w:ind w:firstLine="567"/>
        <w:jc w:val="both"/>
        <w:rPr>
          <w:rFonts w:ascii="Times New Roman" w:hAnsi="Times New Roman" w:cs="Times New Roman"/>
          <w:color w:val="1E1E1E"/>
          <w:sz w:val="26"/>
          <w:szCs w:val="26"/>
        </w:rPr>
      </w:pPr>
      <w:r w:rsidRPr="00AC664F">
        <w:rPr>
          <w:rFonts w:ascii="Times New Roman" w:hAnsi="Times New Roman" w:cs="Times New Roman"/>
          <w:color w:val="1E1E1E"/>
          <w:sz w:val="26"/>
          <w:szCs w:val="26"/>
        </w:rPr>
        <w:tab/>
        <w:t>Администрация сельского поселения «</w:t>
      </w:r>
      <w:r w:rsidRPr="00AC664F">
        <w:rPr>
          <w:rFonts w:ascii="Times New Roman" w:hAnsi="Times New Roman" w:cs="Times New Roman"/>
          <w:sz w:val="26"/>
          <w:szCs w:val="26"/>
        </w:rPr>
        <w:t>Деревня Большие Козлы</w:t>
      </w:r>
      <w:r w:rsidRPr="00AC664F">
        <w:rPr>
          <w:rFonts w:ascii="Times New Roman" w:hAnsi="Times New Roman" w:cs="Times New Roman"/>
          <w:color w:val="1E1E1E"/>
          <w:sz w:val="26"/>
          <w:szCs w:val="26"/>
        </w:rPr>
        <w:t>» вносит предложения по изменению Программы в установленном порядке.</w:t>
      </w:r>
    </w:p>
    <w:p w:rsidR="00AC664F" w:rsidRPr="00AC664F" w:rsidRDefault="00AC664F" w:rsidP="001C1058">
      <w:pPr>
        <w:spacing w:line="255" w:lineRule="atLeast"/>
        <w:ind w:firstLine="567"/>
        <w:jc w:val="both"/>
        <w:rPr>
          <w:rFonts w:ascii="Times New Roman" w:hAnsi="Times New Roman" w:cs="Times New Roman"/>
          <w:color w:val="1E1E1E"/>
          <w:sz w:val="26"/>
          <w:szCs w:val="26"/>
        </w:rPr>
      </w:pPr>
      <w:r w:rsidRPr="00AC664F">
        <w:rPr>
          <w:rFonts w:ascii="Times New Roman" w:hAnsi="Times New Roman" w:cs="Times New Roman"/>
          <w:color w:val="1E1E1E"/>
          <w:sz w:val="26"/>
          <w:szCs w:val="26"/>
        </w:rPr>
        <w:t>Администрация сельского поселения «</w:t>
      </w:r>
      <w:r w:rsidRPr="00AC664F">
        <w:rPr>
          <w:rFonts w:ascii="Times New Roman" w:hAnsi="Times New Roman" w:cs="Times New Roman"/>
          <w:sz w:val="26"/>
          <w:szCs w:val="26"/>
        </w:rPr>
        <w:t>Деревня Большие Козлы</w:t>
      </w:r>
      <w:r w:rsidRPr="00AC664F">
        <w:rPr>
          <w:rFonts w:ascii="Times New Roman" w:hAnsi="Times New Roman" w:cs="Times New Roman"/>
          <w:color w:val="1E1E1E"/>
          <w:sz w:val="26"/>
          <w:szCs w:val="26"/>
        </w:rPr>
        <w:t>» контролирует целевое использование денежных средств. </w:t>
      </w:r>
    </w:p>
    <w:p w:rsidR="00380924" w:rsidRPr="007B208D" w:rsidRDefault="00380924" w:rsidP="00F87C53">
      <w:pPr>
        <w:rPr>
          <w:rFonts w:ascii="Times New Roman" w:hAnsi="Times New Roman" w:cs="Times New Roman"/>
          <w:sz w:val="28"/>
          <w:szCs w:val="28"/>
        </w:rPr>
      </w:pPr>
    </w:p>
    <w:sectPr w:rsidR="00380924" w:rsidRPr="007B208D" w:rsidSect="00E14975">
      <w:pgSz w:w="16838" w:h="11906" w:orient="landscape"/>
      <w:pgMar w:top="851" w:right="1134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A27E3"/>
    <w:multiLevelType w:val="hybridMultilevel"/>
    <w:tmpl w:val="D8EE9C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87077D"/>
    <w:multiLevelType w:val="hybridMultilevel"/>
    <w:tmpl w:val="CCA20C5E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8B1DCC"/>
    <w:multiLevelType w:val="hybridMultilevel"/>
    <w:tmpl w:val="932A46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BB2236"/>
    <w:multiLevelType w:val="multilevel"/>
    <w:tmpl w:val="4D42531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D1642B1"/>
    <w:multiLevelType w:val="hybridMultilevel"/>
    <w:tmpl w:val="8690E0F6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3C2ED2"/>
    <w:multiLevelType w:val="hybridMultilevel"/>
    <w:tmpl w:val="1CB6EF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5972C6"/>
    <w:multiLevelType w:val="hybridMultilevel"/>
    <w:tmpl w:val="503EC1D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6622718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sz w:val="28"/>
        <w:szCs w:val="28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04070C"/>
    <w:multiLevelType w:val="hybridMultilevel"/>
    <w:tmpl w:val="A82C45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CE65C9"/>
    <w:multiLevelType w:val="hybridMultilevel"/>
    <w:tmpl w:val="652A7A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98735E7"/>
    <w:multiLevelType w:val="hybridMultilevel"/>
    <w:tmpl w:val="24D4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EA2621"/>
    <w:multiLevelType w:val="hybridMultilevel"/>
    <w:tmpl w:val="3E440C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952972"/>
    <w:multiLevelType w:val="hybridMultilevel"/>
    <w:tmpl w:val="97A4DB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7683C64"/>
    <w:multiLevelType w:val="hybridMultilevel"/>
    <w:tmpl w:val="55F2A92C"/>
    <w:lvl w:ilvl="0" w:tplc="AB66E50C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8817333"/>
    <w:multiLevelType w:val="hybridMultilevel"/>
    <w:tmpl w:val="89BED4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A93172"/>
    <w:multiLevelType w:val="hybridMultilevel"/>
    <w:tmpl w:val="515A3D4A"/>
    <w:lvl w:ilvl="0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7C645DD"/>
    <w:multiLevelType w:val="hybridMultilevel"/>
    <w:tmpl w:val="DB40B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A1C466A"/>
    <w:multiLevelType w:val="hybridMultilevel"/>
    <w:tmpl w:val="59E41A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16C"/>
    <w:rsid w:val="0007555B"/>
    <w:rsid w:val="000D02E5"/>
    <w:rsid w:val="001806EC"/>
    <w:rsid w:val="00192311"/>
    <w:rsid w:val="001C1058"/>
    <w:rsid w:val="00213886"/>
    <w:rsid w:val="00284951"/>
    <w:rsid w:val="002C7120"/>
    <w:rsid w:val="002D34C7"/>
    <w:rsid w:val="00380924"/>
    <w:rsid w:val="003B0C63"/>
    <w:rsid w:val="003B369F"/>
    <w:rsid w:val="003B3D0E"/>
    <w:rsid w:val="003C6DE5"/>
    <w:rsid w:val="00450347"/>
    <w:rsid w:val="004516A5"/>
    <w:rsid w:val="00463534"/>
    <w:rsid w:val="004B4015"/>
    <w:rsid w:val="0056045B"/>
    <w:rsid w:val="005A238A"/>
    <w:rsid w:val="005E1F83"/>
    <w:rsid w:val="005F18CA"/>
    <w:rsid w:val="006067B9"/>
    <w:rsid w:val="00611C65"/>
    <w:rsid w:val="00612E96"/>
    <w:rsid w:val="00640BD1"/>
    <w:rsid w:val="006E46E1"/>
    <w:rsid w:val="00741D53"/>
    <w:rsid w:val="007B208D"/>
    <w:rsid w:val="007C7533"/>
    <w:rsid w:val="007D63AE"/>
    <w:rsid w:val="00803069"/>
    <w:rsid w:val="00876D8B"/>
    <w:rsid w:val="00882A07"/>
    <w:rsid w:val="008B0F6E"/>
    <w:rsid w:val="008B50B1"/>
    <w:rsid w:val="008C2896"/>
    <w:rsid w:val="008C4F8D"/>
    <w:rsid w:val="008F750D"/>
    <w:rsid w:val="00910BDB"/>
    <w:rsid w:val="00964C9B"/>
    <w:rsid w:val="00977033"/>
    <w:rsid w:val="00981C77"/>
    <w:rsid w:val="009B3AE6"/>
    <w:rsid w:val="009B616C"/>
    <w:rsid w:val="009C18B6"/>
    <w:rsid w:val="009D411A"/>
    <w:rsid w:val="009D7B4D"/>
    <w:rsid w:val="009F73BD"/>
    <w:rsid w:val="00A220D4"/>
    <w:rsid w:val="00A22171"/>
    <w:rsid w:val="00A71846"/>
    <w:rsid w:val="00AC664F"/>
    <w:rsid w:val="00AE1B8E"/>
    <w:rsid w:val="00B03CE3"/>
    <w:rsid w:val="00B144C4"/>
    <w:rsid w:val="00B30F2D"/>
    <w:rsid w:val="00B8004A"/>
    <w:rsid w:val="00BA4BE5"/>
    <w:rsid w:val="00C33B4C"/>
    <w:rsid w:val="00C56552"/>
    <w:rsid w:val="00C705B6"/>
    <w:rsid w:val="00C746D9"/>
    <w:rsid w:val="00C84942"/>
    <w:rsid w:val="00C94049"/>
    <w:rsid w:val="00CD2C9A"/>
    <w:rsid w:val="00D42705"/>
    <w:rsid w:val="00D75F7F"/>
    <w:rsid w:val="00DB4AB2"/>
    <w:rsid w:val="00DC0754"/>
    <w:rsid w:val="00E07FC6"/>
    <w:rsid w:val="00E14975"/>
    <w:rsid w:val="00E333DD"/>
    <w:rsid w:val="00E53A10"/>
    <w:rsid w:val="00E61EF4"/>
    <w:rsid w:val="00E9595D"/>
    <w:rsid w:val="00EC568F"/>
    <w:rsid w:val="00F8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C00035-2D93-4E5A-869D-D42AF4A2D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F750D"/>
  </w:style>
  <w:style w:type="paragraph" w:styleId="1">
    <w:name w:val="heading 1"/>
    <w:basedOn w:val="a0"/>
    <w:next w:val="a0"/>
    <w:link w:val="10"/>
    <w:qFormat/>
    <w:rsid w:val="0097703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rsid w:val="00977033"/>
    <w:pPr>
      <w:keepNext/>
      <w:spacing w:after="0" w:line="240" w:lineRule="auto"/>
      <w:ind w:firstLine="720"/>
      <w:jc w:val="both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0"/>
    <w:next w:val="a0"/>
    <w:link w:val="30"/>
    <w:semiHidden/>
    <w:unhideWhenUsed/>
    <w:qFormat/>
    <w:rsid w:val="00977033"/>
    <w:pPr>
      <w:keepNext/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97703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97703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9">
    <w:name w:val="heading 9"/>
    <w:basedOn w:val="a0"/>
    <w:next w:val="a0"/>
    <w:link w:val="90"/>
    <w:uiPriority w:val="99"/>
    <w:semiHidden/>
    <w:unhideWhenUsed/>
    <w:qFormat/>
    <w:rsid w:val="00977033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7703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semiHidden/>
    <w:rsid w:val="0097703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1"/>
    <w:link w:val="3"/>
    <w:semiHidden/>
    <w:rsid w:val="00977033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semiHidden/>
    <w:rsid w:val="0097703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semiHidden/>
    <w:rsid w:val="00977033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90">
    <w:name w:val="Заголовок 9 Знак"/>
    <w:basedOn w:val="a1"/>
    <w:link w:val="9"/>
    <w:uiPriority w:val="99"/>
    <w:semiHidden/>
    <w:rsid w:val="00977033"/>
    <w:rPr>
      <w:rFonts w:ascii="Arial" w:eastAsia="Times New Roman" w:hAnsi="Arial" w:cs="Arial"/>
    </w:rPr>
  </w:style>
  <w:style w:type="character" w:styleId="a4">
    <w:name w:val="Hyperlink"/>
    <w:uiPriority w:val="99"/>
    <w:semiHidden/>
    <w:unhideWhenUsed/>
    <w:rsid w:val="00977033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977033"/>
    <w:rPr>
      <w:color w:val="800080" w:themeColor="followedHyperlink"/>
      <w:u w:val="single"/>
    </w:rPr>
  </w:style>
  <w:style w:type="paragraph" w:styleId="a6">
    <w:name w:val="Normal (Web)"/>
    <w:basedOn w:val="a0"/>
    <w:uiPriority w:val="99"/>
    <w:unhideWhenUsed/>
    <w:rsid w:val="00977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toc 2"/>
    <w:basedOn w:val="a0"/>
    <w:next w:val="a0"/>
    <w:autoRedefine/>
    <w:uiPriority w:val="39"/>
    <w:semiHidden/>
    <w:unhideWhenUsed/>
    <w:rsid w:val="00977033"/>
    <w:pPr>
      <w:tabs>
        <w:tab w:val="left" w:pos="880"/>
        <w:tab w:val="right" w:leader="dot" w:pos="9911"/>
      </w:tabs>
      <w:spacing w:after="0" w:line="240" w:lineRule="auto"/>
      <w:ind w:left="240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a">
    <w:name w:val="footnote text"/>
    <w:basedOn w:val="a0"/>
    <w:link w:val="a7"/>
    <w:autoRedefine/>
    <w:semiHidden/>
    <w:unhideWhenUsed/>
    <w:rsid w:val="00977033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Текст сноски Знак"/>
    <w:basedOn w:val="a1"/>
    <w:link w:val="a"/>
    <w:semiHidden/>
    <w:rsid w:val="00977033"/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aliases w:val="ВерхКолонтитул Знак1"/>
    <w:basedOn w:val="a1"/>
    <w:link w:val="a9"/>
    <w:semiHidden/>
    <w:locked/>
    <w:rsid w:val="00977033"/>
    <w:rPr>
      <w:sz w:val="24"/>
      <w:szCs w:val="24"/>
    </w:rPr>
  </w:style>
  <w:style w:type="paragraph" w:styleId="a9">
    <w:name w:val="header"/>
    <w:aliases w:val="ВерхКолонтитул"/>
    <w:basedOn w:val="a0"/>
    <w:link w:val="a8"/>
    <w:semiHidden/>
    <w:unhideWhenUsed/>
    <w:rsid w:val="00977033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1">
    <w:name w:val="Верхний колонтитул Знак1"/>
    <w:aliases w:val="ВерхКолонтитул Знак"/>
    <w:basedOn w:val="a1"/>
    <w:semiHidden/>
    <w:rsid w:val="00977033"/>
  </w:style>
  <w:style w:type="paragraph" w:styleId="aa">
    <w:name w:val="footer"/>
    <w:basedOn w:val="a0"/>
    <w:link w:val="ab"/>
    <w:uiPriority w:val="99"/>
    <w:semiHidden/>
    <w:unhideWhenUsed/>
    <w:rsid w:val="009770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1"/>
    <w:link w:val="aa"/>
    <w:uiPriority w:val="99"/>
    <w:semiHidden/>
    <w:rsid w:val="00977033"/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азвание объекта Знак"/>
    <w:aliases w:val="Знак Знак,Знак1 Знак"/>
    <w:link w:val="ad"/>
    <w:semiHidden/>
    <w:locked/>
    <w:rsid w:val="00977033"/>
    <w:rPr>
      <w:b/>
      <w:bCs/>
    </w:rPr>
  </w:style>
  <w:style w:type="paragraph" w:styleId="ad">
    <w:name w:val="caption"/>
    <w:aliases w:val="Знак,Знак1"/>
    <w:basedOn w:val="a0"/>
    <w:next w:val="a0"/>
    <w:link w:val="ac"/>
    <w:semiHidden/>
    <w:unhideWhenUsed/>
    <w:qFormat/>
    <w:rsid w:val="00977033"/>
    <w:pPr>
      <w:spacing w:after="0" w:line="240" w:lineRule="auto"/>
    </w:pPr>
    <w:rPr>
      <w:b/>
      <w:bCs/>
    </w:rPr>
  </w:style>
  <w:style w:type="paragraph" w:styleId="ae">
    <w:name w:val="Title"/>
    <w:basedOn w:val="a0"/>
    <w:link w:val="af"/>
    <w:uiPriority w:val="99"/>
    <w:qFormat/>
    <w:rsid w:val="0097703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">
    <w:name w:val="Название Знак"/>
    <w:basedOn w:val="a1"/>
    <w:link w:val="ae"/>
    <w:uiPriority w:val="99"/>
    <w:rsid w:val="00977033"/>
    <w:rPr>
      <w:rFonts w:ascii="Times New Roman" w:eastAsia="Times New Roman" w:hAnsi="Times New Roman" w:cs="Times New Roman"/>
      <w:b/>
      <w:sz w:val="28"/>
      <w:szCs w:val="20"/>
    </w:rPr>
  </w:style>
  <w:style w:type="paragraph" w:styleId="af0">
    <w:name w:val="Body Text"/>
    <w:basedOn w:val="a0"/>
    <w:link w:val="af1"/>
    <w:uiPriority w:val="99"/>
    <w:semiHidden/>
    <w:unhideWhenUsed/>
    <w:rsid w:val="0097703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Основной текст Знак"/>
    <w:basedOn w:val="a1"/>
    <w:link w:val="af0"/>
    <w:uiPriority w:val="99"/>
    <w:semiHidden/>
    <w:rsid w:val="00977033"/>
    <w:rPr>
      <w:rFonts w:ascii="Times New Roman" w:eastAsia="Times New Roman" w:hAnsi="Times New Roman" w:cs="Times New Roman"/>
      <w:sz w:val="28"/>
      <w:szCs w:val="20"/>
    </w:rPr>
  </w:style>
  <w:style w:type="paragraph" w:styleId="af2">
    <w:name w:val="Body Text Indent"/>
    <w:basedOn w:val="a0"/>
    <w:link w:val="af3"/>
    <w:uiPriority w:val="99"/>
    <w:unhideWhenUsed/>
    <w:rsid w:val="0097703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3">
    <w:name w:val="Основной текст с отступом Знак"/>
    <w:basedOn w:val="a1"/>
    <w:link w:val="af2"/>
    <w:uiPriority w:val="99"/>
    <w:rsid w:val="00977033"/>
    <w:rPr>
      <w:rFonts w:ascii="Times New Roman" w:eastAsia="Times New Roman" w:hAnsi="Times New Roman" w:cs="Times New Roman"/>
      <w:sz w:val="28"/>
      <w:szCs w:val="20"/>
    </w:rPr>
  </w:style>
  <w:style w:type="paragraph" w:styleId="22">
    <w:name w:val="Body Text 2"/>
    <w:basedOn w:val="a0"/>
    <w:link w:val="23"/>
    <w:uiPriority w:val="99"/>
    <w:semiHidden/>
    <w:unhideWhenUsed/>
    <w:rsid w:val="0097703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1"/>
    <w:link w:val="22"/>
    <w:uiPriority w:val="99"/>
    <w:semiHidden/>
    <w:rsid w:val="00977033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0"/>
    <w:link w:val="32"/>
    <w:uiPriority w:val="99"/>
    <w:semiHidden/>
    <w:unhideWhenUsed/>
    <w:rsid w:val="0097703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977033"/>
    <w:rPr>
      <w:rFonts w:ascii="Times New Roman" w:eastAsia="Times New Roman" w:hAnsi="Times New Roman" w:cs="Times New Roman"/>
      <w:sz w:val="16"/>
      <w:szCs w:val="16"/>
    </w:rPr>
  </w:style>
  <w:style w:type="paragraph" w:styleId="24">
    <w:name w:val="Body Text Indent 2"/>
    <w:basedOn w:val="a0"/>
    <w:link w:val="25"/>
    <w:uiPriority w:val="99"/>
    <w:semiHidden/>
    <w:unhideWhenUsed/>
    <w:rsid w:val="0097703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1"/>
    <w:link w:val="24"/>
    <w:uiPriority w:val="99"/>
    <w:semiHidden/>
    <w:rsid w:val="00977033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a0"/>
    <w:link w:val="34"/>
    <w:uiPriority w:val="99"/>
    <w:semiHidden/>
    <w:unhideWhenUsed/>
    <w:rsid w:val="0097703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rsid w:val="00977033"/>
    <w:rPr>
      <w:rFonts w:ascii="Times New Roman" w:eastAsia="Times New Roman" w:hAnsi="Times New Roman" w:cs="Times New Roman"/>
      <w:sz w:val="16"/>
      <w:szCs w:val="16"/>
    </w:rPr>
  </w:style>
  <w:style w:type="paragraph" w:styleId="af4">
    <w:name w:val="Document Map"/>
    <w:basedOn w:val="a0"/>
    <w:link w:val="af5"/>
    <w:uiPriority w:val="99"/>
    <w:semiHidden/>
    <w:unhideWhenUsed/>
    <w:rsid w:val="00977033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5">
    <w:name w:val="Схема документа Знак"/>
    <w:basedOn w:val="a1"/>
    <w:link w:val="af4"/>
    <w:uiPriority w:val="99"/>
    <w:semiHidden/>
    <w:rsid w:val="00977033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6">
    <w:name w:val="Balloon Text"/>
    <w:basedOn w:val="a0"/>
    <w:link w:val="af7"/>
    <w:uiPriority w:val="99"/>
    <w:semiHidden/>
    <w:unhideWhenUsed/>
    <w:rsid w:val="00977033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977033"/>
    <w:rPr>
      <w:rFonts w:ascii="Tahoma" w:eastAsia="Times New Roman" w:hAnsi="Tahoma" w:cs="Times New Roman"/>
      <w:sz w:val="16"/>
      <w:szCs w:val="16"/>
    </w:rPr>
  </w:style>
  <w:style w:type="paragraph" w:styleId="af8">
    <w:name w:val="List Paragraph"/>
    <w:basedOn w:val="a0"/>
    <w:uiPriority w:val="34"/>
    <w:qFormat/>
    <w:rsid w:val="00977033"/>
    <w:pPr>
      <w:spacing w:after="6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TOC Heading"/>
    <w:basedOn w:val="1"/>
    <w:next w:val="a0"/>
    <w:uiPriority w:val="39"/>
    <w:semiHidden/>
    <w:unhideWhenUsed/>
    <w:qFormat/>
    <w:rsid w:val="00977033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customStyle="1" w:styleId="ConsPlusTitle">
    <w:name w:val="ConsPlusTitle"/>
    <w:link w:val="ConsPlusTitle0"/>
    <w:uiPriority w:val="99"/>
    <w:rsid w:val="009770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9770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9770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9770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a">
    <w:name w:val="Обычный без отступа"/>
    <w:basedOn w:val="a0"/>
    <w:next w:val="a0"/>
    <w:uiPriority w:val="99"/>
    <w:rsid w:val="0097703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">
    <w:name w:val="Обычный1"/>
    <w:uiPriority w:val="99"/>
    <w:rsid w:val="00977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rsid w:val="0097703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13">
    <w:name w:val="Маркированный список 1"/>
    <w:basedOn w:val="a0"/>
    <w:uiPriority w:val="99"/>
    <w:rsid w:val="00977033"/>
    <w:pPr>
      <w:tabs>
        <w:tab w:val="num" w:pos="1080"/>
      </w:tabs>
      <w:spacing w:after="0" w:line="360" w:lineRule="auto"/>
      <w:ind w:left="1080" w:hanging="36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xl65">
    <w:name w:val="xl65"/>
    <w:basedOn w:val="a0"/>
    <w:uiPriority w:val="99"/>
    <w:rsid w:val="00977033"/>
    <w:pPr>
      <w:pBdr>
        <w:bottom w:val="single" w:sz="8" w:space="0" w:color="auto"/>
      </w:pBdr>
      <w:spacing w:before="100" w:beforeAutospacing="1" w:after="100" w:afterAutospacing="1" w:line="240" w:lineRule="auto"/>
      <w:ind w:firstLine="709"/>
      <w:jc w:val="center"/>
    </w:pPr>
    <w:rPr>
      <w:rFonts w:ascii="Times New Roman CYR" w:eastAsia="Arial Unicode MS" w:hAnsi="Times New Roman CYR" w:cs="Times New Roman CYR"/>
      <w:b/>
      <w:bCs/>
      <w:sz w:val="28"/>
      <w:szCs w:val="24"/>
    </w:rPr>
  </w:style>
  <w:style w:type="character" w:customStyle="1" w:styleId="afb">
    <w:name w:val="Основной текст_"/>
    <w:link w:val="14"/>
    <w:locked/>
    <w:rsid w:val="00977033"/>
    <w:rPr>
      <w:shd w:val="clear" w:color="auto" w:fill="FFFFFF"/>
    </w:rPr>
  </w:style>
  <w:style w:type="paragraph" w:customStyle="1" w:styleId="14">
    <w:name w:val="Основной текст1"/>
    <w:basedOn w:val="a0"/>
    <w:link w:val="afb"/>
    <w:rsid w:val="00977033"/>
    <w:pPr>
      <w:widowControl w:val="0"/>
      <w:shd w:val="clear" w:color="auto" w:fill="FFFFFF"/>
      <w:spacing w:before="240" w:after="240" w:line="274" w:lineRule="exact"/>
    </w:pPr>
  </w:style>
  <w:style w:type="paragraph" w:customStyle="1" w:styleId="style3">
    <w:name w:val="style3"/>
    <w:basedOn w:val="a0"/>
    <w:uiPriority w:val="99"/>
    <w:rsid w:val="00977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977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0"/>
    <w:uiPriority w:val="99"/>
    <w:rsid w:val="00977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977033"/>
  </w:style>
  <w:style w:type="table" w:styleId="afc">
    <w:name w:val="Table Grid"/>
    <w:basedOn w:val="a2"/>
    <w:rsid w:val="00977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1"/>
    <w:qFormat/>
    <w:rsid w:val="00977033"/>
    <w:rPr>
      <w:b/>
      <w:bCs/>
    </w:rPr>
  </w:style>
  <w:style w:type="character" w:customStyle="1" w:styleId="ConsPlusNormal0">
    <w:name w:val="ConsPlusNormal Знак"/>
    <w:link w:val="ConsPlusNormal"/>
    <w:locked/>
    <w:rsid w:val="007B208D"/>
    <w:rPr>
      <w:rFonts w:ascii="Arial" w:eastAsia="Times New Roman" w:hAnsi="Arial" w:cs="Arial"/>
      <w:sz w:val="20"/>
      <w:szCs w:val="20"/>
    </w:rPr>
  </w:style>
  <w:style w:type="paragraph" w:styleId="afe">
    <w:name w:val="No Spacing"/>
    <w:uiPriority w:val="1"/>
    <w:qFormat/>
    <w:rsid w:val="007B208D"/>
    <w:pPr>
      <w:spacing w:after="0" w:line="240" w:lineRule="auto"/>
    </w:pPr>
    <w:rPr>
      <w:rFonts w:ascii="Times New Roman" w:eastAsia="Calibri" w:hAnsi="Times New Roman" w:cs="Times New Roman"/>
      <w:spacing w:val="-20"/>
      <w:w w:val="99"/>
      <w:sz w:val="24"/>
      <w:szCs w:val="24"/>
      <w:lang w:eastAsia="en-US"/>
    </w:rPr>
  </w:style>
  <w:style w:type="character" w:customStyle="1" w:styleId="ConsPlusTitle0">
    <w:name w:val="ConsPlusTitle Знак"/>
    <w:link w:val="ConsPlusTitle"/>
    <w:uiPriority w:val="99"/>
    <w:locked/>
    <w:rsid w:val="007B208D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0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1194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милюкова</dc:creator>
  <cp:keywords/>
  <dc:description/>
  <cp:lastModifiedBy>Большие Козлы</cp:lastModifiedBy>
  <cp:revision>4</cp:revision>
  <cp:lastPrinted>2022-08-02T07:51:00Z</cp:lastPrinted>
  <dcterms:created xsi:type="dcterms:W3CDTF">2022-08-02T07:21:00Z</dcterms:created>
  <dcterms:modified xsi:type="dcterms:W3CDTF">2022-08-02T08:03:00Z</dcterms:modified>
</cp:coreProperties>
</file>