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0ED" w:rsidRPr="00E841FB" w:rsidRDefault="004430ED" w:rsidP="004430ED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АДМИНИСТРАЦИЯ</w:t>
      </w:r>
    </w:p>
    <w:p w:rsidR="004430ED" w:rsidRPr="00E841FB" w:rsidRDefault="004430ED" w:rsidP="004430E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>(исполнительно – распорядительный орган)</w:t>
      </w:r>
    </w:p>
    <w:p w:rsidR="004430ED" w:rsidRPr="00E841FB" w:rsidRDefault="004430ED" w:rsidP="004430ED">
      <w:pPr>
        <w:spacing w:after="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 w:rsidRPr="00E841F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>«Село Ахлебинино»</w:t>
      </w:r>
    </w:p>
    <w:p w:rsidR="004430ED" w:rsidRPr="00E841FB" w:rsidRDefault="004430ED" w:rsidP="004430ED">
      <w:pPr>
        <w:spacing w:after="0"/>
        <w:ind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30ED" w:rsidRPr="00E841FB" w:rsidRDefault="004430ED" w:rsidP="004430ED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spacing w:val="34"/>
          <w:sz w:val="36"/>
          <w:szCs w:val="36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bCs/>
          <w:spacing w:val="34"/>
          <w:sz w:val="36"/>
          <w:szCs w:val="36"/>
          <w:lang w:eastAsia="ru-RU"/>
        </w:rPr>
        <w:t>ПОСТАНОВЛЕНИЕ</w:t>
      </w:r>
    </w:p>
    <w:p w:rsidR="004430ED" w:rsidRPr="00E841FB" w:rsidRDefault="004430ED" w:rsidP="004430ED">
      <w:pPr>
        <w:spacing w:after="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>с.  Ахлебинино</w:t>
      </w:r>
    </w:p>
    <w:p w:rsidR="004430ED" w:rsidRPr="00E841FB" w:rsidRDefault="004430ED" w:rsidP="004430E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430ED" w:rsidRPr="00E841FB" w:rsidRDefault="004430ED" w:rsidP="004430E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="003829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Pr="00E841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1C0D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февраля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841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1C0D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E841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                                                                      №</w:t>
      </w:r>
      <w:r w:rsidR="003829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</w:t>
      </w:r>
    </w:p>
    <w:p w:rsidR="004430ED" w:rsidRPr="00E841FB" w:rsidRDefault="004430ED" w:rsidP="004430E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87"/>
      </w:tblGrid>
      <w:tr w:rsidR="004430ED" w:rsidRPr="00E841FB" w:rsidTr="0044624D">
        <w:trPr>
          <w:trHeight w:val="1650"/>
        </w:trPr>
        <w:tc>
          <w:tcPr>
            <w:tcW w:w="5787" w:type="dxa"/>
          </w:tcPr>
          <w:p w:rsidR="004430ED" w:rsidRPr="00E841FB" w:rsidRDefault="004430ED" w:rsidP="0044624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E841FB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О внесении изменений в муниципальную  программу </w:t>
            </w:r>
            <w:r w:rsidRPr="00E841FB">
              <w:rPr>
                <w:rFonts w:eastAsia="Times New Roman" w:cs="Calibri"/>
                <w:b/>
                <w:sz w:val="24"/>
                <w:szCs w:val="24"/>
                <w:lang w:eastAsia="ru-RU"/>
              </w:rPr>
              <w:t>«</w:t>
            </w:r>
            <w:r w:rsidRPr="00E841FB">
              <w:rPr>
                <w:rFonts w:eastAsia="Times New Roman" w:cs="Calibri"/>
                <w:b/>
                <w:sz w:val="28"/>
                <w:szCs w:val="28"/>
                <w:lang w:eastAsia="ru-RU"/>
              </w:rPr>
              <w:t>Развитие культуры, туризма, физической</w:t>
            </w:r>
            <w:r w:rsidRPr="00E841FB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E841FB">
              <w:rPr>
                <w:rFonts w:eastAsia="Times New Roman" w:cs="Calibri"/>
                <w:b/>
                <w:sz w:val="28"/>
                <w:szCs w:val="28"/>
                <w:lang w:eastAsia="ru-RU"/>
              </w:rPr>
              <w:t>культуры и спорта на территории</w:t>
            </w:r>
            <w:r w:rsidRPr="00E841FB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E841FB">
              <w:rPr>
                <w:rFonts w:eastAsia="Times New Roman" w:cs="Calibri"/>
                <w:b/>
                <w:sz w:val="28"/>
                <w:szCs w:val="28"/>
                <w:lang w:eastAsia="ru-RU"/>
              </w:rPr>
              <w:t xml:space="preserve">сельского поселения «Село Ахлебинино», утвержденную постановлением администрации сельского поселения «Село Ахлебинино» от 16.01.2020 г.№ 8  </w:t>
            </w:r>
          </w:p>
        </w:tc>
      </w:tr>
    </w:tbl>
    <w:p w:rsidR="004430ED" w:rsidRPr="00E841FB" w:rsidRDefault="004430ED" w:rsidP="004430E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430ED" w:rsidRPr="00E841FB" w:rsidRDefault="004430ED" w:rsidP="004430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соответствии с Федеральным </w:t>
      </w:r>
      <w:r w:rsidRPr="00E841F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законом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 </w:t>
      </w:r>
      <w:r w:rsidRPr="00E841F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Уставом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«Село Ахлебинино» администрация сельского поселения «Село Ахлебинино» </w:t>
      </w:r>
    </w:p>
    <w:p w:rsidR="004430ED" w:rsidRPr="00E841FB" w:rsidRDefault="004430ED" w:rsidP="004430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430ED" w:rsidRPr="00E841FB" w:rsidRDefault="004430ED" w:rsidP="004430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ПОСТАНОВЛЯЕТ:</w:t>
      </w:r>
    </w:p>
    <w:p w:rsidR="004430ED" w:rsidRPr="00E841FB" w:rsidRDefault="004430ED" w:rsidP="004430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430ED" w:rsidRPr="00E841FB" w:rsidRDefault="004430ED" w:rsidP="004430E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841F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ar-SA"/>
        </w:rPr>
        <w:t>Внести изменения в муниципальную программу</w:t>
      </w:r>
      <w:r w:rsidRPr="00E841F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E841F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Развитие культуры, туризма, физической культуры и спорта на территории сельского поселения            «Село Ахлебинино», утвержденную постановлением администрации сельского поселения №8 от 16.01.2020 г., </w:t>
      </w:r>
      <w:r w:rsidRPr="00E841F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следующие изменения:</w:t>
      </w:r>
    </w:p>
    <w:p w:rsidR="004430ED" w:rsidRPr="00E841FB" w:rsidRDefault="004430ED" w:rsidP="004430E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ar-SA"/>
        </w:rPr>
        <w:t>1.1. Изложить паспорт муниципальной программы, перечень мероприятий муниципальной программы в новой редакции (прилагается).</w:t>
      </w:r>
    </w:p>
    <w:p w:rsidR="004430ED" w:rsidRPr="00E841FB" w:rsidRDefault="004430ED" w:rsidP="004430E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Настоящее постановление вступает в силу с момента официального </w:t>
      </w:r>
      <w:r w:rsidR="00775324">
        <w:rPr>
          <w:rFonts w:ascii="Times New Roman" w:eastAsia="Times New Roman" w:hAnsi="Times New Roman" w:cs="Times New Roman"/>
          <w:sz w:val="28"/>
          <w:szCs w:val="28"/>
          <w:lang w:eastAsia="ar-SA"/>
        </w:rPr>
        <w:t>опубликования</w:t>
      </w:r>
      <w:r w:rsidRPr="00E841F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4430ED" w:rsidRPr="00E841FB" w:rsidRDefault="004430ED" w:rsidP="004430E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4430ED" w:rsidRPr="00E841FB" w:rsidRDefault="004430ED" w:rsidP="004430ED">
      <w:pPr>
        <w:autoSpaceDE w:val="0"/>
        <w:autoSpaceDN w:val="0"/>
        <w:adjustRightInd w:val="0"/>
        <w:spacing w:after="0"/>
        <w:jc w:val="both"/>
        <w:rPr>
          <w:rFonts w:ascii="Calibri" w:eastAsia="Times New Roman" w:hAnsi="Calibri" w:cs="Calibri"/>
          <w:b/>
          <w:bCs/>
          <w:sz w:val="28"/>
          <w:szCs w:val="28"/>
          <w:lang w:eastAsia="ru-RU"/>
        </w:rPr>
      </w:pPr>
    </w:p>
    <w:p w:rsidR="004430ED" w:rsidRDefault="004430ED" w:rsidP="004430E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30ED" w:rsidRPr="00775324" w:rsidRDefault="004430ED" w:rsidP="004430E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proofErr w:type="spellStart"/>
      <w:r w:rsidRPr="0077532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и.о.Главы</w:t>
      </w:r>
      <w:proofErr w:type="spellEnd"/>
      <w:r w:rsidRPr="0077532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администрации</w:t>
      </w:r>
    </w:p>
    <w:p w:rsidR="004430ED" w:rsidRPr="00775324" w:rsidRDefault="004430ED" w:rsidP="004430E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7532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сельского поселения                                                                    В.А. Новикова</w:t>
      </w:r>
    </w:p>
    <w:p w:rsidR="004430ED" w:rsidRPr="00E841FB" w:rsidRDefault="004430ED" w:rsidP="004430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430ED" w:rsidRDefault="004430ED" w:rsidP="004430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lang w:eastAsia="ru-RU"/>
        </w:rPr>
      </w:pPr>
    </w:p>
    <w:p w:rsidR="004430ED" w:rsidRDefault="004430ED" w:rsidP="004430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lang w:eastAsia="ru-RU"/>
        </w:rPr>
      </w:pPr>
    </w:p>
    <w:p w:rsidR="004430ED" w:rsidRDefault="004430ED" w:rsidP="004430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lang w:eastAsia="ru-RU"/>
        </w:rPr>
      </w:pPr>
    </w:p>
    <w:p w:rsidR="004430ED" w:rsidRDefault="004430ED" w:rsidP="004430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lang w:eastAsia="ru-RU"/>
        </w:rPr>
      </w:pPr>
    </w:p>
    <w:p w:rsidR="004430ED" w:rsidRPr="00E841FB" w:rsidRDefault="004430ED" w:rsidP="004430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lang w:eastAsia="ru-RU"/>
        </w:rPr>
      </w:pPr>
      <w:r w:rsidRPr="00E841FB">
        <w:rPr>
          <w:rFonts w:ascii="Times New Roman" w:eastAsia="Times New Roman" w:hAnsi="Times New Roman" w:cs="Times New Roman"/>
          <w:iCs/>
          <w:lang w:eastAsia="ru-RU"/>
        </w:rPr>
        <w:t>Приложение к постановлению</w:t>
      </w:r>
    </w:p>
    <w:p w:rsidR="004430ED" w:rsidRPr="00E841FB" w:rsidRDefault="004430ED" w:rsidP="004430ED">
      <w:pPr>
        <w:keepNext/>
        <w:spacing w:after="0" w:line="240" w:lineRule="auto"/>
        <w:ind w:left="3680" w:right="-1" w:firstLine="6"/>
        <w:jc w:val="right"/>
        <w:outlineLvl w:val="0"/>
        <w:rPr>
          <w:rFonts w:ascii="Times New Roman" w:eastAsia="Times New Roman" w:hAnsi="Times New Roman" w:cs="Times New Roman"/>
          <w:iCs/>
          <w:lang w:eastAsia="ru-RU"/>
        </w:rPr>
      </w:pPr>
      <w:r w:rsidRPr="00E841FB">
        <w:rPr>
          <w:rFonts w:ascii="Times New Roman" w:eastAsia="Times New Roman" w:hAnsi="Times New Roman" w:cs="Times New Roman"/>
          <w:iCs/>
          <w:lang w:eastAsia="ru-RU"/>
        </w:rPr>
        <w:t xml:space="preserve">                                   администрации сельского</w:t>
      </w:r>
    </w:p>
    <w:p w:rsidR="004430ED" w:rsidRPr="00E841FB" w:rsidRDefault="004430ED" w:rsidP="004430ED">
      <w:pPr>
        <w:keepNext/>
        <w:spacing w:after="0" w:line="240" w:lineRule="auto"/>
        <w:ind w:left="3680" w:right="-1" w:firstLine="6"/>
        <w:jc w:val="right"/>
        <w:outlineLvl w:val="0"/>
        <w:rPr>
          <w:rFonts w:ascii="Times New Roman" w:eastAsia="Times New Roman" w:hAnsi="Times New Roman" w:cs="Times New Roman"/>
          <w:iCs/>
          <w:lang w:eastAsia="ru-RU"/>
        </w:rPr>
      </w:pPr>
      <w:r w:rsidRPr="00E841FB">
        <w:rPr>
          <w:rFonts w:ascii="Times New Roman" w:eastAsia="Times New Roman" w:hAnsi="Times New Roman" w:cs="Times New Roman"/>
          <w:iCs/>
          <w:lang w:eastAsia="ru-RU"/>
        </w:rPr>
        <w:t xml:space="preserve">                                           поселения «Село Ахлебинино»</w:t>
      </w:r>
    </w:p>
    <w:p w:rsidR="004430ED" w:rsidRPr="00E841FB" w:rsidRDefault="004430ED" w:rsidP="004430ED">
      <w:pPr>
        <w:keepNext/>
        <w:spacing w:after="0" w:line="240" w:lineRule="auto"/>
        <w:ind w:left="3680" w:right="-1" w:firstLine="6"/>
        <w:jc w:val="right"/>
        <w:outlineLvl w:val="0"/>
        <w:rPr>
          <w:rFonts w:ascii="Times New Roman" w:eastAsia="Times New Roman" w:hAnsi="Times New Roman" w:cs="Times New Roman"/>
          <w:iCs/>
          <w:lang w:eastAsia="ru-RU"/>
        </w:rPr>
      </w:pPr>
      <w:r w:rsidRPr="00E841FB">
        <w:rPr>
          <w:rFonts w:ascii="Times New Roman" w:eastAsia="Times New Roman" w:hAnsi="Times New Roman" w:cs="Times New Roman"/>
          <w:iCs/>
          <w:lang w:eastAsia="ru-RU"/>
        </w:rPr>
        <w:t xml:space="preserve">                                      №</w:t>
      </w:r>
      <w:r w:rsidR="003829ED">
        <w:rPr>
          <w:rFonts w:ascii="Times New Roman" w:eastAsia="Times New Roman" w:hAnsi="Times New Roman" w:cs="Times New Roman"/>
          <w:iCs/>
          <w:lang w:eastAsia="ru-RU"/>
        </w:rPr>
        <w:t>14</w:t>
      </w:r>
      <w:r w:rsidR="001C0DC8">
        <w:rPr>
          <w:rFonts w:ascii="Times New Roman" w:eastAsia="Times New Roman" w:hAnsi="Times New Roman" w:cs="Times New Roman"/>
          <w:iCs/>
          <w:lang w:eastAsia="ru-RU"/>
        </w:rPr>
        <w:t xml:space="preserve"> </w:t>
      </w:r>
      <w:r w:rsidRPr="00E841FB">
        <w:rPr>
          <w:rFonts w:ascii="Times New Roman" w:eastAsia="Times New Roman" w:hAnsi="Times New Roman" w:cs="Times New Roman"/>
          <w:iCs/>
          <w:lang w:eastAsia="ru-RU"/>
        </w:rPr>
        <w:t>от «</w:t>
      </w:r>
      <w:r w:rsidR="003829ED">
        <w:rPr>
          <w:rFonts w:ascii="Times New Roman" w:eastAsia="Times New Roman" w:hAnsi="Times New Roman" w:cs="Times New Roman"/>
          <w:iCs/>
          <w:lang w:eastAsia="ru-RU"/>
        </w:rPr>
        <w:t>25</w:t>
      </w:r>
      <w:bookmarkStart w:id="0" w:name="_GoBack"/>
      <w:bookmarkEnd w:id="0"/>
      <w:r w:rsidRPr="00E841FB">
        <w:rPr>
          <w:rFonts w:ascii="Times New Roman" w:eastAsia="Times New Roman" w:hAnsi="Times New Roman" w:cs="Times New Roman"/>
          <w:iCs/>
          <w:lang w:eastAsia="ru-RU"/>
        </w:rPr>
        <w:t xml:space="preserve">» </w:t>
      </w:r>
      <w:r w:rsidR="001C0DC8">
        <w:rPr>
          <w:rFonts w:ascii="Times New Roman" w:eastAsia="Times New Roman" w:hAnsi="Times New Roman" w:cs="Times New Roman"/>
          <w:iCs/>
          <w:lang w:eastAsia="ru-RU"/>
        </w:rPr>
        <w:t>февраля</w:t>
      </w:r>
      <w:r w:rsidRPr="00E841FB">
        <w:rPr>
          <w:rFonts w:ascii="Times New Roman" w:eastAsia="Times New Roman" w:hAnsi="Times New Roman" w:cs="Times New Roman"/>
          <w:iCs/>
          <w:lang w:eastAsia="ru-RU"/>
        </w:rPr>
        <w:t xml:space="preserve"> 202</w:t>
      </w:r>
      <w:r w:rsidR="001C0DC8">
        <w:rPr>
          <w:rFonts w:ascii="Times New Roman" w:eastAsia="Times New Roman" w:hAnsi="Times New Roman" w:cs="Times New Roman"/>
          <w:iCs/>
          <w:lang w:eastAsia="ru-RU"/>
        </w:rPr>
        <w:t>5</w:t>
      </w:r>
      <w:r>
        <w:rPr>
          <w:rFonts w:ascii="Times New Roman" w:eastAsia="Times New Roman" w:hAnsi="Times New Roman" w:cs="Times New Roman"/>
          <w:iCs/>
          <w:lang w:eastAsia="ru-RU"/>
        </w:rPr>
        <w:t xml:space="preserve"> </w:t>
      </w:r>
      <w:r w:rsidRPr="00E841FB">
        <w:rPr>
          <w:rFonts w:ascii="Times New Roman" w:eastAsia="Times New Roman" w:hAnsi="Times New Roman" w:cs="Times New Roman"/>
          <w:iCs/>
          <w:lang w:eastAsia="ru-RU"/>
        </w:rPr>
        <w:t xml:space="preserve">г.                                                              </w:t>
      </w: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  «Село Ахлебинино»</w:t>
      </w:r>
    </w:p>
    <w:p w:rsidR="004430ED" w:rsidRPr="00E841FB" w:rsidRDefault="004430ED" w:rsidP="004430E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E841FB">
        <w:rPr>
          <w:rFonts w:ascii="Times New Roman" w:eastAsia="Times New Roman" w:hAnsi="Times New Roman" w:cs="Calibri"/>
          <w:b/>
          <w:sz w:val="24"/>
          <w:szCs w:val="24"/>
          <w:lang w:eastAsia="ru-RU"/>
        </w:rPr>
        <w:t>«</w:t>
      </w:r>
      <w:r w:rsidRPr="00E841FB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 xml:space="preserve">Развитие культуры, туризма, физической культуры и спорта на территории сельского поселения «Село Ахлебинино»  </w:t>
      </w: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tbl>
      <w:tblPr>
        <w:tblW w:w="9782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86"/>
        <w:gridCol w:w="6096"/>
      </w:tblGrid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1. Ответственный исполнитель муниципальной программы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Администрация сельского поселения «Село Ахлебинино»</w:t>
            </w:r>
          </w:p>
        </w:tc>
      </w:tr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2."Участники муниципальной программы"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Администрация сельского поселения «Село Ахлебинино»</w:t>
            </w:r>
          </w:p>
        </w:tc>
      </w:tr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3. Цели муниципальной программы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сохранение и развитие накопленного культурного и духовного потенциала сельского поселения «Село Ахлебинино», динамичное развитие, гармонизация культурной жизни сельского поселения «Село Ахлебинино», создание условий для устойчивого развития туризма и </w:t>
            </w:r>
            <w:proofErr w:type="spellStart"/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агротуризма</w:t>
            </w:r>
            <w:proofErr w:type="spellEnd"/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 создание условий для укрепления здоровья жителей сельского поселения путём популяризации спорта, приобщения различных слоёв населения к регулярным занятиям физической культурой и спортом</w:t>
            </w:r>
          </w:p>
        </w:tc>
      </w:tr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4. Задачи муниципальной программы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сфере культуры: 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организация творческого досуга населения;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проведение праздников, культурных акций;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проведение конкурсов, вечеров отдыха и т.д.;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создание условий для обеспечения возможности участия граждан в культурной жизни и пользования учреждениями культуры;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поддержка  самодеятельных коллективов  в части участия их в конкурсах,  культурных акциях;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содействие созданию и функционированию системы библиотечного обслуживания, способной обеспечить гражданам максимально быстрый и свободный доступ к информации и знаниям, а также сохранение национального культурного наследия, хранящегося в библиотеках;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пополнение библиотечных  фондов.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сфере туризма: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создание благоприятных условий для частного инвестирования в сферу туризма.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сфере физической культуры и спорта: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развитие физической культуры и спорта для занятий массовым спортом по месту жительства, включая  обеспечение спортивным инвентарем  граждан по месту </w:t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жительства;</w:t>
            </w:r>
          </w:p>
          <w:p w:rsidR="004430ED" w:rsidRPr="00E841FB" w:rsidRDefault="004430ED" w:rsidP="004462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ym w:font="Times New Roman" w:char="F02D"/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создание условий и разработка механизма привлечения к занятиям физической культурой и массовым спортом всех категорий жителей сельского поселения в независимости от их возраста, материального и социального положения;</w:t>
            </w:r>
          </w:p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sym w:font="Times New Roman" w:char="F02D"/>
            </w: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ab/>
              <w:t>развитие системы спортивных и физкультурных мероприятий с населением по месту жительства.</w:t>
            </w:r>
          </w:p>
        </w:tc>
      </w:tr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lastRenderedPageBreak/>
              <w:t>5. Индикаторы муниципальной программы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suppressAutoHyphens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В сфере культуры </w:t>
            </w:r>
          </w:p>
          <w:p w:rsidR="004430ED" w:rsidRPr="00E841FB" w:rsidRDefault="004430ED" w:rsidP="0044624D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Проведенные культурные мероприятия</w:t>
            </w:r>
          </w:p>
          <w:p w:rsidR="004430ED" w:rsidRPr="00E841FB" w:rsidRDefault="004430ED" w:rsidP="0044624D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сфере физической культуры и спорта</w:t>
            </w:r>
          </w:p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 Участие в областных и районных соревнованиях</w:t>
            </w:r>
          </w:p>
        </w:tc>
      </w:tr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6. Сроки и этапы реализации муниципальной программы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2020-202</w:t>
            </w:r>
            <w:r w:rsidR="00940F9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гг.</w:t>
            </w:r>
          </w:p>
        </w:tc>
      </w:tr>
      <w:tr w:rsidR="004430ED" w:rsidRPr="00E841FB" w:rsidTr="0044624D">
        <w:tc>
          <w:tcPr>
            <w:tcW w:w="368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7. Объемы финансирования муниципальной программы за счет бюджетных ассигнований (тыс. руб.)</w:t>
            </w:r>
          </w:p>
        </w:tc>
        <w:tc>
          <w:tcPr>
            <w:tcW w:w="6096" w:type="dxa"/>
          </w:tcPr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Всего, в том числе по годам и источникам финансирования, в том числе:</w:t>
            </w:r>
          </w:p>
          <w:p w:rsidR="004430ED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- средства бюджетов поселения – </w:t>
            </w:r>
            <w:r w:rsidR="0092327F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7 011,064</w:t>
            </w:r>
          </w:p>
          <w:tbl>
            <w:tblPr>
              <w:tblStyle w:val="a3"/>
              <w:tblW w:w="5904" w:type="dxa"/>
              <w:tblLayout w:type="fixed"/>
              <w:tblLook w:val="04A0" w:firstRow="1" w:lastRow="0" w:firstColumn="1" w:lastColumn="0" w:noHBand="0" w:noVBand="1"/>
            </w:tblPr>
            <w:tblGrid>
              <w:gridCol w:w="655"/>
              <w:gridCol w:w="655"/>
              <w:gridCol w:w="655"/>
              <w:gridCol w:w="655"/>
              <w:gridCol w:w="656"/>
              <w:gridCol w:w="655"/>
              <w:gridCol w:w="656"/>
              <w:gridCol w:w="661"/>
              <w:gridCol w:w="656"/>
            </w:tblGrid>
            <w:tr w:rsidR="001C0DC8" w:rsidTr="00453625">
              <w:trPr>
                <w:trHeight w:val="297"/>
              </w:trPr>
              <w:tc>
                <w:tcPr>
                  <w:tcW w:w="6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eastAsia="en-US"/>
                    </w:rPr>
                    <w:t>Сумма, всего</w:t>
                  </w:r>
                </w:p>
                <w:p w:rsidR="001C0DC8" w:rsidRDefault="001C0DC8" w:rsidP="001C0DC8">
                  <w:pPr>
                    <w:pStyle w:val="a5"/>
                    <w:jc w:val="both"/>
                    <w:rPr>
                      <w:b/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16"/>
                      <w:szCs w:val="16"/>
                      <w:lang w:eastAsia="en-US"/>
                    </w:rPr>
                    <w:t xml:space="preserve"> (тыс. руб.)</w:t>
                  </w:r>
                </w:p>
              </w:tc>
              <w:tc>
                <w:tcPr>
                  <w:tcW w:w="5249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6"/>
                      <w:szCs w:val="16"/>
                      <w:lang w:eastAsia="en-US"/>
                    </w:rPr>
                  </w:pPr>
                  <w:r>
                    <w:rPr>
                      <w:sz w:val="16"/>
                      <w:szCs w:val="16"/>
                      <w:lang w:eastAsia="en-US"/>
                    </w:rPr>
                    <w:t>В том числе по годам реализации программы (тыс. руб.)</w:t>
                  </w:r>
                </w:p>
              </w:tc>
            </w:tr>
            <w:tr w:rsidR="001C0DC8" w:rsidTr="00453625">
              <w:trPr>
                <w:trHeight w:val="296"/>
              </w:trPr>
              <w:tc>
                <w:tcPr>
                  <w:tcW w:w="6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C0DC8" w:rsidRDefault="001C0DC8" w:rsidP="001C0DC8">
                  <w:pPr>
                    <w:rPr>
                      <w:rFonts w:eastAsia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2022</w:t>
                  </w:r>
                </w:p>
              </w:tc>
              <w:tc>
                <w:tcPr>
                  <w:tcW w:w="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2024</w:t>
                  </w:r>
                </w:p>
              </w:tc>
              <w:tc>
                <w:tcPr>
                  <w:tcW w:w="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2025</w:t>
                  </w:r>
                </w:p>
              </w:tc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2026</w:t>
                  </w:r>
                </w:p>
              </w:tc>
              <w:tc>
                <w:tcPr>
                  <w:tcW w:w="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2027</w:t>
                  </w:r>
                </w:p>
              </w:tc>
            </w:tr>
            <w:tr w:rsidR="001C0DC8" w:rsidTr="00453625">
              <w:trPr>
                <w:trHeight w:val="327"/>
              </w:trPr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92327F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7011,064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 w:rsidRPr="004B7BB9">
                    <w:rPr>
                      <w:sz w:val="18"/>
                      <w:szCs w:val="18"/>
                      <w:lang w:eastAsia="en-US"/>
                    </w:rPr>
                    <w:t>751,1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 w:rsidRPr="004B7BB9">
                    <w:rPr>
                      <w:sz w:val="18"/>
                      <w:szCs w:val="18"/>
                      <w:lang w:eastAsia="en-US"/>
                    </w:rPr>
                    <w:t>1262,73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 w:rsidRPr="004B7BB9">
                    <w:rPr>
                      <w:sz w:val="18"/>
                      <w:szCs w:val="18"/>
                      <w:lang w:eastAsia="en-US"/>
                    </w:rPr>
                    <w:t>729,25</w:t>
                  </w:r>
                </w:p>
              </w:tc>
              <w:tc>
                <w:tcPr>
                  <w:tcW w:w="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 w:rsidRPr="004B7BB9">
                    <w:rPr>
                      <w:sz w:val="18"/>
                      <w:szCs w:val="18"/>
                      <w:lang w:eastAsia="en-US"/>
                    </w:rPr>
                    <w:t>647,076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92327F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872,354</w:t>
                  </w:r>
                </w:p>
              </w:tc>
              <w:tc>
                <w:tcPr>
                  <w:tcW w:w="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959,518</w:t>
                  </w:r>
                </w:p>
              </w:tc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C0DC8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919,518</w:t>
                  </w:r>
                </w:p>
              </w:tc>
              <w:tc>
                <w:tcPr>
                  <w:tcW w:w="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C0DC8" w:rsidRPr="004B7BB9" w:rsidRDefault="001C0DC8" w:rsidP="001C0DC8">
                  <w:pPr>
                    <w:pStyle w:val="a5"/>
                    <w:jc w:val="both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sz w:val="18"/>
                      <w:szCs w:val="18"/>
                      <w:lang w:eastAsia="en-US"/>
                    </w:rPr>
                    <w:t>869,518</w:t>
                  </w:r>
                </w:p>
              </w:tc>
            </w:tr>
          </w:tbl>
          <w:p w:rsidR="004430ED" w:rsidRPr="00E841FB" w:rsidRDefault="004430ED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4430ED" w:rsidRPr="00E841FB" w:rsidRDefault="004430ED" w:rsidP="004430ED">
      <w:pPr>
        <w:widowControl w:val="0"/>
        <w:suppressAutoHyphens/>
        <w:autoSpaceDE w:val="0"/>
        <w:spacing w:before="220" w:after="0" w:line="240" w:lineRule="auto"/>
        <w:ind w:firstLine="540"/>
        <w:jc w:val="both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841FB">
        <w:rPr>
          <w:rFonts w:ascii="Times New Roman" w:eastAsia="Arial" w:hAnsi="Times New Roman" w:cs="Times New Roman"/>
          <w:sz w:val="18"/>
          <w:szCs w:val="18"/>
          <w:lang w:eastAsia="ar-SA"/>
        </w:rPr>
        <w:t>&lt;*&gt; При отсутствии в составе муниципальной программы подпрограмм строка 2 "Соисполнители муниципальной программы" излагается в следующей редакции: "Участники муниципальной программы".</w:t>
      </w: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right"/>
        <w:outlineLvl w:val="1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E841FB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                                                                         </w:t>
      </w: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  <w:sectPr w:rsidR="004430ED" w:rsidRPr="00E841FB" w:rsidSect="00E36794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outlineLvl w:val="1"/>
        <w:rPr>
          <w:rFonts w:ascii="Times New Roman" w:eastAsia="Arial" w:hAnsi="Times New Roman" w:cs="Times New Roman"/>
          <w:b/>
          <w:sz w:val="32"/>
          <w:szCs w:val="32"/>
          <w:lang w:eastAsia="ar-SA"/>
        </w:rPr>
      </w:pPr>
      <w:r w:rsidRPr="00E841FB">
        <w:rPr>
          <w:rFonts w:ascii="Times New Roman" w:eastAsia="Arial" w:hAnsi="Times New Roman" w:cs="Times New Roman"/>
          <w:b/>
          <w:sz w:val="32"/>
          <w:szCs w:val="32"/>
          <w:lang w:eastAsia="ar-SA"/>
        </w:rPr>
        <w:lastRenderedPageBreak/>
        <w:t>Раздел 4</w:t>
      </w:r>
    </w:p>
    <w:p w:rsidR="004430ED" w:rsidRPr="00E841FB" w:rsidRDefault="004430ED" w:rsidP="004430ED">
      <w:pPr>
        <w:widowControl w:val="0"/>
        <w:suppressAutoHyphens/>
        <w:autoSpaceDE w:val="0"/>
        <w:spacing w:after="0" w:line="240" w:lineRule="auto"/>
        <w:ind w:firstLine="720"/>
        <w:jc w:val="center"/>
        <w:outlineLvl w:val="1"/>
        <w:rPr>
          <w:rFonts w:ascii="Times New Roman" w:eastAsia="Arial" w:hAnsi="Times New Roman" w:cs="Times New Roman"/>
          <w:b/>
          <w:sz w:val="32"/>
          <w:szCs w:val="32"/>
          <w:lang w:eastAsia="ar-SA"/>
        </w:rPr>
      </w:pPr>
      <w:r w:rsidRPr="00E841FB">
        <w:rPr>
          <w:rFonts w:ascii="Times New Roman" w:eastAsia="Arial" w:hAnsi="Times New Roman" w:cs="Times New Roman"/>
          <w:b/>
          <w:sz w:val="32"/>
          <w:szCs w:val="32"/>
          <w:lang w:eastAsia="ar-SA"/>
        </w:rPr>
        <w:t>"Объем финансовых ресурсов, необходимых для реализации муниципальной программы»</w:t>
      </w: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4430ED" w:rsidRPr="00E841FB" w:rsidRDefault="004430ED" w:rsidP="004430E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МЕРОПРИЯТИЙ МУНИЦИПАЛЬНОЙ ПРОГРАММЫ </w:t>
      </w:r>
    </w:p>
    <w:p w:rsidR="004430ED" w:rsidRPr="00E841FB" w:rsidRDefault="004430ED" w:rsidP="004430E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8"/>
          <w:szCs w:val="28"/>
          <w:lang w:eastAsia="ru-RU"/>
        </w:rPr>
      </w:pPr>
      <w:r w:rsidRPr="00E841FB">
        <w:rPr>
          <w:rFonts w:ascii="Times New Roman" w:eastAsia="Times New Roman" w:hAnsi="Times New Roman" w:cs="Calibri"/>
          <w:b/>
          <w:sz w:val="24"/>
          <w:szCs w:val="24"/>
          <w:lang w:eastAsia="ru-RU"/>
        </w:rPr>
        <w:t>«</w:t>
      </w:r>
      <w:r w:rsidRPr="00E841FB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>Развитие культуры, туризма, физической культуры и спорта на территории сельского поселения «Село Ахлебинино»</w:t>
      </w:r>
    </w:p>
    <w:p w:rsidR="004430ED" w:rsidRPr="00E841FB" w:rsidRDefault="004430ED" w:rsidP="004430E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8"/>
          <w:szCs w:val="28"/>
          <w:lang w:eastAsia="ru-RU"/>
        </w:rPr>
      </w:pPr>
    </w:p>
    <w:tbl>
      <w:tblPr>
        <w:tblW w:w="16076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1648"/>
        <w:gridCol w:w="1346"/>
        <w:gridCol w:w="1712"/>
        <w:gridCol w:w="1847"/>
        <w:gridCol w:w="1330"/>
        <w:gridCol w:w="1125"/>
        <w:gridCol w:w="895"/>
        <w:gridCol w:w="807"/>
        <w:gridCol w:w="980"/>
        <w:gridCol w:w="922"/>
        <w:gridCol w:w="923"/>
        <w:gridCol w:w="925"/>
        <w:gridCol w:w="922"/>
      </w:tblGrid>
      <w:tr w:rsidR="00A05589" w:rsidRPr="00E841FB" w:rsidTr="00A05589">
        <w:trPr>
          <w:trHeight w:val="695"/>
        </w:trPr>
        <w:tc>
          <w:tcPr>
            <w:tcW w:w="694" w:type="dxa"/>
            <w:vMerge w:val="restart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№N п/п</w:t>
            </w:r>
          </w:p>
        </w:tc>
        <w:tc>
          <w:tcPr>
            <w:tcW w:w="1648" w:type="dxa"/>
            <w:vMerge w:val="restart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Наименование мероприятия</w:t>
            </w:r>
          </w:p>
        </w:tc>
        <w:tc>
          <w:tcPr>
            <w:tcW w:w="1346" w:type="dxa"/>
            <w:vMerge w:val="restart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Сроки реализации</w:t>
            </w:r>
          </w:p>
        </w:tc>
        <w:tc>
          <w:tcPr>
            <w:tcW w:w="1712" w:type="dxa"/>
            <w:vMerge w:val="restart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Участник программы (подпрограммы)</w:t>
            </w:r>
          </w:p>
        </w:tc>
        <w:tc>
          <w:tcPr>
            <w:tcW w:w="1847" w:type="dxa"/>
            <w:vMerge w:val="restart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Источники финансирования</w:t>
            </w:r>
          </w:p>
        </w:tc>
        <w:tc>
          <w:tcPr>
            <w:tcW w:w="1330" w:type="dxa"/>
            <w:vMerge w:val="restart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Сумма расходов, всего (тыс. руб.)</w:t>
            </w:r>
          </w:p>
        </w:tc>
        <w:tc>
          <w:tcPr>
            <w:tcW w:w="7499" w:type="dxa"/>
            <w:gridSpan w:val="8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right="4418" w:firstLine="72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 том числе по годам реализации подпрограммы (тыс. руб.)</w:t>
            </w:r>
          </w:p>
        </w:tc>
      </w:tr>
      <w:tr w:rsidR="00A05589" w:rsidRPr="00E841FB" w:rsidTr="00A05589">
        <w:trPr>
          <w:trHeight w:val="695"/>
        </w:trPr>
        <w:tc>
          <w:tcPr>
            <w:tcW w:w="694" w:type="dxa"/>
            <w:vMerge/>
          </w:tcPr>
          <w:p w:rsidR="00A05589" w:rsidRPr="00E841FB" w:rsidRDefault="00A05589" w:rsidP="0044624D">
            <w:pP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</w:p>
        </w:tc>
        <w:tc>
          <w:tcPr>
            <w:tcW w:w="1648" w:type="dxa"/>
            <w:vMerge/>
          </w:tcPr>
          <w:p w:rsidR="00A05589" w:rsidRPr="00E841FB" w:rsidRDefault="00A05589" w:rsidP="0044624D">
            <w:pP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</w:p>
        </w:tc>
        <w:tc>
          <w:tcPr>
            <w:tcW w:w="1346" w:type="dxa"/>
            <w:vMerge/>
          </w:tcPr>
          <w:p w:rsidR="00A05589" w:rsidRPr="00E841FB" w:rsidRDefault="00A05589" w:rsidP="0044624D">
            <w:pP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</w:p>
        </w:tc>
        <w:tc>
          <w:tcPr>
            <w:tcW w:w="1712" w:type="dxa"/>
            <w:vMerge/>
          </w:tcPr>
          <w:p w:rsidR="00A05589" w:rsidRPr="00E841FB" w:rsidRDefault="00A05589" w:rsidP="0044624D">
            <w:pP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</w:p>
        </w:tc>
        <w:tc>
          <w:tcPr>
            <w:tcW w:w="1847" w:type="dxa"/>
            <w:vMerge/>
          </w:tcPr>
          <w:p w:rsidR="00A05589" w:rsidRPr="00E841FB" w:rsidRDefault="00A05589" w:rsidP="0044624D">
            <w:pP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vMerge/>
          </w:tcPr>
          <w:p w:rsidR="00A05589" w:rsidRPr="00E841FB" w:rsidRDefault="00A05589" w:rsidP="0044624D">
            <w:pP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</w:p>
        </w:tc>
        <w:tc>
          <w:tcPr>
            <w:tcW w:w="11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2020 год</w:t>
            </w:r>
          </w:p>
        </w:tc>
        <w:tc>
          <w:tcPr>
            <w:tcW w:w="89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2021 год</w:t>
            </w:r>
          </w:p>
        </w:tc>
        <w:tc>
          <w:tcPr>
            <w:tcW w:w="80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2022 год</w:t>
            </w:r>
          </w:p>
        </w:tc>
        <w:tc>
          <w:tcPr>
            <w:tcW w:w="980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2023 год</w:t>
            </w:r>
          </w:p>
        </w:tc>
        <w:tc>
          <w:tcPr>
            <w:tcW w:w="922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2024 год</w:t>
            </w:r>
          </w:p>
        </w:tc>
        <w:tc>
          <w:tcPr>
            <w:tcW w:w="923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 w:eastAsia="ar-SA"/>
              </w:rPr>
            </w:pPr>
            <w:r w:rsidRPr="00E841FB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2025 год</w:t>
            </w:r>
          </w:p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2026 год</w:t>
            </w:r>
          </w:p>
        </w:tc>
        <w:tc>
          <w:tcPr>
            <w:tcW w:w="922" w:type="dxa"/>
          </w:tcPr>
          <w:p w:rsidR="00A05589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2027 год</w:t>
            </w:r>
          </w:p>
        </w:tc>
      </w:tr>
      <w:tr w:rsidR="00A05589" w:rsidRPr="00E841FB" w:rsidTr="00A05589">
        <w:trPr>
          <w:cantSplit/>
          <w:trHeight w:val="862"/>
        </w:trPr>
        <w:tc>
          <w:tcPr>
            <w:tcW w:w="694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648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Проведение мероприятий в сфере культуры</w:t>
            </w:r>
          </w:p>
        </w:tc>
        <w:tc>
          <w:tcPr>
            <w:tcW w:w="1346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2020-202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12" w:type="dxa"/>
          </w:tcPr>
          <w:p w:rsidR="00A05589" w:rsidRPr="00E841FB" w:rsidRDefault="00A05589" w:rsidP="0044624D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СП</w:t>
            </w:r>
          </w:p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4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Бюджет сельского поселения «Село Ахлебинино»</w:t>
            </w:r>
          </w:p>
        </w:tc>
        <w:tc>
          <w:tcPr>
            <w:tcW w:w="1330" w:type="dxa"/>
          </w:tcPr>
          <w:p w:rsidR="00A05589" w:rsidRPr="00E841FB" w:rsidRDefault="001058A5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125" w:type="dxa"/>
          </w:tcPr>
          <w:p w:rsidR="00A05589" w:rsidRPr="00E841FB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40,0</w:t>
            </w:r>
          </w:p>
        </w:tc>
        <w:tc>
          <w:tcPr>
            <w:tcW w:w="895" w:type="dxa"/>
          </w:tcPr>
          <w:p w:rsidR="00A05589" w:rsidRPr="00E841FB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40,0</w:t>
            </w:r>
          </w:p>
        </w:tc>
        <w:tc>
          <w:tcPr>
            <w:tcW w:w="807" w:type="dxa"/>
          </w:tcPr>
          <w:p w:rsidR="00A05589" w:rsidRPr="00E841FB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120,0</w:t>
            </w:r>
          </w:p>
        </w:tc>
        <w:tc>
          <w:tcPr>
            <w:tcW w:w="980" w:type="dxa"/>
          </w:tcPr>
          <w:p w:rsidR="00A05589" w:rsidRPr="00E841FB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120,0</w:t>
            </w:r>
          </w:p>
        </w:tc>
        <w:tc>
          <w:tcPr>
            <w:tcW w:w="922" w:type="dxa"/>
          </w:tcPr>
          <w:p w:rsidR="00A05589" w:rsidRPr="00E841FB" w:rsidRDefault="00A05589" w:rsidP="004430E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</w:t>
            </w: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923" w:type="dxa"/>
          </w:tcPr>
          <w:p w:rsidR="00A05589" w:rsidRPr="00E841FB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190,0</w:t>
            </w:r>
          </w:p>
        </w:tc>
        <w:tc>
          <w:tcPr>
            <w:tcW w:w="925" w:type="dxa"/>
          </w:tcPr>
          <w:p w:rsidR="00A05589" w:rsidRPr="00E841FB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150,0</w:t>
            </w:r>
          </w:p>
        </w:tc>
        <w:tc>
          <w:tcPr>
            <w:tcW w:w="922" w:type="dxa"/>
          </w:tcPr>
          <w:p w:rsidR="00A05589" w:rsidRDefault="00A05589" w:rsidP="004462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100,0</w:t>
            </w:r>
          </w:p>
        </w:tc>
      </w:tr>
      <w:tr w:rsidR="00A05589" w:rsidRPr="00E841FB" w:rsidTr="00A05589">
        <w:trPr>
          <w:cantSplit/>
          <w:trHeight w:val="862"/>
        </w:trPr>
        <w:tc>
          <w:tcPr>
            <w:tcW w:w="694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lastRenderedPageBreak/>
              <w:t>22.</w:t>
            </w:r>
          </w:p>
        </w:tc>
        <w:tc>
          <w:tcPr>
            <w:tcW w:w="1648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 Участие в финансировании мероприятий по охране, использованию, сохранению объектов культурного наследия</w:t>
            </w:r>
          </w:p>
        </w:tc>
        <w:tc>
          <w:tcPr>
            <w:tcW w:w="1346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2020-202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12" w:type="dxa"/>
          </w:tcPr>
          <w:p w:rsidR="00A05589" w:rsidRPr="00E841FB" w:rsidRDefault="00A05589" w:rsidP="0044624D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СП</w:t>
            </w:r>
          </w:p>
          <w:p w:rsidR="00A05589" w:rsidRPr="00E841FB" w:rsidRDefault="00A05589" w:rsidP="0044624D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Бюджет сельского поселения «Село Ахлебинино»</w:t>
            </w:r>
          </w:p>
        </w:tc>
        <w:tc>
          <w:tcPr>
            <w:tcW w:w="1330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199,0</w:t>
            </w:r>
          </w:p>
        </w:tc>
        <w:tc>
          <w:tcPr>
            <w:tcW w:w="11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76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199,0</w:t>
            </w:r>
          </w:p>
        </w:tc>
        <w:tc>
          <w:tcPr>
            <w:tcW w:w="89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52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0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22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80" w:type="dxa"/>
          </w:tcPr>
          <w:p w:rsidR="00A05589" w:rsidRPr="00E841FB" w:rsidRDefault="00A05589" w:rsidP="0044624D">
            <w:pPr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E841FB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22" w:type="dxa"/>
          </w:tcPr>
          <w:p w:rsidR="00A05589" w:rsidRPr="00E841FB" w:rsidRDefault="00A05589" w:rsidP="0044624D">
            <w:pPr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E841FB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23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36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36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22" w:type="dxa"/>
          </w:tcPr>
          <w:p w:rsidR="00A05589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36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</w:tr>
      <w:tr w:rsidR="00A05589" w:rsidRPr="00E841FB" w:rsidTr="00A05589">
        <w:trPr>
          <w:cantSplit/>
          <w:trHeight w:val="862"/>
        </w:trPr>
        <w:tc>
          <w:tcPr>
            <w:tcW w:w="694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33.</w:t>
            </w:r>
          </w:p>
        </w:tc>
        <w:tc>
          <w:tcPr>
            <w:tcW w:w="1648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Исполнение полномочий по созданию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346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2020-202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12" w:type="dxa"/>
          </w:tcPr>
          <w:p w:rsidR="00A05589" w:rsidRPr="00E841FB" w:rsidRDefault="00A05589" w:rsidP="0044624D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СП</w:t>
            </w:r>
          </w:p>
          <w:p w:rsidR="00A05589" w:rsidRPr="00E841FB" w:rsidRDefault="00A05589" w:rsidP="0044624D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Бюджет сельского поселения «Село Ахлебинино»</w:t>
            </w:r>
          </w:p>
        </w:tc>
        <w:tc>
          <w:tcPr>
            <w:tcW w:w="1330" w:type="dxa"/>
          </w:tcPr>
          <w:p w:rsidR="00A05589" w:rsidRPr="00E841FB" w:rsidRDefault="001058A5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5196,064</w:t>
            </w:r>
          </w:p>
        </w:tc>
        <w:tc>
          <w:tcPr>
            <w:tcW w:w="11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217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512,1</w:t>
            </w:r>
          </w:p>
        </w:tc>
        <w:tc>
          <w:tcPr>
            <w:tcW w:w="89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52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556,73</w:t>
            </w:r>
          </w:p>
        </w:tc>
        <w:tc>
          <w:tcPr>
            <w:tcW w:w="80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22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609,25</w:t>
            </w:r>
          </w:p>
        </w:tc>
        <w:tc>
          <w:tcPr>
            <w:tcW w:w="980" w:type="dxa"/>
          </w:tcPr>
          <w:p w:rsidR="00A05589" w:rsidRPr="00E841FB" w:rsidRDefault="00A05589" w:rsidP="0044624D">
            <w:pPr>
              <w:jc w:val="right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E841FB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527</w:t>
            </w:r>
            <w:r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,</w:t>
            </w:r>
            <w:r w:rsidRPr="00E841FB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076</w:t>
            </w:r>
          </w:p>
        </w:tc>
        <w:tc>
          <w:tcPr>
            <w:tcW w:w="922" w:type="dxa"/>
          </w:tcPr>
          <w:p w:rsidR="00A05589" w:rsidRPr="00E841FB" w:rsidRDefault="00A05589" w:rsidP="0044624D">
            <w:pPr>
              <w:jc w:val="right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682,354</w:t>
            </w:r>
          </w:p>
        </w:tc>
        <w:tc>
          <w:tcPr>
            <w:tcW w:w="923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769,518</w:t>
            </w:r>
          </w:p>
        </w:tc>
        <w:tc>
          <w:tcPr>
            <w:tcW w:w="9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769,518</w:t>
            </w:r>
          </w:p>
        </w:tc>
        <w:tc>
          <w:tcPr>
            <w:tcW w:w="922" w:type="dxa"/>
          </w:tcPr>
          <w:p w:rsidR="00A05589" w:rsidRPr="004B7BB9" w:rsidRDefault="00A05589" w:rsidP="0044624D">
            <w:pPr>
              <w:widowControl w:val="0"/>
              <w:suppressAutoHyphens/>
              <w:autoSpaceDE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769,518</w:t>
            </w:r>
          </w:p>
        </w:tc>
      </w:tr>
      <w:tr w:rsidR="00A05589" w:rsidRPr="00E841FB" w:rsidTr="00A05589">
        <w:trPr>
          <w:cantSplit/>
          <w:trHeight w:val="862"/>
        </w:trPr>
        <w:tc>
          <w:tcPr>
            <w:tcW w:w="694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  <w:p w:rsidR="00A05589" w:rsidRPr="00E841FB" w:rsidRDefault="00A05589" w:rsidP="0044624D">
            <w:pPr>
              <w:rPr>
                <w:rFonts w:ascii="Calibri" w:eastAsia="Times New Roman" w:hAnsi="Calibri" w:cs="Calibri"/>
                <w:lang w:eastAsia="ar-SA"/>
              </w:rPr>
            </w:pPr>
            <w:r w:rsidRPr="00E841FB">
              <w:rPr>
                <w:rFonts w:ascii="Calibri" w:eastAsia="Times New Roman" w:hAnsi="Calibri" w:cs="Calibri"/>
                <w:lang w:eastAsia="ar-SA"/>
              </w:rPr>
              <w:t>4.</w:t>
            </w:r>
          </w:p>
        </w:tc>
        <w:tc>
          <w:tcPr>
            <w:tcW w:w="1648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Стимулирование муниципальных образований Калужской области, участвующих в конкурсе «Лучшая муниципальная практика развития территорий</w:t>
            </w:r>
          </w:p>
        </w:tc>
        <w:tc>
          <w:tcPr>
            <w:tcW w:w="1346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2020-202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12" w:type="dxa"/>
          </w:tcPr>
          <w:p w:rsidR="00A05589" w:rsidRPr="00E841FB" w:rsidRDefault="00A05589" w:rsidP="0044624D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1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СП</w:t>
            </w:r>
          </w:p>
        </w:tc>
        <w:tc>
          <w:tcPr>
            <w:tcW w:w="184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330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666,0</w:t>
            </w:r>
          </w:p>
        </w:tc>
        <w:tc>
          <w:tcPr>
            <w:tcW w:w="11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0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666,0</w:t>
            </w:r>
          </w:p>
        </w:tc>
        <w:tc>
          <w:tcPr>
            <w:tcW w:w="80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80" w:type="dxa"/>
          </w:tcPr>
          <w:p w:rsidR="00A05589" w:rsidRPr="00E841FB" w:rsidRDefault="00A05589" w:rsidP="0044624D">
            <w:pPr>
              <w:jc w:val="right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922" w:type="dxa"/>
          </w:tcPr>
          <w:p w:rsidR="00A05589" w:rsidRPr="00E841FB" w:rsidRDefault="00A05589" w:rsidP="0044624D">
            <w:pPr>
              <w:jc w:val="right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923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22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firstLine="720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05589" w:rsidRPr="00E841FB" w:rsidTr="00A05589">
        <w:trPr>
          <w:cantSplit/>
          <w:trHeight w:val="1315"/>
        </w:trPr>
        <w:tc>
          <w:tcPr>
            <w:tcW w:w="7247" w:type="dxa"/>
            <w:gridSpan w:val="5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 xml:space="preserve">итого: </w:t>
            </w:r>
          </w:p>
        </w:tc>
        <w:tc>
          <w:tcPr>
            <w:tcW w:w="1330" w:type="dxa"/>
          </w:tcPr>
          <w:p w:rsidR="00A05589" w:rsidRPr="00E841FB" w:rsidRDefault="0092327F" w:rsidP="004430ED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7011,064</w:t>
            </w:r>
          </w:p>
        </w:tc>
        <w:tc>
          <w:tcPr>
            <w:tcW w:w="112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76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751,1</w:t>
            </w:r>
          </w:p>
        </w:tc>
        <w:tc>
          <w:tcPr>
            <w:tcW w:w="895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52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1262,73</w:t>
            </w:r>
          </w:p>
        </w:tc>
        <w:tc>
          <w:tcPr>
            <w:tcW w:w="807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E841F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729,25</w:t>
            </w:r>
          </w:p>
        </w:tc>
        <w:tc>
          <w:tcPr>
            <w:tcW w:w="980" w:type="dxa"/>
          </w:tcPr>
          <w:p w:rsidR="00A05589" w:rsidRPr="00E841FB" w:rsidRDefault="00A05589" w:rsidP="0044624D">
            <w:pPr>
              <w:jc w:val="right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E841FB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647,076</w:t>
            </w:r>
          </w:p>
        </w:tc>
        <w:tc>
          <w:tcPr>
            <w:tcW w:w="922" w:type="dxa"/>
          </w:tcPr>
          <w:p w:rsidR="00A05589" w:rsidRPr="00E841FB" w:rsidRDefault="00A05589" w:rsidP="004430ED">
            <w:pPr>
              <w:jc w:val="right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872,354</w:t>
            </w:r>
          </w:p>
        </w:tc>
        <w:tc>
          <w:tcPr>
            <w:tcW w:w="923" w:type="dxa"/>
          </w:tcPr>
          <w:p w:rsidR="00A05589" w:rsidRPr="00E841FB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78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959,518</w:t>
            </w:r>
          </w:p>
        </w:tc>
        <w:tc>
          <w:tcPr>
            <w:tcW w:w="925" w:type="dxa"/>
          </w:tcPr>
          <w:p w:rsidR="00A05589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78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919,518</w:t>
            </w:r>
          </w:p>
        </w:tc>
        <w:tc>
          <w:tcPr>
            <w:tcW w:w="922" w:type="dxa"/>
          </w:tcPr>
          <w:p w:rsidR="00A05589" w:rsidRPr="004B7BB9" w:rsidRDefault="00A05589" w:rsidP="0044624D">
            <w:pPr>
              <w:widowControl w:val="0"/>
              <w:suppressAutoHyphens/>
              <w:autoSpaceDE w:val="0"/>
              <w:spacing w:after="0" w:line="240" w:lineRule="auto"/>
              <w:ind w:hanging="178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869,518</w:t>
            </w:r>
          </w:p>
        </w:tc>
      </w:tr>
    </w:tbl>
    <w:p w:rsidR="00B440CC" w:rsidRDefault="00B440CC"/>
    <w:sectPr w:rsidR="00B440CC" w:rsidSect="004430E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0ED"/>
    <w:rsid w:val="00086E52"/>
    <w:rsid w:val="001058A5"/>
    <w:rsid w:val="001C0DC8"/>
    <w:rsid w:val="003829ED"/>
    <w:rsid w:val="00396081"/>
    <w:rsid w:val="004430ED"/>
    <w:rsid w:val="00462591"/>
    <w:rsid w:val="005A5FCB"/>
    <w:rsid w:val="00775324"/>
    <w:rsid w:val="0092327F"/>
    <w:rsid w:val="00940F95"/>
    <w:rsid w:val="00942B1B"/>
    <w:rsid w:val="00A05589"/>
    <w:rsid w:val="00B440CC"/>
    <w:rsid w:val="00C00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0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30ED"/>
    <w:pPr>
      <w:spacing w:after="0" w:line="240" w:lineRule="auto"/>
    </w:pPr>
    <w:rPr>
      <w:rFonts w:ascii="Times New Roman" w:hAnsi="Times New Roman" w:cs="Times New Roman"/>
      <w:color w:val="333333"/>
      <w:sz w:val="44"/>
      <w:szCs w:val="4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5"/>
    <w:uiPriority w:val="1"/>
    <w:locked/>
    <w:rsid w:val="004430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4"/>
    <w:uiPriority w:val="1"/>
    <w:qFormat/>
    <w:rsid w:val="004430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430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0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30ED"/>
    <w:pPr>
      <w:spacing w:after="0" w:line="240" w:lineRule="auto"/>
    </w:pPr>
    <w:rPr>
      <w:rFonts w:ascii="Times New Roman" w:hAnsi="Times New Roman" w:cs="Times New Roman"/>
      <w:color w:val="333333"/>
      <w:sz w:val="44"/>
      <w:szCs w:val="4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5"/>
    <w:uiPriority w:val="1"/>
    <w:locked/>
    <w:rsid w:val="004430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4"/>
    <w:uiPriority w:val="1"/>
    <w:qFormat/>
    <w:rsid w:val="004430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430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935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2025-02-25T12:00:00Z</cp:lastPrinted>
  <dcterms:created xsi:type="dcterms:W3CDTF">2024-10-30T12:05:00Z</dcterms:created>
  <dcterms:modified xsi:type="dcterms:W3CDTF">2025-02-25T12:00:00Z</dcterms:modified>
</cp:coreProperties>
</file>