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ar1"/>
      <w:bookmarkEnd w:id="0"/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>(исполнительно-распорядительный орган)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«Село Ахлебинино»</w:t>
      </w: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Ахлебинино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F80CC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ноября </w:t>
      </w: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№</w:t>
      </w:r>
      <w:r w:rsidR="00F80CC2">
        <w:rPr>
          <w:rFonts w:ascii="Times New Roman" w:eastAsia="Times New Roman" w:hAnsi="Times New Roman" w:cs="Times New Roman"/>
          <w:sz w:val="28"/>
          <w:szCs w:val="28"/>
          <w:lang w:eastAsia="ar-SA"/>
        </w:rPr>
        <w:t>101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</w:tblGrid>
      <w:tr w:rsidR="003A1FDA" w:rsidRPr="00961DE0" w:rsidTr="00E95BB1">
        <w:trPr>
          <w:trHeight w:val="2235"/>
        </w:trPr>
        <w:tc>
          <w:tcPr>
            <w:tcW w:w="6181" w:type="dxa"/>
          </w:tcPr>
          <w:p w:rsidR="003A1FDA" w:rsidRPr="00961DE0" w:rsidRDefault="003A1FDA" w:rsidP="00E95BB1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961DE0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О внесении изменений в муниципальную  программу «Совершенствование, освещение деятельности и развития муниципальной службы администрации сельского поселения </w:t>
            </w:r>
          </w:p>
          <w:p w:rsidR="003A1FDA" w:rsidRPr="00961DE0" w:rsidRDefault="003A1FDA" w:rsidP="00E95BB1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961DE0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«Село Ахлебинино», </w:t>
            </w:r>
            <w:proofErr w:type="gramStart"/>
            <w:r w:rsidRPr="00961DE0">
              <w:rPr>
                <w:rFonts w:eastAsia="Times New Roman"/>
                <w:b/>
                <w:sz w:val="28"/>
                <w:szCs w:val="28"/>
                <w:lang w:eastAsia="ar-SA"/>
              </w:rPr>
              <w:t>утвержденную</w:t>
            </w:r>
            <w:proofErr w:type="gramEnd"/>
            <w:r w:rsidRPr="00961DE0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постановлением администрации сельского поселения «Село Ахлебинино» 16.01.2020 г №9 </w:t>
            </w:r>
          </w:p>
        </w:tc>
      </w:tr>
    </w:tbl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proofErr w:type="gramStart"/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соответствии с Федеральным </w:t>
      </w:r>
      <w:r w:rsidRPr="00961DE0"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  <w:t>законом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61DE0"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  <w:t>Уставом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«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Ахлебинино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>», в целях реализации основных направлений бюджетной политики сельского поселения «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Ахлебинино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>» в части организации программно-целевого метода финансирования бюджетных расходов, повышения эффективности решения вопросов местного значения и прохождения муниципальной службы администрация сельского поселения «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Ахлебинино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» </w:t>
      </w:r>
      <w:proofErr w:type="gramEnd"/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>1. Внести изменения в муниципальную программу «Совершенствование, освещение деятельности и развития муниципальной службы администрации сельского поселения «Село Ахлебинино»,</w:t>
      </w:r>
      <w:r w:rsidRPr="00961DE0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утвержденную постановлением администрации сельского поселения №9 от 16.01.2020 г.</w:t>
      </w:r>
      <w:proofErr w:type="gramStart"/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,</w:t>
      </w:r>
      <w:proofErr w:type="gramEnd"/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Настоящее постановление вступает в силу с момента официального </w:t>
      </w:r>
      <w:r w:rsidR="00F80CC2">
        <w:rPr>
          <w:rFonts w:ascii="Times New Roman" w:eastAsia="Times New Roman" w:hAnsi="Times New Roman" w:cs="Times New Roman"/>
          <w:sz w:val="26"/>
          <w:szCs w:val="26"/>
          <w:lang w:eastAsia="ar-SA"/>
        </w:rPr>
        <w:t>опубликования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ar-SA"/>
        </w:rPr>
        <w:t xml:space="preserve">3. </w:t>
      </w:r>
      <w:proofErr w:type="gramStart"/>
      <w:r w:rsidRPr="00961D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ar-SA"/>
        </w:rPr>
        <w:t>Контроль за</w:t>
      </w:r>
      <w:proofErr w:type="gramEnd"/>
      <w:r w:rsidRPr="00961D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proofErr w:type="spellEnd"/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</w:t>
      </w: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                                                         В.А. Новикова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A1FDA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1" w:name="Par27"/>
      <w:bookmarkStart w:id="2" w:name="Par33"/>
      <w:bookmarkEnd w:id="1"/>
      <w:bookmarkEnd w:id="2"/>
    </w:p>
    <w:p w:rsidR="003A1FDA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3A1FDA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3A1FDA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lastRenderedPageBreak/>
        <w:t>Приложение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постановлению от «0</w:t>
      </w:r>
      <w:r w:rsidR="00F80CC2">
        <w:rPr>
          <w:rFonts w:ascii="Times New Roman" w:eastAsia="Times New Roman" w:hAnsi="Times New Roman" w:cs="Times New Roman"/>
          <w:lang w:eastAsia="ar-SA"/>
        </w:rPr>
        <w:t>1</w:t>
      </w:r>
      <w:r w:rsidRPr="00961DE0">
        <w:rPr>
          <w:rFonts w:ascii="Times New Roman" w:eastAsia="Times New Roman" w:hAnsi="Times New Roman" w:cs="Times New Roman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lang w:eastAsia="ar-SA"/>
        </w:rPr>
        <w:t xml:space="preserve">ноября </w:t>
      </w:r>
      <w:r w:rsidRPr="00961DE0">
        <w:rPr>
          <w:rFonts w:ascii="Times New Roman" w:eastAsia="Times New Roman" w:hAnsi="Times New Roman" w:cs="Times New Roman"/>
          <w:lang w:eastAsia="ar-SA"/>
        </w:rPr>
        <w:t>202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961DE0">
        <w:rPr>
          <w:rFonts w:ascii="Times New Roman" w:eastAsia="Times New Roman" w:hAnsi="Times New Roman" w:cs="Times New Roman"/>
          <w:lang w:eastAsia="ar-SA"/>
        </w:rPr>
        <w:t xml:space="preserve">  №</w:t>
      </w:r>
      <w:r w:rsidR="00F80CC2">
        <w:rPr>
          <w:rFonts w:ascii="Times New Roman" w:eastAsia="Times New Roman" w:hAnsi="Times New Roman" w:cs="Times New Roman"/>
          <w:lang w:eastAsia="ar-SA"/>
        </w:rPr>
        <w:t>101</w:t>
      </w:r>
      <w:r w:rsidRPr="00961DE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 xml:space="preserve">«О внесении изменений в </w:t>
      </w:r>
      <w:proofErr w:type="gramStart"/>
      <w:r w:rsidRPr="00961DE0">
        <w:rPr>
          <w:rFonts w:ascii="Times New Roman" w:eastAsia="Times New Roman" w:hAnsi="Times New Roman" w:cs="Times New Roman"/>
          <w:lang w:eastAsia="ar-SA"/>
        </w:rPr>
        <w:t>муниципальную</w:t>
      </w:r>
      <w:proofErr w:type="gramEnd"/>
      <w:r w:rsidRPr="00961DE0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>программу «Совершенствование, освещение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>деятельности и развития муниципальной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 xml:space="preserve">службы администрации сельского поселения 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 xml:space="preserve">«Село Ахлебинино» 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3" w:name="Par38"/>
      <w:bookmarkEnd w:id="3"/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61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ПАСПОРТ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муниципальной программы «Совершенствование, освещение деятельности и развития муниципальной службы администрации сельского поселения 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«Село Ахлебинино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7084"/>
      </w:tblGrid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сельского поселения «Село Ахлебинино»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сельского поселения «Село Ахлебинино»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Оптимизация расходов на содержание администрации сельского поселения. Повышение ответственности муниципальных служащих, иных работников администрации сельского поселения за результаты своей деятельности.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Дифференцированный подход к оплате труда муниципальных служащих, иных работников администрации сельского поселения в зависимости от количества и качества вложенного труда.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информационной доступности для граждан о деятельности администрации сельского поселения.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администрации сельского поселения квалифицированными кадрами посредством их подготовки, переподготовки, повышения квалификации, созданием кадрового резерва и проведения конкурсных отборов на вакантные должности муниципальной службы.</w:t>
            </w:r>
          </w:p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социальных и дополнительных гарантий муниципальным служащим и иным работникам администрации сельского поселения.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эффективное и качественное обеспечение безопасности населения в части пожарной безопасности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2020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3A1FDA" w:rsidRPr="00961DE0" w:rsidTr="00E95BB1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Объём финансирования муниципальной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Средства бюджета сельского поселения «Село Ахлебинино» - </w:t>
            </w:r>
            <w:r w:rsidR="00427C79" w:rsidRPr="00427C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19571,897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711"/>
              <w:gridCol w:w="801"/>
              <w:gridCol w:w="891"/>
              <w:gridCol w:w="891"/>
              <w:gridCol w:w="801"/>
              <w:gridCol w:w="891"/>
              <w:gridCol w:w="891"/>
            </w:tblGrid>
            <w:tr w:rsidR="003A1FDA" w:rsidTr="00E95BB1">
              <w:trPr>
                <w:trHeight w:val="368"/>
              </w:trPr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Сумма, всего</w:t>
                  </w:r>
                </w:p>
                <w:p w:rsidR="003A1FDA" w:rsidRDefault="003A1FDA" w:rsidP="00E95BB1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(тыс. руб.)</w:t>
                  </w:r>
                </w:p>
              </w:tc>
              <w:tc>
                <w:tcPr>
                  <w:tcW w:w="522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 том числе по годам реализации программы (тыс. руб.)</w:t>
                  </w:r>
                </w:p>
              </w:tc>
            </w:tr>
            <w:tr w:rsidR="003A1FDA" w:rsidTr="00E95BB1">
              <w:trPr>
                <w:trHeight w:val="367"/>
              </w:trPr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1FDA" w:rsidRDefault="003A1FDA" w:rsidP="00E95BB1">
                  <w:pPr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</w:tr>
            <w:tr w:rsidR="003A1FDA" w:rsidTr="00E95BB1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427C79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27C79">
                    <w:rPr>
                      <w:sz w:val="18"/>
                      <w:szCs w:val="18"/>
                      <w:lang w:eastAsia="en-US"/>
                    </w:rPr>
                    <w:t>19571,897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3278,1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2505,82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2403,396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2766,743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427C79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27C79">
                    <w:rPr>
                      <w:sz w:val="18"/>
                      <w:szCs w:val="18"/>
                      <w:lang w:eastAsia="en-US"/>
                    </w:rPr>
                    <w:t>3187,13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2796,679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1FDA" w:rsidRDefault="003A1FDA" w:rsidP="00E95BB1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2796,679</w:t>
                  </w:r>
                </w:p>
              </w:tc>
            </w:tr>
          </w:tbl>
          <w:p w:rsidR="003A1FDA" w:rsidRPr="00FF11E8" w:rsidRDefault="003A1FDA" w:rsidP="00E95BB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</w:t>
            </w:r>
            <w:proofErr w:type="gramStart"/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 инфраструктуры зданий администрации сельского поселения</w:t>
            </w:r>
            <w:proofErr w:type="gramEnd"/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требованиям, установленных законодательством Российской Федерации, Калужской области.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Эффективное использование компьютеров, оргтехники, мебели, бытовой техники.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организаций работы автотранспорта администрации, исключение фактов его повторного направления в течение дня по одному и тому же маршруту.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принятие муниципальных правовых актов, предусматривающих стимулирование оплаты труда муниципальных служащих и иных работников.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установленных законодательством гарантий муниципальных служащих.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доверия населения к органам местного самоуправления сельского поселения.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открытости, гласности и равного доступа к информации о деятельности администрации сельского поселения.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внедрение информационных и современных кадровых технологий в администрации сельского поселения.</w:t>
            </w:r>
          </w:p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открытости, гласности и равного доступа к муниципальной службе.</w:t>
            </w:r>
          </w:p>
        </w:tc>
      </w:tr>
    </w:tbl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3A1FDA" w:rsidRPr="00961DE0" w:rsidSect="00253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FDA" w:rsidRPr="00961DE0" w:rsidRDefault="003A1FDA" w:rsidP="003A1FD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r w:rsidRPr="00961DE0">
        <w:rPr>
          <w:rFonts w:ascii="Times New Roman" w:eastAsia="Arial" w:hAnsi="Times New Roman" w:cs="Times New Roman"/>
          <w:b/>
          <w:sz w:val="32"/>
          <w:szCs w:val="32"/>
          <w:lang w:eastAsia="ar-SA"/>
        </w:rPr>
        <w:lastRenderedPageBreak/>
        <w:t>Раздел 4</w:t>
      </w:r>
    </w:p>
    <w:p w:rsidR="003A1FDA" w:rsidRPr="00961DE0" w:rsidRDefault="003A1FDA" w:rsidP="003A1FDA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r w:rsidRPr="00961DE0">
        <w:rPr>
          <w:rFonts w:ascii="Times New Roman" w:eastAsia="Arial" w:hAnsi="Times New Roman" w:cs="Times New Roman"/>
          <w:b/>
          <w:sz w:val="32"/>
          <w:szCs w:val="32"/>
          <w:lang w:eastAsia="ar-SA"/>
        </w:rPr>
        <w:t>"Объем финансовых ресурсов, необходимых для реализации муниципальной программы»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МЕРОПРИЯТИЙ МУНИЦИПАЛЬНОЙ ПРОГРАММЫ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«Совершенствование, освещение деятельности и развития муниципальной службы администрации сельского поселения «Село Ахлебинино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44"/>
        <w:gridCol w:w="1215"/>
        <w:gridCol w:w="1827"/>
        <w:gridCol w:w="1632"/>
        <w:gridCol w:w="1272"/>
        <w:gridCol w:w="820"/>
        <w:gridCol w:w="147"/>
        <w:gridCol w:w="875"/>
        <w:gridCol w:w="986"/>
        <w:gridCol w:w="986"/>
        <w:gridCol w:w="1006"/>
        <w:gridCol w:w="967"/>
        <w:gridCol w:w="967"/>
      </w:tblGrid>
      <w:tr w:rsidR="003A1FDA" w:rsidRPr="00961DE0" w:rsidTr="00E95BB1">
        <w:trPr>
          <w:gridAfter w:val="6"/>
          <w:wAfter w:w="5787" w:type="dxa"/>
          <w:trHeight w:val="230"/>
        </w:trPr>
        <w:tc>
          <w:tcPr>
            <w:tcW w:w="565" w:type="dxa"/>
            <w:vMerge w:val="restart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Сроки реализации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Участник программы</w:t>
            </w: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2" w:type="dxa"/>
            <w:vMerge w:val="restart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расходов, всего</w:t>
            </w: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967" w:type="dxa"/>
            <w:gridSpan w:val="2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vMerge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2024год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967" w:type="dxa"/>
          </w:tcPr>
          <w:p w:rsidR="003A1FDA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1FDA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Центральный аппарат администрации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FF11E8" w:rsidRDefault="003A1FDA" w:rsidP="003A1F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11E8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946,083</w:t>
            </w:r>
          </w:p>
        </w:tc>
        <w:tc>
          <w:tcPr>
            <w:tcW w:w="820" w:type="dxa"/>
            <w:shd w:val="clear" w:color="auto" w:fill="auto"/>
          </w:tcPr>
          <w:p w:rsidR="003A1FDA" w:rsidRPr="00FF11E8" w:rsidRDefault="003A1FD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1474,9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FF11E8" w:rsidRDefault="003A1FD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1516,11</w:t>
            </w:r>
          </w:p>
        </w:tc>
        <w:tc>
          <w:tcPr>
            <w:tcW w:w="986" w:type="dxa"/>
            <w:shd w:val="clear" w:color="auto" w:fill="auto"/>
          </w:tcPr>
          <w:p w:rsidR="003A1FDA" w:rsidRPr="00FF11E8" w:rsidRDefault="003A1FD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1588,083</w:t>
            </w:r>
          </w:p>
        </w:tc>
        <w:tc>
          <w:tcPr>
            <w:tcW w:w="986" w:type="dxa"/>
            <w:shd w:val="clear" w:color="auto" w:fill="auto"/>
          </w:tcPr>
          <w:p w:rsidR="003A1FDA" w:rsidRPr="00FF11E8" w:rsidRDefault="003A1FD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1728.698</w:t>
            </w:r>
          </w:p>
        </w:tc>
        <w:tc>
          <w:tcPr>
            <w:tcW w:w="1006" w:type="dxa"/>
            <w:shd w:val="clear" w:color="auto" w:fill="auto"/>
          </w:tcPr>
          <w:p w:rsidR="003A1FDA" w:rsidRPr="00FF11E8" w:rsidRDefault="003A1FD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1963,398</w:t>
            </w:r>
          </w:p>
        </w:tc>
        <w:tc>
          <w:tcPr>
            <w:tcW w:w="967" w:type="dxa"/>
            <w:shd w:val="clear" w:color="auto" w:fill="auto"/>
          </w:tcPr>
          <w:p w:rsidR="003A1FDA" w:rsidRPr="00FF11E8" w:rsidRDefault="003A1FD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1837,447</w:t>
            </w:r>
          </w:p>
        </w:tc>
        <w:tc>
          <w:tcPr>
            <w:tcW w:w="967" w:type="dxa"/>
          </w:tcPr>
          <w:p w:rsidR="003A1FDA" w:rsidRPr="00FF11E8" w:rsidRDefault="003A1FDA" w:rsidP="00E95BB1">
            <w:pPr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1837,447</w:t>
            </w: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местной администрации (исполнительно-распорядительного органа)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FF11E8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4008,568</w:t>
            </w:r>
          </w:p>
        </w:tc>
        <w:tc>
          <w:tcPr>
            <w:tcW w:w="820" w:type="dxa"/>
            <w:shd w:val="clear" w:color="auto" w:fill="auto"/>
          </w:tcPr>
          <w:p w:rsidR="003A1FDA" w:rsidRPr="00FF11E8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1E8">
              <w:rPr>
                <w:rFonts w:ascii="Times New Roman" w:eastAsia="Times New Roman" w:hAnsi="Times New Roman" w:cs="Times New Roman"/>
                <w:lang w:eastAsia="ar-SA"/>
              </w:rPr>
              <w:t>509,9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521,38</w:t>
            </w:r>
          </w:p>
        </w:tc>
        <w:tc>
          <w:tcPr>
            <w:tcW w:w="986" w:type="dxa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526,902</w:t>
            </w:r>
          </w:p>
        </w:tc>
        <w:tc>
          <w:tcPr>
            <w:tcW w:w="986" w:type="dxa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579.416</w:t>
            </w:r>
          </w:p>
        </w:tc>
        <w:tc>
          <w:tcPr>
            <w:tcW w:w="1006" w:type="dxa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664,890</w:t>
            </w:r>
          </w:p>
        </w:tc>
        <w:tc>
          <w:tcPr>
            <w:tcW w:w="967" w:type="dxa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603,040</w:t>
            </w:r>
          </w:p>
        </w:tc>
        <w:tc>
          <w:tcPr>
            <w:tcW w:w="967" w:type="dxa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603,040</w:t>
            </w: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полномочий поселений по формированию, исполнению бюджета поселения и </w:t>
            </w:r>
            <w:proofErr w:type="gramStart"/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контролю за</w:t>
            </w:r>
            <w:proofErr w:type="gramEnd"/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бюджета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Calibri" w:eastAsia="Times New Roman" w:hAnsi="Calibri" w:cs="Calibri"/>
                <w:lang w:eastAsia="ru-RU"/>
              </w:rPr>
            </w:pPr>
            <w:r w:rsidRPr="00961DE0">
              <w:rPr>
                <w:rFonts w:ascii="Calibri" w:eastAsia="Times New Roman" w:hAnsi="Calibri" w:cs="Calibri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FF11E8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1616,544</w:t>
            </w:r>
          </w:p>
        </w:tc>
        <w:tc>
          <w:tcPr>
            <w:tcW w:w="820" w:type="dxa"/>
            <w:shd w:val="clear" w:color="auto" w:fill="auto"/>
          </w:tcPr>
          <w:p w:rsidR="003A1FDA" w:rsidRPr="00FF11E8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1E8">
              <w:rPr>
                <w:rFonts w:ascii="Times New Roman" w:eastAsia="Times New Roman" w:hAnsi="Times New Roman" w:cs="Times New Roman"/>
                <w:lang w:eastAsia="ar-SA"/>
              </w:rPr>
              <w:t>170,0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177,26</w:t>
            </w:r>
          </w:p>
        </w:tc>
        <w:tc>
          <w:tcPr>
            <w:tcW w:w="986" w:type="dxa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213,047</w:t>
            </w:r>
          </w:p>
        </w:tc>
        <w:tc>
          <w:tcPr>
            <w:tcW w:w="986" w:type="dxa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229,458</w:t>
            </w:r>
          </w:p>
        </w:tc>
        <w:tc>
          <w:tcPr>
            <w:tcW w:w="1006" w:type="dxa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275,593</w:t>
            </w:r>
          </w:p>
        </w:tc>
        <w:tc>
          <w:tcPr>
            <w:tcW w:w="967" w:type="dxa"/>
            <w:shd w:val="clear" w:color="auto" w:fill="auto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275,593</w:t>
            </w:r>
          </w:p>
        </w:tc>
        <w:tc>
          <w:tcPr>
            <w:tcW w:w="967" w:type="dxa"/>
          </w:tcPr>
          <w:p w:rsidR="003A1FDA" w:rsidRPr="00FF11E8" w:rsidRDefault="003A1FDA" w:rsidP="00E95B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275,593</w:t>
            </w: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полномочий поселений по владению, использованию и распоряжению </w:t>
            </w:r>
            <w:proofErr w:type="gramStart"/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имуществом</w:t>
            </w:r>
            <w:proofErr w:type="gramEnd"/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находящимся в муниципальной собственности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Calibri" w:eastAsia="Times New Roman" w:hAnsi="Calibri" w:cs="Calibri"/>
                <w:lang w:eastAsia="ru-RU"/>
              </w:rPr>
            </w:pPr>
            <w:r w:rsidRPr="00961DE0">
              <w:rPr>
                <w:rFonts w:ascii="Calibri" w:eastAsia="Times New Roman" w:hAnsi="Calibri" w:cs="Calibri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226,865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29,4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30,364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967" w:type="dxa"/>
          </w:tcPr>
          <w:p w:rsidR="003A1FDA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34,599</w:t>
            </w: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обеспечению деятельности избирательной комиссии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местных администраций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  <w:r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7" w:type="dxa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41,9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7" w:type="dxa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A1FDA" w:rsidRPr="00961DE0" w:rsidTr="00E95BB1">
        <w:trPr>
          <w:cantSplit/>
          <w:trHeight w:val="1241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других обязательств администрации 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803,1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803,1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обязательств, стимулирование глав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245,42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105,5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139,92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162,650</w:t>
            </w: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муниципальных образований Калужской области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329,4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17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88,4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91,09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149.927</w:t>
            </w: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A" w:rsidRPr="00961DE0" w:rsidTr="00E95BB1">
        <w:trPr>
          <w:cantSplit/>
          <w:trHeight w:val="980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44" w:type="dxa"/>
            <w:shd w:val="clear" w:color="auto" w:fill="auto"/>
          </w:tcPr>
          <w:p w:rsidR="003A1FDA" w:rsidRPr="00961DE0" w:rsidRDefault="003A1FD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поселений на обеспечение внешнего контроля бюджетов сельских поселений</w:t>
            </w:r>
          </w:p>
        </w:tc>
        <w:tc>
          <w:tcPr>
            <w:tcW w:w="1215" w:type="dxa"/>
            <w:shd w:val="clear" w:color="auto" w:fill="auto"/>
          </w:tcPr>
          <w:p w:rsidR="003A1FDA" w:rsidRPr="00961DE0" w:rsidRDefault="003A1FD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3C6B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bookmarkStart w:id="4" w:name="_GoBack"/>
            <w:bookmarkEnd w:id="4"/>
          </w:p>
        </w:tc>
        <w:tc>
          <w:tcPr>
            <w:tcW w:w="1827" w:type="dxa"/>
            <w:shd w:val="clear" w:color="auto" w:fill="auto"/>
          </w:tcPr>
          <w:p w:rsidR="003A1FDA" w:rsidRPr="00961DE0" w:rsidRDefault="003A1FD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632" w:type="dxa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FDA" w:rsidRPr="00961DE0" w:rsidTr="00E95BB1">
        <w:trPr>
          <w:cantSplit/>
          <w:trHeight w:val="1363"/>
        </w:trPr>
        <w:tc>
          <w:tcPr>
            <w:tcW w:w="565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8" w:type="dxa"/>
            <w:gridSpan w:val="4"/>
            <w:shd w:val="clear" w:color="auto" w:fill="auto"/>
          </w:tcPr>
          <w:p w:rsidR="003A1FDA" w:rsidRPr="00961DE0" w:rsidRDefault="003A1FDA" w:rsidP="00E95BB1">
            <w:pPr>
              <w:spacing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272" w:type="dxa"/>
            <w:shd w:val="clear" w:color="auto" w:fill="auto"/>
          </w:tcPr>
          <w:p w:rsidR="003A1FDA" w:rsidRPr="00961DE0" w:rsidRDefault="003A1FDA" w:rsidP="008F61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  <w:r w:rsidR="008F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8F6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897</w:t>
            </w:r>
          </w:p>
        </w:tc>
        <w:tc>
          <w:tcPr>
            <w:tcW w:w="820" w:type="dxa"/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3278,1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2505,82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2403,396</w:t>
            </w:r>
          </w:p>
        </w:tc>
        <w:tc>
          <w:tcPr>
            <w:tcW w:w="986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1006" w:type="dxa"/>
            <w:shd w:val="clear" w:color="auto" w:fill="auto"/>
          </w:tcPr>
          <w:p w:rsidR="003A1FDA" w:rsidRPr="00961DE0" w:rsidRDefault="008F6183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3187,13</w:t>
            </w:r>
          </w:p>
        </w:tc>
        <w:tc>
          <w:tcPr>
            <w:tcW w:w="967" w:type="dxa"/>
            <w:shd w:val="clear" w:color="auto" w:fill="auto"/>
          </w:tcPr>
          <w:p w:rsidR="003A1FDA" w:rsidRPr="00961DE0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2796,679</w:t>
            </w:r>
          </w:p>
        </w:tc>
        <w:tc>
          <w:tcPr>
            <w:tcW w:w="967" w:type="dxa"/>
          </w:tcPr>
          <w:p w:rsidR="003A1FDA" w:rsidRPr="0015198E" w:rsidRDefault="003A1FD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2796,679</w:t>
            </w:r>
          </w:p>
        </w:tc>
      </w:tr>
    </w:tbl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rPr>
          <w:rFonts w:ascii="Calibri" w:eastAsia="Times New Roman" w:hAnsi="Calibri" w:cs="Calibri"/>
          <w:lang w:eastAsia="ru-RU"/>
        </w:rPr>
      </w:pPr>
    </w:p>
    <w:p w:rsidR="003A1FDA" w:rsidRPr="00961DE0" w:rsidRDefault="003A1FDA" w:rsidP="003A1FDA">
      <w:pPr>
        <w:rPr>
          <w:rFonts w:ascii="Calibri" w:eastAsia="Times New Roman" w:hAnsi="Calibri" w:cs="Calibri"/>
          <w:lang w:eastAsia="ru-RU"/>
        </w:rPr>
      </w:pPr>
    </w:p>
    <w:p w:rsidR="003A1FDA" w:rsidRDefault="003A1FDA" w:rsidP="003A1FDA"/>
    <w:p w:rsidR="00B440CC" w:rsidRDefault="00B440CC"/>
    <w:sectPr w:rsidR="00B440CC" w:rsidSect="007C7A32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A"/>
    <w:rsid w:val="00086E52"/>
    <w:rsid w:val="003A1FDA"/>
    <w:rsid w:val="003C6B9D"/>
    <w:rsid w:val="00427C79"/>
    <w:rsid w:val="00462591"/>
    <w:rsid w:val="005A5FCB"/>
    <w:rsid w:val="008F6183"/>
    <w:rsid w:val="00B440CC"/>
    <w:rsid w:val="00BE6076"/>
    <w:rsid w:val="00C003D1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DA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A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3A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DA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A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3A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2024-10-30T12:37:00Z</dcterms:created>
  <dcterms:modified xsi:type="dcterms:W3CDTF">2024-11-01T05:41:00Z</dcterms:modified>
</cp:coreProperties>
</file>