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6089" w:rsidRPr="00486625" w:rsidRDefault="00EA6089" w:rsidP="00EA6089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  <w:szCs w:val="24"/>
        </w:rPr>
      </w:pPr>
      <w:r w:rsidRPr="00486625">
        <w:rPr>
          <w:rFonts w:ascii="Times New Roman" w:hAnsi="Times New Roman"/>
          <w:b/>
          <w:bCs/>
          <w:color w:val="000000"/>
          <w:sz w:val="24"/>
          <w:szCs w:val="24"/>
        </w:rPr>
        <w:t>ИНИЦИАТИВНЫЙ ПРОЕКТ</w:t>
      </w:r>
    </w:p>
    <w:p w:rsidR="00EA6089" w:rsidRPr="00486625" w:rsidRDefault="00EA6089" w:rsidP="00EA6089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  <w:szCs w:val="24"/>
        </w:rPr>
      </w:pPr>
      <w:r w:rsidRPr="00486625">
        <w:rPr>
          <w:rFonts w:ascii="Times New Roman" w:hAnsi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"/>
        <w:gridCol w:w="5796"/>
        <w:gridCol w:w="2787"/>
      </w:tblGrid>
      <w:tr w:rsidR="00EA6089" w:rsidRPr="00486625" w:rsidTr="00D56725">
        <w:trPr>
          <w:trHeight w:val="539"/>
        </w:trPr>
        <w:tc>
          <w:tcPr>
            <w:tcW w:w="7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Общая характеристика инициативного проекта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Сведения</w:t>
            </w:r>
          </w:p>
        </w:tc>
      </w:tr>
      <w:tr w:rsidR="00EA6089" w:rsidRPr="00486625" w:rsidTr="00D56725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инициативного проекта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спортивной площадки с уличными тренажерами  в с. Ахлебинино, ул. </w:t>
            </w:r>
            <w:proofErr w:type="gramStart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около д. 64, </w:t>
            </w:r>
            <w:proofErr w:type="spellStart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Перемышльского</w:t>
            </w:r>
            <w:proofErr w:type="spellEnd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Калужской области</w:t>
            </w:r>
          </w:p>
        </w:tc>
      </w:tr>
      <w:tr w:rsidR="00EA6089" w:rsidRPr="00486625" w:rsidTr="00D56725">
        <w:trPr>
          <w:trHeight w:val="943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sz w:val="24"/>
                <w:szCs w:val="24"/>
              </w:rPr>
              <w:t xml:space="preserve">Описание проблемы, решение которой имеет приоритетное значение для жителей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4866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FB64CE">
              <w:rPr>
                <w:rFonts w:ascii="Times New Roman" w:hAnsi="Times New Roman"/>
                <w:color w:val="000000"/>
                <w:sz w:val="24"/>
                <w:szCs w:val="24"/>
              </w:rPr>
              <w:t>Село Ахлебинино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»,</w:t>
            </w:r>
            <w:r w:rsidRPr="00486625">
              <w:rPr>
                <w:rFonts w:ascii="Times New Roman" w:hAnsi="Times New Roman"/>
                <w:sz w:val="24"/>
                <w:szCs w:val="24"/>
              </w:rPr>
              <w:t xml:space="preserve"> или его части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EA6089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Основная проблема, на решение которой направлен данный проект – это </w:t>
            </w:r>
            <w:proofErr w:type="spellStart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gramStart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,ч</w:t>
            </w:r>
            <w:proofErr w:type="gramEnd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то</w:t>
            </w:r>
            <w:proofErr w:type="spellEnd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наше время стремительного компьютерного и информационного прогресса, молодые  люди практически не стремятся заниматься спортом. Их больше интересует свободное времяпровождение перед экраном монитора. Заставить человека заниматься спортом невозможно, но есть другой способ – заинтересовать и предложить заниматься на специализированном оборудовании.</w:t>
            </w:r>
          </w:p>
          <w:p w:rsidR="00EA6089" w:rsidRPr="00EA6089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Регулярное выполнение упражнений на уличных тренажерах – это нескончаемый заряд бодрости и силы. Исходя из этого, можно сказать, что уличное спортивное оборудование, это не просто снаряды, это прекрасная возможность быть здоровым, сильным и активным человеком.</w:t>
            </w:r>
          </w:p>
          <w:p w:rsidR="00EA6089" w:rsidRPr="00486625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Для тех, кто предпочитает заниматься спортом на свежем воздухе, отличным вариантом станет уличное оборудование. </w:t>
            </w: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Такие спортивные комплексы предназначаются для установки, как на частных спортивных площадках, так и на открытых. Современное оборудование способствует проведению активных физических упражнений. Заниматься спортом на улице намного эффективней и полезней, чем в закрытом помещении. Ведь при выполнении упражнений на свежем воздухе, организм человека получает больше кислорода, что в свою очередь способствует укреплению иммунитета и закаливанию</w:t>
            </w:r>
          </w:p>
        </w:tc>
      </w:tr>
      <w:tr w:rsidR="00EA6089" w:rsidRPr="00486625" w:rsidTr="00D56725">
        <w:trPr>
          <w:trHeight w:val="51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sz w:val="24"/>
                <w:szCs w:val="24"/>
              </w:rPr>
              <w:t>Обоснование предложений по решению указанной проблемы</w:t>
            </w:r>
          </w:p>
          <w:p w:rsidR="00EA6089" w:rsidRPr="00C02E9B" w:rsidRDefault="00EA6089" w:rsidP="00D567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089" w:rsidRDefault="00EA6089" w:rsidP="00D5672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A6089" w:rsidRDefault="00EA6089" w:rsidP="00D56725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EA6089" w:rsidRDefault="00EA6089" w:rsidP="00D56725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A6089" w:rsidRDefault="00EA6089" w:rsidP="00D56725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EA6089" w:rsidRPr="00C02E9B" w:rsidRDefault="00EA6089" w:rsidP="00D56725">
            <w:pPr>
              <w:tabs>
                <w:tab w:val="left" w:pos="152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  <w:p w:rsidR="00EA6089" w:rsidRPr="00EA6089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рамках реализации проекта будут установлены современные уличные тренажеры, оборудована площадка для их размещения. </w:t>
            </w:r>
          </w:p>
          <w:p w:rsidR="00EA6089" w:rsidRPr="00486625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случае успешной реализации проекта, спортивная площадка с </w:t>
            </w:r>
            <w:proofErr w:type="spellStart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тренжерами</w:t>
            </w:r>
            <w:proofErr w:type="spellEnd"/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будет использоваться для организации досуга населения. Социально-экономический эффект проекта будет способствовать улучшению условий развития детей, укреплению здоровья детей и взрослых, повышению уровня благоустроенности территории.</w:t>
            </w:r>
          </w:p>
        </w:tc>
      </w:tr>
      <w:tr w:rsidR="00EA6089" w:rsidRPr="00486625" w:rsidTr="00D56725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Описание ожидаемого результата в реализации инициативного проекта</w:t>
            </w:r>
            <w:r w:rsidRPr="00486625">
              <w:rPr>
                <w:rFonts w:ascii="Times New Roman" w:hAnsi="Times New Roman"/>
                <w:sz w:val="24"/>
                <w:szCs w:val="24"/>
              </w:rPr>
              <w:t>, в том числе: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Обустройство спортивной площадки в с. Ахлебинино создаст </w:t>
            </w: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условия для укрепления здоровья и физического развития населения, организует активный отдых и пропаганду здорового образа жизни. Создаст условия для проявления индивидуальности и формирования активной жизненной позиции.</w:t>
            </w:r>
          </w:p>
        </w:tc>
      </w:tr>
      <w:tr w:rsidR="00EA6089" w:rsidRPr="00486625" w:rsidTr="00D56725">
        <w:trPr>
          <w:trHeight w:val="606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5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sz w:val="24"/>
                <w:szCs w:val="24"/>
              </w:rPr>
              <w:t xml:space="preserve">Предварительный расчет необходимых расходов на реализацию инициативного проекта 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1738226,39</w:t>
            </w:r>
          </w:p>
        </w:tc>
      </w:tr>
      <w:tr w:rsidR="00EA6089" w:rsidRPr="00486625" w:rsidTr="00D56725">
        <w:trPr>
          <w:trHeight w:val="114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sz w:val="24"/>
                <w:szCs w:val="24"/>
              </w:rPr>
              <w:t>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451938,86</w:t>
            </w:r>
          </w:p>
        </w:tc>
      </w:tr>
      <w:tr w:rsidR="00EA6089" w:rsidRPr="00486625" w:rsidTr="00D56725">
        <w:trPr>
          <w:trHeight w:val="75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Планируемые сроки реализации инициативного проекта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>сентябрь 202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года</w:t>
            </w:r>
          </w:p>
        </w:tc>
      </w:tr>
      <w:tr w:rsidR="00EA6089" w:rsidRPr="00486625" w:rsidTr="00D56725">
        <w:trPr>
          <w:trHeight w:val="258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528D">
              <w:rPr>
                <w:rFonts w:ascii="Times New Roman" w:hAnsi="Times New Roman"/>
                <w:sz w:val="24"/>
                <w:szCs w:val="24"/>
              </w:rPr>
              <w:t>ведения о планируемом (возможном) финансовом, имущественном и (или) трудовом участии заинтересованных л</w:t>
            </w:r>
            <w:r>
              <w:rPr>
                <w:rFonts w:ascii="Times New Roman" w:hAnsi="Times New Roman"/>
                <w:sz w:val="24"/>
                <w:szCs w:val="24"/>
              </w:rPr>
              <w:t>иц в реализации данного проекта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EA608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EA6089">
              <w:rPr>
                <w:rFonts w:ascii="Times New Roman" w:hAnsi="Times New Roman"/>
                <w:color w:val="000000"/>
                <w:sz w:val="24"/>
                <w:szCs w:val="24"/>
              </w:rPr>
              <w:t>Финансовое участие граждан 69529,06, товар, предоставляемый ИП  10000.00, В форме предоставления техники и оборудования ИП 8500,00</w:t>
            </w:r>
            <w:bookmarkStart w:id="0" w:name="_GoBack"/>
            <w:bookmarkEnd w:id="0"/>
          </w:p>
        </w:tc>
      </w:tr>
      <w:tr w:rsidR="00EA6089" w:rsidRPr="00486625" w:rsidTr="00D56725">
        <w:trPr>
          <w:trHeight w:val="539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2528D">
              <w:rPr>
                <w:rFonts w:ascii="Times New Roman" w:hAnsi="Times New Roman"/>
                <w:sz w:val="24"/>
                <w:szCs w:val="24"/>
              </w:rPr>
              <w:t>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</w:t>
            </w:r>
            <w:r>
              <w:rPr>
                <w:rFonts w:ascii="Times New Roman" w:hAnsi="Times New Roman"/>
                <w:sz w:val="24"/>
                <w:szCs w:val="24"/>
              </w:rPr>
              <w:t>го объема инициативных платежей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EA6089" w:rsidRPr="00486625" w:rsidTr="00D56725">
        <w:trPr>
          <w:trHeight w:val="670"/>
        </w:trPr>
        <w:tc>
          <w:tcPr>
            <w:tcW w:w="780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EA6089" w:rsidRPr="00486625" w:rsidRDefault="00EA6089" w:rsidP="00D5672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796" w:type="dxa"/>
            <w:tcBorders>
              <w:left w:val="single" w:sz="6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F2528D">
              <w:rPr>
                <w:rFonts w:ascii="Times New Roman" w:hAnsi="Times New Roman"/>
                <w:sz w:val="24"/>
                <w:szCs w:val="24"/>
              </w:rPr>
              <w:t xml:space="preserve">казание на территорию </w:t>
            </w:r>
            <w:r>
              <w:rPr>
                <w:rFonts w:ascii="Times New Roman" w:hAnsi="Times New Roman"/>
                <w:sz w:val="24"/>
                <w:szCs w:val="24"/>
              </w:rPr>
              <w:t>сельского поселения</w:t>
            </w:r>
            <w:r w:rsidRPr="00F2528D">
              <w:rPr>
                <w:rFonts w:ascii="Times New Roman" w:hAnsi="Times New Roman"/>
                <w:sz w:val="24"/>
                <w:szCs w:val="24"/>
              </w:rPr>
              <w:t xml:space="preserve"> или его часть, в границах которой будет реализовываться инициативный проект</w:t>
            </w:r>
          </w:p>
        </w:tc>
        <w:tc>
          <w:tcPr>
            <w:tcW w:w="278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A6089" w:rsidRPr="00486625" w:rsidRDefault="00EA6089" w:rsidP="00D5672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8662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с. Ахлебинино, ул. </w:t>
            </w:r>
            <w:proofErr w:type="gramStart"/>
            <w:r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>Центральная</w:t>
            </w:r>
            <w:proofErr w:type="gramEnd"/>
            <w:r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около д. 64, </w:t>
            </w:r>
            <w:proofErr w:type="spellStart"/>
            <w:r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>Перемышльского</w:t>
            </w:r>
            <w:proofErr w:type="spellEnd"/>
            <w:r w:rsidRPr="00F76A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района Калужской области</w:t>
            </w:r>
          </w:p>
        </w:tc>
      </w:tr>
    </w:tbl>
    <w:p w:rsidR="00EA6089" w:rsidRDefault="00EA6089" w:rsidP="00EA6089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6089" w:rsidRDefault="00EA6089" w:rsidP="00EA6089">
      <w:pPr>
        <w:spacing w:after="0" w:line="240" w:lineRule="auto"/>
        <w:ind w:firstLine="63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EA6089" w:rsidRDefault="00EA6089" w:rsidP="00EA608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EA6089" w:rsidRDefault="00EA6089" w:rsidP="00EA6089"/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089"/>
    <w:rsid w:val="00086E52"/>
    <w:rsid w:val="00362F76"/>
    <w:rsid w:val="00462591"/>
    <w:rsid w:val="005A5FCB"/>
    <w:rsid w:val="00910841"/>
    <w:rsid w:val="00B2095A"/>
    <w:rsid w:val="00B440CC"/>
    <w:rsid w:val="00C003D1"/>
    <w:rsid w:val="00C5224E"/>
    <w:rsid w:val="00EA6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08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2025-03-14T11:48:00Z</dcterms:created>
  <dcterms:modified xsi:type="dcterms:W3CDTF">2025-03-14T11:50:00Z</dcterms:modified>
</cp:coreProperties>
</file>