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0" w:rsidRDefault="006B5620" w:rsidP="006B5620">
      <w:pPr>
        <w:pStyle w:val="ConsPlusNormal"/>
        <w:ind w:firstLine="540"/>
        <w:jc w:val="both"/>
        <w:outlineLvl w:val="0"/>
      </w:pPr>
    </w:p>
    <w:p w:rsidR="006B5620" w:rsidRPr="005C69C9" w:rsidRDefault="006B5620" w:rsidP="006B5620">
      <w:pPr>
        <w:pStyle w:val="ConsPlusNormal"/>
        <w:jc w:val="center"/>
        <w:rPr>
          <w:sz w:val="28"/>
          <w:szCs w:val="28"/>
        </w:rPr>
      </w:pPr>
      <w:r w:rsidRPr="005C69C9">
        <w:rPr>
          <w:sz w:val="28"/>
          <w:szCs w:val="28"/>
        </w:rPr>
        <w:t>Информация</w:t>
      </w:r>
    </w:p>
    <w:p w:rsidR="006B5620" w:rsidRPr="00C3696D" w:rsidRDefault="006B5620" w:rsidP="006B5620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по проекту программы профилактики 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:rsidR="006B5620" w:rsidRDefault="006B5620" w:rsidP="006B5620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 xml:space="preserve">ценностям при осуществлении муниципального </w:t>
      </w:r>
      <w:r>
        <w:rPr>
          <w:sz w:val="28"/>
          <w:szCs w:val="28"/>
        </w:rPr>
        <w:t xml:space="preserve">жилищного контроля </w:t>
      </w:r>
      <w:r w:rsidRPr="00C3696D">
        <w:rPr>
          <w:sz w:val="28"/>
          <w:szCs w:val="28"/>
        </w:rPr>
        <w:t>на территории сельского поселения «</w:t>
      </w:r>
      <w:r w:rsidR="008C4058">
        <w:rPr>
          <w:sz w:val="28"/>
          <w:szCs w:val="28"/>
        </w:rPr>
        <w:t xml:space="preserve">Село </w:t>
      </w:r>
      <w:proofErr w:type="spellStart"/>
      <w:r w:rsidR="008C4058">
        <w:rPr>
          <w:sz w:val="28"/>
          <w:szCs w:val="28"/>
        </w:rPr>
        <w:t>Гремячево</w:t>
      </w:r>
      <w:proofErr w:type="spellEnd"/>
      <w:r w:rsidRPr="00C3696D">
        <w:rPr>
          <w:sz w:val="28"/>
          <w:szCs w:val="28"/>
        </w:rPr>
        <w:t>» на 2</w:t>
      </w:r>
      <w:r w:rsidR="00793D85">
        <w:rPr>
          <w:sz w:val="28"/>
          <w:szCs w:val="28"/>
        </w:rPr>
        <w:t>025</w:t>
      </w:r>
      <w:r w:rsidRPr="00C3696D">
        <w:rPr>
          <w:sz w:val="28"/>
          <w:szCs w:val="28"/>
        </w:rPr>
        <w:t xml:space="preserve"> год</w:t>
      </w:r>
    </w:p>
    <w:p w:rsidR="006B5620" w:rsidRPr="000865DC" w:rsidRDefault="006B5620" w:rsidP="006B5620">
      <w:pPr>
        <w:pStyle w:val="ConsPlusNormal"/>
        <w:jc w:val="center"/>
        <w:rPr>
          <w:sz w:val="28"/>
          <w:szCs w:val="28"/>
        </w:rPr>
      </w:pPr>
    </w:p>
    <w:p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696D">
        <w:rPr>
          <w:rFonts w:ascii="Times New Roman" w:hAnsi="Times New Roman" w:cs="Times New Roman"/>
          <w:sz w:val="28"/>
          <w:szCs w:val="28"/>
        </w:rPr>
        <w:t>контроля на территории сельско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r w:rsidR="008C405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8C4058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</w:t>
      </w:r>
      <w:r w:rsidR="00A70E49"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:rsidR="006B5620" w:rsidRPr="00701C32" w:rsidRDefault="006B5620" w:rsidP="006B562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6B5620" w:rsidRDefault="006B5620" w:rsidP="006B562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:rsidR="006B5620" w:rsidRDefault="006B5620" w:rsidP="006B5620">
      <w:pPr>
        <w:pStyle w:val="ConsPlusNormal"/>
        <w:ind w:firstLine="540"/>
        <w:jc w:val="both"/>
        <w:rPr>
          <w:sz w:val="28"/>
          <w:szCs w:val="28"/>
        </w:rPr>
      </w:pPr>
    </w:p>
    <w:p w:rsidR="006B5620" w:rsidRPr="00CC20B1" w:rsidRDefault="006B5620" w:rsidP="006B5620">
      <w:pPr>
        <w:pStyle w:val="ConsPlusNormal"/>
        <w:ind w:firstLine="540"/>
        <w:jc w:val="both"/>
        <w:rPr>
          <w:sz w:val="28"/>
          <w:szCs w:val="28"/>
        </w:rPr>
      </w:pPr>
    </w:p>
    <w:p w:rsidR="006B5620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Pr="005C69C9" w:rsidRDefault="006B5620" w:rsidP="006B5620">
      <w:pPr>
        <w:rPr>
          <w:sz w:val="28"/>
          <w:szCs w:val="28"/>
        </w:rPr>
      </w:pPr>
    </w:p>
    <w:p w:rsidR="006B5620" w:rsidRDefault="006B5620" w:rsidP="006B5620">
      <w:pPr>
        <w:rPr>
          <w:sz w:val="28"/>
          <w:szCs w:val="28"/>
        </w:rPr>
      </w:pPr>
    </w:p>
    <w:p w:rsidR="006B5620" w:rsidRDefault="006B5620" w:rsidP="006B5620">
      <w:pPr>
        <w:rPr>
          <w:sz w:val="28"/>
          <w:szCs w:val="28"/>
        </w:rPr>
      </w:pPr>
    </w:p>
    <w:p w:rsidR="006B5620" w:rsidRDefault="006B5620" w:rsidP="006B5620">
      <w:pPr>
        <w:rPr>
          <w:sz w:val="28"/>
          <w:szCs w:val="28"/>
        </w:rPr>
        <w:sectPr w:rsidR="006B5620" w:rsidSect="00CC20B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6B5620" w:rsidRPr="00C51721" w:rsidRDefault="006B5620" w:rsidP="006B5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721">
        <w:rPr>
          <w:rFonts w:ascii="Times New Roman" w:hAnsi="Times New Roman" w:cs="Times New Roman"/>
          <w:b/>
          <w:sz w:val="26"/>
          <w:szCs w:val="26"/>
        </w:rPr>
        <w:lastRenderedPageBreak/>
        <w:t>ПРОТОКОЛ №</w:t>
      </w:r>
      <w:r w:rsidR="00062806">
        <w:rPr>
          <w:rFonts w:ascii="Times New Roman" w:hAnsi="Times New Roman" w:cs="Times New Roman"/>
          <w:b/>
          <w:sz w:val="26"/>
          <w:szCs w:val="26"/>
        </w:rPr>
        <w:t>1</w:t>
      </w:r>
    </w:p>
    <w:p w:rsidR="006B5620" w:rsidRPr="00C51721" w:rsidRDefault="006B5620" w:rsidP="006B5620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  <w:r w:rsidRPr="00C51721">
        <w:rPr>
          <w:rFonts w:ascii="Times New Roman" w:hAnsi="Times New Roman" w:cs="Times New Roman"/>
          <w:b/>
          <w:sz w:val="26"/>
          <w:szCs w:val="26"/>
        </w:rPr>
        <w:t xml:space="preserve"> по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проекту </w:t>
      </w:r>
      <w:r w:rsidRPr="00C5172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40A49">
        <w:rPr>
          <w:rFonts w:ascii="Times New Roman" w:hAnsi="Times New Roman" w:cs="Times New Roman"/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323B60">
        <w:rPr>
          <w:rFonts w:ascii="Times New Roman" w:hAnsi="Times New Roman" w:cs="Times New Roman"/>
          <w:b/>
          <w:sz w:val="26"/>
          <w:szCs w:val="26"/>
        </w:rPr>
        <w:t xml:space="preserve">территории сельского поселения  Село </w:t>
      </w:r>
      <w:proofErr w:type="spellStart"/>
      <w:r w:rsidR="00323B60"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 w:rsidRPr="00B84B89">
        <w:rPr>
          <w:rFonts w:ascii="Times New Roman" w:hAnsi="Times New Roman" w:cs="Times New Roman"/>
          <w:b/>
          <w:sz w:val="26"/>
          <w:szCs w:val="26"/>
        </w:rPr>
        <w:t>» на 202</w:t>
      </w:r>
      <w:r w:rsidR="001357FC">
        <w:rPr>
          <w:rFonts w:ascii="Times New Roman" w:hAnsi="Times New Roman" w:cs="Times New Roman"/>
          <w:b/>
          <w:sz w:val="26"/>
          <w:szCs w:val="26"/>
        </w:rPr>
        <w:t>5</w:t>
      </w:r>
      <w:r w:rsidRPr="00B84B8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B5620" w:rsidRPr="00C51721" w:rsidRDefault="006B5620" w:rsidP="006B5620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077"/>
        <w:gridCol w:w="1898"/>
        <w:gridCol w:w="3595"/>
      </w:tblGrid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Инициатор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СП «</w:t>
            </w:r>
            <w:r w:rsidR="008C4058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8C4058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620" w:rsidRPr="00C51721" w:rsidRDefault="006A56FA" w:rsidP="006B562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01.11.2024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620" w:rsidRPr="00C51721" w:rsidRDefault="00D52C04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9.00 до 10</w:t>
            </w:r>
            <w:r w:rsidR="006B5620" w:rsidRPr="00C5172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 обсуждений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8C4058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0628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ремячево</w:t>
            </w:r>
            <w:proofErr w:type="spellEnd"/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191а</w:t>
            </w:r>
          </w:p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Общественные обсуждения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проводит: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8C4058" w:rsidP="000628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Левицкая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234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062806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администрации СП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062806" w:rsidRPr="000628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="006B5620" w:rsidRPr="006B56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B5620" w:rsidRPr="00C51721" w:rsidTr="00CE6403">
        <w:tc>
          <w:tcPr>
            <w:tcW w:w="4077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обсуждений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принимают участие:</w:t>
            </w:r>
          </w:p>
        </w:tc>
        <w:tc>
          <w:tcPr>
            <w:tcW w:w="1898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5" w:type="dxa"/>
          </w:tcPr>
          <w:p w:rsidR="006B5620" w:rsidRPr="00C51721" w:rsidRDefault="006B5620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620" w:rsidRPr="00C51721" w:rsidRDefault="00793D85" w:rsidP="00CE64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B5620">
              <w:rPr>
                <w:rFonts w:ascii="Times New Roman" w:hAnsi="Times New Roman" w:cs="Times New Roman"/>
                <w:sz w:val="26"/>
                <w:szCs w:val="26"/>
              </w:rPr>
              <w:t xml:space="preserve"> ч. (кол-во)</w:t>
            </w:r>
          </w:p>
        </w:tc>
      </w:tr>
    </w:tbl>
    <w:p w:rsidR="006B5620" w:rsidRPr="00C51721" w:rsidRDefault="006B5620" w:rsidP="006B562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620" w:rsidRDefault="006B5620" w:rsidP="006B5620">
      <w:pPr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/>
          <w:b/>
          <w:sz w:val="26"/>
          <w:szCs w:val="26"/>
        </w:rPr>
        <w:t>СЛУШАЛИ:</w:t>
      </w:r>
    </w:p>
    <w:p w:rsidR="006B5620" w:rsidRPr="00C51721" w:rsidRDefault="006B5620" w:rsidP="006B56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6B5620" w:rsidRPr="00C51721" w:rsidRDefault="008C4058" w:rsidP="006B56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Левицкую</w:t>
      </w:r>
      <w:r w:rsidR="000628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="0006280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="00062806">
        <w:rPr>
          <w:rFonts w:ascii="Times New Roman" w:hAnsi="Times New Roman"/>
          <w:sz w:val="26"/>
          <w:szCs w:val="26"/>
        </w:rPr>
        <w:t>.</w:t>
      </w:r>
      <w:r w:rsidR="006B5620" w:rsidRPr="006B5620">
        <w:rPr>
          <w:rFonts w:ascii="Times New Roman" w:hAnsi="Times New Roman"/>
          <w:sz w:val="26"/>
          <w:szCs w:val="26"/>
        </w:rPr>
        <w:t xml:space="preserve"> –</w:t>
      </w:r>
      <w:r w:rsidR="00062806">
        <w:rPr>
          <w:rFonts w:ascii="Times New Roman" w:hAnsi="Times New Roman"/>
          <w:sz w:val="26"/>
          <w:szCs w:val="26"/>
        </w:rPr>
        <w:t xml:space="preserve"> </w:t>
      </w:r>
      <w:r w:rsidR="006B5620" w:rsidRPr="006B5620">
        <w:rPr>
          <w:rFonts w:ascii="Times New Roman" w:hAnsi="Times New Roman"/>
          <w:sz w:val="26"/>
          <w:szCs w:val="26"/>
        </w:rPr>
        <w:t>Глав</w:t>
      </w:r>
      <w:r w:rsidR="00062806">
        <w:rPr>
          <w:rFonts w:ascii="Times New Roman" w:hAnsi="Times New Roman"/>
          <w:sz w:val="26"/>
          <w:szCs w:val="26"/>
        </w:rPr>
        <w:t>у</w:t>
      </w:r>
      <w:r w:rsidR="006B5620">
        <w:rPr>
          <w:rFonts w:ascii="Times New Roman" w:hAnsi="Times New Roman"/>
          <w:sz w:val="26"/>
          <w:szCs w:val="26"/>
        </w:rPr>
        <w:t xml:space="preserve"> администрации сельского поселения «</w:t>
      </w:r>
      <w:r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/>
          <w:sz w:val="26"/>
          <w:szCs w:val="26"/>
        </w:rPr>
        <w:t>Гремячево</w:t>
      </w:r>
      <w:proofErr w:type="spellEnd"/>
      <w:r w:rsidR="006B5620">
        <w:rPr>
          <w:rFonts w:ascii="Times New Roman" w:hAnsi="Times New Roman"/>
          <w:sz w:val="26"/>
          <w:szCs w:val="26"/>
        </w:rPr>
        <w:t>»</w:t>
      </w:r>
      <w:r w:rsidR="006B5620" w:rsidRPr="00C51721">
        <w:rPr>
          <w:rFonts w:ascii="Times New Roman" w:hAnsi="Times New Roman"/>
          <w:sz w:val="26"/>
          <w:szCs w:val="26"/>
        </w:rPr>
        <w:t>, который</w:t>
      </w:r>
      <w:r w:rsidR="006B562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B5620">
        <w:rPr>
          <w:rFonts w:ascii="Times New Roman" w:hAnsi="Times New Roman"/>
          <w:sz w:val="26"/>
          <w:szCs w:val="26"/>
        </w:rPr>
        <w:t>ая</w:t>
      </w:r>
      <w:proofErr w:type="spellEnd"/>
      <w:r w:rsidR="006B5620">
        <w:rPr>
          <w:rFonts w:ascii="Times New Roman" w:hAnsi="Times New Roman"/>
          <w:sz w:val="26"/>
          <w:szCs w:val="26"/>
        </w:rPr>
        <w:t>)</w:t>
      </w:r>
      <w:r w:rsidR="006B5620" w:rsidRPr="00C51721">
        <w:rPr>
          <w:rFonts w:ascii="Times New Roman" w:hAnsi="Times New Roman"/>
          <w:sz w:val="26"/>
          <w:szCs w:val="26"/>
        </w:rPr>
        <w:t xml:space="preserve"> сказал</w:t>
      </w:r>
      <w:r w:rsidR="006B5620">
        <w:rPr>
          <w:rFonts w:ascii="Times New Roman" w:hAnsi="Times New Roman"/>
          <w:sz w:val="26"/>
          <w:szCs w:val="26"/>
        </w:rPr>
        <w:t xml:space="preserve"> (а)</w:t>
      </w:r>
      <w:r w:rsidR="006B5620" w:rsidRPr="00C51721">
        <w:rPr>
          <w:rFonts w:ascii="Times New Roman" w:hAnsi="Times New Roman"/>
          <w:sz w:val="26"/>
          <w:szCs w:val="26"/>
        </w:rPr>
        <w:t>, что</w:t>
      </w:r>
      <w:r w:rsidR="006B5620">
        <w:rPr>
          <w:rFonts w:ascii="Times New Roman" w:hAnsi="Times New Roman"/>
          <w:sz w:val="26"/>
          <w:szCs w:val="26"/>
        </w:rPr>
        <w:t xml:space="preserve"> в</w:t>
      </w:r>
      <w:r w:rsidR="006B5620" w:rsidRPr="00C51721">
        <w:rPr>
          <w:rFonts w:ascii="Times New Roman" w:hAnsi="Times New Roman"/>
          <w:sz w:val="26"/>
          <w:szCs w:val="26"/>
        </w:rPr>
        <w:t xml:space="preserve"> </w:t>
      </w:r>
      <w:r w:rsidR="006B5620">
        <w:rPr>
          <w:rFonts w:ascii="Times New Roman" w:hAnsi="Times New Roman"/>
          <w:sz w:val="26"/>
          <w:szCs w:val="26"/>
        </w:rPr>
        <w:t>Администрацию</w:t>
      </w:r>
      <w:r w:rsidR="006B5620" w:rsidRPr="00C51721">
        <w:rPr>
          <w:rFonts w:ascii="Times New Roman" w:hAnsi="Times New Roman"/>
          <w:sz w:val="26"/>
          <w:szCs w:val="26"/>
        </w:rPr>
        <w:t xml:space="preserve"> замечаний и предложений по</w:t>
      </w:r>
      <w:r w:rsidR="006B5620">
        <w:rPr>
          <w:rFonts w:ascii="Times New Roman" w:hAnsi="Times New Roman"/>
          <w:sz w:val="26"/>
          <w:szCs w:val="26"/>
        </w:rPr>
        <w:t xml:space="preserve"> проекту программы</w:t>
      </w:r>
      <w:r w:rsidR="006B5620" w:rsidRPr="00340A49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6B5620" w:rsidRPr="00321F17">
        <w:rPr>
          <w:rFonts w:ascii="Times New Roman" w:hAnsi="Times New Roman"/>
          <w:sz w:val="26"/>
          <w:szCs w:val="26"/>
        </w:rPr>
        <w:t xml:space="preserve"> на территории сельского поселения «</w:t>
      </w:r>
      <w:r>
        <w:rPr>
          <w:rFonts w:ascii="Times New Roman" w:hAnsi="Times New Roman"/>
          <w:sz w:val="26"/>
          <w:szCs w:val="26"/>
        </w:rPr>
        <w:t>Село</w:t>
      </w:r>
      <w:r w:rsidR="00062806" w:rsidRPr="0006280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Гремячево</w:t>
      </w:r>
      <w:proofErr w:type="spellEnd"/>
      <w:r w:rsidR="006B5620" w:rsidRPr="00321F17">
        <w:rPr>
          <w:rFonts w:ascii="Times New Roman" w:hAnsi="Times New Roman"/>
          <w:sz w:val="26"/>
          <w:szCs w:val="26"/>
        </w:rPr>
        <w:t>» на 202</w:t>
      </w:r>
      <w:r w:rsidR="00793D85">
        <w:rPr>
          <w:rFonts w:ascii="Times New Roman" w:hAnsi="Times New Roman"/>
          <w:sz w:val="26"/>
          <w:szCs w:val="26"/>
        </w:rPr>
        <w:t>5</w:t>
      </w:r>
      <w:r w:rsidR="006B5620" w:rsidRPr="00321F17">
        <w:rPr>
          <w:rFonts w:ascii="Times New Roman" w:hAnsi="Times New Roman"/>
          <w:sz w:val="26"/>
          <w:szCs w:val="26"/>
        </w:rPr>
        <w:t xml:space="preserve"> год</w:t>
      </w:r>
      <w:r w:rsidR="006B5620">
        <w:rPr>
          <w:rFonts w:ascii="Times New Roman" w:hAnsi="Times New Roman"/>
          <w:sz w:val="26"/>
          <w:szCs w:val="26"/>
        </w:rPr>
        <w:t xml:space="preserve"> не поступило</w:t>
      </w:r>
      <w:r w:rsidR="006B5620" w:rsidRPr="00C51721">
        <w:rPr>
          <w:rFonts w:ascii="Times New Roman" w:hAnsi="Times New Roman"/>
          <w:sz w:val="26"/>
          <w:szCs w:val="26"/>
        </w:rPr>
        <w:t>. Если у кого из присутствующих есть замечания и предложения, прошу их высказать.</w:t>
      </w:r>
    </w:p>
    <w:p w:rsidR="006B5620" w:rsidRPr="00C51721" w:rsidRDefault="006B5620" w:rsidP="006B562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51721">
        <w:rPr>
          <w:rFonts w:ascii="Times New Roman" w:hAnsi="Times New Roman"/>
          <w:b/>
          <w:sz w:val="26"/>
          <w:szCs w:val="26"/>
        </w:rPr>
        <w:t>ВЫСТУПИЛИ:</w:t>
      </w:r>
    </w:p>
    <w:p w:rsidR="006B5620" w:rsidRPr="007319A1" w:rsidRDefault="008C4058" w:rsidP="006B5620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Федичева</w:t>
      </w:r>
      <w:proofErr w:type="spellEnd"/>
      <w:r w:rsidR="00062806">
        <w:rPr>
          <w:b w:val="0"/>
        </w:rPr>
        <w:t xml:space="preserve"> </w:t>
      </w:r>
      <w:r>
        <w:rPr>
          <w:b w:val="0"/>
        </w:rPr>
        <w:t>О</w:t>
      </w:r>
      <w:r w:rsidR="00062806">
        <w:rPr>
          <w:b w:val="0"/>
        </w:rPr>
        <w:t>.</w:t>
      </w:r>
      <w:r>
        <w:rPr>
          <w:b w:val="0"/>
        </w:rPr>
        <w:t>А</w:t>
      </w:r>
      <w:r w:rsidR="00062806">
        <w:rPr>
          <w:b w:val="0"/>
        </w:rPr>
        <w:t>.</w:t>
      </w:r>
      <w:r w:rsidR="006B5620" w:rsidRPr="00C51721">
        <w:rPr>
          <w:b w:val="0"/>
        </w:rPr>
        <w:t xml:space="preserve"> – </w:t>
      </w:r>
      <w:r w:rsidR="006B5620">
        <w:rPr>
          <w:b w:val="0"/>
        </w:rPr>
        <w:t>Глава сельского поселения «</w:t>
      </w:r>
      <w:r>
        <w:rPr>
          <w:b w:val="0"/>
        </w:rPr>
        <w:t>Село</w:t>
      </w:r>
      <w:r w:rsidR="00062806" w:rsidRPr="00062806">
        <w:rPr>
          <w:b w:val="0"/>
        </w:rPr>
        <w:t xml:space="preserve"> </w:t>
      </w:r>
      <w:proofErr w:type="spellStart"/>
      <w:r>
        <w:rPr>
          <w:b w:val="0"/>
        </w:rPr>
        <w:t>Гремячево</w:t>
      </w:r>
      <w:proofErr w:type="spellEnd"/>
      <w:r w:rsidR="006B5620">
        <w:rPr>
          <w:b w:val="0"/>
        </w:rPr>
        <w:t>»</w:t>
      </w:r>
      <w:r w:rsidR="006B5620" w:rsidRPr="00C51721">
        <w:rPr>
          <w:b w:val="0"/>
        </w:rPr>
        <w:t>, котор</w:t>
      </w:r>
      <w:r w:rsidR="006B5620">
        <w:rPr>
          <w:b w:val="0"/>
        </w:rPr>
        <w:t>ый (</w:t>
      </w:r>
      <w:proofErr w:type="spellStart"/>
      <w:r w:rsidR="006B5620" w:rsidRPr="00C51721">
        <w:rPr>
          <w:b w:val="0"/>
        </w:rPr>
        <w:t>ая</w:t>
      </w:r>
      <w:proofErr w:type="spellEnd"/>
      <w:r w:rsidR="006B5620">
        <w:rPr>
          <w:b w:val="0"/>
        </w:rPr>
        <w:t>)</w:t>
      </w:r>
      <w:r w:rsidR="006B5620" w:rsidRPr="00C51721">
        <w:rPr>
          <w:b w:val="0"/>
        </w:rPr>
        <w:t xml:space="preserve"> сказа</w:t>
      </w:r>
      <w:proofErr w:type="gramStart"/>
      <w:r w:rsidR="006B5620" w:rsidRPr="00C51721">
        <w:rPr>
          <w:b w:val="0"/>
        </w:rPr>
        <w:t>л</w:t>
      </w:r>
      <w:r w:rsidR="006B5620">
        <w:rPr>
          <w:b w:val="0"/>
        </w:rPr>
        <w:t>(</w:t>
      </w:r>
      <w:proofErr w:type="gramEnd"/>
      <w:r w:rsidR="006B5620" w:rsidRPr="00C51721">
        <w:rPr>
          <w:b w:val="0"/>
        </w:rPr>
        <w:t>а</w:t>
      </w:r>
      <w:r w:rsidR="006B5620">
        <w:rPr>
          <w:b w:val="0"/>
        </w:rPr>
        <w:t>)</w:t>
      </w:r>
      <w:r w:rsidR="006B5620" w:rsidRPr="00C51721">
        <w:rPr>
          <w:b w:val="0"/>
        </w:rPr>
        <w:t xml:space="preserve">, что </w:t>
      </w:r>
      <w:r w:rsidR="006B5620">
        <w:rPr>
          <w:b w:val="0"/>
        </w:rPr>
        <w:t xml:space="preserve">принятие </w:t>
      </w:r>
      <w:r w:rsidR="006B5620" w:rsidRPr="00340A49">
        <w:rPr>
          <w:b w:val="0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b w:val="0"/>
        </w:rPr>
        <w:t>Село</w:t>
      </w:r>
      <w:r w:rsidR="00062806" w:rsidRPr="00062806">
        <w:rPr>
          <w:b w:val="0"/>
        </w:rPr>
        <w:t xml:space="preserve"> </w:t>
      </w:r>
      <w:proofErr w:type="spellStart"/>
      <w:r>
        <w:rPr>
          <w:b w:val="0"/>
        </w:rPr>
        <w:t>Гремячево</w:t>
      </w:r>
      <w:proofErr w:type="spellEnd"/>
      <w:r w:rsidR="006B5620" w:rsidRPr="00340A49">
        <w:rPr>
          <w:b w:val="0"/>
        </w:rPr>
        <w:t>» на 202</w:t>
      </w:r>
      <w:r w:rsidR="00793D85">
        <w:rPr>
          <w:b w:val="0"/>
        </w:rPr>
        <w:t>5</w:t>
      </w:r>
      <w:r w:rsidR="006B5620" w:rsidRPr="00340A49">
        <w:rPr>
          <w:b w:val="0"/>
        </w:rPr>
        <w:t xml:space="preserve"> год</w:t>
      </w:r>
      <w:r w:rsidR="006B5620">
        <w:rPr>
          <w:b w:val="0"/>
        </w:rPr>
        <w:t xml:space="preserve"> обусловлено положениями статьи 44 </w:t>
      </w:r>
      <w:r w:rsidR="006B5620" w:rsidRPr="00356C8B">
        <w:rPr>
          <w:b w:val="0"/>
        </w:rPr>
        <w:t>Федеральн</w:t>
      </w:r>
      <w:r w:rsidR="006B5620">
        <w:rPr>
          <w:b w:val="0"/>
        </w:rPr>
        <w:t>ого</w:t>
      </w:r>
      <w:r w:rsidR="006B5620" w:rsidRPr="00356C8B">
        <w:rPr>
          <w:b w:val="0"/>
        </w:rPr>
        <w:t xml:space="preserve"> закон</w:t>
      </w:r>
      <w:r w:rsidR="006B5620">
        <w:rPr>
          <w:b w:val="0"/>
        </w:rPr>
        <w:t>а от 31.07.2020 №</w:t>
      </w:r>
      <w:r w:rsidR="006B5620" w:rsidRPr="00356C8B">
        <w:rPr>
          <w:b w:val="0"/>
        </w:rPr>
        <w:t xml:space="preserve">248-ФЗ </w:t>
      </w:r>
      <w:r w:rsidR="006B5620">
        <w:rPr>
          <w:b w:val="0"/>
        </w:rPr>
        <w:t>«</w:t>
      </w:r>
      <w:r w:rsidR="006B5620" w:rsidRPr="00356C8B">
        <w:rPr>
          <w:b w:val="0"/>
        </w:rPr>
        <w:t xml:space="preserve">О государственном контроле (надзоре) и муниципальном </w:t>
      </w:r>
      <w:r w:rsidR="006B5620">
        <w:rPr>
          <w:b w:val="0"/>
        </w:rPr>
        <w:t xml:space="preserve">контроле в Российской Федерации», </w:t>
      </w:r>
      <w:r w:rsidR="006B5620" w:rsidRPr="00356C8B">
        <w:rPr>
          <w:b w:val="0"/>
        </w:rPr>
        <w:t>Постановлен</w:t>
      </w:r>
      <w:r w:rsidR="006B5620">
        <w:rPr>
          <w:b w:val="0"/>
        </w:rPr>
        <w:t>ия</w:t>
      </w:r>
      <w:r w:rsidR="006B5620" w:rsidRPr="00356C8B">
        <w:rPr>
          <w:b w:val="0"/>
        </w:rPr>
        <w:t xml:space="preserve"> П</w:t>
      </w:r>
      <w:r w:rsidR="006B5620">
        <w:rPr>
          <w:b w:val="0"/>
        </w:rPr>
        <w:t>равительства РФ от 25.06.2021 №990 «</w:t>
      </w:r>
      <w:r w:rsidR="006B5620" w:rsidRPr="00356C8B">
        <w:rPr>
          <w:b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B5620">
        <w:rPr>
          <w:b w:val="0"/>
        </w:rPr>
        <w:t>».</w:t>
      </w:r>
    </w:p>
    <w:p w:rsidR="006B5620" w:rsidRPr="00C51721" w:rsidRDefault="006B5620" w:rsidP="006B5620">
      <w:pPr>
        <w:pStyle w:val="ConsPlusNormal"/>
        <w:ind w:firstLine="851"/>
        <w:jc w:val="center"/>
        <w:rPr>
          <w:bCs w:val="0"/>
        </w:rPr>
      </w:pPr>
      <w:r w:rsidRPr="00C51721">
        <w:rPr>
          <w:bCs w:val="0"/>
        </w:rPr>
        <w:t>РЕШИЛИ:</w:t>
      </w:r>
    </w:p>
    <w:p w:rsidR="006B5620" w:rsidRDefault="006B5620" w:rsidP="00062806">
      <w:pPr>
        <w:pStyle w:val="ConsPlusNormal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 w:rsidRPr="00503F21">
        <w:rPr>
          <w:b w:val="0"/>
          <w:bCs w:val="0"/>
        </w:rPr>
        <w:t xml:space="preserve">Поддержать </w:t>
      </w:r>
      <w:r>
        <w:rPr>
          <w:b w:val="0"/>
          <w:bCs w:val="0"/>
        </w:rPr>
        <w:t>проект</w:t>
      </w:r>
      <w:r w:rsidRPr="009E1084">
        <w:rPr>
          <w:b w:val="0"/>
          <w:bCs w:val="0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 w:rsidR="008C4058">
        <w:rPr>
          <w:b w:val="0"/>
          <w:bCs w:val="0"/>
        </w:rPr>
        <w:t>Село</w:t>
      </w:r>
      <w:r w:rsidR="00062806" w:rsidRPr="00062806">
        <w:rPr>
          <w:b w:val="0"/>
          <w:bCs w:val="0"/>
        </w:rPr>
        <w:t xml:space="preserve"> </w:t>
      </w:r>
      <w:proofErr w:type="spellStart"/>
      <w:r w:rsidR="008C4058">
        <w:rPr>
          <w:b w:val="0"/>
          <w:bCs w:val="0"/>
        </w:rPr>
        <w:t>Гремячево</w:t>
      </w:r>
      <w:proofErr w:type="spellEnd"/>
      <w:r w:rsidRPr="009E1084">
        <w:rPr>
          <w:b w:val="0"/>
          <w:bCs w:val="0"/>
        </w:rPr>
        <w:t>» на 202</w:t>
      </w:r>
      <w:r w:rsidR="00793D85">
        <w:rPr>
          <w:b w:val="0"/>
          <w:bCs w:val="0"/>
        </w:rPr>
        <w:t>5</w:t>
      </w:r>
      <w:r w:rsidRPr="009E1084">
        <w:rPr>
          <w:b w:val="0"/>
          <w:bCs w:val="0"/>
        </w:rPr>
        <w:t xml:space="preserve"> год</w:t>
      </w:r>
      <w:r w:rsidRPr="00503F21">
        <w:rPr>
          <w:b w:val="0"/>
          <w:bCs w:val="0"/>
        </w:rPr>
        <w:t xml:space="preserve"> на территории сельского поселения «</w:t>
      </w:r>
      <w:r w:rsidR="008C4058">
        <w:rPr>
          <w:b w:val="0"/>
          <w:bCs w:val="0"/>
        </w:rPr>
        <w:t>Село</w:t>
      </w:r>
      <w:r w:rsidR="00062806" w:rsidRPr="00062806">
        <w:rPr>
          <w:b w:val="0"/>
          <w:bCs w:val="0"/>
        </w:rPr>
        <w:t xml:space="preserve"> </w:t>
      </w:r>
      <w:proofErr w:type="spellStart"/>
      <w:r w:rsidR="008C4058">
        <w:rPr>
          <w:b w:val="0"/>
          <w:bCs w:val="0"/>
        </w:rPr>
        <w:t>Гремячево</w:t>
      </w:r>
      <w:proofErr w:type="spellEnd"/>
      <w:r w:rsidRPr="00503F21">
        <w:rPr>
          <w:b w:val="0"/>
          <w:bCs w:val="0"/>
        </w:rPr>
        <w:t>» на 202</w:t>
      </w:r>
      <w:r w:rsidR="00793D85">
        <w:rPr>
          <w:b w:val="0"/>
          <w:bCs w:val="0"/>
        </w:rPr>
        <w:t>5</w:t>
      </w:r>
      <w:r>
        <w:rPr>
          <w:b w:val="0"/>
          <w:bCs w:val="0"/>
        </w:rPr>
        <w:t xml:space="preserve"> год. </w:t>
      </w:r>
    </w:p>
    <w:p w:rsidR="006B5620" w:rsidRPr="00C51721" w:rsidRDefault="006B5620" w:rsidP="006B5620">
      <w:pPr>
        <w:pStyle w:val="ConsPlusNormal"/>
        <w:jc w:val="both"/>
        <w:rPr>
          <w:b w:val="0"/>
          <w:bCs w:val="0"/>
        </w:rPr>
      </w:pPr>
    </w:p>
    <w:p w:rsidR="009E25E9" w:rsidRPr="009E25E9" w:rsidRDefault="009E25E9" w:rsidP="009E25E9">
      <w:pPr>
        <w:pStyle w:val="ConsPlusNormal"/>
        <w:tabs>
          <w:tab w:val="left" w:pos="5460"/>
        </w:tabs>
        <w:rPr>
          <w:bCs w:val="0"/>
        </w:rPr>
      </w:pPr>
      <w:r w:rsidRPr="009E25E9">
        <w:rPr>
          <w:bCs w:val="0"/>
        </w:rPr>
        <w:t>Глав</w:t>
      </w:r>
      <w:r w:rsidR="00062806">
        <w:rPr>
          <w:bCs w:val="0"/>
        </w:rPr>
        <w:t>а</w:t>
      </w:r>
      <w:r w:rsidRPr="009E25E9">
        <w:rPr>
          <w:bCs w:val="0"/>
        </w:rPr>
        <w:t xml:space="preserve"> администрации                                                                             </w:t>
      </w:r>
    </w:p>
    <w:p w:rsidR="006B5620" w:rsidRPr="00C51721" w:rsidRDefault="009E25E9" w:rsidP="009E25E9">
      <w:pPr>
        <w:pStyle w:val="ConsPlusNormal"/>
        <w:tabs>
          <w:tab w:val="left" w:pos="5460"/>
        </w:tabs>
        <w:rPr>
          <w:bCs w:val="0"/>
        </w:rPr>
      </w:pPr>
      <w:r w:rsidRPr="009E25E9">
        <w:rPr>
          <w:bCs w:val="0"/>
        </w:rPr>
        <w:t>сельского поселения</w:t>
      </w:r>
      <w:r w:rsidRPr="009E25E9">
        <w:rPr>
          <w:bCs w:val="0"/>
        </w:rPr>
        <w:tab/>
      </w:r>
      <w:r w:rsidR="00062806">
        <w:rPr>
          <w:bCs w:val="0"/>
        </w:rPr>
        <w:t xml:space="preserve">                             </w:t>
      </w:r>
      <w:r w:rsidR="008C4058">
        <w:rPr>
          <w:bCs w:val="0"/>
        </w:rPr>
        <w:t>Т</w:t>
      </w:r>
      <w:r w:rsidR="00062806">
        <w:rPr>
          <w:bCs w:val="0"/>
        </w:rPr>
        <w:t>.</w:t>
      </w:r>
      <w:r w:rsidR="008C4058">
        <w:rPr>
          <w:bCs w:val="0"/>
        </w:rPr>
        <w:t>А</w:t>
      </w:r>
      <w:r w:rsidR="00062806">
        <w:rPr>
          <w:bCs w:val="0"/>
        </w:rPr>
        <w:t>.</w:t>
      </w:r>
      <w:r w:rsidR="008C4058">
        <w:rPr>
          <w:bCs w:val="0"/>
        </w:rPr>
        <w:t>Левицкая</w:t>
      </w:r>
    </w:p>
    <w:sectPr w:rsidR="006B5620" w:rsidRPr="00C51721" w:rsidSect="006B5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620"/>
    <w:rsid w:val="00033EBB"/>
    <w:rsid w:val="00062806"/>
    <w:rsid w:val="00086E52"/>
    <w:rsid w:val="001357FC"/>
    <w:rsid w:val="00323B60"/>
    <w:rsid w:val="00334118"/>
    <w:rsid w:val="004F4EF4"/>
    <w:rsid w:val="0055633B"/>
    <w:rsid w:val="005A5FCB"/>
    <w:rsid w:val="00665C38"/>
    <w:rsid w:val="006A56FA"/>
    <w:rsid w:val="006B5620"/>
    <w:rsid w:val="00793D85"/>
    <w:rsid w:val="008C4058"/>
    <w:rsid w:val="00906305"/>
    <w:rsid w:val="009E25E9"/>
    <w:rsid w:val="00A34234"/>
    <w:rsid w:val="00A70E49"/>
    <w:rsid w:val="00B440CC"/>
    <w:rsid w:val="00C16906"/>
    <w:rsid w:val="00D5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0"/>
    <w:pPr>
      <w:spacing w:after="0" w:line="240" w:lineRule="auto"/>
      <w:ind w:firstLine="851"/>
      <w:jc w:val="both"/>
    </w:pPr>
    <w:rPr>
      <w:rFonts w:ascii="Arial" w:eastAsia="Calibri" w:hAnsi="Arial" w:cs="Times New Roman"/>
      <w:spacing w:val="-5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6B56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8</cp:revision>
  <dcterms:created xsi:type="dcterms:W3CDTF">2023-12-01T09:39:00Z</dcterms:created>
  <dcterms:modified xsi:type="dcterms:W3CDTF">2024-11-01T07:15:00Z</dcterms:modified>
</cp:coreProperties>
</file>