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1E4" w:rsidRDefault="005B51E4">
      <w:pPr>
        <w:pStyle w:val="ConsPlusTitlePage"/>
      </w:pPr>
      <w:bookmarkStart w:id="0" w:name="_GoBack"/>
      <w:bookmarkEnd w:id="0"/>
      <w:r>
        <w:br/>
      </w:r>
    </w:p>
    <w:p w:rsidR="005B51E4" w:rsidRDefault="005B51E4">
      <w:pPr>
        <w:pStyle w:val="ConsPlusNormal"/>
        <w:jc w:val="both"/>
        <w:outlineLvl w:val="0"/>
      </w:pPr>
    </w:p>
    <w:p w:rsidR="005B51E4" w:rsidRDefault="005B51E4">
      <w:pPr>
        <w:pStyle w:val="ConsPlusTitle"/>
        <w:jc w:val="center"/>
        <w:outlineLvl w:val="0"/>
      </w:pPr>
      <w:r>
        <w:t>МИНИСТЕРСТВО СТРОИТЕЛЬСТВА И ЖИЛИЩНО-КОММУНАЛЬНОГО</w:t>
      </w:r>
    </w:p>
    <w:p w:rsidR="005B51E4" w:rsidRDefault="005B51E4">
      <w:pPr>
        <w:pStyle w:val="ConsPlusTitle"/>
        <w:jc w:val="center"/>
      </w:pPr>
      <w:r>
        <w:t>ХОЗЯЙСТВА РОССИЙСКОЙ ФЕДЕРАЦИИ</w:t>
      </w:r>
    </w:p>
    <w:p w:rsidR="005B51E4" w:rsidRDefault="005B51E4">
      <w:pPr>
        <w:pStyle w:val="ConsPlusTitle"/>
        <w:jc w:val="center"/>
      </w:pPr>
      <w:r>
        <w:t>N 897/пр</w:t>
      </w:r>
    </w:p>
    <w:p w:rsidR="005B51E4" w:rsidRDefault="005B51E4">
      <w:pPr>
        <w:pStyle w:val="ConsPlusTitle"/>
        <w:jc w:val="center"/>
      </w:pPr>
    </w:p>
    <w:p w:rsidR="005B51E4" w:rsidRDefault="005B51E4">
      <w:pPr>
        <w:pStyle w:val="ConsPlusTitle"/>
        <w:jc w:val="center"/>
      </w:pPr>
      <w:r>
        <w:t>МИНИСТЕРСТВО СПОРТА РОССИЙСКОЙ ФЕДЕРАЦИИ</w:t>
      </w:r>
    </w:p>
    <w:p w:rsidR="005B51E4" w:rsidRDefault="005B51E4">
      <w:pPr>
        <w:pStyle w:val="ConsPlusTitle"/>
        <w:jc w:val="center"/>
      </w:pPr>
      <w:r>
        <w:t>N 1128</w:t>
      </w:r>
    </w:p>
    <w:p w:rsidR="005B51E4" w:rsidRDefault="005B51E4">
      <w:pPr>
        <w:pStyle w:val="ConsPlusTitle"/>
        <w:jc w:val="center"/>
      </w:pPr>
    </w:p>
    <w:p w:rsidR="005B51E4" w:rsidRDefault="005B51E4">
      <w:pPr>
        <w:pStyle w:val="ConsPlusTitle"/>
        <w:jc w:val="center"/>
      </w:pPr>
      <w:r>
        <w:t>ПРИКАЗ</w:t>
      </w:r>
    </w:p>
    <w:p w:rsidR="005B51E4" w:rsidRDefault="005B51E4">
      <w:pPr>
        <w:pStyle w:val="ConsPlusTitle"/>
        <w:jc w:val="center"/>
      </w:pPr>
      <w:r>
        <w:t>от 27 декабря 2019 года</w:t>
      </w:r>
    </w:p>
    <w:p w:rsidR="005B51E4" w:rsidRDefault="005B51E4">
      <w:pPr>
        <w:pStyle w:val="ConsPlusTitle"/>
        <w:jc w:val="center"/>
      </w:pPr>
    </w:p>
    <w:p w:rsidR="005B51E4" w:rsidRDefault="005B51E4">
      <w:pPr>
        <w:pStyle w:val="ConsPlusTitle"/>
        <w:jc w:val="center"/>
      </w:pPr>
      <w:r>
        <w:t>ОБ УТВЕРЖДЕНИИ МЕТОДИЧЕСКИХ РЕКОМЕНДАЦИЙ</w:t>
      </w:r>
    </w:p>
    <w:p w:rsidR="005B51E4" w:rsidRDefault="005B51E4">
      <w:pPr>
        <w:pStyle w:val="ConsPlusTitle"/>
        <w:jc w:val="center"/>
      </w:pPr>
      <w:r>
        <w:t>ПО БЛАГОУСТРОЙСТВУ ОБЩЕСТВЕННЫХ И ДВОРОВЫХ ТЕРРИТОРИЙ</w:t>
      </w:r>
    </w:p>
    <w:p w:rsidR="005B51E4" w:rsidRDefault="005B51E4">
      <w:pPr>
        <w:pStyle w:val="ConsPlusTitle"/>
        <w:jc w:val="center"/>
      </w:pPr>
      <w:r>
        <w:t>СРЕДСТВАМИ СПОРТИВНОЙ И ДЕТСКОЙ ИГРОВОЙ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4">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both"/>
            </w:pPr>
            <w:r>
              <w:rPr>
                <w:color w:val="392C69"/>
              </w:rPr>
              <w:t>КонсультантПлюс: примечание.</w:t>
            </w:r>
          </w:p>
          <w:p w:rsidR="005B51E4" w:rsidRDefault="005B51E4">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spacing w:before="260"/>
        <w:ind w:firstLine="540"/>
        <w:jc w:val="both"/>
      </w:pPr>
      <w:r>
        <w:t xml:space="preserve">В целях реализации положений </w:t>
      </w:r>
      <w:hyperlink r:id="rId5">
        <w:r>
          <w:rPr>
            <w:color w:val="0000FF"/>
          </w:rPr>
          <w:t>Указа</w:t>
        </w:r>
      </w:hyperlink>
      <w: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6">
        <w:r>
          <w:rPr>
            <w:color w:val="0000FF"/>
          </w:rPr>
          <w:t>проекта</w:t>
        </w:r>
      </w:hyperlink>
      <w: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7">
        <w:r>
          <w:rPr>
            <w:color w:val="0000FF"/>
          </w:rPr>
          <w:t>подпункта "д" пункта 1</w:t>
        </w:r>
      </w:hyperlink>
      <w: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5B51E4" w:rsidRDefault="005B51E4">
      <w:pPr>
        <w:pStyle w:val="ConsPlusNormal"/>
        <w:spacing w:before="200"/>
        <w:ind w:firstLine="540"/>
        <w:jc w:val="both"/>
      </w:pPr>
      <w:r>
        <w:t xml:space="preserve">1. Утвердить методические </w:t>
      </w:r>
      <w:hyperlink w:anchor="P44">
        <w:r>
          <w:rPr>
            <w:color w:val="0000FF"/>
          </w:rPr>
          <w:t>рекомендации</w:t>
        </w:r>
      </w:hyperlink>
      <w: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5B51E4" w:rsidRDefault="005B51E4">
      <w:pPr>
        <w:pStyle w:val="ConsPlusNormal"/>
        <w:spacing w:before="200"/>
        <w:ind w:firstLine="540"/>
        <w:jc w:val="both"/>
      </w:pPr>
      <w: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44">
        <w:r>
          <w:rPr>
            <w:color w:val="0000FF"/>
          </w:rPr>
          <w:t>рекомендаций</w:t>
        </w:r>
      </w:hyperlink>
      <w: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5B51E4" w:rsidRDefault="005B51E4">
      <w:pPr>
        <w:pStyle w:val="ConsPlusNormal"/>
        <w:jc w:val="both"/>
      </w:pPr>
    </w:p>
    <w:p w:rsidR="005B51E4" w:rsidRDefault="005B51E4">
      <w:pPr>
        <w:pStyle w:val="ConsPlusNormal"/>
        <w:jc w:val="right"/>
      </w:pPr>
      <w:r>
        <w:t>Министр строительства</w:t>
      </w:r>
    </w:p>
    <w:p w:rsidR="005B51E4" w:rsidRDefault="005B51E4">
      <w:pPr>
        <w:pStyle w:val="ConsPlusNormal"/>
        <w:jc w:val="right"/>
      </w:pPr>
      <w:r>
        <w:t>и жилищно-коммунального хозяйства</w:t>
      </w:r>
    </w:p>
    <w:p w:rsidR="005B51E4" w:rsidRDefault="005B51E4">
      <w:pPr>
        <w:pStyle w:val="ConsPlusNormal"/>
        <w:jc w:val="right"/>
      </w:pPr>
      <w:r>
        <w:t>Российской Федерации</w:t>
      </w:r>
    </w:p>
    <w:p w:rsidR="005B51E4" w:rsidRDefault="005B51E4">
      <w:pPr>
        <w:pStyle w:val="ConsPlusNormal"/>
        <w:jc w:val="right"/>
      </w:pPr>
      <w:r>
        <w:t>В.В.ЯКУШЕВ</w:t>
      </w:r>
    </w:p>
    <w:p w:rsidR="005B51E4" w:rsidRDefault="005B51E4">
      <w:pPr>
        <w:pStyle w:val="ConsPlusNormal"/>
        <w:jc w:val="both"/>
      </w:pPr>
    </w:p>
    <w:p w:rsidR="005B51E4" w:rsidRDefault="005B51E4">
      <w:pPr>
        <w:pStyle w:val="ConsPlusNormal"/>
        <w:jc w:val="right"/>
      </w:pPr>
      <w:r>
        <w:t>Министр спорта</w:t>
      </w:r>
    </w:p>
    <w:p w:rsidR="005B51E4" w:rsidRDefault="005B51E4">
      <w:pPr>
        <w:pStyle w:val="ConsPlusNormal"/>
        <w:jc w:val="right"/>
      </w:pPr>
      <w:r>
        <w:t>Российской Федерации</w:t>
      </w:r>
    </w:p>
    <w:p w:rsidR="005B51E4" w:rsidRDefault="005B51E4">
      <w:pPr>
        <w:pStyle w:val="ConsPlusNormal"/>
        <w:jc w:val="right"/>
      </w:pPr>
      <w:r>
        <w:t>П.А.КОЛОБКОВ</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0"/>
      </w:pPr>
      <w:r>
        <w:t>Утверждены</w:t>
      </w:r>
    </w:p>
    <w:p w:rsidR="005B51E4" w:rsidRDefault="005B51E4">
      <w:pPr>
        <w:pStyle w:val="ConsPlusNormal"/>
        <w:jc w:val="right"/>
      </w:pPr>
      <w:r>
        <w:t>приказом Министерства строительства</w:t>
      </w:r>
    </w:p>
    <w:p w:rsidR="005B51E4" w:rsidRDefault="005B51E4">
      <w:pPr>
        <w:pStyle w:val="ConsPlusNormal"/>
        <w:jc w:val="right"/>
      </w:pPr>
      <w:r>
        <w:t>и жилищно-коммунального хозяйства</w:t>
      </w:r>
    </w:p>
    <w:p w:rsidR="005B51E4" w:rsidRDefault="005B51E4">
      <w:pPr>
        <w:pStyle w:val="ConsPlusNormal"/>
        <w:jc w:val="right"/>
      </w:pPr>
      <w:r>
        <w:t>Российской Федерации,</w:t>
      </w:r>
    </w:p>
    <w:p w:rsidR="005B51E4" w:rsidRDefault="005B51E4">
      <w:pPr>
        <w:pStyle w:val="ConsPlusNormal"/>
        <w:jc w:val="right"/>
      </w:pPr>
      <w:r>
        <w:lastRenderedPageBreak/>
        <w:t>Министерства спорта Российской Федерации</w:t>
      </w:r>
    </w:p>
    <w:p w:rsidR="005B51E4" w:rsidRDefault="005B51E4">
      <w:pPr>
        <w:pStyle w:val="ConsPlusNormal"/>
        <w:jc w:val="right"/>
      </w:pPr>
      <w:r>
        <w:t>от 27 декабря 2019 г. N 897/пр/1128</w:t>
      </w:r>
    </w:p>
    <w:p w:rsidR="005B51E4" w:rsidRDefault="005B51E4">
      <w:pPr>
        <w:pStyle w:val="ConsPlusNormal"/>
        <w:jc w:val="both"/>
      </w:pPr>
    </w:p>
    <w:p w:rsidR="005B51E4" w:rsidRDefault="005B51E4">
      <w:pPr>
        <w:pStyle w:val="ConsPlusTitle"/>
        <w:jc w:val="center"/>
      </w:pPr>
      <w:bookmarkStart w:id="1" w:name="P44"/>
      <w:bookmarkEnd w:id="1"/>
      <w:r>
        <w:t>МЕТОДИЧЕСКИЕ РЕКОМЕНДАЦИИ</w:t>
      </w:r>
    </w:p>
    <w:p w:rsidR="005B51E4" w:rsidRDefault="005B51E4">
      <w:pPr>
        <w:pStyle w:val="ConsPlusTitle"/>
        <w:jc w:val="center"/>
      </w:pPr>
      <w:r>
        <w:t>ПО БЛАГОУСТРОЙСТВУ ОБЩЕСТВЕННЫХ И ДВОРОВЫХ ТЕРРИТОРИЙ</w:t>
      </w:r>
    </w:p>
    <w:p w:rsidR="005B51E4" w:rsidRDefault="005B51E4">
      <w:pPr>
        <w:pStyle w:val="ConsPlusTitle"/>
        <w:jc w:val="center"/>
      </w:pPr>
      <w:r>
        <w:t>СРЕДСТВАМИ СПОРТИВНОЙ И ДЕТСКОЙ ИГРОВОЙ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8">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1"/>
      </w:pPr>
      <w:r>
        <w:t>1. Общие положения</w:t>
      </w:r>
    </w:p>
    <w:p w:rsidR="005B51E4" w:rsidRDefault="005B51E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both"/>
            </w:pPr>
            <w:r>
              <w:rPr>
                <w:color w:val="392C69"/>
              </w:rPr>
              <w:t>КонсультантПлюс: примечание.</w:t>
            </w:r>
          </w:p>
          <w:p w:rsidR="005B51E4" w:rsidRDefault="005B51E4">
            <w:pPr>
              <w:pStyle w:val="ConsPlusNormal"/>
              <w:jc w:val="both"/>
            </w:pPr>
            <w:r>
              <w:rPr>
                <w:color w:val="392C69"/>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spacing w:before="260"/>
        <w:ind w:firstLine="540"/>
        <w:jc w:val="both"/>
      </w:pPr>
      <w: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9">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0">
        <w:r>
          <w:rPr>
            <w:color w:val="0000FF"/>
          </w:rPr>
          <w:t>Указа</w:t>
        </w:r>
      </w:hyperlink>
      <w: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1">
        <w:r>
          <w:rPr>
            <w:color w:val="0000FF"/>
          </w:rPr>
          <w:t>проекта</w:t>
        </w:r>
      </w:hyperlink>
      <w:r>
        <w:t xml:space="preserve"> "Жилье и городская среда".</w:t>
      </w:r>
    </w:p>
    <w:p w:rsidR="005B51E4" w:rsidRDefault="005B51E4">
      <w:pPr>
        <w:pStyle w:val="ConsPlusNormal"/>
        <w:spacing w:before="200"/>
        <w:ind w:firstLine="540"/>
        <w:jc w:val="both"/>
      </w:pPr>
      <w: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5B51E4" w:rsidRDefault="005B51E4">
      <w:pPr>
        <w:pStyle w:val="ConsPlusNormal"/>
        <w:spacing w:before="200"/>
        <w:ind w:firstLine="540"/>
        <w:jc w:val="both"/>
      </w:pPr>
      <w: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5B51E4" w:rsidRDefault="005B51E4">
      <w:pPr>
        <w:pStyle w:val="ConsPlusNormal"/>
        <w:spacing w:before="200"/>
        <w:ind w:firstLine="540"/>
        <w:jc w:val="both"/>
      </w:pPr>
      <w:r>
        <w:t>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образа жизни, занятия физической культурой и спортом.</w:t>
      </w:r>
    </w:p>
    <w:p w:rsidR="005B51E4" w:rsidRDefault="005B51E4">
      <w:pPr>
        <w:pStyle w:val="ConsPlusNormal"/>
        <w:spacing w:before="200"/>
        <w:ind w:firstLine="540"/>
        <w:jc w:val="both"/>
      </w:pPr>
      <w: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5B51E4" w:rsidRDefault="005B51E4">
      <w:pPr>
        <w:pStyle w:val="ConsPlusNormal"/>
        <w:jc w:val="both"/>
      </w:pPr>
      <w:r>
        <w:t xml:space="preserve">(в ред. </w:t>
      </w:r>
      <w:hyperlink r:id="rId1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w:t>
      </w:r>
      <w:r>
        <w:lastRenderedPageBreak/>
        <w:t>являться:</w:t>
      </w:r>
    </w:p>
    <w:p w:rsidR="005B51E4" w:rsidRDefault="005B51E4">
      <w:pPr>
        <w:pStyle w:val="ConsPlusNormal"/>
        <w:spacing w:before="200"/>
        <w:ind w:firstLine="540"/>
        <w:jc w:val="both"/>
      </w:pPr>
      <w: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5B51E4" w:rsidRDefault="005B51E4">
      <w:pPr>
        <w:pStyle w:val="ConsPlusNormal"/>
        <w:spacing w:before="200"/>
        <w:ind w:firstLine="540"/>
        <w:jc w:val="both"/>
      </w:pPr>
      <w: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5B51E4" w:rsidRDefault="005B51E4">
      <w:pPr>
        <w:pStyle w:val="ConsPlusNormal"/>
        <w:spacing w:before="200"/>
        <w:ind w:firstLine="540"/>
        <w:jc w:val="both"/>
      </w:pPr>
      <w: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5B51E4" w:rsidRDefault="005B51E4">
      <w:pPr>
        <w:pStyle w:val="ConsPlusNormal"/>
        <w:spacing w:before="200"/>
        <w:ind w:firstLine="540"/>
        <w:jc w:val="both"/>
      </w:pPr>
      <w: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5B51E4" w:rsidRDefault="005B51E4">
      <w:pPr>
        <w:pStyle w:val="ConsPlusNormal"/>
        <w:spacing w:before="200"/>
        <w:ind w:firstLine="540"/>
        <w:jc w:val="both"/>
      </w:pPr>
      <w: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5B51E4" w:rsidRDefault="005B51E4">
      <w:pPr>
        <w:pStyle w:val="ConsPlusNormal"/>
        <w:spacing w:before="200"/>
        <w:ind w:firstLine="540"/>
        <w:jc w:val="both"/>
      </w:pPr>
      <w:r>
        <w:t>е) исполнители работ по благоустройству территорий;</w:t>
      </w:r>
    </w:p>
    <w:p w:rsidR="005B51E4" w:rsidRDefault="005B51E4">
      <w:pPr>
        <w:pStyle w:val="ConsPlusNormal"/>
        <w:spacing w:before="200"/>
        <w:ind w:firstLine="540"/>
        <w:jc w:val="both"/>
      </w:pPr>
      <w:r>
        <w:t>ж) иные заинтересованные лица.</w:t>
      </w:r>
    </w:p>
    <w:p w:rsidR="005B51E4" w:rsidRDefault="005B51E4">
      <w:pPr>
        <w:pStyle w:val="ConsPlusNormal"/>
        <w:jc w:val="both"/>
      </w:pPr>
    </w:p>
    <w:p w:rsidR="005B51E4" w:rsidRDefault="005B51E4">
      <w:pPr>
        <w:pStyle w:val="ConsPlusTitle"/>
        <w:jc w:val="center"/>
        <w:outlineLvl w:val="1"/>
      </w:pPr>
      <w:r>
        <w:t>2. Общие подходы по благоустройству территорий</w:t>
      </w:r>
    </w:p>
    <w:p w:rsidR="005B51E4" w:rsidRDefault="005B51E4">
      <w:pPr>
        <w:pStyle w:val="ConsPlusTitle"/>
        <w:jc w:val="center"/>
      </w:pPr>
      <w:r>
        <w:t>средствами открытой плоскостной детской игровой</w:t>
      </w:r>
    </w:p>
    <w:p w:rsidR="005B51E4" w:rsidRDefault="005B51E4">
      <w:pPr>
        <w:pStyle w:val="ConsPlusTitle"/>
        <w:jc w:val="center"/>
      </w:pPr>
      <w:r>
        <w:t>и спортивной инфраструктуры</w:t>
      </w:r>
    </w:p>
    <w:p w:rsidR="005B51E4" w:rsidRDefault="005B51E4">
      <w:pPr>
        <w:pStyle w:val="ConsPlusNormal"/>
        <w:jc w:val="both"/>
      </w:pPr>
    </w:p>
    <w:p w:rsidR="005B51E4" w:rsidRDefault="005B51E4">
      <w:pPr>
        <w:pStyle w:val="ConsPlusNormal"/>
        <w:ind w:firstLine="540"/>
        <w:jc w:val="both"/>
      </w:pPr>
      <w: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5B51E4" w:rsidRDefault="005B51E4">
      <w:pPr>
        <w:pStyle w:val="ConsPlusNormal"/>
        <w:spacing w:before="200"/>
        <w:ind w:firstLine="540"/>
        <w:jc w:val="both"/>
      </w:pPr>
      <w:r>
        <w:t>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5B51E4" w:rsidRDefault="005B51E4">
      <w:pPr>
        <w:pStyle w:val="ConsPlusNormal"/>
        <w:jc w:val="both"/>
      </w:pPr>
      <w:r>
        <w:t xml:space="preserve">(в ред. </w:t>
      </w:r>
      <w:hyperlink r:id="rId1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5B51E4" w:rsidRDefault="005B51E4">
      <w:pPr>
        <w:pStyle w:val="ConsPlusNormal"/>
        <w:spacing w:before="200"/>
        <w:ind w:firstLine="540"/>
        <w:jc w:val="both"/>
      </w:pPr>
      <w: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5B51E4" w:rsidRDefault="005B51E4">
      <w:pPr>
        <w:pStyle w:val="ConsPlusNormal"/>
        <w:jc w:val="both"/>
      </w:pPr>
      <w:r>
        <w:lastRenderedPageBreak/>
        <w:t xml:space="preserve">(в ред. </w:t>
      </w:r>
      <w:hyperlink r:id="rId1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5B51E4" w:rsidRDefault="005B51E4">
      <w:pPr>
        <w:pStyle w:val="ConsPlusNormal"/>
        <w:spacing w:before="200"/>
        <w:ind w:firstLine="540"/>
        <w:jc w:val="both"/>
      </w:pPr>
      <w: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5B51E4" w:rsidRDefault="005B51E4">
      <w:pPr>
        <w:pStyle w:val="ConsPlusNormal"/>
        <w:jc w:val="both"/>
      </w:pPr>
      <w:r>
        <w:t xml:space="preserve">(в ред. </w:t>
      </w:r>
      <w:hyperlink r:id="rId1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2.6. Рекомендуется обеспечивать взаимосвязь городских пространств, доступность объектов инфраструктуры и сервиса, в том числе для МГН.</w:t>
      </w:r>
    </w:p>
    <w:p w:rsidR="005B51E4" w:rsidRDefault="005B51E4">
      <w:pPr>
        <w:pStyle w:val="ConsPlusNormal"/>
        <w:spacing w:before="200"/>
        <w:ind w:firstLine="540"/>
        <w:jc w:val="both"/>
      </w:pPr>
      <w: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5B51E4" w:rsidRDefault="005B51E4">
      <w:pPr>
        <w:pStyle w:val="ConsPlusNormal"/>
        <w:spacing w:before="200"/>
        <w:ind w:firstLine="540"/>
        <w:jc w:val="both"/>
      </w:pPr>
      <w: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5B51E4" w:rsidRDefault="005B51E4">
      <w:pPr>
        <w:pStyle w:val="ConsPlusNormal"/>
        <w:spacing w:before="200"/>
        <w:ind w:firstLine="540"/>
        <w:jc w:val="both"/>
      </w:pPr>
      <w:r>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5B51E4" w:rsidRDefault="005B51E4">
      <w:pPr>
        <w:pStyle w:val="ConsPlusNormal"/>
        <w:spacing w:before="200"/>
        <w:ind w:firstLine="540"/>
        <w:jc w:val="both"/>
      </w:pPr>
      <w: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5B51E4" w:rsidRDefault="005B51E4">
      <w:pPr>
        <w:pStyle w:val="ConsPlusNormal"/>
        <w:spacing w:before="200"/>
        <w:ind w:firstLine="540"/>
        <w:jc w:val="both"/>
      </w:pPr>
      <w: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5B51E4" w:rsidRDefault="005B51E4">
      <w:pPr>
        <w:pStyle w:val="ConsPlusNormal"/>
        <w:spacing w:before="200"/>
        <w:ind w:firstLine="540"/>
        <w:jc w:val="both"/>
      </w:pPr>
      <w: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5B51E4" w:rsidRDefault="005B51E4">
      <w:pPr>
        <w:pStyle w:val="ConsPlusNormal"/>
        <w:spacing w:before="200"/>
        <w:ind w:firstLine="540"/>
        <w:jc w:val="both"/>
      </w:pPr>
      <w: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5B51E4" w:rsidRDefault="005B51E4">
      <w:pPr>
        <w:pStyle w:val="ConsPlusNormal"/>
        <w:spacing w:before="200"/>
        <w:ind w:firstLine="540"/>
        <w:jc w:val="both"/>
      </w:pPr>
      <w: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5B51E4" w:rsidRDefault="005B51E4">
      <w:pPr>
        <w:pStyle w:val="ConsPlusNormal"/>
        <w:spacing w:before="200"/>
        <w:ind w:firstLine="540"/>
        <w:jc w:val="both"/>
      </w:pPr>
      <w: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5B51E4" w:rsidRDefault="005B51E4">
      <w:pPr>
        <w:pStyle w:val="ConsPlusNormal"/>
        <w:spacing w:before="200"/>
        <w:ind w:firstLine="540"/>
        <w:jc w:val="both"/>
      </w:pPr>
      <w:r>
        <w:t xml:space="preserve">е) сохранение и (или) создание озелененных территорий, высадку зеленых насаждений - </w:t>
      </w:r>
      <w:r>
        <w:lastRenderedPageBreak/>
        <w:t>деревьев и кустарников;</w:t>
      </w:r>
    </w:p>
    <w:p w:rsidR="005B51E4" w:rsidRDefault="005B51E4">
      <w:pPr>
        <w:pStyle w:val="ConsPlusNormal"/>
        <w:spacing w:before="200"/>
        <w:ind w:firstLine="540"/>
        <w:jc w:val="both"/>
      </w:pPr>
      <w:r>
        <w:t>ж) обеспечение на благоустраиваемой территории необходимого уровня освещения.</w:t>
      </w:r>
    </w:p>
    <w:p w:rsidR="005B51E4" w:rsidRDefault="005B51E4">
      <w:pPr>
        <w:pStyle w:val="ConsPlusNormal"/>
        <w:jc w:val="both"/>
      </w:pPr>
    </w:p>
    <w:p w:rsidR="005B51E4" w:rsidRDefault="005B51E4">
      <w:pPr>
        <w:pStyle w:val="ConsPlusTitle"/>
        <w:jc w:val="center"/>
        <w:outlineLvl w:val="1"/>
      </w:pPr>
      <w:r>
        <w:t>3. Общие рекомендации по планированию и размещению</w:t>
      </w:r>
    </w:p>
    <w:p w:rsidR="005B51E4" w:rsidRDefault="005B51E4">
      <w:pPr>
        <w:pStyle w:val="ConsPlusTitle"/>
        <w:jc w:val="center"/>
      </w:pPr>
      <w:r>
        <w:t>объектов с использованием открытой плоскостной детской</w:t>
      </w:r>
    </w:p>
    <w:p w:rsidR="005B51E4" w:rsidRDefault="005B51E4">
      <w:pPr>
        <w:pStyle w:val="ConsPlusTitle"/>
        <w:jc w:val="center"/>
      </w:pPr>
      <w:r>
        <w:t>игровой и спортивной инфраструктуры на общественных</w:t>
      </w:r>
    </w:p>
    <w:p w:rsidR="005B51E4" w:rsidRDefault="005B51E4">
      <w:pPr>
        <w:pStyle w:val="ConsPlusTitle"/>
        <w:jc w:val="center"/>
      </w:pPr>
      <w:r>
        <w:t>и дворовых территориях</w:t>
      </w:r>
    </w:p>
    <w:p w:rsidR="005B51E4" w:rsidRDefault="005B51E4">
      <w:pPr>
        <w:pStyle w:val="ConsPlusNormal"/>
        <w:jc w:val="both"/>
      </w:pPr>
    </w:p>
    <w:p w:rsidR="005B51E4" w:rsidRDefault="005B51E4">
      <w:pPr>
        <w:pStyle w:val="ConsPlusNormal"/>
        <w:ind w:firstLine="540"/>
        <w:jc w:val="both"/>
      </w:pPr>
      <w:r>
        <w:t>3.1. На общественных и дворовых территориях населенного пункта могут размещаться, в том числе, следующие виды площадок:</w:t>
      </w:r>
    </w:p>
    <w:p w:rsidR="005B51E4" w:rsidRDefault="005B51E4">
      <w:pPr>
        <w:pStyle w:val="ConsPlusNormal"/>
        <w:spacing w:before="200"/>
        <w:ind w:firstLine="540"/>
        <w:jc w:val="both"/>
      </w:pPr>
      <w:r>
        <w:t>детские игровые площадки;</w:t>
      </w:r>
    </w:p>
    <w:p w:rsidR="005B51E4" w:rsidRDefault="005B51E4">
      <w:pPr>
        <w:pStyle w:val="ConsPlusNormal"/>
        <w:spacing w:before="200"/>
        <w:ind w:firstLine="540"/>
        <w:jc w:val="both"/>
      </w:pPr>
      <w: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5B51E4" w:rsidRDefault="005B51E4">
      <w:pPr>
        <w:pStyle w:val="ConsPlusNormal"/>
        <w:jc w:val="both"/>
      </w:pPr>
      <w:r>
        <w:t xml:space="preserve">(в ред. </w:t>
      </w:r>
      <w:hyperlink r:id="rId1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спортивные площадки;</w:t>
      </w:r>
    </w:p>
    <w:p w:rsidR="005B51E4" w:rsidRDefault="005B51E4">
      <w:pPr>
        <w:pStyle w:val="ConsPlusNormal"/>
        <w:spacing w:before="20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5B51E4" w:rsidRDefault="005B51E4">
      <w:pPr>
        <w:pStyle w:val="ConsPlusNormal"/>
        <w:jc w:val="both"/>
      </w:pPr>
      <w:r>
        <w:t xml:space="preserve">(в ред. </w:t>
      </w:r>
      <w:hyperlink r:id="rId1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5B51E4" w:rsidRDefault="005B51E4">
      <w:pPr>
        <w:pStyle w:val="ConsPlusNormal"/>
        <w:jc w:val="both"/>
      </w:pPr>
      <w:r>
        <w:t xml:space="preserve">(в ред. </w:t>
      </w:r>
      <w:hyperlink r:id="rId1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спортивные комплексы для занятий активными видами спорта;</w:t>
      </w:r>
    </w:p>
    <w:p w:rsidR="005B51E4" w:rsidRDefault="005B51E4">
      <w:pPr>
        <w:pStyle w:val="ConsPlusNormal"/>
        <w:spacing w:before="200"/>
        <w:ind w:firstLine="540"/>
        <w:jc w:val="both"/>
      </w:pPr>
      <w:r>
        <w:t>спортивно-общественные кластеры;</w:t>
      </w:r>
    </w:p>
    <w:p w:rsidR="005B51E4" w:rsidRDefault="005B51E4">
      <w:pPr>
        <w:pStyle w:val="ConsPlusNormal"/>
        <w:spacing w:before="200"/>
        <w:ind w:firstLine="540"/>
        <w:jc w:val="both"/>
      </w:pPr>
      <w:r>
        <w:t>площадки воздушно-силовой атлетики (далее - площадки ВСА).</w:t>
      </w:r>
    </w:p>
    <w:p w:rsidR="005B51E4" w:rsidRDefault="005B51E4">
      <w:pPr>
        <w:pStyle w:val="ConsPlusNormal"/>
        <w:spacing w:before="200"/>
        <w:ind w:firstLine="540"/>
        <w:jc w:val="both"/>
      </w:pPr>
      <w: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5B51E4" w:rsidRDefault="005B51E4">
      <w:pPr>
        <w:pStyle w:val="ConsPlusNormal"/>
        <w:spacing w:before="200"/>
        <w:ind w:firstLine="540"/>
        <w:jc w:val="both"/>
      </w:pPr>
      <w:r>
        <w:t>3.3. Планирование функционала и (или) функциональных зон площадок рекомендуется осуществлять с учетом:</w:t>
      </w:r>
    </w:p>
    <w:p w:rsidR="005B51E4" w:rsidRDefault="005B51E4">
      <w:pPr>
        <w:pStyle w:val="ConsPlusNormal"/>
        <w:spacing w:before="200"/>
        <w:ind w:firstLine="540"/>
        <w:jc w:val="both"/>
      </w:pPr>
      <w:r>
        <w:t>а) площади земельного участка, предназначенного для размещения площадки и (или) реконструкции площадки;</w:t>
      </w:r>
    </w:p>
    <w:p w:rsidR="005B51E4" w:rsidRDefault="005B51E4">
      <w:pPr>
        <w:pStyle w:val="ConsPlusNormal"/>
        <w:spacing w:before="200"/>
        <w:ind w:firstLine="540"/>
        <w:jc w:val="both"/>
      </w:pPr>
      <w:r>
        <w:t>б) предпочтений (выбора) жителей;</w:t>
      </w:r>
    </w:p>
    <w:p w:rsidR="005B51E4" w:rsidRDefault="005B51E4">
      <w:pPr>
        <w:pStyle w:val="ConsPlusNormal"/>
        <w:spacing w:before="200"/>
        <w:ind w:firstLine="540"/>
        <w:jc w:val="both"/>
      </w:pPr>
      <w: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5B51E4" w:rsidRDefault="005B51E4">
      <w:pPr>
        <w:pStyle w:val="ConsPlusNormal"/>
        <w:spacing w:before="200"/>
        <w:ind w:firstLine="540"/>
        <w:jc w:val="both"/>
      </w:pPr>
      <w:r>
        <w:t>г) экономических возможностей для реализации проектов по благоустройству;</w:t>
      </w:r>
    </w:p>
    <w:p w:rsidR="005B51E4" w:rsidRDefault="005B51E4">
      <w:pPr>
        <w:pStyle w:val="ConsPlusNormal"/>
        <w:spacing w:before="200"/>
        <w:ind w:firstLine="540"/>
        <w:jc w:val="both"/>
      </w:pPr>
      <w:r>
        <w:t>д) требований к безопасности площадок (технические регламенты, национальные стандарты Российской Федерации, санитарные правила и нормы);</w:t>
      </w:r>
    </w:p>
    <w:p w:rsidR="005B51E4" w:rsidRDefault="005B51E4">
      <w:pPr>
        <w:pStyle w:val="ConsPlusNormal"/>
        <w:spacing w:before="200"/>
        <w:ind w:firstLine="540"/>
        <w:jc w:val="both"/>
      </w:pPr>
      <w:r>
        <w:t>е) природно-климатических условий;</w:t>
      </w:r>
    </w:p>
    <w:p w:rsidR="005B51E4" w:rsidRDefault="005B51E4">
      <w:pPr>
        <w:pStyle w:val="ConsPlusNormal"/>
        <w:spacing w:before="200"/>
        <w:ind w:firstLine="540"/>
        <w:jc w:val="both"/>
      </w:pPr>
      <w:r>
        <w:t>ж) возраста, половозрастных характеристик населения прилегающей территории;</w:t>
      </w:r>
    </w:p>
    <w:p w:rsidR="005B51E4" w:rsidRDefault="005B51E4">
      <w:pPr>
        <w:pStyle w:val="ConsPlusNormal"/>
        <w:spacing w:before="200"/>
        <w:ind w:firstLine="540"/>
        <w:jc w:val="both"/>
      </w:pPr>
      <w:r>
        <w:t>з) фактического наличия площадок (обеспеченности площадками с учетом их функционала) на прилегающей территории;</w:t>
      </w:r>
    </w:p>
    <w:p w:rsidR="005B51E4" w:rsidRDefault="005B51E4">
      <w:pPr>
        <w:pStyle w:val="ConsPlusNormal"/>
        <w:spacing w:before="200"/>
        <w:ind w:firstLine="540"/>
        <w:jc w:val="both"/>
      </w:pPr>
      <w:r>
        <w:lastRenderedPageBreak/>
        <w:t>и) создания условий доступности площадок для всех категорий жителей;</w:t>
      </w:r>
    </w:p>
    <w:p w:rsidR="005B51E4" w:rsidRDefault="005B51E4">
      <w:pPr>
        <w:pStyle w:val="ConsPlusNormal"/>
        <w:spacing w:before="200"/>
        <w:ind w:firstLine="540"/>
        <w:jc w:val="both"/>
      </w:pPr>
      <w:r>
        <w:t>к) структуры прилегающей жилой застройки.</w:t>
      </w:r>
    </w:p>
    <w:p w:rsidR="005B51E4" w:rsidRDefault="005B51E4">
      <w:pPr>
        <w:pStyle w:val="ConsPlusNormal"/>
        <w:spacing w:before="200"/>
        <w:ind w:firstLine="540"/>
        <w:jc w:val="both"/>
      </w:pPr>
      <w: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5B51E4" w:rsidRDefault="005B51E4">
      <w:pPr>
        <w:pStyle w:val="ConsPlusNormal"/>
        <w:jc w:val="both"/>
      </w:pPr>
      <w:r>
        <w:t xml:space="preserve">(в ред. </w:t>
      </w:r>
      <w:hyperlink r:id="rId1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3.5. При планировании размеров площадок (функциональных зон площадок) рекомендуется учитывать:</w:t>
      </w:r>
    </w:p>
    <w:p w:rsidR="005B51E4" w:rsidRDefault="005B51E4">
      <w:pPr>
        <w:pStyle w:val="ConsPlusNormal"/>
        <w:spacing w:before="200"/>
        <w:ind w:firstLine="540"/>
        <w:jc w:val="both"/>
      </w:pPr>
      <w:r>
        <w:t>а) размеры территории, на которой будет располагаться площадка;</w:t>
      </w:r>
    </w:p>
    <w:p w:rsidR="005B51E4" w:rsidRDefault="005B51E4">
      <w:pPr>
        <w:pStyle w:val="ConsPlusNormal"/>
        <w:spacing w:before="200"/>
        <w:ind w:firstLine="540"/>
        <w:jc w:val="both"/>
      </w:pPr>
      <w:r>
        <w:t>б) функциональное предназначение и состав оборудования;</w:t>
      </w:r>
    </w:p>
    <w:p w:rsidR="005B51E4" w:rsidRDefault="005B51E4">
      <w:pPr>
        <w:pStyle w:val="ConsPlusNormal"/>
        <w:spacing w:before="200"/>
        <w:ind w:firstLine="540"/>
        <w:jc w:val="both"/>
      </w:pPr>
      <w:r>
        <w:t>в) требования документов по безопасности площадок (зоны безопасности оборудования);</w:t>
      </w:r>
    </w:p>
    <w:p w:rsidR="005B51E4" w:rsidRDefault="005B51E4">
      <w:pPr>
        <w:pStyle w:val="ConsPlusNormal"/>
        <w:spacing w:before="200"/>
        <w:ind w:firstLine="540"/>
        <w:jc w:val="both"/>
      </w:pPr>
      <w:r>
        <w:t>г) наличие других элементов благоустройства (разделение различных функциональных зон);</w:t>
      </w:r>
    </w:p>
    <w:p w:rsidR="005B51E4" w:rsidRDefault="005B51E4">
      <w:pPr>
        <w:pStyle w:val="ConsPlusNormal"/>
        <w:spacing w:before="200"/>
        <w:ind w:firstLine="540"/>
        <w:jc w:val="both"/>
      </w:pPr>
      <w:r>
        <w:t>д) расположение подходов к площадке;</w:t>
      </w:r>
    </w:p>
    <w:p w:rsidR="005B51E4" w:rsidRDefault="005B51E4">
      <w:pPr>
        <w:pStyle w:val="ConsPlusNormal"/>
        <w:spacing w:before="200"/>
        <w:ind w:firstLine="540"/>
        <w:jc w:val="both"/>
      </w:pPr>
      <w:r>
        <w:t>е) пропускную способность площадки.</w:t>
      </w:r>
    </w:p>
    <w:p w:rsidR="005B51E4" w:rsidRDefault="005B51E4">
      <w:pPr>
        <w:pStyle w:val="ConsPlusNormal"/>
        <w:spacing w:before="200"/>
        <w:ind w:firstLine="540"/>
        <w:jc w:val="both"/>
      </w:pPr>
      <w: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5B51E4" w:rsidRDefault="005B51E4">
      <w:pPr>
        <w:pStyle w:val="ConsPlusNormal"/>
        <w:spacing w:before="200"/>
        <w:ind w:firstLine="540"/>
        <w:jc w:val="both"/>
      </w:pPr>
      <w: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5B51E4" w:rsidRDefault="005B51E4">
      <w:pPr>
        <w:pStyle w:val="ConsPlusNormal"/>
        <w:spacing w:before="200"/>
        <w:ind w:firstLine="540"/>
        <w:jc w:val="both"/>
      </w:pPr>
      <w:r>
        <w:t>3.7. Размеры и условия размещения площадок рекомендуется проектировать с учетом места размещения жилой застройки в населенном пункте.</w:t>
      </w:r>
    </w:p>
    <w:p w:rsidR="005B51E4" w:rsidRDefault="005B51E4">
      <w:pPr>
        <w:pStyle w:val="ConsPlusNormal"/>
        <w:spacing w:before="200"/>
        <w:ind w:firstLine="540"/>
        <w:jc w:val="both"/>
      </w:pPr>
      <w: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5B51E4" w:rsidRDefault="005B51E4">
      <w:pPr>
        <w:pStyle w:val="ConsPlusNormal"/>
        <w:spacing w:before="200"/>
        <w:ind w:firstLine="540"/>
        <w:jc w:val="both"/>
      </w:pPr>
      <w: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5B51E4" w:rsidRDefault="005B51E4">
      <w:pPr>
        <w:pStyle w:val="ConsPlusNormal"/>
        <w:jc w:val="both"/>
      </w:pPr>
      <w:r>
        <w:t xml:space="preserve">(в ред. </w:t>
      </w:r>
      <w:hyperlink r:id="rId2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5B51E4" w:rsidRDefault="005B51E4">
      <w:pPr>
        <w:pStyle w:val="ConsPlusNormal"/>
        <w:spacing w:before="200"/>
        <w:ind w:firstLine="540"/>
        <w:jc w:val="both"/>
      </w:pPr>
      <w: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 xml:space="preserve">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w:t>
      </w:r>
      <w:r>
        <w:lastRenderedPageBreak/>
        <w:t>назначение и предназначенные для одной возрастной группы детей, имеющие схожие элементы оборудования.</w:t>
      </w:r>
    </w:p>
    <w:p w:rsidR="005B51E4" w:rsidRDefault="005B51E4">
      <w:pPr>
        <w:pStyle w:val="ConsPlusNormal"/>
        <w:jc w:val="both"/>
      </w:pPr>
      <w:r>
        <w:t xml:space="preserve">(п. 3.10 введен </w:t>
      </w:r>
      <w:hyperlink r:id="rId21">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4. Общие рекомендации по планированию и размещению</w:t>
      </w:r>
    </w:p>
    <w:p w:rsidR="005B51E4" w:rsidRDefault="005B51E4">
      <w:pPr>
        <w:pStyle w:val="ConsPlusTitle"/>
        <w:jc w:val="center"/>
      </w:pPr>
      <w:r>
        <w:t>элементов благоустройства на функциональных зонах площадок</w:t>
      </w:r>
    </w:p>
    <w:p w:rsidR="005B51E4" w:rsidRDefault="005B51E4">
      <w:pPr>
        <w:pStyle w:val="ConsPlusNormal"/>
        <w:jc w:val="both"/>
      </w:pPr>
    </w:p>
    <w:p w:rsidR="005B51E4" w:rsidRDefault="005B51E4">
      <w:pPr>
        <w:pStyle w:val="ConsPlusNormal"/>
        <w:ind w:firstLine="540"/>
        <w:jc w:val="both"/>
      </w:pPr>
      <w: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5B51E4" w:rsidRDefault="005B51E4">
      <w:pPr>
        <w:pStyle w:val="ConsPlusNormal"/>
        <w:spacing w:before="200"/>
        <w:ind w:firstLine="540"/>
        <w:jc w:val="both"/>
      </w:pPr>
      <w:r>
        <w:t>4.2. Перечень элементов благоустройства общественных и дворовых территорий при создании функциональных зон площадок, как правило, включает:</w:t>
      </w:r>
    </w:p>
    <w:p w:rsidR="005B51E4" w:rsidRDefault="005B51E4">
      <w:pPr>
        <w:pStyle w:val="ConsPlusNormal"/>
        <w:spacing w:before="200"/>
        <w:ind w:firstLine="540"/>
        <w:jc w:val="both"/>
      </w:pPr>
      <w: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5B51E4" w:rsidRDefault="005B51E4">
      <w:pPr>
        <w:pStyle w:val="ConsPlusNormal"/>
        <w:jc w:val="both"/>
      </w:pPr>
      <w:r>
        <w:t xml:space="preserve">(в ред. </w:t>
      </w:r>
      <w:hyperlink r:id="rId2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покрытие и элементы сопряжения поверхности площадки с газоном;</w:t>
      </w:r>
    </w:p>
    <w:p w:rsidR="005B51E4" w:rsidRDefault="005B51E4">
      <w:pPr>
        <w:pStyle w:val="ConsPlusNormal"/>
        <w:spacing w:before="200"/>
        <w:ind w:firstLine="540"/>
        <w:jc w:val="both"/>
      </w:pPr>
      <w:r>
        <w:t>зеленые насаждения, элементы ландшафтной архитектуры;</w:t>
      </w:r>
    </w:p>
    <w:p w:rsidR="005B51E4" w:rsidRDefault="005B51E4">
      <w:pPr>
        <w:pStyle w:val="ConsPlusNormal"/>
        <w:spacing w:before="200"/>
        <w:ind w:firstLine="540"/>
        <w:jc w:val="both"/>
      </w:pPr>
      <w:r>
        <w:t>осветительное оборудование;</w:t>
      </w:r>
    </w:p>
    <w:p w:rsidR="005B51E4" w:rsidRDefault="005B51E4">
      <w:pPr>
        <w:pStyle w:val="ConsPlusNormal"/>
        <w:spacing w:before="200"/>
        <w:ind w:firstLine="540"/>
        <w:jc w:val="both"/>
      </w:pPr>
      <w:r>
        <w:t>ограждение;</w:t>
      </w:r>
    </w:p>
    <w:p w:rsidR="005B51E4" w:rsidRDefault="005B51E4">
      <w:pPr>
        <w:pStyle w:val="ConsPlusNormal"/>
        <w:spacing w:before="200"/>
        <w:ind w:firstLine="540"/>
        <w:jc w:val="both"/>
      </w:pPr>
      <w:r>
        <w:t>иные элементы благоустройства, в том числе малые архитектурные формы (далее - МАФ), элементы уличной мебели.</w:t>
      </w:r>
    </w:p>
    <w:p w:rsidR="005B51E4" w:rsidRDefault="005B51E4">
      <w:pPr>
        <w:pStyle w:val="ConsPlusNormal"/>
        <w:jc w:val="both"/>
      </w:pPr>
    </w:p>
    <w:p w:rsidR="005B51E4" w:rsidRDefault="005B51E4">
      <w:pPr>
        <w:pStyle w:val="ConsPlusTitle"/>
        <w:jc w:val="center"/>
        <w:outlineLvl w:val="2"/>
      </w:pPr>
      <w:r>
        <w:t>4.3. Рекомендации по оснащению общественных и дворовых</w:t>
      </w:r>
    </w:p>
    <w:p w:rsidR="005B51E4" w:rsidRDefault="005B51E4">
      <w:pPr>
        <w:pStyle w:val="ConsPlusTitle"/>
        <w:jc w:val="center"/>
      </w:pPr>
      <w:r>
        <w:t>территорий детским игровым, спортивно-развивающим, спортивным,</w:t>
      </w:r>
    </w:p>
    <w:p w:rsidR="005B51E4" w:rsidRDefault="005B51E4">
      <w:pPr>
        <w:pStyle w:val="ConsPlusTitle"/>
        <w:jc w:val="center"/>
      </w:pPr>
      <w:r>
        <w:t>инклюзивным спортивно-развивающим и инклюзивным</w:t>
      </w:r>
    </w:p>
    <w:p w:rsidR="005B51E4" w:rsidRDefault="005B51E4">
      <w:pPr>
        <w:pStyle w:val="ConsPlusTitle"/>
        <w:jc w:val="center"/>
      </w:pPr>
      <w:r>
        <w:t>спортивным оборудованием</w:t>
      </w:r>
    </w:p>
    <w:p w:rsidR="005B51E4" w:rsidRDefault="005B51E4">
      <w:pPr>
        <w:pStyle w:val="ConsPlusNormal"/>
        <w:jc w:val="center"/>
      </w:pPr>
      <w:r>
        <w:t xml:space="preserve">(в ред. </w:t>
      </w:r>
      <w:hyperlink r:id="rId23">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Normal"/>
        <w:ind w:firstLine="540"/>
        <w:jc w:val="both"/>
      </w:pPr>
      <w: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5B51E4" w:rsidRDefault="005B51E4">
      <w:pPr>
        <w:pStyle w:val="ConsPlusNormal"/>
        <w:jc w:val="both"/>
      </w:pPr>
      <w:r>
        <w:t xml:space="preserve">(в ред. </w:t>
      </w:r>
      <w:hyperlink r:id="rId2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5B51E4" w:rsidRDefault="005B51E4">
      <w:pPr>
        <w:pStyle w:val="ConsPlusNormal"/>
        <w:jc w:val="both"/>
      </w:pPr>
      <w:r>
        <w:t xml:space="preserve">(в ред. </w:t>
      </w:r>
      <w:hyperlink r:id="rId2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5B51E4" w:rsidRDefault="005B51E4">
      <w:pPr>
        <w:pStyle w:val="ConsPlusNormal"/>
        <w:jc w:val="both"/>
      </w:pPr>
      <w:r>
        <w:t xml:space="preserve">(в ред. </w:t>
      </w:r>
      <w:hyperlink r:id="rId2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lastRenderedPageBreak/>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7">
        <w:r>
          <w:rPr>
            <w:color w:val="0000FF"/>
          </w:rPr>
          <w:t>ГОСТ Р 52169-2012</w:t>
        </w:r>
      </w:hyperlink>
      <w:r>
        <w:t>. "Оборудование и покрытия детских игровых площадок. Безопасность конструкции и методы испытаний. Общие требования" (далее - ГОСТ Р 52169-2012).</w:t>
      </w:r>
    </w:p>
    <w:p w:rsidR="005B51E4" w:rsidRDefault="005B51E4">
      <w:pPr>
        <w:pStyle w:val="ConsPlusNormal"/>
        <w:spacing w:before="200"/>
        <w:ind w:firstLine="540"/>
        <w:jc w:val="both"/>
      </w:pPr>
      <w: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5B51E4" w:rsidRDefault="005B51E4">
      <w:pPr>
        <w:pStyle w:val="ConsPlusNormal"/>
        <w:spacing w:before="200"/>
        <w:ind w:firstLine="540"/>
        <w:jc w:val="both"/>
      </w:pPr>
      <w: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5B51E4" w:rsidRDefault="005B51E4">
      <w:pPr>
        <w:pStyle w:val="ConsPlusNormal"/>
        <w:spacing w:before="200"/>
        <w:ind w:firstLine="540"/>
        <w:jc w:val="both"/>
      </w:pPr>
      <w: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5B51E4" w:rsidRDefault="005B51E4">
      <w:pPr>
        <w:pStyle w:val="ConsPlusNormal"/>
        <w:spacing w:before="200"/>
        <w:ind w:firstLine="540"/>
        <w:jc w:val="both"/>
      </w:pPr>
      <w:r>
        <w:t>в) планируемое расположение, не создающее препятствий для пешеходов и МГН;</w:t>
      </w:r>
    </w:p>
    <w:p w:rsidR="005B51E4" w:rsidRDefault="005B51E4">
      <w:pPr>
        <w:pStyle w:val="ConsPlusNormal"/>
        <w:spacing w:before="200"/>
        <w:ind w:firstLine="540"/>
        <w:jc w:val="both"/>
      </w:pPr>
      <w: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5B51E4" w:rsidRDefault="005B51E4">
      <w:pPr>
        <w:pStyle w:val="ConsPlusNormal"/>
        <w:spacing w:before="200"/>
        <w:ind w:firstLine="540"/>
        <w:jc w:val="both"/>
      </w:pPr>
      <w: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5B51E4" w:rsidRDefault="005B51E4">
      <w:pPr>
        <w:pStyle w:val="ConsPlusNormal"/>
        <w:spacing w:before="200"/>
        <w:ind w:firstLine="540"/>
        <w:jc w:val="both"/>
      </w:pPr>
      <w:r>
        <w:t>е) эргономичность конструкций (высоту и наклон спинки тренажеров, высоту перекладин и прочее);</w:t>
      </w:r>
    </w:p>
    <w:p w:rsidR="005B51E4" w:rsidRDefault="005B51E4">
      <w:pPr>
        <w:pStyle w:val="ConsPlusNormal"/>
        <w:spacing w:before="200"/>
        <w:ind w:firstLine="540"/>
        <w:jc w:val="both"/>
      </w:pPr>
      <w: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5B51E4" w:rsidRDefault="005B51E4">
      <w:pPr>
        <w:pStyle w:val="ConsPlusNormal"/>
        <w:spacing w:before="200"/>
        <w:ind w:firstLine="540"/>
        <w:jc w:val="both"/>
      </w:pPr>
      <w:r>
        <w:t>з) удобство монтажа и эксплуатации;</w:t>
      </w:r>
    </w:p>
    <w:p w:rsidR="005B51E4" w:rsidRDefault="005B51E4">
      <w:pPr>
        <w:pStyle w:val="ConsPlusNormal"/>
        <w:spacing w:before="200"/>
        <w:ind w:firstLine="540"/>
        <w:jc w:val="both"/>
      </w:pPr>
      <w:r>
        <w:t>и) возможность ремонта и (или) быстрой замены деталей и комплектующих оборудования с помощью универсальных инструментов;</w:t>
      </w:r>
    </w:p>
    <w:p w:rsidR="005B51E4" w:rsidRDefault="005B51E4">
      <w:pPr>
        <w:pStyle w:val="ConsPlusNormal"/>
        <w:spacing w:before="200"/>
        <w:ind w:firstLine="540"/>
        <w:jc w:val="both"/>
      </w:pPr>
      <w:r>
        <w:t>к) удобство обслуживания, а также механизированной и ручной очистки территории рядом с площадками и под конструкциями.</w:t>
      </w:r>
    </w:p>
    <w:p w:rsidR="005B51E4" w:rsidRDefault="005B51E4">
      <w:pPr>
        <w:pStyle w:val="ConsPlusNormal"/>
        <w:spacing w:before="200"/>
        <w:ind w:firstLine="540"/>
        <w:jc w:val="both"/>
      </w:pPr>
      <w: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5B51E4" w:rsidRDefault="005B51E4">
      <w:pPr>
        <w:pStyle w:val="ConsPlusNormal"/>
        <w:spacing w:before="200"/>
        <w:ind w:firstLine="540"/>
        <w:jc w:val="both"/>
      </w:pPr>
      <w: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5B51E4" w:rsidRDefault="005B51E4">
      <w:pPr>
        <w:pStyle w:val="ConsPlusNormal"/>
        <w:spacing w:before="200"/>
        <w:ind w:firstLine="540"/>
        <w:jc w:val="both"/>
      </w:pPr>
      <w:r>
        <w:t>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5B51E4" w:rsidRDefault="005B51E4">
      <w:pPr>
        <w:pStyle w:val="ConsPlusNormal"/>
        <w:spacing w:before="200"/>
        <w:ind w:firstLine="540"/>
        <w:jc w:val="both"/>
      </w:pPr>
      <w: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28">
        <w:r>
          <w:rPr>
            <w:color w:val="0000FF"/>
          </w:rPr>
          <w:t>ГОСТ 2.601-2013</w:t>
        </w:r>
      </w:hyperlink>
      <w: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5B51E4" w:rsidRDefault="005B51E4">
      <w:pPr>
        <w:pStyle w:val="ConsPlusNormal"/>
        <w:spacing w:before="200"/>
        <w:ind w:firstLine="540"/>
        <w:jc w:val="both"/>
      </w:pPr>
      <w:r>
        <w:lastRenderedPageBreak/>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29">
        <w:r>
          <w:rPr>
            <w:color w:val="0000FF"/>
          </w:rPr>
          <w:t>регламента</w:t>
        </w:r>
      </w:hyperlink>
      <w: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5B51E4" w:rsidRDefault="005B51E4">
      <w:pPr>
        <w:pStyle w:val="ConsPlusNormal"/>
        <w:spacing w:before="200"/>
        <w:ind w:firstLine="540"/>
        <w:jc w:val="both"/>
      </w:pPr>
      <w:r>
        <w:t xml:space="preserve">Наличие декларирования соответствия требованиям Технического регламента </w:t>
      </w:r>
      <w:hyperlink r:id="rId30">
        <w:r>
          <w:rPr>
            <w:color w:val="0000FF"/>
          </w:rPr>
          <w:t>ТР ЕАЭС 042/2017</w:t>
        </w:r>
      </w:hyperlink>
      <w:r>
        <w:t xml:space="preserve"> рекомендуется предусмотреть в том числе при выборе песочниц, игровых домиков, лабиринтов.</w:t>
      </w:r>
    </w:p>
    <w:p w:rsidR="005B51E4" w:rsidRDefault="005B51E4">
      <w:pPr>
        <w:pStyle w:val="ConsPlusNormal"/>
        <w:spacing w:before="200"/>
        <w:ind w:firstLine="540"/>
        <w:jc w:val="both"/>
      </w:pPr>
      <w: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5B51E4" w:rsidRDefault="005B51E4">
      <w:pPr>
        <w:pStyle w:val="ConsPlusNormal"/>
        <w:spacing w:before="200"/>
        <w:ind w:firstLine="540"/>
        <w:jc w:val="both"/>
      </w:pPr>
      <w:r>
        <w:t xml:space="preserve">Для проверки подлинности сертификатов и деклараций соответствия требованиям Технического регламента </w:t>
      </w:r>
      <w:hyperlink r:id="rId31">
        <w:r>
          <w:rPr>
            <w:color w:val="0000FF"/>
          </w:rPr>
          <w:t>ТР ЕАЭС 042/2017</w:t>
        </w:r>
      </w:hyperlink>
      <w: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5B51E4" w:rsidRDefault="005B51E4">
      <w:pPr>
        <w:pStyle w:val="ConsPlusNormal"/>
        <w:jc w:val="both"/>
      </w:pPr>
      <w:r>
        <w:t xml:space="preserve">(абзац введен </w:t>
      </w:r>
      <w:hyperlink r:id="rId32">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3">
        <w:r>
          <w:rPr>
            <w:color w:val="0000FF"/>
          </w:rPr>
          <w:t>постановлением</w:t>
        </w:r>
      </w:hyperlink>
      <w: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5B51E4" w:rsidRDefault="005B51E4">
      <w:pPr>
        <w:pStyle w:val="ConsPlusNormal"/>
        <w:jc w:val="both"/>
      </w:pPr>
      <w:r>
        <w:t xml:space="preserve">(абзац введен </w:t>
      </w:r>
      <w:hyperlink r:id="rId34">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5B51E4" w:rsidRDefault="005B51E4">
      <w:pPr>
        <w:pStyle w:val="ConsPlusNormal"/>
        <w:spacing w:before="200"/>
        <w:ind w:firstLine="540"/>
        <w:jc w:val="both"/>
      </w:pPr>
      <w: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5B51E4" w:rsidRDefault="005B51E4">
      <w:pPr>
        <w:pStyle w:val="ConsPlusNormal"/>
        <w:jc w:val="both"/>
      </w:pPr>
      <w:r>
        <w:t xml:space="preserve">(в ред. </w:t>
      </w:r>
      <w:hyperlink r:id="rId3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519">
        <w:r>
          <w:rPr>
            <w:color w:val="0000FF"/>
          </w:rPr>
          <w:t>Приложении N 1</w:t>
        </w:r>
      </w:hyperlink>
      <w:r>
        <w:t xml:space="preserve"> к настоящим Методическим рекомендациям.</w:t>
      </w:r>
    </w:p>
    <w:p w:rsidR="005B51E4" w:rsidRDefault="005B51E4">
      <w:pPr>
        <w:pStyle w:val="ConsPlusNormal"/>
        <w:jc w:val="both"/>
      </w:pPr>
    </w:p>
    <w:p w:rsidR="005B51E4" w:rsidRDefault="005B51E4">
      <w:pPr>
        <w:pStyle w:val="ConsPlusTitle"/>
        <w:jc w:val="center"/>
        <w:outlineLvl w:val="2"/>
      </w:pPr>
      <w:r>
        <w:t>4.4. Рекомендации по оснащению площадок покрытием</w:t>
      </w:r>
    </w:p>
    <w:p w:rsidR="005B51E4" w:rsidRDefault="005B51E4">
      <w:pPr>
        <w:pStyle w:val="ConsPlusTitle"/>
        <w:jc w:val="center"/>
      </w:pPr>
      <w:r>
        <w:t>и элементами сопряжения поверхности площадки с газоном</w:t>
      </w:r>
    </w:p>
    <w:p w:rsidR="005B51E4" w:rsidRDefault="005B51E4">
      <w:pPr>
        <w:pStyle w:val="ConsPlusNormal"/>
        <w:jc w:val="both"/>
      </w:pPr>
    </w:p>
    <w:p w:rsidR="005B51E4" w:rsidRDefault="005B51E4">
      <w:pPr>
        <w:pStyle w:val="ConsPlusNormal"/>
        <w:ind w:firstLine="540"/>
        <w:jc w:val="both"/>
      </w:pPr>
      <w: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5B51E4" w:rsidRDefault="005B51E4">
      <w:pPr>
        <w:pStyle w:val="ConsPlusNormal"/>
        <w:jc w:val="both"/>
      </w:pPr>
      <w:r>
        <w:t xml:space="preserve">(в ред. </w:t>
      </w:r>
      <w:hyperlink r:id="rId3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5B51E4" w:rsidRDefault="005B51E4">
      <w:pPr>
        <w:pStyle w:val="ConsPlusNormal"/>
        <w:jc w:val="both"/>
      </w:pPr>
      <w:r>
        <w:t xml:space="preserve">(в ред. </w:t>
      </w:r>
      <w:hyperlink r:id="rId3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4.4.2. Выбор типа покрытия площадки рекомендуется осуществлять в зависимости от вида и </w:t>
      </w:r>
      <w:r>
        <w:lastRenderedPageBreak/>
        <w:t>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5B51E4" w:rsidRDefault="005B51E4">
      <w:pPr>
        <w:pStyle w:val="ConsPlusNormal"/>
        <w:spacing w:before="200"/>
        <w:ind w:firstLine="540"/>
        <w:jc w:val="both"/>
      </w:pPr>
      <w: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5B51E4" w:rsidRDefault="005B51E4">
      <w:pPr>
        <w:pStyle w:val="ConsPlusNormal"/>
        <w:spacing w:before="200"/>
        <w:ind w:firstLine="540"/>
        <w:jc w:val="both"/>
      </w:pPr>
      <w: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5B51E4" w:rsidRDefault="005B51E4">
      <w:pPr>
        <w:pStyle w:val="ConsPlusNormal"/>
        <w:spacing w:before="200"/>
        <w:ind w:firstLine="540"/>
        <w:jc w:val="both"/>
      </w:pPr>
      <w: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5B51E4" w:rsidRDefault="005B51E4">
      <w:pPr>
        <w:pStyle w:val="ConsPlusNormal"/>
        <w:spacing w:before="200"/>
        <w:ind w:firstLine="540"/>
        <w:jc w:val="both"/>
      </w:pPr>
      <w: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5B51E4" w:rsidRDefault="005B51E4">
      <w:pPr>
        <w:pStyle w:val="ConsPlusNormal"/>
        <w:spacing w:before="200"/>
        <w:ind w:firstLine="540"/>
        <w:jc w:val="both"/>
      </w:pPr>
      <w: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5B51E4" w:rsidRDefault="005B51E4">
      <w:pPr>
        <w:pStyle w:val="ConsPlusNormal"/>
        <w:spacing w:before="200"/>
        <w:ind w:firstLine="540"/>
        <w:jc w:val="both"/>
      </w:pPr>
      <w: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w:t>
      </w:r>
      <w:hyperlink r:id="rId38">
        <w:r>
          <w:rPr>
            <w:color w:val="0000FF"/>
          </w:rPr>
          <w:t>ГОСТ Р 52169-2012</w:t>
        </w:r>
      </w:hyperlink>
      <w:r>
        <w:t xml:space="preserve">, на основании максимальной высоты свободного падения и свойств ударопоглощающего покрытия согласно </w:t>
      </w:r>
      <w:hyperlink r:id="rId39">
        <w:r>
          <w:rPr>
            <w:color w:val="0000FF"/>
          </w:rPr>
          <w:t>ГОСТ Р ЕН 1177-2013</w:t>
        </w:r>
      </w:hyperlink>
      <w:r>
        <w:t xml:space="preserve"> "Покрытия игровых площадок ударопоглощающие. Определение критической высоты падения".</w:t>
      </w:r>
    </w:p>
    <w:p w:rsidR="005B51E4" w:rsidRDefault="005B51E4">
      <w:pPr>
        <w:pStyle w:val="ConsPlusNormal"/>
        <w:jc w:val="both"/>
      </w:pPr>
      <w:r>
        <w:t xml:space="preserve">(в ред. </w:t>
      </w:r>
      <w:hyperlink r:id="rId4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5B51E4" w:rsidRDefault="005B51E4">
      <w:pPr>
        <w:pStyle w:val="ConsPlusNormal"/>
        <w:spacing w:before="200"/>
        <w:ind w:firstLine="540"/>
        <w:jc w:val="both"/>
      </w:pPr>
      <w: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5B51E4" w:rsidRDefault="005B51E4">
      <w:pPr>
        <w:pStyle w:val="ConsPlusNormal"/>
        <w:spacing w:before="200"/>
        <w:ind w:firstLine="540"/>
        <w:jc w:val="both"/>
      </w:pPr>
      <w:r>
        <w:t>4.4.7 Для сопряжения поверхностей площадки и газона рекомендуется применять садовые бортовые камни со скошенными или закругленными краями.</w:t>
      </w:r>
    </w:p>
    <w:p w:rsidR="005B51E4" w:rsidRDefault="005B51E4">
      <w:pPr>
        <w:pStyle w:val="ConsPlusNormal"/>
        <w:jc w:val="both"/>
      </w:pPr>
    </w:p>
    <w:p w:rsidR="005B51E4" w:rsidRDefault="005B51E4">
      <w:pPr>
        <w:pStyle w:val="ConsPlusTitle"/>
        <w:jc w:val="center"/>
        <w:outlineLvl w:val="2"/>
      </w:pPr>
      <w:r>
        <w:t>4.5. Рекомендации по озеленению и освещению площадок</w:t>
      </w:r>
    </w:p>
    <w:p w:rsidR="005B51E4" w:rsidRDefault="005B51E4">
      <w:pPr>
        <w:pStyle w:val="ConsPlusNormal"/>
        <w:jc w:val="both"/>
      </w:pPr>
    </w:p>
    <w:p w:rsidR="005B51E4" w:rsidRDefault="005B51E4">
      <w:pPr>
        <w:pStyle w:val="ConsPlusNormal"/>
        <w:ind w:firstLine="540"/>
        <w:jc w:val="both"/>
      </w:pPr>
      <w: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5B51E4" w:rsidRDefault="005B51E4">
      <w:pPr>
        <w:pStyle w:val="ConsPlusNormal"/>
        <w:spacing w:before="200"/>
        <w:ind w:firstLine="540"/>
        <w:jc w:val="both"/>
      </w:pPr>
      <w: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5B51E4" w:rsidRDefault="005B51E4">
      <w:pPr>
        <w:pStyle w:val="ConsPlusNormal"/>
        <w:jc w:val="both"/>
      </w:pPr>
      <w:r>
        <w:t xml:space="preserve">(в ред. </w:t>
      </w:r>
      <w:hyperlink r:id="rId4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5B51E4" w:rsidRDefault="005B51E4">
      <w:pPr>
        <w:pStyle w:val="ConsPlusNormal"/>
        <w:spacing w:before="200"/>
        <w:ind w:firstLine="540"/>
        <w:jc w:val="both"/>
      </w:pPr>
      <w:r>
        <w:t xml:space="preserve">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w:t>
      </w:r>
      <w:r>
        <w:lastRenderedPageBreak/>
        <w:t>Для спортивных площадок деревья рекомендуется высаживать на расстоянии не менее 2 м от границы площадки до оси дерева.</w:t>
      </w:r>
    </w:p>
    <w:p w:rsidR="005B51E4" w:rsidRDefault="005B51E4">
      <w:pPr>
        <w:pStyle w:val="ConsPlusNormal"/>
        <w:spacing w:before="200"/>
        <w:ind w:firstLine="540"/>
        <w:jc w:val="both"/>
      </w:pPr>
      <w:r>
        <w:t>4.5.4. Рекомендуется обеспечивать достаточную высоту растений над пешеходными дорожками, оборудованием, навесами.</w:t>
      </w:r>
    </w:p>
    <w:p w:rsidR="005B51E4" w:rsidRDefault="005B51E4">
      <w:pPr>
        <w:pStyle w:val="ConsPlusNormal"/>
        <w:spacing w:before="200"/>
        <w:ind w:firstLine="540"/>
        <w:jc w:val="both"/>
      </w:pPr>
      <w: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5B51E4" w:rsidRDefault="005B51E4">
      <w:pPr>
        <w:pStyle w:val="ConsPlusNormal"/>
        <w:spacing w:before="200"/>
        <w:ind w:firstLine="540"/>
        <w:jc w:val="both"/>
      </w:pPr>
      <w: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5B51E4" w:rsidRDefault="005B51E4">
      <w:pPr>
        <w:pStyle w:val="ConsPlusNormal"/>
        <w:spacing w:before="200"/>
        <w:ind w:firstLine="540"/>
        <w:jc w:val="both"/>
      </w:pPr>
      <w: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5B51E4" w:rsidRDefault="005B51E4">
      <w:pPr>
        <w:pStyle w:val="ConsPlusNormal"/>
        <w:spacing w:before="200"/>
        <w:ind w:firstLine="540"/>
        <w:jc w:val="both"/>
      </w:pPr>
      <w: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5B51E4" w:rsidRDefault="005B51E4">
      <w:pPr>
        <w:pStyle w:val="ConsPlusNormal"/>
        <w:spacing w:before="200"/>
        <w:ind w:firstLine="540"/>
        <w:jc w:val="both"/>
      </w:pPr>
      <w: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5B51E4" w:rsidRDefault="005B51E4">
      <w:pPr>
        <w:pStyle w:val="ConsPlusNormal"/>
        <w:spacing w:before="200"/>
        <w:ind w:firstLine="540"/>
        <w:jc w:val="both"/>
      </w:pPr>
      <w:r>
        <w:t>4.5.10. Рекомендуется не допускать размещение осветительного оборудования площадок на высоте менее 2,5 м.</w:t>
      </w:r>
    </w:p>
    <w:p w:rsidR="005B51E4" w:rsidRDefault="005B51E4">
      <w:pPr>
        <w:pStyle w:val="ConsPlusNormal"/>
        <w:spacing w:before="200"/>
        <w:ind w:firstLine="540"/>
        <w:jc w:val="both"/>
      </w:pPr>
      <w:r>
        <w:t>4.5.11. Рекомендуется применять осветительные элементы, обладающие антивандальными свойствами.</w:t>
      </w:r>
    </w:p>
    <w:p w:rsidR="005B51E4" w:rsidRDefault="005B51E4">
      <w:pPr>
        <w:pStyle w:val="ConsPlusNormal"/>
        <w:spacing w:before="200"/>
        <w:ind w:firstLine="540"/>
        <w:jc w:val="both"/>
      </w:pPr>
      <w: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5B51E4" w:rsidRDefault="005B51E4">
      <w:pPr>
        <w:pStyle w:val="ConsPlusNormal"/>
        <w:spacing w:before="200"/>
        <w:ind w:firstLine="540"/>
        <w:jc w:val="both"/>
      </w:pPr>
      <w:r>
        <w:t>4.5.13. При проектировании системы освещения площадок, предполагающих проведение соревнований, рекомендуется предусматривать обеспечение:</w:t>
      </w:r>
    </w:p>
    <w:p w:rsidR="005B51E4" w:rsidRDefault="005B51E4">
      <w:pPr>
        <w:pStyle w:val="ConsPlusNormal"/>
        <w:spacing w:before="200"/>
        <w:ind w:firstLine="540"/>
        <w:jc w:val="both"/>
      </w:pPr>
      <w: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5B51E4" w:rsidRDefault="005B51E4">
      <w:pPr>
        <w:pStyle w:val="ConsPlusNormal"/>
        <w:spacing w:before="200"/>
        <w:ind w:firstLine="540"/>
        <w:jc w:val="both"/>
      </w:pPr>
      <w:r>
        <w:t>отсутствия слепящего действия осветительного оборудования;</w:t>
      </w:r>
    </w:p>
    <w:p w:rsidR="005B51E4" w:rsidRDefault="005B51E4">
      <w:pPr>
        <w:pStyle w:val="ConsPlusNormal"/>
        <w:spacing w:before="200"/>
        <w:ind w:firstLine="540"/>
        <w:jc w:val="both"/>
      </w:pPr>
      <w:r>
        <w:t>освещение проходов и выходов с площадок, трибун, раздевалок, иных помещений.</w:t>
      </w:r>
    </w:p>
    <w:p w:rsidR="005B51E4" w:rsidRDefault="005B51E4">
      <w:pPr>
        <w:pStyle w:val="ConsPlusNormal"/>
        <w:jc w:val="both"/>
      </w:pPr>
    </w:p>
    <w:p w:rsidR="005B51E4" w:rsidRDefault="005B51E4">
      <w:pPr>
        <w:pStyle w:val="ConsPlusTitle"/>
        <w:jc w:val="center"/>
        <w:outlineLvl w:val="2"/>
      </w:pPr>
      <w:r>
        <w:t>4.6. Рекомендации по проектированию ограждения площадок</w:t>
      </w:r>
    </w:p>
    <w:p w:rsidR="005B51E4" w:rsidRDefault="005B51E4">
      <w:pPr>
        <w:pStyle w:val="ConsPlusNormal"/>
        <w:jc w:val="both"/>
      </w:pPr>
    </w:p>
    <w:p w:rsidR="005B51E4" w:rsidRDefault="005B51E4">
      <w:pPr>
        <w:pStyle w:val="ConsPlusNormal"/>
        <w:ind w:firstLine="540"/>
        <w:jc w:val="both"/>
      </w:pPr>
      <w: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5B51E4" w:rsidRDefault="005B51E4">
      <w:pPr>
        <w:pStyle w:val="ConsPlusNormal"/>
        <w:spacing w:before="200"/>
        <w:ind w:firstLine="540"/>
        <w:jc w:val="both"/>
      </w:pPr>
      <w: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5B51E4" w:rsidRDefault="005B51E4">
      <w:pPr>
        <w:pStyle w:val="ConsPlusNormal"/>
        <w:jc w:val="both"/>
      </w:pPr>
      <w:r>
        <w:t xml:space="preserve">(в ред. </w:t>
      </w:r>
      <w:hyperlink r:id="rId4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5B51E4" w:rsidRDefault="005B51E4">
      <w:pPr>
        <w:pStyle w:val="ConsPlusNormal"/>
        <w:spacing w:before="200"/>
        <w:ind w:firstLine="540"/>
        <w:jc w:val="both"/>
      </w:pPr>
      <w: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5B51E4" w:rsidRDefault="005B51E4">
      <w:pPr>
        <w:pStyle w:val="ConsPlusNormal"/>
        <w:jc w:val="both"/>
      </w:pPr>
      <w:r>
        <w:t xml:space="preserve">(в ред. </w:t>
      </w:r>
      <w:hyperlink r:id="rId43">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5. Общие рекомендации по обеспечению доступности площадок</w:t>
      </w:r>
    </w:p>
    <w:p w:rsidR="005B51E4" w:rsidRDefault="005B51E4">
      <w:pPr>
        <w:pStyle w:val="ConsPlusNormal"/>
        <w:jc w:val="both"/>
      </w:pPr>
    </w:p>
    <w:p w:rsidR="005B51E4" w:rsidRDefault="005B51E4">
      <w:pPr>
        <w:pStyle w:val="ConsPlusNormal"/>
        <w:ind w:firstLine="540"/>
        <w:jc w:val="both"/>
      </w:pPr>
      <w: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5B51E4" w:rsidRDefault="005B51E4">
      <w:pPr>
        <w:pStyle w:val="ConsPlusNormal"/>
        <w:spacing w:before="200"/>
        <w:ind w:firstLine="540"/>
        <w:jc w:val="both"/>
      </w:pPr>
      <w: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5B51E4" w:rsidRDefault="005B51E4">
      <w:pPr>
        <w:pStyle w:val="ConsPlusNormal"/>
        <w:spacing w:before="200"/>
        <w:ind w:firstLine="540"/>
        <w:jc w:val="both"/>
      </w:pPr>
      <w:r>
        <w:t>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rsidR="005B51E4" w:rsidRDefault="005B51E4">
      <w:pPr>
        <w:pStyle w:val="ConsPlusNormal"/>
        <w:spacing w:before="200"/>
        <w:ind w:firstLine="540"/>
        <w:jc w:val="both"/>
      </w:pPr>
      <w: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5B51E4" w:rsidRDefault="005B51E4">
      <w:pPr>
        <w:pStyle w:val="ConsPlusNormal"/>
        <w:spacing w:before="200"/>
        <w:ind w:firstLine="540"/>
        <w:jc w:val="both"/>
      </w:pPr>
      <w: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5B51E4" w:rsidRDefault="005B51E4">
      <w:pPr>
        <w:pStyle w:val="ConsPlusNormal"/>
        <w:spacing w:before="200"/>
        <w:ind w:firstLine="540"/>
        <w:jc w:val="both"/>
      </w:pPr>
      <w: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5B51E4" w:rsidRDefault="005B51E4">
      <w:pPr>
        <w:pStyle w:val="ConsPlusNormal"/>
        <w:spacing w:before="200"/>
        <w:ind w:firstLine="540"/>
        <w:jc w:val="both"/>
      </w:pPr>
      <w: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5B51E4" w:rsidRDefault="005B51E4">
      <w:pPr>
        <w:pStyle w:val="ConsPlusNormal"/>
        <w:spacing w:before="200"/>
        <w:ind w:firstLine="540"/>
        <w:jc w:val="both"/>
      </w:pPr>
      <w: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5B51E4" w:rsidRDefault="005B51E4">
      <w:pPr>
        <w:pStyle w:val="ConsPlusNormal"/>
        <w:spacing w:before="200"/>
        <w:ind w:firstLine="540"/>
        <w:jc w:val="both"/>
      </w:pPr>
      <w:r>
        <w:t>На путях следования к территории площадки и на путях внутри нее не рекомендуется устанавливать элементы благоустройства и МАФ.</w:t>
      </w:r>
    </w:p>
    <w:p w:rsidR="005B51E4" w:rsidRDefault="005B51E4">
      <w:pPr>
        <w:pStyle w:val="ConsPlusNormal"/>
        <w:spacing w:before="200"/>
        <w:ind w:firstLine="540"/>
        <w:jc w:val="both"/>
      </w:pPr>
      <w: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5B51E4" w:rsidRDefault="005B51E4">
      <w:pPr>
        <w:pStyle w:val="ConsPlusNormal"/>
        <w:spacing w:before="200"/>
        <w:ind w:firstLine="540"/>
        <w:jc w:val="both"/>
      </w:pPr>
      <w: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5B51E4" w:rsidRDefault="005B51E4">
      <w:pPr>
        <w:pStyle w:val="ConsPlusNormal"/>
        <w:spacing w:before="200"/>
        <w:ind w:firstLine="540"/>
        <w:jc w:val="both"/>
      </w:pPr>
      <w:r>
        <w:t xml:space="preserve">5.9. При организации доступности спортивно-общественных кластеров рекомендуется руководствоваться </w:t>
      </w:r>
      <w:hyperlink r:id="rId44">
        <w:r>
          <w:rPr>
            <w:color w:val="0000FF"/>
          </w:rPr>
          <w:t>СП 59.13330.2016</w:t>
        </w:r>
      </w:hyperlink>
      <w:r>
        <w:t xml:space="preserve"> "Доступность зданий и сооружений для маломобильных групп населения" (далее - СП 59.13330.2016), </w:t>
      </w:r>
      <w:hyperlink r:id="rId45">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5B51E4" w:rsidRDefault="005B51E4">
      <w:pPr>
        <w:pStyle w:val="ConsPlusNormal"/>
        <w:jc w:val="both"/>
      </w:pPr>
      <w:r>
        <w:t xml:space="preserve">(в ред. </w:t>
      </w:r>
      <w:hyperlink r:id="rId46">
        <w:r>
          <w:rPr>
            <w:color w:val="0000FF"/>
          </w:rPr>
          <w:t>Приказа</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6. Общие рекомендации по содержанию и эксплуатации</w:t>
      </w:r>
    </w:p>
    <w:p w:rsidR="005B51E4" w:rsidRDefault="005B51E4">
      <w:pPr>
        <w:pStyle w:val="ConsPlusTitle"/>
        <w:jc w:val="center"/>
      </w:pPr>
      <w:r>
        <w:t>площадок и оборудования</w:t>
      </w:r>
    </w:p>
    <w:p w:rsidR="005B51E4" w:rsidRDefault="005B51E4">
      <w:pPr>
        <w:pStyle w:val="ConsPlusNormal"/>
        <w:jc w:val="both"/>
      </w:pPr>
    </w:p>
    <w:p w:rsidR="005B51E4" w:rsidRDefault="005B51E4">
      <w:pPr>
        <w:pStyle w:val="ConsPlusNormal"/>
        <w:ind w:firstLine="540"/>
        <w:jc w:val="both"/>
      </w:pPr>
      <w: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5B51E4" w:rsidRDefault="005B51E4">
      <w:pPr>
        <w:pStyle w:val="ConsPlusNormal"/>
        <w:spacing w:before="200"/>
        <w:ind w:firstLine="540"/>
        <w:jc w:val="both"/>
      </w:pPr>
      <w:r>
        <w:t xml:space="preserve">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w:t>
      </w:r>
      <w:r>
        <w:lastRenderedPageBreak/>
        <w:t>требованиях по видам спорта.</w:t>
      </w:r>
    </w:p>
    <w:p w:rsidR="005B51E4" w:rsidRDefault="005B51E4">
      <w:pPr>
        <w:pStyle w:val="ConsPlusNormal"/>
        <w:spacing w:before="200"/>
        <w:ind w:firstLine="540"/>
        <w:jc w:val="both"/>
      </w:pPr>
      <w:r>
        <w:t>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5B51E4" w:rsidRDefault="005B51E4">
      <w:pPr>
        <w:pStyle w:val="ConsPlusNormal"/>
        <w:spacing w:before="200"/>
        <w:ind w:firstLine="540"/>
        <w:jc w:val="both"/>
      </w:pPr>
      <w: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5B51E4" w:rsidRDefault="005B51E4">
      <w:pPr>
        <w:pStyle w:val="ConsPlusNormal"/>
        <w:jc w:val="both"/>
      </w:pPr>
      <w:r>
        <w:t xml:space="preserve">(в ред. </w:t>
      </w:r>
      <w:hyperlink r:id="rId4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6.5. Содержание оборудования, установленного на площадках, целесообразно проводить в виде:</w:t>
      </w:r>
    </w:p>
    <w:p w:rsidR="005B51E4" w:rsidRDefault="005B51E4">
      <w:pPr>
        <w:pStyle w:val="ConsPlusNormal"/>
        <w:spacing w:before="20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5B51E4" w:rsidRDefault="005B51E4">
      <w:pPr>
        <w:pStyle w:val="ConsPlusNormal"/>
        <w:spacing w:before="200"/>
        <w:ind w:firstLine="540"/>
        <w:jc w:val="both"/>
      </w:pPr>
      <w: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5B51E4" w:rsidRDefault="005B51E4">
      <w:pPr>
        <w:pStyle w:val="ConsPlusNormal"/>
        <w:spacing w:before="200"/>
        <w:ind w:firstLine="540"/>
        <w:jc w:val="both"/>
      </w:pPr>
      <w:r>
        <w:t>ежегодной проверки с целью оценки соответствия технического состояния оборудования требованиям безопасности ежегодный (основной осмотр).</w:t>
      </w:r>
    </w:p>
    <w:p w:rsidR="005B51E4" w:rsidRDefault="005B51E4">
      <w:pPr>
        <w:pStyle w:val="ConsPlusNormal"/>
        <w:spacing w:before="200"/>
        <w:ind w:firstLine="540"/>
        <w:jc w:val="both"/>
      </w:pPr>
      <w:r>
        <w:t>В течение всего периода службы оборудования рекомендуется проводить его техническое освидетельствование.</w:t>
      </w:r>
    </w:p>
    <w:p w:rsidR="005B51E4" w:rsidRDefault="005B51E4">
      <w:pPr>
        <w:pStyle w:val="ConsPlusNormal"/>
        <w:spacing w:before="200"/>
        <w:ind w:firstLine="540"/>
        <w:jc w:val="both"/>
      </w:pPr>
      <w: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5B51E4" w:rsidRDefault="005B51E4">
      <w:pPr>
        <w:pStyle w:val="ConsPlusNormal"/>
        <w:spacing w:before="200"/>
        <w:ind w:firstLine="540"/>
        <w:jc w:val="both"/>
      </w:pPr>
      <w: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5B51E4" w:rsidRDefault="005B51E4">
      <w:pPr>
        <w:pStyle w:val="ConsPlusNormal"/>
        <w:spacing w:before="200"/>
        <w:ind w:firstLine="540"/>
        <w:jc w:val="both"/>
      </w:pPr>
      <w: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5B51E4" w:rsidRDefault="005B51E4">
      <w:pPr>
        <w:pStyle w:val="ConsPlusNormal"/>
        <w:spacing w:before="200"/>
        <w:ind w:firstLine="540"/>
        <w:jc w:val="both"/>
      </w:pPr>
      <w:r>
        <w:t>6.9. Оборудование по истечении срока службы, заявленного в паспорте изделия, рекомендуется демонтировать.</w:t>
      </w:r>
    </w:p>
    <w:p w:rsidR="005B51E4" w:rsidRDefault="005B51E4">
      <w:pPr>
        <w:pStyle w:val="ConsPlusNormal"/>
        <w:spacing w:before="200"/>
        <w:ind w:firstLine="540"/>
        <w:jc w:val="both"/>
      </w:pPr>
      <w: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5B51E4" w:rsidRDefault="005B51E4">
      <w:pPr>
        <w:pStyle w:val="ConsPlusNormal"/>
        <w:spacing w:before="200"/>
        <w:ind w:firstLine="540"/>
        <w:jc w:val="both"/>
      </w:pPr>
      <w:r>
        <w:t>6.11. Рекомендуется следить за чистотой площадок, не допускать расположения на них посторонних предметов, опавших веток, зарастание травой.</w:t>
      </w:r>
    </w:p>
    <w:p w:rsidR="005B51E4" w:rsidRDefault="005B51E4">
      <w:pPr>
        <w:pStyle w:val="ConsPlusNormal"/>
        <w:spacing w:before="200"/>
        <w:ind w:firstLine="540"/>
        <w:jc w:val="both"/>
      </w:pPr>
      <w:r>
        <w:t>При выявлении образования ям на площадке рекомендуется установить заграждение и ликвидировать ямы.</w:t>
      </w:r>
    </w:p>
    <w:p w:rsidR="005B51E4" w:rsidRDefault="005B51E4">
      <w:pPr>
        <w:pStyle w:val="ConsPlusNormal"/>
        <w:spacing w:before="200"/>
        <w:ind w:firstLine="540"/>
        <w:jc w:val="both"/>
      </w:pPr>
      <w:r>
        <w:t xml:space="preserve">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w:t>
      </w:r>
      <w:r>
        <w:lastRenderedPageBreak/>
        <w:t>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5B51E4" w:rsidRDefault="005B51E4">
      <w:pPr>
        <w:pStyle w:val="ConsPlusNormal"/>
        <w:spacing w:before="200"/>
        <w:ind w:firstLine="540"/>
        <w:jc w:val="both"/>
      </w:pPr>
      <w: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5B51E4" w:rsidRDefault="005B51E4">
      <w:pPr>
        <w:pStyle w:val="ConsPlusNormal"/>
        <w:spacing w:before="200"/>
        <w:ind w:firstLine="540"/>
        <w:jc w:val="both"/>
      </w:pPr>
      <w:r>
        <w:t>6.13. При эксплуатации ударопоглощающего покрытия рекомендуется регулярно, в зависимости от интенсивности эксплуатации, проводить:</w:t>
      </w:r>
    </w:p>
    <w:p w:rsidR="005B51E4" w:rsidRDefault="005B51E4">
      <w:pPr>
        <w:pStyle w:val="ConsPlusNormal"/>
        <w:spacing w:before="200"/>
        <w:ind w:firstLine="540"/>
        <w:jc w:val="both"/>
      </w:pPr>
      <w:r>
        <w:t>проверку достаточности толщины насыпного ударопоглощающего покрытия;</w:t>
      </w:r>
    </w:p>
    <w:p w:rsidR="005B51E4" w:rsidRDefault="005B51E4">
      <w:pPr>
        <w:pStyle w:val="ConsPlusNormal"/>
        <w:spacing w:before="200"/>
        <w:ind w:firstLine="540"/>
        <w:jc w:val="both"/>
      </w:pPr>
      <w: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5B51E4" w:rsidRDefault="005B51E4">
      <w:pPr>
        <w:pStyle w:val="ConsPlusNormal"/>
        <w:jc w:val="both"/>
      </w:pPr>
      <w:r>
        <w:t xml:space="preserve">(п. 6.13 введен </w:t>
      </w:r>
      <w:hyperlink r:id="rId48">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7. Отдельные рекомендации при создании детских игровых</w:t>
      </w:r>
    </w:p>
    <w:p w:rsidR="005B51E4" w:rsidRDefault="005B51E4">
      <w:pPr>
        <w:pStyle w:val="ConsPlusTitle"/>
        <w:jc w:val="center"/>
      </w:pPr>
      <w:r>
        <w:t>площадок, инклюзивных спортивно-игровых площадок</w:t>
      </w:r>
    </w:p>
    <w:p w:rsidR="005B51E4" w:rsidRDefault="005B51E4">
      <w:pPr>
        <w:pStyle w:val="ConsPlusNormal"/>
        <w:jc w:val="both"/>
      </w:pPr>
    </w:p>
    <w:p w:rsidR="005B51E4" w:rsidRDefault="005B51E4">
      <w:pPr>
        <w:pStyle w:val="ConsPlusNormal"/>
        <w:ind w:firstLine="540"/>
        <w:jc w:val="both"/>
      </w:pPr>
      <w: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5B51E4" w:rsidRDefault="005B51E4">
      <w:pPr>
        <w:pStyle w:val="ConsPlusNormal"/>
        <w:jc w:val="both"/>
      </w:pPr>
      <w:r>
        <w:t xml:space="preserve">(в ред. </w:t>
      </w:r>
      <w:hyperlink r:id="rId4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5B51E4" w:rsidRDefault="005B51E4">
      <w:pPr>
        <w:pStyle w:val="ConsPlusNormal"/>
        <w:spacing w:before="200"/>
        <w:ind w:firstLine="540"/>
        <w:jc w:val="both"/>
      </w:pPr>
      <w: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5B51E4" w:rsidRDefault="005B51E4">
      <w:pPr>
        <w:pStyle w:val="ConsPlusNormal"/>
        <w:jc w:val="both"/>
      </w:pPr>
      <w:r>
        <w:t xml:space="preserve">(в ред. </w:t>
      </w:r>
      <w:hyperlink r:id="rId5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7.3. Детские игровые площадки для детей в возрасте до 3 лет могут иметь незначительные размеры (50 - 75 м</w:t>
      </w:r>
      <w:r>
        <w:rPr>
          <w:vertAlign w:val="superscript"/>
        </w:rPr>
        <w:t>2</w:t>
      </w:r>
      <w: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Pr>
          <w:vertAlign w:val="superscript"/>
        </w:rPr>
        <w:t>2</w:t>
      </w:r>
      <w:r>
        <w:t xml:space="preserve"> и разделять функциональные зоны).</w:t>
      </w:r>
    </w:p>
    <w:p w:rsidR="005B51E4" w:rsidRDefault="005B51E4">
      <w:pPr>
        <w:pStyle w:val="ConsPlusNormal"/>
        <w:spacing w:before="200"/>
        <w:ind w:firstLine="540"/>
        <w:jc w:val="both"/>
      </w:pPr>
      <w: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Pr>
          <w:vertAlign w:val="superscript"/>
        </w:rPr>
        <w:t>2</w:t>
      </w:r>
      <w:r>
        <w:t xml:space="preserve"> общей площади.</w:t>
      </w:r>
    </w:p>
    <w:p w:rsidR="005B51E4" w:rsidRDefault="005B51E4">
      <w:pPr>
        <w:pStyle w:val="ConsPlusNormal"/>
        <w:spacing w:before="200"/>
        <w:ind w:firstLine="540"/>
        <w:jc w:val="both"/>
      </w:pPr>
      <w: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5B51E4" w:rsidRDefault="005B51E4">
      <w:pPr>
        <w:pStyle w:val="ConsPlusNormal"/>
        <w:spacing w:before="200"/>
        <w:ind w:firstLine="540"/>
        <w:jc w:val="both"/>
      </w:pPr>
      <w: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5B51E4" w:rsidRDefault="005B51E4">
      <w:pPr>
        <w:pStyle w:val="ConsPlusNormal"/>
        <w:spacing w:before="200"/>
        <w:ind w:firstLine="540"/>
        <w:jc w:val="both"/>
      </w:pPr>
      <w: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5B51E4" w:rsidRDefault="005B51E4">
      <w:pPr>
        <w:pStyle w:val="ConsPlusNormal"/>
        <w:spacing w:before="200"/>
        <w:ind w:firstLine="540"/>
        <w:jc w:val="both"/>
      </w:pPr>
      <w: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1">
        <w:r>
          <w:rPr>
            <w:color w:val="0000FF"/>
          </w:rPr>
          <w:t>СанПиН 2.2.1/2.1.1.1200-03</w:t>
        </w:r>
      </w:hyperlink>
      <w: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lastRenderedPageBreak/>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5B51E4" w:rsidRDefault="005B51E4">
      <w:pPr>
        <w:pStyle w:val="ConsPlusNormal"/>
        <w:spacing w:before="200"/>
        <w:ind w:firstLine="540"/>
        <w:jc w:val="both"/>
      </w:pPr>
      <w: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5B51E4" w:rsidRDefault="005B51E4">
      <w:pPr>
        <w:pStyle w:val="ConsPlusNormal"/>
        <w:spacing w:before="200"/>
        <w:ind w:firstLine="540"/>
        <w:jc w:val="both"/>
      </w:pPr>
      <w: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5B51E4" w:rsidRDefault="005B51E4">
      <w:pPr>
        <w:pStyle w:val="ConsPlusNormal"/>
        <w:jc w:val="both"/>
      </w:pPr>
      <w:r>
        <w:t xml:space="preserve">(в ред. </w:t>
      </w:r>
      <w:hyperlink r:id="rId5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5B51E4" w:rsidRDefault="005B51E4">
      <w:pPr>
        <w:pStyle w:val="ConsPlusNormal"/>
        <w:spacing w:before="200"/>
        <w:ind w:firstLine="540"/>
        <w:jc w:val="both"/>
      </w:pPr>
      <w: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5B51E4" w:rsidRDefault="005B51E4">
      <w:pPr>
        <w:pStyle w:val="ConsPlusNormal"/>
        <w:jc w:val="both"/>
      </w:pPr>
    </w:p>
    <w:p w:rsidR="005B51E4" w:rsidRDefault="005B51E4">
      <w:pPr>
        <w:pStyle w:val="ConsPlusNormal"/>
        <w:ind w:firstLine="540"/>
        <w:jc w:val="both"/>
      </w:pPr>
      <w: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3">
        <w:r>
          <w:rPr>
            <w:color w:val="0000FF"/>
          </w:rPr>
          <w:t>ТР ЕАЭС 042/2017</w:t>
        </w:r>
      </w:hyperlink>
      <w:r>
        <w:t>,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5B51E4" w:rsidRDefault="005B51E4">
      <w:pPr>
        <w:pStyle w:val="ConsPlusNormal"/>
        <w:jc w:val="both"/>
      </w:pPr>
      <w:r>
        <w:t xml:space="preserve">(в ред. </w:t>
      </w:r>
      <w:hyperlink r:id="rId5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5B51E4" w:rsidRDefault="005B51E4">
      <w:pPr>
        <w:pStyle w:val="ConsPlusNormal"/>
        <w:jc w:val="both"/>
      </w:pPr>
      <w:r>
        <w:t xml:space="preserve">(в ред. </w:t>
      </w:r>
      <w:hyperlink r:id="rId5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7.10. Подбор детского игрового оборудования и его размещение рекомендуется проектировать с учетом требований </w:t>
      </w:r>
      <w:hyperlink r:id="rId56">
        <w:r>
          <w:rPr>
            <w:color w:val="0000FF"/>
          </w:rPr>
          <w:t>ТР ЕАЭС 042/2017</w:t>
        </w:r>
      </w:hyperlink>
      <w:r>
        <w:t>.</w:t>
      </w:r>
    </w:p>
    <w:p w:rsidR="005B51E4" w:rsidRDefault="005B51E4">
      <w:pPr>
        <w:pStyle w:val="ConsPlusNormal"/>
        <w:spacing w:before="200"/>
        <w:ind w:firstLine="540"/>
        <w:jc w:val="both"/>
      </w:pPr>
      <w: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5B51E4" w:rsidRDefault="005B51E4">
      <w:pPr>
        <w:pStyle w:val="ConsPlusNormal"/>
        <w:spacing w:before="200"/>
        <w:ind w:firstLine="540"/>
        <w:jc w:val="both"/>
      </w:pPr>
      <w: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5B51E4" w:rsidRDefault="005B51E4">
      <w:pPr>
        <w:pStyle w:val="ConsPlusNormal"/>
        <w:jc w:val="both"/>
      </w:pPr>
      <w:r>
        <w:t xml:space="preserve">(в ред. </w:t>
      </w:r>
      <w:hyperlink r:id="rId5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5B51E4" w:rsidRDefault="005B51E4">
      <w:pPr>
        <w:pStyle w:val="ConsPlusNormal"/>
        <w:jc w:val="both"/>
      </w:pPr>
      <w:r>
        <w:lastRenderedPageBreak/>
        <w:t xml:space="preserve">(в ред. </w:t>
      </w:r>
      <w:hyperlink r:id="rId5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5B51E4" w:rsidRDefault="005B51E4">
      <w:pPr>
        <w:pStyle w:val="ConsPlusNormal"/>
        <w:jc w:val="both"/>
      </w:pPr>
      <w:r>
        <w:t xml:space="preserve">(в ред. </w:t>
      </w:r>
      <w:hyperlink r:id="rId5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0">
        <w:r>
          <w:rPr>
            <w:color w:val="0000FF"/>
          </w:rPr>
          <w:t>ТР ЕАЭС 042/2017</w:t>
        </w:r>
      </w:hyperlink>
      <w:r>
        <w:t xml:space="preserve"> и </w:t>
      </w:r>
      <w:hyperlink r:id="rId61">
        <w:r>
          <w:rPr>
            <w:color w:val="0000FF"/>
          </w:rPr>
          <w:t>ГОСТ Р 52169-2012</w:t>
        </w:r>
      </w:hyperlink>
      <w:r>
        <w:t xml:space="preserve">. Данные требования, требования </w:t>
      </w:r>
      <w:hyperlink r:id="rId62">
        <w:r>
          <w:rPr>
            <w:color w:val="0000FF"/>
          </w:rPr>
          <w:t>СП 59.13330.2016</w:t>
        </w:r>
      </w:hyperlink>
      <w:r>
        <w:t xml:space="preserve"> рекомендуется учитывать также при выборе инклюзивного спортивно-развивающего оборудования.</w:t>
      </w:r>
    </w:p>
    <w:p w:rsidR="005B51E4" w:rsidRDefault="005B51E4">
      <w:pPr>
        <w:pStyle w:val="ConsPlusNormal"/>
        <w:jc w:val="both"/>
      </w:pPr>
      <w:r>
        <w:t xml:space="preserve">(в ред. </w:t>
      </w:r>
      <w:hyperlink r:id="rId6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5B51E4" w:rsidRDefault="005B51E4">
      <w:pPr>
        <w:pStyle w:val="ConsPlusNormal"/>
        <w:spacing w:before="200"/>
        <w:ind w:firstLine="540"/>
        <w:jc w:val="both"/>
      </w:pPr>
      <w: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5B51E4" w:rsidRDefault="005B51E4">
      <w:pPr>
        <w:pStyle w:val="ConsPlusNormal"/>
        <w:spacing w:before="200"/>
        <w:ind w:firstLine="540"/>
        <w:jc w:val="both"/>
      </w:pPr>
      <w:r>
        <w:t>Инклюзивное спортивно-развивающее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5B51E4" w:rsidRDefault="005B51E4">
      <w:pPr>
        <w:pStyle w:val="ConsPlusNormal"/>
        <w:jc w:val="both"/>
      </w:pPr>
      <w:r>
        <w:t xml:space="preserve">(в ред. </w:t>
      </w:r>
      <w:hyperlink r:id="rId6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5B51E4" w:rsidRDefault="005B51E4">
      <w:pPr>
        <w:pStyle w:val="ConsPlusNormal"/>
        <w:spacing w:before="200"/>
        <w:ind w:firstLine="540"/>
        <w:jc w:val="both"/>
      </w:pPr>
      <w: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5B51E4" w:rsidRDefault="005B51E4">
      <w:pPr>
        <w:pStyle w:val="ConsPlusNormal"/>
        <w:spacing w:before="200"/>
        <w:ind w:firstLine="540"/>
        <w:jc w:val="both"/>
      </w:pPr>
      <w:r>
        <w:lastRenderedPageBreak/>
        <w:t>--------------------------------</w:t>
      </w:r>
    </w:p>
    <w:p w:rsidR="005B51E4" w:rsidRDefault="005B51E4">
      <w:pPr>
        <w:pStyle w:val="ConsPlusNormal"/>
        <w:spacing w:before="200"/>
        <w:ind w:firstLine="540"/>
        <w:jc w:val="both"/>
      </w:pPr>
      <w: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5B51E4" w:rsidRDefault="005B51E4">
      <w:pPr>
        <w:pStyle w:val="ConsPlusNormal"/>
        <w:spacing w:before="200"/>
        <w:ind w:firstLine="540"/>
        <w:jc w:val="both"/>
      </w:pPr>
      <w: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5B51E4" w:rsidRDefault="005B51E4">
      <w:pPr>
        <w:pStyle w:val="ConsPlusNormal"/>
        <w:jc w:val="both"/>
      </w:pPr>
    </w:p>
    <w:p w:rsidR="005B51E4" w:rsidRDefault="005B51E4">
      <w:pPr>
        <w:pStyle w:val="ConsPlusNormal"/>
        <w:ind w:firstLine="540"/>
        <w:jc w:val="both"/>
      </w:pPr>
      <w: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5B51E4" w:rsidRDefault="005B51E4">
      <w:pPr>
        <w:pStyle w:val="ConsPlusNormal"/>
        <w:jc w:val="both"/>
      </w:pPr>
      <w:r>
        <w:t xml:space="preserve">(в ред. </w:t>
      </w:r>
      <w:hyperlink r:id="rId65">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5B51E4" w:rsidRDefault="005B51E4">
      <w:pPr>
        <w:pStyle w:val="ConsPlusNormal"/>
        <w:jc w:val="both"/>
      </w:pPr>
      <w:r>
        <w:t xml:space="preserve">(в ред. </w:t>
      </w:r>
      <w:hyperlink r:id="rId66">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5B51E4" w:rsidRDefault="005B51E4">
      <w:pPr>
        <w:pStyle w:val="ConsPlusNormal"/>
        <w:spacing w:before="200"/>
        <w:ind w:firstLine="540"/>
        <w:jc w:val="both"/>
      </w:pPr>
      <w: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5B51E4" w:rsidRDefault="005B51E4">
      <w:pPr>
        <w:pStyle w:val="ConsPlusNormal"/>
        <w:jc w:val="both"/>
      </w:pPr>
      <w:r>
        <w:t xml:space="preserve">(в ред. </w:t>
      </w:r>
      <w:hyperlink r:id="rId67">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5B51E4" w:rsidRDefault="005B51E4">
      <w:pPr>
        <w:pStyle w:val="ConsPlusNormal"/>
        <w:spacing w:before="200"/>
        <w:ind w:firstLine="540"/>
        <w:jc w:val="both"/>
      </w:pPr>
      <w:r>
        <w:t xml:space="preserve">абзац утратил силу. - </w:t>
      </w:r>
      <w:hyperlink r:id="rId68">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5B51E4" w:rsidRDefault="005B51E4">
      <w:pPr>
        <w:pStyle w:val="ConsPlusNormal"/>
        <w:jc w:val="both"/>
      </w:pPr>
      <w:r>
        <w:t xml:space="preserve">(в ред. </w:t>
      </w:r>
      <w:hyperlink r:id="rId69">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5B51E4" w:rsidRDefault="005B51E4">
      <w:pPr>
        <w:pStyle w:val="ConsPlusNormal"/>
        <w:jc w:val="both"/>
      </w:pPr>
      <w:r>
        <w:t xml:space="preserve">(в ред. </w:t>
      </w:r>
      <w:hyperlink r:id="rId70">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5B51E4" w:rsidRDefault="005B51E4">
      <w:pPr>
        <w:pStyle w:val="ConsPlusNormal"/>
        <w:jc w:val="both"/>
      </w:pPr>
      <w:r>
        <w:lastRenderedPageBreak/>
        <w:t xml:space="preserve">(в ред. </w:t>
      </w:r>
      <w:hyperlink r:id="rId7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5B51E4" w:rsidRDefault="005B51E4">
      <w:pPr>
        <w:pStyle w:val="ConsPlusNormal"/>
        <w:jc w:val="both"/>
      </w:pPr>
      <w:r>
        <w:t xml:space="preserve">(в ред. </w:t>
      </w:r>
      <w:hyperlink r:id="rId7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абзац утратил силу. - </w:t>
      </w:r>
      <w:hyperlink r:id="rId73">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5B51E4" w:rsidRDefault="005B51E4">
      <w:pPr>
        <w:pStyle w:val="ConsPlusNormal"/>
        <w:jc w:val="both"/>
      </w:pPr>
      <w:r>
        <w:t xml:space="preserve">(в ред. </w:t>
      </w:r>
      <w:hyperlink r:id="rId7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абзац утратил силу. - </w:t>
      </w:r>
      <w:hyperlink r:id="rId75">
        <w:r>
          <w:rPr>
            <w:color w:val="0000FF"/>
          </w:rPr>
          <w:t>Приказ</w:t>
        </w:r>
      </w:hyperlink>
      <w:r>
        <w:t xml:space="preserve"> Минстроя России N 414/пр, Минспорта России N 473 от 28.06.2021;</w:t>
      </w:r>
    </w:p>
    <w:p w:rsidR="005B51E4" w:rsidRDefault="005B51E4">
      <w:pPr>
        <w:pStyle w:val="ConsPlusNormal"/>
        <w:spacing w:before="200"/>
        <w:ind w:firstLine="540"/>
        <w:jc w:val="both"/>
      </w:pPr>
      <w: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5B51E4" w:rsidRDefault="005B51E4">
      <w:pPr>
        <w:pStyle w:val="ConsPlusNormal"/>
        <w:spacing w:before="200"/>
        <w:ind w:firstLine="540"/>
        <w:jc w:val="both"/>
      </w:pPr>
      <w:r>
        <w:t>могут использоваться ограждающие панели из пластика, современных дизайнерских форм, с нанесением тематических рисунков;</w:t>
      </w:r>
    </w:p>
    <w:p w:rsidR="005B51E4" w:rsidRDefault="005B51E4">
      <w:pPr>
        <w:pStyle w:val="ConsPlusNormal"/>
        <w:spacing w:before="200"/>
        <w:ind w:firstLine="540"/>
        <w:jc w:val="both"/>
      </w:pPr>
      <w:r>
        <w:t>рекомендуется стойкое к влажной обработке, к действию слюны, пота и влаги защитно-декоративное покрытие оборудования;</w:t>
      </w:r>
    </w:p>
    <w:p w:rsidR="005B51E4" w:rsidRDefault="005B51E4">
      <w:pPr>
        <w:pStyle w:val="ConsPlusNormal"/>
        <w:spacing w:before="200"/>
        <w:ind w:firstLine="540"/>
        <w:jc w:val="both"/>
      </w:pPr>
      <w: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5B51E4" w:rsidRDefault="005B51E4">
      <w:pPr>
        <w:pStyle w:val="ConsPlusNormal"/>
        <w:spacing w:before="200"/>
        <w:ind w:firstLine="540"/>
        <w:jc w:val="both"/>
      </w:pPr>
      <w: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5B51E4" w:rsidRDefault="005B51E4">
      <w:pPr>
        <w:pStyle w:val="ConsPlusNormal"/>
        <w:spacing w:before="200"/>
        <w:ind w:firstLine="540"/>
        <w:jc w:val="both"/>
      </w:pPr>
      <w:r>
        <w:t>7.16. При создании детских игровых площадок рекомендуется использовать ударопоглощающие (мягкие) виды покрытия.</w:t>
      </w:r>
    </w:p>
    <w:p w:rsidR="005B51E4" w:rsidRDefault="005B51E4">
      <w:pPr>
        <w:pStyle w:val="ConsPlusNormal"/>
        <w:spacing w:before="200"/>
        <w:ind w:firstLine="540"/>
        <w:jc w:val="both"/>
      </w:pPr>
      <w:r>
        <w:t>При установке ударопоглощающего покрытия на детских игровых площадках рекомендуется исходить из следующих условий:</w:t>
      </w:r>
    </w:p>
    <w:p w:rsidR="005B51E4" w:rsidRDefault="005B51E4">
      <w:pPr>
        <w:pStyle w:val="ConsPlusNormal"/>
        <w:spacing w:before="200"/>
        <w:ind w:firstLine="540"/>
        <w:jc w:val="both"/>
      </w:pPr>
      <w:r>
        <w:t>покрытие должно быть установлено по всей зоне приземления детей с оборудования;</w:t>
      </w:r>
    </w:p>
    <w:p w:rsidR="005B51E4" w:rsidRDefault="005B51E4">
      <w:pPr>
        <w:pStyle w:val="ConsPlusNormal"/>
        <w:spacing w:before="200"/>
        <w:ind w:firstLine="540"/>
        <w:jc w:val="both"/>
      </w:pPr>
      <w:r>
        <w:t>границы зоны приземления должны учитывать возможные перемещения элементов конструкции и ребенка;</w:t>
      </w:r>
    </w:p>
    <w:p w:rsidR="005B51E4" w:rsidRDefault="005B51E4">
      <w:pPr>
        <w:pStyle w:val="ConsPlusNormal"/>
        <w:spacing w:before="200"/>
        <w:ind w:firstLine="540"/>
        <w:jc w:val="both"/>
      </w:pPr>
      <w:r>
        <w:t>покрытие не должно иметь опасных выступов;</w:t>
      </w:r>
    </w:p>
    <w:p w:rsidR="005B51E4" w:rsidRDefault="005B51E4">
      <w:pPr>
        <w:pStyle w:val="ConsPlusNormal"/>
        <w:spacing w:before="200"/>
        <w:ind w:firstLine="540"/>
        <w:jc w:val="both"/>
      </w:pPr>
      <w: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5B51E4" w:rsidRDefault="005B51E4">
      <w:pPr>
        <w:pStyle w:val="ConsPlusNormal"/>
        <w:spacing w:before="200"/>
        <w:ind w:firstLine="540"/>
        <w:jc w:val="both"/>
      </w:pPr>
      <w:r>
        <w:t>покрытие должно обеспечивать сохранение своих свойств вне зависимости от климатических условий;</w:t>
      </w:r>
    </w:p>
    <w:p w:rsidR="005B51E4" w:rsidRDefault="005B51E4">
      <w:pPr>
        <w:pStyle w:val="ConsPlusNormal"/>
        <w:spacing w:before="200"/>
        <w:ind w:firstLine="540"/>
        <w:jc w:val="both"/>
      </w:pPr>
      <w: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5B51E4" w:rsidRDefault="005B51E4">
      <w:pPr>
        <w:pStyle w:val="ConsPlusNormal"/>
        <w:spacing w:before="200"/>
        <w:ind w:firstLine="540"/>
        <w:jc w:val="both"/>
      </w:pPr>
      <w: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w:t>
      </w:r>
      <w:hyperlink r:id="rId76">
        <w:r>
          <w:rPr>
            <w:color w:val="0000FF"/>
          </w:rPr>
          <w:t>ТР ЕАЭС 042/2017</w:t>
        </w:r>
      </w:hyperlink>
      <w:r>
        <w:t>.</w:t>
      </w:r>
    </w:p>
    <w:p w:rsidR="005B51E4" w:rsidRDefault="005B51E4">
      <w:pPr>
        <w:pStyle w:val="ConsPlusNormal"/>
        <w:spacing w:before="200"/>
        <w:ind w:firstLine="540"/>
        <w:jc w:val="both"/>
      </w:pPr>
      <w: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7">
        <w:r>
          <w:rPr>
            <w:color w:val="0000FF"/>
          </w:rPr>
          <w:t>ТР ЕАЭС 042/2017</w:t>
        </w:r>
      </w:hyperlink>
      <w:r>
        <w:t>.</w:t>
      </w:r>
    </w:p>
    <w:p w:rsidR="005B51E4" w:rsidRDefault="005B51E4">
      <w:pPr>
        <w:pStyle w:val="ConsPlusNormal"/>
        <w:spacing w:before="200"/>
        <w:ind w:firstLine="540"/>
        <w:jc w:val="both"/>
      </w:pPr>
      <w:r>
        <w:lastRenderedPageBreak/>
        <w:t>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rsidR="005B51E4" w:rsidRDefault="005B51E4">
      <w:pPr>
        <w:pStyle w:val="ConsPlusNormal"/>
        <w:spacing w:before="200"/>
        <w:ind w:firstLine="540"/>
        <w:jc w:val="both"/>
      </w:pPr>
      <w: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5B51E4" w:rsidRDefault="005B51E4">
      <w:pPr>
        <w:pStyle w:val="ConsPlusNormal"/>
        <w:jc w:val="both"/>
      </w:pPr>
      <w:r>
        <w:t xml:space="preserve">(в ред. </w:t>
      </w:r>
      <w:hyperlink r:id="rId78">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79">
        <w:r>
          <w:rPr>
            <w:color w:val="0000FF"/>
          </w:rPr>
          <w:t>ТР ЕАЭС 042/2017</w:t>
        </w:r>
      </w:hyperlink>
      <w:r>
        <w:t>.</w:t>
      </w:r>
    </w:p>
    <w:p w:rsidR="005B51E4" w:rsidRDefault="005B51E4">
      <w:pPr>
        <w:pStyle w:val="ConsPlusNormal"/>
        <w:spacing w:before="200"/>
        <w:ind w:firstLine="540"/>
        <w:jc w:val="both"/>
      </w:pPr>
      <w: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5B51E4" w:rsidRDefault="005B51E4">
      <w:pPr>
        <w:pStyle w:val="ConsPlusNormal"/>
        <w:jc w:val="both"/>
      </w:pPr>
      <w:r>
        <w:t xml:space="preserve">(п. 7.20 введен </w:t>
      </w:r>
      <w:hyperlink r:id="rId80">
        <w:r>
          <w:rPr>
            <w:color w:val="0000FF"/>
          </w:rPr>
          <w:t>Приказом</w:t>
        </w:r>
      </w:hyperlink>
      <w:r>
        <w:t xml:space="preserve"> Минстроя России N 414/пр, Минспорта России N 473 от 28.06.2021)</w:t>
      </w:r>
    </w:p>
    <w:p w:rsidR="005B51E4" w:rsidRDefault="005B51E4">
      <w:pPr>
        <w:pStyle w:val="ConsPlusNormal"/>
        <w:spacing w:before="200"/>
        <w:ind w:firstLine="540"/>
        <w:jc w:val="both"/>
      </w:pPr>
      <w:r>
        <w:t xml:space="preserve">7.21. Примеры решений (проектов) детских игровых площадок приведены в </w:t>
      </w:r>
      <w:hyperlink w:anchor="P1654">
        <w:r>
          <w:rPr>
            <w:color w:val="0000FF"/>
          </w:rPr>
          <w:t>Приложении N 3</w:t>
        </w:r>
      </w:hyperlink>
      <w:r>
        <w:t xml:space="preserve"> к настоящим Методическим рекомендациям.</w:t>
      </w:r>
    </w:p>
    <w:p w:rsidR="005B51E4" w:rsidRDefault="005B51E4">
      <w:pPr>
        <w:pStyle w:val="ConsPlusNormal"/>
        <w:jc w:val="both"/>
      </w:pPr>
      <w:r>
        <w:t xml:space="preserve">(п. 7.21 введен </w:t>
      </w:r>
      <w:hyperlink r:id="rId81">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8. Отдельные рекомендации при создании детских спортивных</w:t>
      </w:r>
    </w:p>
    <w:p w:rsidR="005B51E4" w:rsidRDefault="005B51E4">
      <w:pPr>
        <w:pStyle w:val="ConsPlusTitle"/>
        <w:jc w:val="center"/>
      </w:pPr>
      <w:r>
        <w:t>площадок, комплексных площадок</w:t>
      </w:r>
    </w:p>
    <w:p w:rsidR="005B51E4" w:rsidRDefault="005B51E4">
      <w:pPr>
        <w:pStyle w:val="ConsPlusNormal"/>
        <w:jc w:val="both"/>
      </w:pPr>
    </w:p>
    <w:p w:rsidR="005B51E4" w:rsidRDefault="005B51E4">
      <w:pPr>
        <w:pStyle w:val="ConsPlusNormal"/>
        <w:ind w:firstLine="540"/>
        <w:jc w:val="both"/>
      </w:pPr>
      <w: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5B51E4" w:rsidRDefault="005B51E4">
      <w:pPr>
        <w:pStyle w:val="ConsPlusNormal"/>
        <w:jc w:val="both"/>
      </w:pPr>
      <w:r>
        <w:t xml:space="preserve">(в ред. </w:t>
      </w:r>
      <w:hyperlink r:id="rId82">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5B51E4" w:rsidRDefault="005B51E4">
      <w:pPr>
        <w:pStyle w:val="ConsPlusNormal"/>
        <w:jc w:val="both"/>
      </w:pPr>
      <w:r>
        <w:t xml:space="preserve">(в ред. </w:t>
      </w:r>
      <w:hyperlink r:id="rId83">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5B51E4" w:rsidRDefault="005B51E4">
      <w:pPr>
        <w:pStyle w:val="ConsPlusNormal"/>
        <w:spacing w:before="200"/>
        <w:ind w:firstLine="540"/>
        <w:jc w:val="both"/>
      </w:pPr>
      <w:r>
        <w:t>8.3. На территориях жилой застройки детские спортивные площадки и комплексные площадки рекомендуется проектировать из расчета 100 - 300 м</w:t>
      </w:r>
      <w:r>
        <w:rPr>
          <w:vertAlign w:val="superscript"/>
        </w:rPr>
        <w:t>2</w:t>
      </w:r>
      <w:r>
        <w:t xml:space="preserve"> общей площади и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5B51E4" w:rsidRDefault="005B51E4">
      <w:pPr>
        <w:pStyle w:val="ConsPlusNormal"/>
        <w:jc w:val="both"/>
      </w:pPr>
      <w:r>
        <w:t xml:space="preserve">(в ред. </w:t>
      </w:r>
      <w:hyperlink r:id="rId84">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5B51E4" w:rsidRDefault="005B51E4">
      <w:pPr>
        <w:pStyle w:val="ConsPlusNormal"/>
        <w:spacing w:before="200"/>
        <w:ind w:firstLine="540"/>
        <w:jc w:val="both"/>
      </w:pPr>
      <w: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p w:rsidR="005B51E4" w:rsidRDefault="005B51E4">
      <w:pPr>
        <w:pStyle w:val="ConsPlusNormal"/>
        <w:spacing w:before="200"/>
        <w:ind w:firstLine="540"/>
        <w:jc w:val="both"/>
      </w:pPr>
      <w: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5B51E4" w:rsidRDefault="005B51E4">
      <w:pPr>
        <w:pStyle w:val="ConsPlusNormal"/>
        <w:spacing w:before="200"/>
        <w:ind w:firstLine="540"/>
        <w:jc w:val="both"/>
      </w:pPr>
      <w:r>
        <w:t xml:space="preserve">8.6. Расстояние от границ детских спортивных площадок, комплексных площадок до гостевых </w:t>
      </w:r>
      <w:r>
        <w:lastRenderedPageBreak/>
        <w:t xml:space="preserve">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5">
        <w:r>
          <w:rPr>
            <w:color w:val="0000FF"/>
          </w:rPr>
          <w:t>СанПиН 2.2.1/2.1.1.1200-03</w:t>
        </w:r>
      </w:hyperlink>
      <w:r>
        <w:t>. При этом детские спортивные площадки, комплексные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5B51E4" w:rsidRDefault="005B51E4">
      <w:pPr>
        <w:pStyle w:val="ConsPlusNormal"/>
        <w:spacing w:before="200"/>
        <w:ind w:firstLine="540"/>
        <w:jc w:val="both"/>
      </w:pPr>
      <w: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5B51E4" w:rsidRDefault="005B51E4">
      <w:pPr>
        <w:pStyle w:val="ConsPlusNormal"/>
        <w:spacing w:before="200"/>
        <w:ind w:firstLine="540"/>
        <w:jc w:val="both"/>
      </w:pPr>
      <w: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6">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w:t>
      </w:r>
    </w:p>
    <w:p w:rsidR="005B51E4" w:rsidRDefault="005B51E4">
      <w:pPr>
        <w:pStyle w:val="ConsPlusNormal"/>
        <w:spacing w:before="200"/>
        <w:ind w:firstLine="540"/>
        <w:jc w:val="both"/>
      </w:pPr>
      <w: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5B51E4" w:rsidRDefault="005B51E4">
      <w:pPr>
        <w:pStyle w:val="ConsPlusNormal"/>
        <w:spacing w:before="200"/>
        <w:ind w:firstLine="540"/>
        <w:jc w:val="both"/>
      </w:pPr>
      <w:r>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7">
        <w:r>
          <w:rPr>
            <w:color w:val="0000FF"/>
          </w:rPr>
          <w:t>ГОСТ Р 55677-2013</w:t>
        </w:r>
      </w:hyperlink>
      <w:r>
        <w:t xml:space="preserve"> "Оборудование детских спортивных площадок. Безопасность конструкции и методы испытаний. Общие требования", </w:t>
      </w:r>
      <w:hyperlink r:id="rId88">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 </w:t>
      </w:r>
      <w:hyperlink r:id="rId89">
        <w:r>
          <w:rPr>
            <w:color w:val="0000FF"/>
          </w:rPr>
          <w:t>ГОСТ Р 55679 - 2013</w:t>
        </w:r>
      </w:hyperlink>
      <w:r>
        <w:t xml:space="preserve"> "Оборудование детских спортивных площадок. Безопасность при эксплуатации".</w:t>
      </w:r>
    </w:p>
    <w:p w:rsidR="005B51E4" w:rsidRDefault="005B51E4">
      <w:pPr>
        <w:pStyle w:val="ConsPlusNormal"/>
        <w:spacing w:before="200"/>
        <w:ind w:firstLine="540"/>
        <w:jc w:val="both"/>
      </w:pPr>
      <w:r>
        <w:t xml:space="preserve">8.12. Примеры решений (проектов) детских спортивных площадок и комплексных площадок приведены в </w:t>
      </w:r>
      <w:hyperlink w:anchor="P1654">
        <w:r>
          <w:rPr>
            <w:color w:val="0000FF"/>
          </w:rPr>
          <w:t>Приложении N 3</w:t>
        </w:r>
      </w:hyperlink>
      <w:r>
        <w:t xml:space="preserve"> к настоящим Методическим рекомендациям.</w:t>
      </w:r>
    </w:p>
    <w:p w:rsidR="005B51E4" w:rsidRDefault="005B51E4">
      <w:pPr>
        <w:pStyle w:val="ConsPlusNormal"/>
        <w:jc w:val="both"/>
      </w:pPr>
      <w:r>
        <w:t xml:space="preserve">(п. 8.12 введен </w:t>
      </w:r>
      <w:hyperlink r:id="rId90">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9. Отдельные рекомендации при создании спортивных площадок,</w:t>
      </w:r>
    </w:p>
    <w:p w:rsidR="005B51E4" w:rsidRDefault="005B51E4">
      <w:pPr>
        <w:pStyle w:val="ConsPlusTitle"/>
        <w:jc w:val="center"/>
      </w:pPr>
      <w:r>
        <w:t>инклюзивных спортивных площадок</w:t>
      </w:r>
    </w:p>
    <w:p w:rsidR="005B51E4" w:rsidRDefault="005B51E4">
      <w:pPr>
        <w:pStyle w:val="ConsPlusNormal"/>
        <w:jc w:val="both"/>
      </w:pPr>
    </w:p>
    <w:p w:rsidR="005B51E4" w:rsidRDefault="005B51E4">
      <w:pPr>
        <w:pStyle w:val="ConsPlusNormal"/>
        <w:ind w:firstLine="540"/>
        <w:jc w:val="both"/>
      </w:pPr>
      <w: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5B51E4" w:rsidRDefault="005B51E4">
      <w:pPr>
        <w:pStyle w:val="ConsPlusNormal"/>
        <w:jc w:val="both"/>
      </w:pPr>
      <w:r>
        <w:t xml:space="preserve">(в ред. </w:t>
      </w:r>
      <w:hyperlink r:id="rId91">
        <w:r>
          <w:rPr>
            <w:color w:val="0000FF"/>
          </w:rPr>
          <w:t>Приказа</w:t>
        </w:r>
      </w:hyperlink>
      <w:r>
        <w:t xml:space="preserve"> Минстроя России N 414/пр, Минспорта России N 473 от 28.06.2021)</w:t>
      </w:r>
    </w:p>
    <w:p w:rsidR="005B51E4" w:rsidRDefault="005B51E4">
      <w:pPr>
        <w:pStyle w:val="ConsPlusNormal"/>
        <w:spacing w:before="200"/>
        <w:ind w:firstLine="540"/>
        <w:jc w:val="both"/>
      </w:pPr>
      <w:r>
        <w:t>9.2. На территориях жилой застройки спортивные площадки, инклюзивные спортивные площадки рекомендуется проектировать из расчета не менее 100 - 300 м</w:t>
      </w:r>
      <w:r>
        <w:rPr>
          <w:vertAlign w:val="superscript"/>
        </w:rPr>
        <w:t>2</w:t>
      </w:r>
      <w:r>
        <w:t>.</w:t>
      </w:r>
    </w:p>
    <w:p w:rsidR="005B51E4" w:rsidRDefault="005B51E4">
      <w:pPr>
        <w:pStyle w:val="ConsPlusNormal"/>
        <w:spacing w:before="200"/>
        <w:ind w:firstLine="540"/>
        <w:jc w:val="both"/>
      </w:pPr>
      <w: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5B51E4" w:rsidRDefault="005B51E4">
      <w:pPr>
        <w:pStyle w:val="ConsPlusNormal"/>
        <w:spacing w:before="200"/>
        <w:ind w:firstLine="540"/>
        <w:jc w:val="both"/>
      </w:pPr>
      <w: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5B51E4" w:rsidRDefault="005B51E4">
      <w:pPr>
        <w:pStyle w:val="ConsPlusNormal"/>
        <w:spacing w:before="200"/>
        <w:ind w:firstLine="540"/>
        <w:jc w:val="both"/>
      </w:pPr>
      <w: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2">
        <w:r>
          <w:rPr>
            <w:color w:val="0000FF"/>
          </w:rPr>
          <w:t>СанПиН 2.2.1/2.1.1.1200-03</w:t>
        </w:r>
      </w:hyperlink>
      <w: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5B51E4" w:rsidRDefault="005B51E4">
      <w:pPr>
        <w:pStyle w:val="ConsPlusNormal"/>
        <w:spacing w:before="200"/>
        <w:ind w:firstLine="540"/>
        <w:jc w:val="both"/>
      </w:pPr>
      <w:r>
        <w:lastRenderedPageBreak/>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5B51E4" w:rsidRDefault="005B51E4">
      <w:pPr>
        <w:pStyle w:val="ConsPlusNormal"/>
        <w:spacing w:before="200"/>
        <w:ind w:firstLine="540"/>
        <w:jc w:val="both"/>
      </w:pPr>
      <w:r>
        <w:t>общая и полезная (эксплуатируемая) площадь территории;</w:t>
      </w:r>
    </w:p>
    <w:p w:rsidR="005B51E4" w:rsidRDefault="005B51E4">
      <w:pPr>
        <w:pStyle w:val="ConsPlusNormal"/>
        <w:spacing w:before="200"/>
        <w:ind w:firstLine="540"/>
        <w:jc w:val="both"/>
      </w:pPr>
      <w:r>
        <w:t>пешеходная и транспортная доступность для населения, в том числе для МГН;</w:t>
      </w:r>
    </w:p>
    <w:p w:rsidR="005B51E4" w:rsidRDefault="005B51E4">
      <w:pPr>
        <w:pStyle w:val="ConsPlusNormal"/>
        <w:spacing w:before="200"/>
        <w:ind w:firstLine="540"/>
        <w:jc w:val="both"/>
      </w:pPr>
      <w:r>
        <w:t>пропускная способность площадки;</w:t>
      </w:r>
    </w:p>
    <w:p w:rsidR="005B51E4" w:rsidRDefault="005B51E4">
      <w:pPr>
        <w:pStyle w:val="ConsPlusNormal"/>
        <w:spacing w:before="200"/>
        <w:ind w:firstLine="540"/>
        <w:jc w:val="both"/>
      </w:pPr>
      <w:r>
        <w:t>зона охвата (радиус обслуживания);</w:t>
      </w:r>
    </w:p>
    <w:p w:rsidR="005B51E4" w:rsidRDefault="005B51E4">
      <w:pPr>
        <w:pStyle w:val="ConsPlusNormal"/>
        <w:spacing w:before="200"/>
        <w:ind w:firstLine="540"/>
        <w:jc w:val="both"/>
      </w:pPr>
      <w:r>
        <w:t>площадь жилой застройки;</w:t>
      </w:r>
    </w:p>
    <w:p w:rsidR="005B51E4" w:rsidRDefault="005B51E4">
      <w:pPr>
        <w:pStyle w:val="ConsPlusNormal"/>
        <w:spacing w:before="200"/>
        <w:ind w:firstLine="540"/>
        <w:jc w:val="both"/>
      </w:pPr>
      <w:r>
        <w:t>численность населения в зоне охвата;</w:t>
      </w:r>
    </w:p>
    <w:p w:rsidR="005B51E4" w:rsidRDefault="005B51E4">
      <w:pPr>
        <w:pStyle w:val="ConsPlusNormal"/>
        <w:spacing w:before="200"/>
        <w:ind w:firstLine="540"/>
        <w:jc w:val="both"/>
      </w:pPr>
      <w:r>
        <w:t>количество граждан с ограниченными возможностями здоровья в зоне охвата.</w:t>
      </w:r>
    </w:p>
    <w:p w:rsidR="005B51E4" w:rsidRDefault="005B51E4">
      <w:pPr>
        <w:pStyle w:val="ConsPlusNormal"/>
        <w:spacing w:before="200"/>
        <w:ind w:firstLine="540"/>
        <w:jc w:val="both"/>
      </w:pPr>
      <w: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5B51E4" w:rsidRDefault="005B51E4">
      <w:pPr>
        <w:pStyle w:val="ConsPlusNormal"/>
        <w:spacing w:before="200"/>
        <w:ind w:firstLine="540"/>
        <w:jc w:val="both"/>
      </w:pPr>
      <w:r>
        <w:t>разнообразие функциональных зон площадки;</w:t>
      </w:r>
    </w:p>
    <w:p w:rsidR="005B51E4" w:rsidRDefault="005B51E4">
      <w:pPr>
        <w:pStyle w:val="ConsPlusNormal"/>
        <w:spacing w:before="200"/>
        <w:ind w:firstLine="540"/>
        <w:jc w:val="both"/>
      </w:pPr>
      <w: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5B51E4" w:rsidRDefault="005B51E4">
      <w:pPr>
        <w:pStyle w:val="ConsPlusNormal"/>
        <w:spacing w:before="200"/>
        <w:ind w:firstLine="540"/>
        <w:jc w:val="both"/>
      </w:pPr>
      <w:r>
        <w:t>доступность для МНГ;</w:t>
      </w:r>
    </w:p>
    <w:p w:rsidR="005B51E4" w:rsidRDefault="005B51E4">
      <w:pPr>
        <w:pStyle w:val="ConsPlusNormal"/>
        <w:spacing w:before="200"/>
        <w:ind w:firstLine="540"/>
        <w:jc w:val="both"/>
      </w:pPr>
      <w:r>
        <w:t>возможность проведения спортивных мероприятий;</w:t>
      </w:r>
    </w:p>
    <w:p w:rsidR="005B51E4" w:rsidRDefault="005B51E4">
      <w:pPr>
        <w:pStyle w:val="ConsPlusNormal"/>
        <w:spacing w:before="200"/>
        <w:ind w:firstLine="540"/>
        <w:jc w:val="both"/>
      </w:pPr>
      <w:r>
        <w:t>количество элементов и виды оборудования;</w:t>
      </w:r>
    </w:p>
    <w:p w:rsidR="005B51E4" w:rsidRDefault="005B51E4">
      <w:pPr>
        <w:pStyle w:val="ConsPlusNormal"/>
        <w:spacing w:before="200"/>
        <w:ind w:firstLine="540"/>
        <w:jc w:val="both"/>
      </w:pPr>
      <w:r>
        <w:t>антивандальность оборудования;</w:t>
      </w:r>
    </w:p>
    <w:p w:rsidR="005B51E4" w:rsidRDefault="005B51E4">
      <w:pPr>
        <w:pStyle w:val="ConsPlusNormal"/>
        <w:spacing w:before="200"/>
        <w:ind w:firstLine="540"/>
        <w:jc w:val="both"/>
      </w:pPr>
      <w:r>
        <w:t>всесезонная эксплуатация оборудования (возможно применение вспомогательного оборудования в виде навесов, шатров, павильонов);</w:t>
      </w:r>
    </w:p>
    <w:p w:rsidR="005B51E4" w:rsidRDefault="005B51E4">
      <w:pPr>
        <w:pStyle w:val="ConsPlusNormal"/>
        <w:spacing w:before="200"/>
        <w:ind w:firstLine="540"/>
        <w:jc w:val="both"/>
      </w:pPr>
      <w:r>
        <w:t>привлекательный современный дизайн;</w:t>
      </w:r>
    </w:p>
    <w:p w:rsidR="005B51E4" w:rsidRDefault="005B51E4">
      <w:pPr>
        <w:pStyle w:val="ConsPlusNormal"/>
        <w:spacing w:before="200"/>
        <w:ind w:firstLine="540"/>
        <w:jc w:val="both"/>
      </w:pPr>
      <w:r>
        <w:t>ремонтопригодность или возможность быстрой и недорогой замены сломанных элементов оборудования;</w:t>
      </w:r>
    </w:p>
    <w:p w:rsidR="005B51E4" w:rsidRDefault="005B51E4">
      <w:pPr>
        <w:pStyle w:val="ConsPlusNormal"/>
        <w:spacing w:before="200"/>
        <w:ind w:firstLine="540"/>
        <w:jc w:val="both"/>
      </w:pPr>
      <w: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5B51E4" w:rsidRDefault="005B51E4">
      <w:pPr>
        <w:pStyle w:val="ConsPlusNormal"/>
        <w:spacing w:before="200"/>
        <w:ind w:firstLine="540"/>
        <w:jc w:val="both"/>
      </w:pPr>
      <w:r>
        <w:t>удобство в регулярном обслуживании площадки и уборке (включая отчистку площадки от снега).</w:t>
      </w:r>
    </w:p>
    <w:p w:rsidR="005B51E4" w:rsidRDefault="005B51E4">
      <w:pPr>
        <w:pStyle w:val="ConsPlusNormal"/>
        <w:spacing w:before="200"/>
        <w:ind w:firstLine="540"/>
        <w:jc w:val="both"/>
      </w:pPr>
      <w: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5B51E4" w:rsidRDefault="005B51E4">
      <w:pPr>
        <w:pStyle w:val="ConsPlusNormal"/>
        <w:spacing w:before="200"/>
        <w:ind w:firstLine="540"/>
        <w:jc w:val="both"/>
      </w:pPr>
      <w:r>
        <w:t xml:space="preserve">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3">
        <w:r>
          <w:rPr>
            <w:color w:val="0000FF"/>
          </w:rPr>
          <w:t>распоряжением</w:t>
        </w:r>
      </w:hyperlink>
      <w:r>
        <w:t xml:space="preserve"> Правительства Российской Федерации от 30 июня 2014 года N 1165-р.</w:t>
      </w:r>
    </w:p>
    <w:p w:rsidR="005B51E4" w:rsidRDefault="005B51E4">
      <w:pPr>
        <w:pStyle w:val="ConsPlusNormal"/>
        <w:spacing w:before="200"/>
        <w:ind w:firstLine="540"/>
        <w:jc w:val="both"/>
      </w:pPr>
      <w:r>
        <w:lastRenderedPageBreak/>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5B51E4" w:rsidRDefault="005B51E4">
      <w:pPr>
        <w:pStyle w:val="ConsPlusNormal"/>
        <w:spacing w:before="200"/>
        <w:ind w:firstLine="540"/>
        <w:jc w:val="both"/>
      </w:pPr>
      <w: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При оснащении оборудованием спортивных площадок рекомендуется руководствоваться каталогами сертифицированного оборудования.</w:t>
      </w:r>
    </w:p>
    <w:p w:rsidR="005B51E4" w:rsidRDefault="005B51E4">
      <w:pPr>
        <w:pStyle w:val="ConsPlusNormal"/>
        <w:spacing w:before="200"/>
        <w:ind w:firstLine="540"/>
        <w:jc w:val="both"/>
      </w:pPr>
      <w: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5B51E4" w:rsidRDefault="005B51E4">
      <w:pPr>
        <w:pStyle w:val="ConsPlusNormal"/>
        <w:spacing w:before="200"/>
        <w:ind w:firstLine="540"/>
        <w:jc w:val="both"/>
      </w:pPr>
      <w: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5B51E4" w:rsidRDefault="005B51E4">
      <w:pPr>
        <w:pStyle w:val="ConsPlusNormal"/>
        <w:spacing w:before="200"/>
        <w:ind w:firstLine="540"/>
        <w:jc w:val="both"/>
      </w:pPr>
      <w:r>
        <w:t>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rsidR="005B51E4" w:rsidRDefault="005B51E4">
      <w:pPr>
        <w:pStyle w:val="ConsPlusNormal"/>
        <w:spacing w:before="200"/>
        <w:ind w:firstLine="540"/>
        <w:jc w:val="both"/>
      </w:pPr>
      <w: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5B51E4" w:rsidRDefault="005B51E4">
      <w:pPr>
        <w:pStyle w:val="ConsPlusNormal"/>
        <w:spacing w:before="200"/>
        <w:ind w:firstLine="540"/>
        <w:jc w:val="both"/>
      </w:pPr>
      <w: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5B51E4" w:rsidRDefault="005B51E4">
      <w:pPr>
        <w:pStyle w:val="ConsPlusNormal"/>
        <w:spacing w:before="200"/>
        <w:ind w:firstLine="540"/>
        <w:jc w:val="both"/>
      </w:pPr>
      <w: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5B51E4" w:rsidRDefault="005B51E4">
      <w:pPr>
        <w:pStyle w:val="ConsPlusNormal"/>
        <w:spacing w:before="200"/>
        <w:ind w:firstLine="540"/>
        <w:jc w:val="both"/>
      </w:pPr>
      <w:r>
        <w:t xml:space="preserve">9.17. При проектировании площадок для игровых видов спорта рекомендуется руководствоваться </w:t>
      </w:r>
      <w:hyperlink r:id="rId94">
        <w:r>
          <w:rPr>
            <w:color w:val="0000FF"/>
          </w:rPr>
          <w:t>СП 31-115-2006</w:t>
        </w:r>
      </w:hyperlink>
      <w:r>
        <w:t xml:space="preserve">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5B51E4" w:rsidRDefault="005B51E4">
      <w:pPr>
        <w:pStyle w:val="ConsPlusNormal"/>
        <w:spacing w:before="200"/>
        <w:ind w:firstLine="540"/>
        <w:jc w:val="both"/>
      </w:pPr>
      <w: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5B51E4" w:rsidRDefault="005B51E4">
      <w:pPr>
        <w:pStyle w:val="ConsPlusNormal"/>
        <w:spacing w:before="200"/>
        <w:ind w:firstLine="540"/>
        <w:jc w:val="both"/>
      </w:pPr>
      <w: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5B51E4" w:rsidRDefault="005B51E4">
      <w:pPr>
        <w:pStyle w:val="ConsPlusNormal"/>
        <w:spacing w:before="200"/>
        <w:ind w:firstLine="540"/>
        <w:jc w:val="both"/>
      </w:pPr>
      <w:r>
        <w:lastRenderedPageBreak/>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5">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5B51E4" w:rsidRDefault="005B51E4">
      <w:pPr>
        <w:pStyle w:val="ConsPlusNormal"/>
        <w:spacing w:before="200"/>
        <w:ind w:firstLine="540"/>
        <w:jc w:val="both"/>
      </w:pPr>
      <w:r>
        <w:t xml:space="preserve">9.19. Примеры решений (проектов) спортивных площадок приведены в </w:t>
      </w:r>
      <w:hyperlink w:anchor="P3412">
        <w:r>
          <w:rPr>
            <w:color w:val="0000FF"/>
          </w:rPr>
          <w:t>Приложении N 4</w:t>
        </w:r>
      </w:hyperlink>
      <w:r>
        <w:t xml:space="preserve"> к настоящим Методическим рекомендациям.</w:t>
      </w:r>
    </w:p>
    <w:p w:rsidR="005B51E4" w:rsidRDefault="005B51E4">
      <w:pPr>
        <w:pStyle w:val="ConsPlusNormal"/>
        <w:jc w:val="both"/>
      </w:pPr>
      <w:r>
        <w:t xml:space="preserve">(п. 9.19 введен </w:t>
      </w:r>
      <w:hyperlink r:id="rId96">
        <w:r>
          <w:rPr>
            <w:color w:val="0000FF"/>
          </w:rPr>
          <w:t>Приказом</w:t>
        </w:r>
      </w:hyperlink>
      <w:r>
        <w:t xml:space="preserve"> Минстроя России N 414/пр, Минспорта России N 473 от 28.06.2021)</w:t>
      </w:r>
    </w:p>
    <w:p w:rsidR="005B51E4" w:rsidRDefault="005B51E4">
      <w:pPr>
        <w:pStyle w:val="ConsPlusNormal"/>
        <w:jc w:val="both"/>
      </w:pPr>
    </w:p>
    <w:p w:rsidR="005B51E4" w:rsidRDefault="005B51E4">
      <w:pPr>
        <w:pStyle w:val="ConsPlusTitle"/>
        <w:jc w:val="center"/>
        <w:outlineLvl w:val="1"/>
      </w:pPr>
      <w:r>
        <w:t>10. Отдельные рекомендации при создании спортивных</w:t>
      </w:r>
    </w:p>
    <w:p w:rsidR="005B51E4" w:rsidRDefault="005B51E4">
      <w:pPr>
        <w:pStyle w:val="ConsPlusTitle"/>
        <w:jc w:val="center"/>
      </w:pPr>
      <w:r>
        <w:t>комплексов для занятий активными видами спорта</w:t>
      </w:r>
    </w:p>
    <w:p w:rsidR="005B51E4" w:rsidRDefault="005B51E4">
      <w:pPr>
        <w:pStyle w:val="ConsPlusNormal"/>
        <w:jc w:val="both"/>
      </w:pPr>
    </w:p>
    <w:p w:rsidR="005B51E4" w:rsidRDefault="005B51E4">
      <w:pPr>
        <w:pStyle w:val="ConsPlusNormal"/>
        <w:ind w:firstLine="540"/>
        <w:jc w:val="both"/>
      </w:pPr>
      <w: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5B51E4" w:rsidRDefault="005B51E4">
      <w:pPr>
        <w:pStyle w:val="ConsPlusNormal"/>
        <w:spacing w:before="200"/>
        <w:ind w:firstLine="540"/>
        <w:jc w:val="both"/>
      </w:pPr>
      <w: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Pr>
          <w:vertAlign w:val="superscript"/>
        </w:rPr>
        <w:t>2</w:t>
      </w:r>
      <w:r>
        <w:t xml:space="preserve"> общей площади.</w:t>
      </w:r>
    </w:p>
    <w:p w:rsidR="005B51E4" w:rsidRDefault="005B51E4">
      <w:pPr>
        <w:pStyle w:val="ConsPlusNormal"/>
        <w:spacing w:before="200"/>
        <w:ind w:firstLine="540"/>
        <w:jc w:val="both"/>
      </w:pPr>
      <w: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5B51E4" w:rsidRDefault="005B51E4">
      <w:pPr>
        <w:pStyle w:val="ConsPlusNormal"/>
        <w:spacing w:before="200"/>
        <w:ind w:firstLine="540"/>
        <w:jc w:val="both"/>
      </w:pPr>
      <w: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5B51E4" w:rsidRDefault="005B51E4">
      <w:pPr>
        <w:pStyle w:val="ConsPlusNormal"/>
        <w:spacing w:before="200"/>
        <w:ind w:firstLine="540"/>
        <w:jc w:val="both"/>
      </w:pPr>
      <w: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5B51E4" w:rsidRDefault="005B51E4">
      <w:pPr>
        <w:pStyle w:val="ConsPlusNormal"/>
        <w:spacing w:before="200"/>
        <w:ind w:firstLine="540"/>
        <w:jc w:val="both"/>
      </w:pPr>
      <w: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5B51E4" w:rsidRDefault="005B51E4">
      <w:pPr>
        <w:pStyle w:val="ConsPlusNormal"/>
        <w:spacing w:before="200"/>
        <w:ind w:firstLine="540"/>
        <w:jc w:val="both"/>
      </w:pPr>
      <w: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5B51E4" w:rsidRDefault="005B51E4">
      <w:pPr>
        <w:pStyle w:val="ConsPlusNormal"/>
        <w:spacing w:before="200"/>
        <w:ind w:firstLine="540"/>
        <w:jc w:val="both"/>
      </w:pPr>
      <w: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5B51E4" w:rsidRDefault="005B51E4">
      <w:pPr>
        <w:pStyle w:val="ConsPlusNormal"/>
        <w:jc w:val="both"/>
      </w:pPr>
    </w:p>
    <w:p w:rsidR="005B51E4" w:rsidRDefault="005B51E4">
      <w:pPr>
        <w:pStyle w:val="ConsPlusTitle"/>
        <w:jc w:val="center"/>
        <w:outlineLvl w:val="1"/>
      </w:pPr>
      <w:r>
        <w:t>11. Отдельные рекомендации при создании</w:t>
      </w:r>
    </w:p>
    <w:p w:rsidR="005B51E4" w:rsidRDefault="005B51E4">
      <w:pPr>
        <w:pStyle w:val="ConsPlusTitle"/>
        <w:jc w:val="center"/>
      </w:pPr>
      <w:r>
        <w:t>спортивно-общественных кластеров</w:t>
      </w:r>
    </w:p>
    <w:p w:rsidR="005B51E4" w:rsidRDefault="005B51E4">
      <w:pPr>
        <w:pStyle w:val="ConsPlusNormal"/>
        <w:jc w:val="both"/>
      </w:pPr>
    </w:p>
    <w:p w:rsidR="005B51E4" w:rsidRDefault="005B51E4">
      <w:pPr>
        <w:pStyle w:val="ConsPlusNormal"/>
        <w:ind w:firstLine="540"/>
        <w:jc w:val="both"/>
      </w:pPr>
      <w: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5B51E4" w:rsidRDefault="005B51E4">
      <w:pPr>
        <w:pStyle w:val="ConsPlusNormal"/>
        <w:spacing w:before="200"/>
        <w:ind w:firstLine="540"/>
        <w:jc w:val="both"/>
      </w:pPr>
      <w: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5B51E4" w:rsidRDefault="005B51E4">
      <w:pPr>
        <w:pStyle w:val="ConsPlusNormal"/>
        <w:spacing w:before="200"/>
        <w:ind w:firstLine="540"/>
        <w:jc w:val="both"/>
      </w:pPr>
      <w:r>
        <w:t>11.3. Спортивно-общественные кластеры рекомендуется проектировать из расчета 1000 - 10000 м</w:t>
      </w:r>
      <w:r>
        <w:rPr>
          <w:vertAlign w:val="superscript"/>
        </w:rPr>
        <w:t>2</w:t>
      </w:r>
      <w: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w:t>
      </w:r>
      <w:r>
        <w:lastRenderedPageBreak/>
        <w:t>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5B51E4" w:rsidRDefault="005B51E4">
      <w:pPr>
        <w:pStyle w:val="ConsPlusNormal"/>
        <w:spacing w:before="200"/>
        <w:ind w:firstLine="540"/>
        <w:jc w:val="both"/>
      </w:pPr>
      <w: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p w:rsidR="005B51E4" w:rsidRDefault="005B51E4">
      <w:pPr>
        <w:pStyle w:val="ConsPlusNormal"/>
        <w:spacing w:before="200"/>
        <w:ind w:firstLine="540"/>
        <w:jc w:val="both"/>
      </w:pPr>
      <w: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5B51E4" w:rsidRDefault="005B51E4">
      <w:pPr>
        <w:pStyle w:val="ConsPlusNormal"/>
        <w:spacing w:before="200"/>
        <w:ind w:firstLine="540"/>
        <w:jc w:val="both"/>
      </w:pPr>
      <w: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5B51E4" w:rsidRDefault="005B51E4">
      <w:pPr>
        <w:pStyle w:val="ConsPlusNormal"/>
        <w:spacing w:before="200"/>
        <w:ind w:firstLine="540"/>
        <w:jc w:val="both"/>
      </w:pPr>
      <w: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5B51E4" w:rsidRDefault="005B51E4">
      <w:pPr>
        <w:pStyle w:val="ConsPlusNormal"/>
        <w:spacing w:before="200"/>
        <w:ind w:firstLine="540"/>
        <w:jc w:val="both"/>
      </w:pPr>
      <w: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5B51E4" w:rsidRDefault="005B51E4">
      <w:pPr>
        <w:pStyle w:val="ConsPlusNormal"/>
        <w:spacing w:before="200"/>
        <w:ind w:firstLine="540"/>
        <w:jc w:val="both"/>
      </w:pPr>
      <w:r>
        <w:t>На территории спортивно-общественного кластера рекомендуется предусматривать свободные территории площадью от 40 до 150 м</w:t>
      </w:r>
      <w:r>
        <w:rPr>
          <w:vertAlign w:val="superscript"/>
        </w:rPr>
        <w:t>2</w:t>
      </w:r>
      <w: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5B51E4" w:rsidRDefault="005B51E4">
      <w:pPr>
        <w:pStyle w:val="ConsPlusNormal"/>
        <w:spacing w:before="200"/>
        <w:ind w:firstLine="540"/>
        <w:jc w:val="both"/>
      </w:pPr>
      <w: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5B51E4" w:rsidRDefault="005B51E4">
      <w:pPr>
        <w:pStyle w:val="ConsPlusNormal"/>
        <w:spacing w:before="200"/>
        <w:ind w:firstLine="540"/>
        <w:jc w:val="both"/>
      </w:pPr>
      <w: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5B51E4" w:rsidRDefault="005B51E4">
      <w:pPr>
        <w:pStyle w:val="ConsPlusNormal"/>
        <w:spacing w:before="200"/>
        <w:ind w:firstLine="540"/>
        <w:jc w:val="both"/>
      </w:pPr>
      <w:r>
        <w:t>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5B51E4" w:rsidRDefault="005B51E4">
      <w:pPr>
        <w:pStyle w:val="ConsPlusNormal"/>
        <w:spacing w:before="200"/>
        <w:ind w:firstLine="540"/>
        <w:jc w:val="both"/>
      </w:pPr>
      <w:r>
        <w:lastRenderedPageBreak/>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5B51E4" w:rsidRDefault="005B51E4">
      <w:pPr>
        <w:pStyle w:val="ConsPlusNormal"/>
        <w:spacing w:before="200"/>
        <w:ind w:firstLine="540"/>
        <w:jc w:val="both"/>
      </w:pPr>
      <w: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5B51E4" w:rsidRDefault="005B51E4">
      <w:pPr>
        <w:pStyle w:val="ConsPlusNormal"/>
        <w:spacing w:before="200"/>
        <w:ind w:firstLine="540"/>
        <w:jc w:val="both"/>
      </w:pPr>
      <w: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rsidR="005B51E4" w:rsidRDefault="005B51E4">
      <w:pPr>
        <w:pStyle w:val="ConsPlusNormal"/>
        <w:spacing w:before="200"/>
        <w:ind w:firstLine="540"/>
        <w:jc w:val="both"/>
      </w:pPr>
      <w: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5B51E4" w:rsidRDefault="005B51E4">
      <w:pPr>
        <w:pStyle w:val="ConsPlusNormal"/>
        <w:spacing w:before="200"/>
        <w:ind w:firstLine="540"/>
        <w:jc w:val="both"/>
      </w:pPr>
      <w: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5B51E4" w:rsidRDefault="005B51E4">
      <w:pPr>
        <w:pStyle w:val="ConsPlusNormal"/>
        <w:spacing w:before="200"/>
        <w:ind w:firstLine="540"/>
        <w:jc w:val="both"/>
      </w:pPr>
      <w: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5B51E4" w:rsidRDefault="005B51E4">
      <w:pPr>
        <w:pStyle w:val="ConsPlusNormal"/>
        <w:spacing w:before="200"/>
        <w:ind w:firstLine="540"/>
        <w:jc w:val="both"/>
      </w:pPr>
      <w: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5B51E4" w:rsidRDefault="005B51E4">
      <w:pPr>
        <w:pStyle w:val="ConsPlusNormal"/>
        <w:spacing w:before="200"/>
        <w:ind w:firstLine="540"/>
        <w:jc w:val="both"/>
      </w:pPr>
      <w:r>
        <w:t>11.15. На территории спортивно-общественных кластеров рекомендуется установка средств видеонаблюдения.</w:t>
      </w:r>
    </w:p>
    <w:p w:rsidR="005B51E4" w:rsidRDefault="005B51E4">
      <w:pPr>
        <w:pStyle w:val="ConsPlusNormal"/>
        <w:jc w:val="both"/>
      </w:pPr>
    </w:p>
    <w:p w:rsidR="005B51E4" w:rsidRDefault="005B51E4">
      <w:pPr>
        <w:pStyle w:val="ConsPlusTitle"/>
        <w:jc w:val="center"/>
        <w:outlineLvl w:val="1"/>
      </w:pPr>
      <w:r>
        <w:t>12. Рекомендации при создании площадок</w:t>
      </w:r>
    </w:p>
    <w:p w:rsidR="005B51E4" w:rsidRDefault="005B51E4">
      <w:pPr>
        <w:pStyle w:val="ConsPlusTitle"/>
        <w:jc w:val="center"/>
      </w:pPr>
      <w:r>
        <w:t>воздушно-силовой атлетики</w:t>
      </w:r>
    </w:p>
    <w:p w:rsidR="005B51E4" w:rsidRDefault="005B51E4">
      <w:pPr>
        <w:pStyle w:val="ConsPlusNormal"/>
        <w:jc w:val="both"/>
      </w:pPr>
    </w:p>
    <w:p w:rsidR="005B51E4" w:rsidRDefault="005B51E4">
      <w:pPr>
        <w:pStyle w:val="ConsPlusNormal"/>
        <w:ind w:firstLine="540"/>
        <w:jc w:val="both"/>
      </w:pPr>
      <w: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5B51E4" w:rsidRDefault="005B51E4">
      <w:pPr>
        <w:pStyle w:val="ConsPlusNormal"/>
        <w:spacing w:before="200"/>
        <w:ind w:firstLine="540"/>
        <w:jc w:val="both"/>
      </w:pPr>
      <w: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5B51E4" w:rsidRDefault="005B51E4">
      <w:pPr>
        <w:pStyle w:val="ConsPlusNormal"/>
        <w:spacing w:before="200"/>
        <w:ind w:firstLine="540"/>
        <w:jc w:val="both"/>
      </w:pPr>
      <w: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Pr>
          <w:vertAlign w:val="superscript"/>
        </w:rPr>
        <w:t>2</w:t>
      </w:r>
      <w:r>
        <w:t xml:space="preserve"> общей площади.</w:t>
      </w:r>
    </w:p>
    <w:p w:rsidR="005B51E4" w:rsidRDefault="005B51E4">
      <w:pPr>
        <w:pStyle w:val="ConsPlusNormal"/>
        <w:spacing w:before="200"/>
        <w:ind w:firstLine="540"/>
        <w:jc w:val="both"/>
      </w:pPr>
      <w: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605">
        <w:r>
          <w:rPr>
            <w:color w:val="0000FF"/>
          </w:rPr>
          <w:t>Приложении N 2</w:t>
        </w:r>
      </w:hyperlink>
      <w:r>
        <w:t xml:space="preserve"> к настоящим Методическим рекомендациям.</w:t>
      </w:r>
    </w:p>
    <w:p w:rsidR="005B51E4" w:rsidRDefault="005B51E4">
      <w:pPr>
        <w:pStyle w:val="ConsPlusNormal"/>
        <w:spacing w:before="200"/>
        <w:ind w:firstLine="540"/>
        <w:jc w:val="both"/>
      </w:pPr>
      <w:r>
        <w:t>12.4. Оборудование площадок ВСА обычно представлено комплексом оборудования для 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5B51E4" w:rsidRDefault="005B51E4">
      <w:pPr>
        <w:pStyle w:val="ConsPlusNormal"/>
        <w:spacing w:before="200"/>
        <w:ind w:firstLine="540"/>
        <w:jc w:val="both"/>
      </w:pPr>
      <w: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rsidR="005B51E4" w:rsidRDefault="005B51E4">
      <w:pPr>
        <w:pStyle w:val="ConsPlusNormal"/>
        <w:spacing w:before="200"/>
        <w:ind w:firstLine="540"/>
        <w:jc w:val="both"/>
      </w:pPr>
      <w:r>
        <w:lastRenderedPageBreak/>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5B51E4" w:rsidRDefault="005B51E4">
      <w:pPr>
        <w:pStyle w:val="ConsPlusNormal"/>
        <w:spacing w:before="200"/>
        <w:ind w:firstLine="540"/>
        <w:jc w:val="both"/>
      </w:pPr>
      <w: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7">
        <w:r>
          <w:rPr>
            <w:color w:val="0000FF"/>
          </w:rPr>
          <w:t>распоряжением</w:t>
        </w:r>
      </w:hyperlink>
      <w:r>
        <w:t xml:space="preserve"> Правительства Российской Федерации от 30 июня 2014 года N 1165-р.</w:t>
      </w:r>
    </w:p>
    <w:p w:rsidR="005B51E4" w:rsidRDefault="005B51E4">
      <w:pPr>
        <w:pStyle w:val="ConsPlusNormal"/>
        <w:spacing w:before="200"/>
        <w:ind w:firstLine="540"/>
        <w:jc w:val="both"/>
      </w:pPr>
      <w: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5B51E4" w:rsidRDefault="005B51E4">
      <w:pPr>
        <w:pStyle w:val="ConsPlusNormal"/>
        <w:spacing w:before="200"/>
        <w:ind w:firstLine="540"/>
        <w:jc w:val="both"/>
      </w:pPr>
      <w: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5B51E4" w:rsidRDefault="005B51E4">
      <w:pPr>
        <w:pStyle w:val="ConsPlusNormal"/>
        <w:spacing w:before="200"/>
        <w:ind w:firstLine="540"/>
        <w:jc w:val="both"/>
      </w:pPr>
      <w: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1</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2" w:name="P519"/>
      <w:bookmarkEnd w:id="2"/>
      <w:r>
        <w:t>ПЕРЕЧЕНЬ</w:t>
      </w:r>
    </w:p>
    <w:p w:rsidR="005B51E4" w:rsidRDefault="005B51E4">
      <w:pPr>
        <w:pStyle w:val="ConsPlusTitle"/>
        <w:jc w:val="center"/>
      </w:pPr>
      <w:r>
        <w:t>ПРАВОВЫХ АКТОВ, РЕКОМЕНДУЕМЫХ К УЧЕТУ ПРИ ПОДБОРЕ</w:t>
      </w:r>
    </w:p>
    <w:p w:rsidR="005B51E4" w:rsidRDefault="005B51E4">
      <w:pPr>
        <w:pStyle w:val="ConsPlusTitle"/>
        <w:jc w:val="center"/>
      </w:pPr>
      <w:r>
        <w:t>И РАЗМЕЩЕНИИ ОБОРУДОВАНИЯ НА ОБЪЕКТАХ С ИСПОЛЬЗОВАНИЕМ</w:t>
      </w:r>
    </w:p>
    <w:p w:rsidR="005B51E4" w:rsidRDefault="005B51E4">
      <w:pPr>
        <w:pStyle w:val="ConsPlusTitle"/>
        <w:jc w:val="center"/>
      </w:pPr>
      <w:r>
        <w:t>ОТКРЫТОЙ ПЛОСКОСТНОЙ ДЕТСКОЙ ИГРОВОЙ</w:t>
      </w:r>
    </w:p>
    <w:p w:rsidR="005B51E4" w:rsidRDefault="005B51E4">
      <w:pPr>
        <w:pStyle w:val="ConsPlusTitle"/>
        <w:jc w:val="center"/>
      </w:pPr>
      <w:r>
        <w:t>И СПОРТИВНОЙ ИНФРАСТРУКТУРЫ</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 ред. </w:t>
            </w:r>
            <w:hyperlink r:id="rId98">
              <w:r>
                <w:rPr>
                  <w:color w:val="0000FF"/>
                </w:rPr>
                <w:t>Приказа</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Normal"/>
        <w:ind w:firstLine="540"/>
        <w:jc w:val="both"/>
      </w:pPr>
      <w: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5B51E4" w:rsidRDefault="005B51E4">
      <w:pPr>
        <w:pStyle w:val="ConsPlusNormal"/>
        <w:spacing w:before="200"/>
        <w:ind w:firstLine="540"/>
        <w:jc w:val="both"/>
      </w:pPr>
      <w:r>
        <w:t xml:space="preserve">Технический </w:t>
      </w:r>
      <w:hyperlink r:id="rId99">
        <w:r>
          <w:rPr>
            <w:color w:val="0000FF"/>
          </w:rPr>
          <w:t>регламент</w:t>
        </w:r>
      </w:hyperlink>
      <w:r>
        <w:t xml:space="preserve"> Евразийского экономического союза "О безопасности оборудования для детских игровых площадок" (ТР ЕАЭС 042/2017) от 17.05.2017;</w:t>
      </w:r>
    </w:p>
    <w:p w:rsidR="005B51E4" w:rsidRDefault="005B51E4">
      <w:pPr>
        <w:pStyle w:val="ConsPlusNormal"/>
        <w:spacing w:before="200"/>
        <w:ind w:firstLine="540"/>
        <w:jc w:val="both"/>
      </w:pPr>
      <w:hyperlink r:id="rId100">
        <w:r>
          <w:rPr>
            <w:color w:val="0000FF"/>
          </w:rPr>
          <w:t>СП 31-115-2006</w:t>
        </w:r>
      </w:hyperlink>
      <w:r>
        <w:t xml:space="preserve"> "Свод правил по проектированию и строительству. Открытые плоскостные физкультурно-спортивные сооружения".</w:t>
      </w:r>
    </w:p>
    <w:p w:rsidR="005B51E4" w:rsidRDefault="005B51E4">
      <w:pPr>
        <w:pStyle w:val="ConsPlusNormal"/>
        <w:spacing w:before="200"/>
        <w:ind w:firstLine="540"/>
        <w:jc w:val="both"/>
      </w:pPr>
      <w:hyperlink r:id="rId101">
        <w:r>
          <w:rPr>
            <w:color w:val="0000FF"/>
          </w:rPr>
          <w:t>СП 118.13330.2012</w:t>
        </w:r>
      </w:hyperlink>
      <w:r>
        <w:t xml:space="preserve"> "СНиП 31-06-2009 "Общественные здания и сооружения".</w:t>
      </w:r>
    </w:p>
    <w:p w:rsidR="005B51E4" w:rsidRDefault="005B51E4">
      <w:pPr>
        <w:pStyle w:val="ConsPlusNormal"/>
        <w:spacing w:before="200"/>
        <w:ind w:firstLine="540"/>
        <w:jc w:val="both"/>
      </w:pPr>
      <w:hyperlink r:id="rId102">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5B51E4" w:rsidRDefault="005B51E4">
      <w:pPr>
        <w:pStyle w:val="ConsPlusNormal"/>
        <w:spacing w:before="200"/>
        <w:ind w:firstLine="540"/>
        <w:jc w:val="both"/>
      </w:pPr>
      <w:hyperlink r:id="rId103">
        <w:r>
          <w:rPr>
            <w:color w:val="0000FF"/>
          </w:rPr>
          <w:t>СП 59.13330.2016</w:t>
        </w:r>
      </w:hyperlink>
      <w:r>
        <w:t xml:space="preserve"> "Свод правил. Доступность зданий и сооружений для маломобильных групп населения. Актуализированная редакция СНиП 35-01-2001".</w:t>
      </w:r>
    </w:p>
    <w:p w:rsidR="005B51E4" w:rsidRDefault="005B51E4">
      <w:pPr>
        <w:pStyle w:val="ConsPlusNormal"/>
        <w:spacing w:before="200"/>
        <w:ind w:firstLine="540"/>
        <w:jc w:val="both"/>
      </w:pPr>
      <w:hyperlink r:id="rId104">
        <w:r>
          <w:rPr>
            <w:color w:val="0000FF"/>
          </w:rPr>
          <w:t>СП 51.13330.2011</w:t>
        </w:r>
      </w:hyperlink>
      <w:r>
        <w:t xml:space="preserve"> "СНиП 23-03-2003 "Защита от шума".</w:t>
      </w:r>
    </w:p>
    <w:p w:rsidR="005B51E4" w:rsidRDefault="005B51E4">
      <w:pPr>
        <w:pStyle w:val="ConsPlusNormal"/>
        <w:spacing w:before="200"/>
        <w:ind w:firstLine="540"/>
        <w:jc w:val="both"/>
      </w:pPr>
      <w:hyperlink r:id="rId105">
        <w:r>
          <w:rPr>
            <w:color w:val="0000FF"/>
          </w:rPr>
          <w:t>СП 42.13330.2016</w:t>
        </w:r>
      </w:hyperlink>
      <w:r>
        <w:t xml:space="preserve"> "Свод правил. Градостроительство. Планировка и застройка городских и сельских поселений. Актуализированная редакция СНиП 2.07.01-89".</w:t>
      </w:r>
    </w:p>
    <w:p w:rsidR="005B51E4" w:rsidRDefault="005B51E4">
      <w:pPr>
        <w:pStyle w:val="ConsPlusNormal"/>
        <w:spacing w:before="200"/>
        <w:ind w:firstLine="540"/>
        <w:jc w:val="both"/>
      </w:pPr>
      <w:hyperlink r:id="rId106">
        <w:r>
          <w:rPr>
            <w:color w:val="0000FF"/>
          </w:rPr>
          <w:t>СП 82.13330.2016</w:t>
        </w:r>
      </w:hyperlink>
      <w:r>
        <w:t xml:space="preserve"> "Свод правил. Благоустройство территорий. Актуализированная редакция СНиП III-10-75".</w:t>
      </w:r>
    </w:p>
    <w:p w:rsidR="005B51E4" w:rsidRDefault="005B51E4">
      <w:pPr>
        <w:pStyle w:val="ConsPlusNormal"/>
        <w:spacing w:before="200"/>
        <w:ind w:firstLine="540"/>
        <w:jc w:val="both"/>
      </w:pPr>
      <w:hyperlink r:id="rId107">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5B51E4" w:rsidRDefault="005B51E4">
      <w:pPr>
        <w:pStyle w:val="ConsPlusNormal"/>
        <w:spacing w:before="200"/>
        <w:ind w:firstLine="540"/>
        <w:jc w:val="both"/>
      </w:pPr>
      <w:hyperlink r:id="rId108">
        <w:r>
          <w:rPr>
            <w:color w:val="0000FF"/>
          </w:rPr>
          <w:t>ГОСТ Р 52024-2003</w:t>
        </w:r>
      </w:hyperlink>
      <w:r>
        <w:t>. Услуги физкультурно-оздоровительные и спортивные. Общие требования.</w:t>
      </w:r>
    </w:p>
    <w:p w:rsidR="005B51E4" w:rsidRDefault="005B51E4">
      <w:pPr>
        <w:pStyle w:val="ConsPlusNormal"/>
        <w:spacing w:before="200"/>
        <w:ind w:firstLine="540"/>
        <w:jc w:val="both"/>
      </w:pPr>
      <w:hyperlink r:id="rId109">
        <w:r>
          <w:rPr>
            <w:color w:val="0000FF"/>
          </w:rPr>
          <w:t>ГОСТ Р 52025-2003</w:t>
        </w:r>
      </w:hyperlink>
      <w:r>
        <w:t>. Услуги физкультурно-оздоровительные и спортивные. Требования безопасности потребителей.</w:t>
      </w:r>
    </w:p>
    <w:p w:rsidR="005B51E4" w:rsidRDefault="005B51E4">
      <w:pPr>
        <w:pStyle w:val="ConsPlusNormal"/>
        <w:spacing w:before="200"/>
        <w:ind w:firstLine="540"/>
        <w:jc w:val="both"/>
      </w:pPr>
      <w:hyperlink r:id="rId110">
        <w:r>
          <w:rPr>
            <w:color w:val="0000FF"/>
          </w:rPr>
          <w:t>ГОСТ Р 52025-2003</w:t>
        </w:r>
      </w:hyperlink>
      <w:r>
        <w:t xml:space="preserve"> с </w:t>
      </w:r>
      <w:hyperlink r:id="rId111">
        <w:r>
          <w:rPr>
            <w:color w:val="0000FF"/>
          </w:rPr>
          <w:t>Изм. N 1</w:t>
        </w:r>
      </w:hyperlink>
      <w:r>
        <w:t xml:space="preserve"> - 2013. Услуги физкультурно-оздоровительные и спортивные. Требования безопасности потребителей.</w:t>
      </w:r>
    </w:p>
    <w:p w:rsidR="005B51E4" w:rsidRDefault="005B51E4">
      <w:pPr>
        <w:pStyle w:val="ConsPlusNormal"/>
        <w:spacing w:before="200"/>
        <w:ind w:firstLine="540"/>
        <w:jc w:val="both"/>
      </w:pPr>
      <w:hyperlink r:id="rId112">
        <w:r>
          <w:rPr>
            <w:color w:val="0000FF"/>
          </w:rPr>
          <w:t>ГОСТ 23118-2012</w:t>
        </w:r>
      </w:hyperlink>
      <w:r>
        <w:t>. Конструкции стальные строительные. Общие технические условия.</w:t>
      </w:r>
    </w:p>
    <w:p w:rsidR="005B51E4" w:rsidRDefault="005B51E4">
      <w:pPr>
        <w:pStyle w:val="ConsPlusNormal"/>
        <w:spacing w:before="200"/>
        <w:ind w:firstLine="540"/>
        <w:jc w:val="both"/>
      </w:pPr>
      <w:hyperlink r:id="rId113">
        <w:r>
          <w:rPr>
            <w:color w:val="0000FF"/>
          </w:rPr>
          <w:t>ГОСТ Р 52167-2012</w:t>
        </w:r>
      </w:hyperlink>
      <w:r>
        <w:t>. Оборудование и покрытия детских игровых площадок. Безопасность конструкции и методы испытаний качелей. Общие требования.</w:t>
      </w:r>
    </w:p>
    <w:p w:rsidR="005B51E4" w:rsidRDefault="005B51E4">
      <w:pPr>
        <w:pStyle w:val="ConsPlusNormal"/>
        <w:spacing w:before="200"/>
        <w:ind w:firstLine="540"/>
        <w:jc w:val="both"/>
      </w:pPr>
      <w:hyperlink r:id="rId114">
        <w:r>
          <w:rPr>
            <w:color w:val="0000FF"/>
          </w:rPr>
          <w:t>ГОСТ Р 52168-2012</w:t>
        </w:r>
      </w:hyperlink>
      <w:r>
        <w:t>. Оборудование и покрытия детских игровых площадок. Безопасность конструкции и методы испытаний горок. Общие требования.</w:t>
      </w:r>
    </w:p>
    <w:p w:rsidR="005B51E4" w:rsidRDefault="005B51E4">
      <w:pPr>
        <w:pStyle w:val="ConsPlusNormal"/>
        <w:spacing w:before="200"/>
        <w:ind w:firstLine="540"/>
        <w:jc w:val="both"/>
      </w:pPr>
      <w:hyperlink r:id="rId115">
        <w:r>
          <w:rPr>
            <w:color w:val="0000FF"/>
          </w:rPr>
          <w:t>ГОСТ Р 52169-2012</w:t>
        </w:r>
      </w:hyperlink>
      <w:r>
        <w:t>. Оборудование детских игровых площадок. Безопасность конструкции и методы испытаний. Общие требования.</w:t>
      </w:r>
    </w:p>
    <w:p w:rsidR="005B51E4" w:rsidRDefault="005B51E4">
      <w:pPr>
        <w:pStyle w:val="ConsPlusNormal"/>
        <w:spacing w:before="200"/>
        <w:ind w:firstLine="540"/>
        <w:jc w:val="both"/>
      </w:pPr>
      <w:hyperlink r:id="rId116">
        <w:r>
          <w:rPr>
            <w:color w:val="0000FF"/>
          </w:rPr>
          <w:t>ГОСТ Р 52299-2013</w:t>
        </w:r>
      </w:hyperlink>
      <w:r>
        <w:t>. Оборудование и покрытия детских игровых площадок. Безопасность конструкции и методы испытаний качалок. Общие требования.</w:t>
      </w:r>
    </w:p>
    <w:p w:rsidR="005B51E4" w:rsidRDefault="005B51E4">
      <w:pPr>
        <w:pStyle w:val="ConsPlusNormal"/>
        <w:spacing w:before="200"/>
        <w:ind w:firstLine="540"/>
        <w:jc w:val="both"/>
      </w:pPr>
      <w:hyperlink r:id="rId117">
        <w:r>
          <w:rPr>
            <w:color w:val="0000FF"/>
          </w:rPr>
          <w:t>ГОСТ Р ЕН 1177-2013</w:t>
        </w:r>
      </w:hyperlink>
      <w:r>
        <w:t>. Покрытия игровых площадок ударопоглощающие. Определение критической высоты падения.</w:t>
      </w:r>
    </w:p>
    <w:p w:rsidR="005B51E4" w:rsidRDefault="005B51E4">
      <w:pPr>
        <w:pStyle w:val="ConsPlusNormal"/>
        <w:spacing w:before="200"/>
        <w:ind w:firstLine="540"/>
        <w:jc w:val="both"/>
      </w:pPr>
      <w:hyperlink r:id="rId118">
        <w:r>
          <w:rPr>
            <w:color w:val="0000FF"/>
          </w:rPr>
          <w:t>ГОСТ Р 52300-2013</w:t>
        </w:r>
      </w:hyperlink>
      <w:r>
        <w:t>. Оборудование и покрытия детских игровых площадок. Безопасность конструкции и методы испытаний каруселей. Общие требования.</w:t>
      </w:r>
    </w:p>
    <w:p w:rsidR="005B51E4" w:rsidRDefault="005B51E4">
      <w:pPr>
        <w:pStyle w:val="ConsPlusNormal"/>
        <w:spacing w:before="200"/>
        <w:ind w:firstLine="540"/>
        <w:jc w:val="both"/>
      </w:pPr>
      <w:hyperlink r:id="rId119">
        <w:r>
          <w:rPr>
            <w:color w:val="0000FF"/>
          </w:rPr>
          <w:t>ГОСТ Р 52301-2013</w:t>
        </w:r>
      </w:hyperlink>
      <w:r>
        <w:t>. Оборудование и покрытия детских игровых площадок. Безопасность при эксплуатации. Общие требования.</w:t>
      </w:r>
    </w:p>
    <w:p w:rsidR="005B51E4" w:rsidRDefault="005B51E4">
      <w:pPr>
        <w:pStyle w:val="ConsPlusNormal"/>
        <w:spacing w:before="200"/>
        <w:ind w:firstLine="540"/>
        <w:jc w:val="both"/>
      </w:pPr>
      <w:hyperlink r:id="rId120">
        <w:r>
          <w:rPr>
            <w:color w:val="0000FF"/>
          </w:rPr>
          <w:t>ГОСТ Р 55529-2013</w:t>
        </w:r>
      </w:hyperlink>
      <w:r>
        <w:t>. Объекты спорта. Требования безопасности при проведении спортивных и физкультурных мероприятий. Методы испытаний.</w:t>
      </w:r>
    </w:p>
    <w:p w:rsidR="005B51E4" w:rsidRDefault="005B51E4">
      <w:pPr>
        <w:pStyle w:val="ConsPlusNormal"/>
        <w:spacing w:before="200"/>
        <w:ind w:firstLine="540"/>
        <w:jc w:val="both"/>
      </w:pPr>
      <w:hyperlink r:id="rId121">
        <w:r>
          <w:rPr>
            <w:color w:val="0000FF"/>
          </w:rPr>
          <w:t>ГОСТ Р 55677-2013</w:t>
        </w:r>
      </w:hyperlink>
      <w:r>
        <w:t>. Оборудование детских спортивных площадок. Безопасность конструкции и методы испытаний. Общие требования.</w:t>
      </w:r>
    </w:p>
    <w:p w:rsidR="005B51E4" w:rsidRDefault="005B51E4">
      <w:pPr>
        <w:pStyle w:val="ConsPlusNormal"/>
        <w:spacing w:before="200"/>
        <w:ind w:firstLine="540"/>
        <w:jc w:val="both"/>
      </w:pPr>
      <w: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5B51E4" w:rsidRDefault="005B51E4">
      <w:pPr>
        <w:pStyle w:val="ConsPlusNormal"/>
        <w:spacing w:before="200"/>
        <w:ind w:firstLine="540"/>
        <w:jc w:val="both"/>
      </w:pPr>
      <w:hyperlink r:id="rId122">
        <w:r>
          <w:rPr>
            <w:color w:val="0000FF"/>
          </w:rPr>
          <w:t>ГОСТ Р 56199-2014</w:t>
        </w:r>
      </w:hyperlink>
      <w:r>
        <w:t>. Объекты спорта. Требования безопасности на спортивных сооружениях образовательных организаций.</w:t>
      </w:r>
    </w:p>
    <w:p w:rsidR="005B51E4" w:rsidRDefault="005B51E4">
      <w:pPr>
        <w:pStyle w:val="ConsPlusNormal"/>
        <w:spacing w:before="200"/>
        <w:ind w:firstLine="540"/>
        <w:jc w:val="both"/>
      </w:pPr>
      <w: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5B51E4" w:rsidRDefault="005B51E4">
      <w:pPr>
        <w:pStyle w:val="ConsPlusNormal"/>
        <w:spacing w:before="200"/>
        <w:ind w:firstLine="540"/>
        <w:jc w:val="both"/>
      </w:pPr>
      <w:hyperlink r:id="rId123">
        <w:r>
          <w:rPr>
            <w:color w:val="0000FF"/>
          </w:rPr>
          <w:t>ГОСТ Р 55664-2013</w:t>
        </w:r>
      </w:hyperlink>
      <w:r>
        <w:t>. Оборудование для спортивных игр. Ворота футбольные. Требования и методы испытаний с учетом безопасности.</w:t>
      </w:r>
    </w:p>
    <w:p w:rsidR="005B51E4" w:rsidRDefault="005B51E4">
      <w:pPr>
        <w:pStyle w:val="ConsPlusNormal"/>
        <w:spacing w:before="200"/>
        <w:ind w:firstLine="540"/>
        <w:jc w:val="both"/>
      </w:pPr>
      <w:hyperlink r:id="rId124">
        <w:r>
          <w:rPr>
            <w:color w:val="0000FF"/>
          </w:rPr>
          <w:t>ГОСТ Р 55665-2013</w:t>
        </w:r>
      </w:hyperlink>
      <w:r>
        <w:t>. Оборудование для спортивных игр. Ворота для мини-футбола и гандбола. Требования и методы испытаний с учетом безопасности.</w:t>
      </w:r>
    </w:p>
    <w:p w:rsidR="005B51E4" w:rsidRDefault="005B51E4">
      <w:pPr>
        <w:pStyle w:val="ConsPlusNormal"/>
        <w:spacing w:before="200"/>
        <w:ind w:firstLine="540"/>
        <w:jc w:val="both"/>
      </w:pPr>
      <w:hyperlink r:id="rId125">
        <w:r>
          <w:rPr>
            <w:color w:val="0000FF"/>
          </w:rPr>
          <w:t>ГОСТ Р 55666-2013</w:t>
        </w:r>
      </w:hyperlink>
      <w:r>
        <w:t>. Оборудование для спортивных игр. Ворота хоккейные. Требования и методы испытаний с учетом безопасности.</w:t>
      </w:r>
    </w:p>
    <w:p w:rsidR="005B51E4" w:rsidRDefault="005B51E4">
      <w:pPr>
        <w:pStyle w:val="ConsPlusNormal"/>
        <w:spacing w:before="200"/>
        <w:ind w:firstLine="540"/>
        <w:jc w:val="both"/>
      </w:pPr>
      <w:r>
        <w:t>ГОСТ Р 55673-2013. Оборудование гимнастическое. Брусья асимметричные. Требования и методы испытаний с учетом безопасности.</w:t>
      </w:r>
    </w:p>
    <w:p w:rsidR="005B51E4" w:rsidRDefault="005B51E4">
      <w:pPr>
        <w:pStyle w:val="ConsPlusNormal"/>
        <w:spacing w:before="200"/>
        <w:ind w:firstLine="540"/>
        <w:jc w:val="both"/>
      </w:pPr>
      <w:hyperlink r:id="rId126">
        <w:r>
          <w:rPr>
            <w:color w:val="0000FF"/>
          </w:rPr>
          <w:t>ГОСТ Р 55674-2013</w:t>
        </w:r>
      </w:hyperlink>
      <w:r>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5B51E4" w:rsidRDefault="005B51E4">
      <w:pPr>
        <w:pStyle w:val="ConsPlusNormal"/>
        <w:spacing w:before="200"/>
        <w:ind w:firstLine="540"/>
        <w:jc w:val="both"/>
      </w:pPr>
      <w:r>
        <w:t>ГОСТ Р 55675-2013. Оборудование гимнастическое. Перекладины. Требования и методы испытаний с учетом безопасности.</w:t>
      </w:r>
    </w:p>
    <w:p w:rsidR="005B51E4" w:rsidRDefault="005B51E4">
      <w:pPr>
        <w:pStyle w:val="ConsPlusNormal"/>
        <w:spacing w:before="200"/>
        <w:ind w:firstLine="540"/>
        <w:jc w:val="both"/>
      </w:pPr>
      <w: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5B51E4" w:rsidRDefault="005B51E4">
      <w:pPr>
        <w:pStyle w:val="ConsPlusNormal"/>
        <w:spacing w:before="200"/>
        <w:ind w:firstLine="540"/>
        <w:jc w:val="both"/>
      </w:pPr>
      <w:hyperlink r:id="rId127">
        <w:r>
          <w:rPr>
            <w:color w:val="0000FF"/>
          </w:rPr>
          <w:t>ГОСТ Р 55678-2013</w:t>
        </w:r>
      </w:hyperlink>
      <w:r>
        <w:t>. Оборудование детских спортивных площадок. Безопасность конструкции и методы испытаний спортивно-развивающего оборудования.</w:t>
      </w:r>
    </w:p>
    <w:p w:rsidR="005B51E4" w:rsidRDefault="005B51E4">
      <w:pPr>
        <w:pStyle w:val="ConsPlusNormal"/>
        <w:spacing w:before="200"/>
        <w:ind w:firstLine="540"/>
        <w:jc w:val="both"/>
      </w:pPr>
      <w:hyperlink r:id="rId128">
        <w:r>
          <w:rPr>
            <w:color w:val="0000FF"/>
          </w:rPr>
          <w:t>ГОСТ Р 55679-2013</w:t>
        </w:r>
      </w:hyperlink>
      <w:r>
        <w:t>. Оборудование детских спортивных площадок. Безопасность при эксплуатации.</w:t>
      </w:r>
    </w:p>
    <w:p w:rsidR="005B51E4" w:rsidRDefault="005B51E4">
      <w:pPr>
        <w:pStyle w:val="ConsPlusNormal"/>
        <w:spacing w:before="200"/>
        <w:ind w:firstLine="540"/>
        <w:jc w:val="both"/>
      </w:pPr>
      <w:hyperlink r:id="rId129">
        <w:r>
          <w:rPr>
            <w:color w:val="0000FF"/>
          </w:rPr>
          <w:t>ГОСТ Р 55789-2013</w:t>
        </w:r>
      </w:hyperlink>
      <w:r>
        <w:t>. Спортивное оборудование и инвентарь. Термины и определения.</w:t>
      </w:r>
    </w:p>
    <w:p w:rsidR="005B51E4" w:rsidRDefault="005B51E4">
      <w:pPr>
        <w:pStyle w:val="ConsPlusNormal"/>
        <w:spacing w:before="200"/>
        <w:ind w:firstLine="540"/>
        <w:jc w:val="both"/>
      </w:pPr>
      <w:hyperlink r:id="rId130">
        <w:r>
          <w:rPr>
            <w:color w:val="0000FF"/>
          </w:rPr>
          <w:t>ГОСТ 33602-2015</w:t>
        </w:r>
      </w:hyperlink>
      <w:r>
        <w:t>. Оборудование и покрытия детских игровых площадок. Термины и определения.</w:t>
      </w:r>
    </w:p>
    <w:p w:rsidR="005B51E4" w:rsidRDefault="005B51E4">
      <w:pPr>
        <w:pStyle w:val="ConsPlusNormal"/>
        <w:spacing w:before="200"/>
        <w:ind w:firstLine="540"/>
        <w:jc w:val="both"/>
      </w:pPr>
      <w:hyperlink r:id="rId131">
        <w:r>
          <w:rPr>
            <w:color w:val="0000FF"/>
          </w:rPr>
          <w:t>ГОСТ Р 56433-2015</w:t>
        </w:r>
      </w:hyperlink>
      <w:r>
        <w:t>. Оборудование для спортивных игр. Оборудование волейбольное.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32">
        <w:r>
          <w:rPr>
            <w:color w:val="0000FF"/>
          </w:rPr>
          <w:t>ГОСТ Р 56434-2015</w:t>
        </w:r>
      </w:hyperlink>
      <w:r>
        <w:t>. Оборудование для спортивных игр. Оборудование баскетбольное.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33">
        <w:r>
          <w:rPr>
            <w:color w:val="0000FF"/>
          </w:rPr>
          <w:t>ГОСТ Р 56435-2015</w:t>
        </w:r>
      </w:hyperlink>
      <w:r>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5B51E4" w:rsidRDefault="005B51E4">
      <w:pPr>
        <w:pStyle w:val="ConsPlusNormal"/>
        <w:spacing w:before="200"/>
        <w:ind w:firstLine="540"/>
        <w:jc w:val="both"/>
      </w:pPr>
      <w:hyperlink r:id="rId134">
        <w:r>
          <w:rPr>
            <w:color w:val="0000FF"/>
          </w:rPr>
          <w:t>ГОСТ Р 56436-2015</w:t>
        </w:r>
      </w:hyperlink>
      <w:r>
        <w:t>. Оборудование гимнастическое. Кольца.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35">
        <w:r>
          <w:rPr>
            <w:color w:val="0000FF"/>
          </w:rPr>
          <w:t>ГОСТ Р 56437-2015</w:t>
        </w:r>
      </w:hyperlink>
      <w:r>
        <w:t>. Оборудование гимнастическое. Батуты.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36">
        <w:r>
          <w:rPr>
            <w:color w:val="0000FF"/>
          </w:rPr>
          <w:t>ГОСТ Р 56438-2015</w:t>
        </w:r>
      </w:hyperlink>
      <w:r>
        <w:t>. Оборудование гимнастическое. Бревна.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37">
        <w:r>
          <w:rPr>
            <w:color w:val="0000FF"/>
          </w:rPr>
          <w:t>ГОСТ Р 56439-2015</w:t>
        </w:r>
      </w:hyperlink>
      <w:r>
        <w:t>. Комплекты каркасно-тентового укрытий для спортивных площадок. Общие требования.</w:t>
      </w:r>
    </w:p>
    <w:p w:rsidR="005B51E4" w:rsidRDefault="005B51E4">
      <w:pPr>
        <w:pStyle w:val="ConsPlusNormal"/>
        <w:spacing w:before="200"/>
        <w:ind w:firstLine="540"/>
        <w:jc w:val="both"/>
      </w:pPr>
      <w:hyperlink r:id="rId138">
        <w:r>
          <w:rPr>
            <w:color w:val="0000FF"/>
          </w:rPr>
          <w:t>ГОСТ Р 56440-2015</w:t>
        </w:r>
      </w:hyperlink>
      <w:r>
        <w:t>. Оборудование спортивное универсальное свободного доступа. Требования и методы испытания с учетом безопасности.</w:t>
      </w:r>
    </w:p>
    <w:p w:rsidR="005B51E4" w:rsidRDefault="005B51E4">
      <w:pPr>
        <w:pStyle w:val="ConsPlusNormal"/>
        <w:spacing w:before="200"/>
        <w:ind w:firstLine="540"/>
        <w:jc w:val="both"/>
      </w:pPr>
      <w:hyperlink r:id="rId139">
        <w:r>
          <w:rPr>
            <w:color w:val="0000FF"/>
          </w:rPr>
          <w:t>ГОСТ Р 56441-2015</w:t>
        </w:r>
      </w:hyperlink>
      <w:r>
        <w:t>. Тренажеры стационарные. Беговые дорожки.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40">
        <w:r>
          <w:rPr>
            <w:color w:val="0000FF"/>
          </w:rPr>
          <w:t>ГОСТ Р 56442-2015</w:t>
        </w:r>
      </w:hyperlink>
      <w:r>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41">
        <w:r>
          <w:rPr>
            <w:color w:val="0000FF"/>
          </w:rPr>
          <w:t>ГОСТ Р 56443-2015</w:t>
        </w:r>
      </w:hyperlink>
      <w:r>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42">
        <w:r>
          <w:rPr>
            <w:color w:val="0000FF"/>
          </w:rPr>
          <w:t>ГОСТ Р 56444-2015</w:t>
        </w:r>
      </w:hyperlink>
      <w:r>
        <w:t>. Тренажеры стационарные. Тренажеры, имитирующие греблю,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43">
        <w:r>
          <w:rPr>
            <w:color w:val="0000FF"/>
          </w:rPr>
          <w:t>ГОСТ Р 56445-2015</w:t>
        </w:r>
      </w:hyperlink>
      <w:r>
        <w:t>. Тренажеры стационарные. Общие требования безопасности и методы испытаний.</w:t>
      </w:r>
    </w:p>
    <w:p w:rsidR="005B51E4" w:rsidRDefault="005B51E4">
      <w:pPr>
        <w:pStyle w:val="ConsPlusNormal"/>
        <w:spacing w:before="200"/>
        <w:ind w:firstLine="540"/>
        <w:jc w:val="both"/>
      </w:pPr>
      <w:hyperlink r:id="rId144">
        <w:r>
          <w:rPr>
            <w:color w:val="0000FF"/>
          </w:rPr>
          <w:t>ГОСТ Р 56446-2015</w:t>
        </w:r>
      </w:hyperlink>
      <w:r>
        <w:t>. Оборудование гимнастическое. Общие требования безопасности и методы испытаний.</w:t>
      </w:r>
    </w:p>
    <w:p w:rsidR="005B51E4" w:rsidRDefault="005B51E4">
      <w:pPr>
        <w:pStyle w:val="ConsPlusNormal"/>
        <w:spacing w:before="200"/>
        <w:ind w:firstLine="540"/>
        <w:jc w:val="both"/>
      </w:pPr>
      <w:hyperlink r:id="rId145">
        <w:r>
          <w:rPr>
            <w:color w:val="0000FF"/>
          </w:rPr>
          <w:t>ГОСТ Р 56896-2016</w:t>
        </w:r>
      </w:hyperlink>
      <w:r>
        <w:t>. Гимнастическое оборудование. Кони и козлы. Функциональные требования и требования техники безопасности. Методы испытаний.</w:t>
      </w:r>
    </w:p>
    <w:p w:rsidR="005B51E4" w:rsidRDefault="005B51E4">
      <w:pPr>
        <w:pStyle w:val="ConsPlusNormal"/>
        <w:spacing w:before="200"/>
        <w:ind w:firstLine="540"/>
        <w:jc w:val="both"/>
      </w:pPr>
      <w:hyperlink r:id="rId146">
        <w:r>
          <w:rPr>
            <w:color w:val="0000FF"/>
          </w:rPr>
          <w:t>ГОСТ Р 56897-2016</w:t>
        </w:r>
      </w:hyperlink>
      <w:r>
        <w:t>. Оборудование для спортивных игр. Оборудование для бадминтона.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47">
        <w:r>
          <w:rPr>
            <w:color w:val="0000FF"/>
          </w:rPr>
          <w:t>ГОСТ Р 56898-2016</w:t>
        </w:r>
      </w:hyperlink>
      <w:r>
        <w:t>. Оборудование для спортивных игр. Оборудование для тенниса.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48">
        <w:r>
          <w:rPr>
            <w:color w:val="0000FF"/>
          </w:rPr>
          <w:t>ГОСТ Р 56899-2016</w:t>
        </w:r>
      </w:hyperlink>
      <w:r>
        <w:t>. Оборудование для спортивных игр. Столы для настольного тенниса. Функциональные требования, требования безопасности и методы испытаний.</w:t>
      </w:r>
    </w:p>
    <w:p w:rsidR="005B51E4" w:rsidRDefault="005B51E4">
      <w:pPr>
        <w:pStyle w:val="ConsPlusNormal"/>
        <w:spacing w:before="200"/>
        <w:ind w:firstLine="540"/>
        <w:jc w:val="both"/>
      </w:pPr>
      <w:hyperlink r:id="rId149">
        <w:r>
          <w:rPr>
            <w:color w:val="0000FF"/>
          </w:rPr>
          <w:t>ГОСТ Р 56900-2016</w:t>
        </w:r>
      </w:hyperlink>
      <w:r>
        <w:t>. Тренажеры стационарные. Тренажеры для развития силы.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50">
        <w:r>
          <w:rPr>
            <w:color w:val="0000FF"/>
          </w:rPr>
          <w:t>ГОСТ Р 56901-2016</w:t>
        </w:r>
      </w:hyperlink>
      <w:r>
        <w:t>. Тренажеры стационарные. Тренажеры ножные.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51">
        <w:r>
          <w:rPr>
            <w:color w:val="0000FF"/>
          </w:rPr>
          <w:t>ГОСТ Р 56902-2016</w:t>
        </w:r>
      </w:hyperlink>
      <w:r>
        <w:t>. Тренажеры стационарные. Тренажеры эллиптические. Дополнительные специальные требования безопасности и методы испытаний.</w:t>
      </w:r>
    </w:p>
    <w:p w:rsidR="005B51E4" w:rsidRDefault="005B51E4">
      <w:pPr>
        <w:pStyle w:val="ConsPlusNormal"/>
        <w:spacing w:before="200"/>
        <w:ind w:firstLine="540"/>
        <w:jc w:val="both"/>
      </w:pPr>
      <w:hyperlink r:id="rId152">
        <w:r>
          <w:rPr>
            <w:color w:val="0000FF"/>
          </w:rPr>
          <w:t>ГОСТ Р 56903-2016</w:t>
        </w:r>
      </w:hyperlink>
      <w:r>
        <w:t>. Тренажеры стационарные. Оборудование для силовых тренировок. Дополнительные требования безопасности и методы испытаний.</w:t>
      </w:r>
    </w:p>
    <w:p w:rsidR="005B51E4" w:rsidRDefault="005B51E4">
      <w:pPr>
        <w:pStyle w:val="ConsPlusNormal"/>
        <w:spacing w:before="200"/>
        <w:ind w:firstLine="540"/>
        <w:jc w:val="both"/>
      </w:pPr>
      <w:hyperlink r:id="rId153">
        <w:r>
          <w:rPr>
            <w:color w:val="0000FF"/>
          </w:rPr>
          <w:t>ГОСТ Р 57167-2016</w:t>
        </w:r>
      </w:hyperlink>
      <w:r>
        <w:t>. Коньки. Требования безопасности и методы испытаний.</w:t>
      </w:r>
    </w:p>
    <w:p w:rsidR="005B51E4" w:rsidRDefault="005B51E4">
      <w:pPr>
        <w:pStyle w:val="ConsPlusNormal"/>
        <w:spacing w:before="200"/>
        <w:ind w:firstLine="540"/>
        <w:jc w:val="both"/>
      </w:pPr>
      <w:hyperlink r:id="rId154">
        <w:r>
          <w:rPr>
            <w:color w:val="0000FF"/>
          </w:rPr>
          <w:t>ГОСТ Р 57168-2016</w:t>
        </w:r>
      </w:hyperlink>
      <w:r>
        <w:t>. Оборудование для спортивных игр. Оборудование спортивное пляжное. Требования и методы испытаний.</w:t>
      </w:r>
    </w:p>
    <w:p w:rsidR="005B51E4" w:rsidRDefault="005B51E4">
      <w:pPr>
        <w:pStyle w:val="ConsPlusNormal"/>
        <w:spacing w:before="200"/>
        <w:ind w:firstLine="540"/>
        <w:jc w:val="both"/>
      </w:pPr>
      <w:hyperlink r:id="rId155">
        <w:r>
          <w:rPr>
            <w:color w:val="0000FF"/>
          </w:rPr>
          <w:t>ГОСТ Р 57169-2016</w:t>
        </w:r>
      </w:hyperlink>
      <w:r>
        <w:t>. Оборудование спортивное на роликах. Коньки роликовые. Требования безопасности и методы испытаний.</w:t>
      </w:r>
    </w:p>
    <w:p w:rsidR="005B51E4" w:rsidRDefault="005B51E4">
      <w:pPr>
        <w:pStyle w:val="ConsPlusNormal"/>
        <w:spacing w:before="200"/>
        <w:ind w:firstLine="540"/>
        <w:jc w:val="both"/>
      </w:pPr>
      <w:hyperlink r:id="rId156">
        <w:r>
          <w:rPr>
            <w:color w:val="0000FF"/>
          </w:rPr>
          <w:t>ГОСТ Р 57170-2016</w:t>
        </w:r>
      </w:hyperlink>
      <w:r>
        <w:t>. Оборудование спортивное на роликах. Скейтборды. Требования безопасности и методы испытаний.</w:t>
      </w:r>
    </w:p>
    <w:p w:rsidR="005B51E4" w:rsidRDefault="005B51E4">
      <w:pPr>
        <w:pStyle w:val="ConsPlusNormal"/>
        <w:spacing w:before="200"/>
        <w:ind w:firstLine="540"/>
        <w:jc w:val="both"/>
      </w:pPr>
      <w:hyperlink r:id="rId157">
        <w:r>
          <w:rPr>
            <w:color w:val="0000FF"/>
          </w:rPr>
          <w:t>ГОСТ Р 57538-2017</w:t>
        </w:r>
      </w:hyperlink>
      <w:r>
        <w:t>. Тренажеры стационарные уличные. Общие требования безопасности и методы испытаний.</w:t>
      </w:r>
    </w:p>
    <w:p w:rsidR="005B51E4" w:rsidRDefault="005B51E4">
      <w:pPr>
        <w:pStyle w:val="ConsPlusNormal"/>
        <w:spacing w:before="200"/>
        <w:ind w:firstLine="540"/>
        <w:jc w:val="both"/>
      </w:pPr>
      <w:hyperlink r:id="rId158">
        <w:r>
          <w:rPr>
            <w:color w:val="0000FF"/>
          </w:rPr>
          <w:t>ГОСТ Р 58729-2019</w:t>
        </w:r>
      </w:hyperlink>
      <w:r>
        <w:t>. Национальный стандарт Российской Федерации. Ограждения ледовых хоккейных площадок. Технические условия.</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2</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3" w:name="P605"/>
      <w:bookmarkEnd w:id="3"/>
      <w:r>
        <w:t>РЕКОМЕНДАЦИИ</w:t>
      </w:r>
    </w:p>
    <w:p w:rsidR="005B51E4" w:rsidRDefault="005B51E4">
      <w:pPr>
        <w:pStyle w:val="ConsPlusTitle"/>
        <w:jc w:val="center"/>
      </w:pPr>
      <w:r>
        <w:t>ПО РАСЧЕТУ ПРОПУСКНОЙ СПОСОБНОСТИ ПЛОЩАДОК, А ТАКЖЕ ОХВАТА</w:t>
      </w:r>
    </w:p>
    <w:p w:rsidR="005B51E4" w:rsidRDefault="005B51E4">
      <w:pPr>
        <w:pStyle w:val="ConsPlusTitle"/>
        <w:jc w:val="center"/>
      </w:pPr>
      <w:r>
        <w:t>ПОТЕНЦИАЛЬНОЙ АУДИТОРИИ СОЗДАВАЕМОЙ ИНФРАСТРУКТУРЫ</w:t>
      </w:r>
    </w:p>
    <w:p w:rsidR="005B51E4" w:rsidRDefault="005B51E4">
      <w:pPr>
        <w:pStyle w:val="ConsPlusTitle"/>
        <w:jc w:val="center"/>
      </w:pPr>
      <w:r>
        <w:t>ПРИ ПЛАНИРОВАНИИ РАЗМЕРА, ФУНКЦИОНАЛЬНЫХ ЗОН</w:t>
      </w:r>
    </w:p>
    <w:p w:rsidR="005B51E4" w:rsidRDefault="005B51E4">
      <w:pPr>
        <w:pStyle w:val="ConsPlusTitle"/>
        <w:jc w:val="center"/>
      </w:pPr>
      <w:r>
        <w:lastRenderedPageBreak/>
        <w:t>И СОСТАВА СПОРТИВНОГО ОБОРУДОВАНИЯ ПЛОЩАДОК</w:t>
      </w:r>
    </w:p>
    <w:p w:rsidR="005B51E4" w:rsidRDefault="005B51E4">
      <w:pPr>
        <w:pStyle w:val="ConsPlusNormal"/>
        <w:jc w:val="both"/>
      </w:pPr>
    </w:p>
    <w:p w:rsidR="005B51E4" w:rsidRDefault="005B51E4">
      <w:pPr>
        <w:pStyle w:val="ConsPlusNormal"/>
        <w:ind w:firstLine="540"/>
        <w:jc w:val="both"/>
      </w:pPr>
      <w: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rsidR="005B51E4" w:rsidRDefault="005B51E4">
      <w:pPr>
        <w:pStyle w:val="ConsPlusNormal"/>
        <w:jc w:val="both"/>
      </w:pPr>
    </w:p>
    <w:p w:rsidR="005B51E4" w:rsidRDefault="005B51E4">
      <w:pPr>
        <w:pStyle w:val="ConsPlusTitle"/>
        <w:ind w:firstLine="540"/>
        <w:jc w:val="both"/>
        <w:outlineLvl w:val="2"/>
      </w:pPr>
      <w:r>
        <w:t>Сценарный подход к проектированию площадки:</w:t>
      </w:r>
    </w:p>
    <w:p w:rsidR="005B51E4" w:rsidRDefault="005B51E4">
      <w:pPr>
        <w:pStyle w:val="ConsPlusNormal"/>
        <w:spacing w:before="200"/>
        <w:ind w:firstLine="540"/>
        <w:jc w:val="both"/>
      </w:pPr>
      <w:r>
        <w:t>учитывает использование пространства в зависимости от возрастного состава пользователей и времени использования площадки;</w:t>
      </w:r>
    </w:p>
    <w:p w:rsidR="005B51E4" w:rsidRDefault="005B51E4">
      <w:pPr>
        <w:pStyle w:val="ConsPlusNormal"/>
        <w:spacing w:before="200"/>
        <w:ind w:firstLine="540"/>
        <w:jc w:val="both"/>
      </w:pPr>
      <w:r>
        <w:t>задает распределение потоков пользователей в пространстве в зависимости от возрастной группы;</w:t>
      </w:r>
    </w:p>
    <w:p w:rsidR="005B51E4" w:rsidRDefault="005B51E4">
      <w:pPr>
        <w:pStyle w:val="ConsPlusNormal"/>
        <w:spacing w:before="200"/>
        <w:ind w:firstLine="540"/>
        <w:jc w:val="both"/>
      </w:pPr>
      <w:r>
        <w:t>позволяет определить наибольшую группу посетителей в течение дня;</w:t>
      </w:r>
    </w:p>
    <w:p w:rsidR="005B51E4" w:rsidRDefault="005B51E4">
      <w:pPr>
        <w:pStyle w:val="ConsPlusNormal"/>
        <w:spacing w:before="200"/>
        <w:ind w:firstLine="540"/>
        <w:jc w:val="both"/>
      </w:pPr>
      <w:r>
        <w:t>при малой площади проектируемой площадки позволяет выбрать зоны и объекты, максимально востребованные в течение дня.</w:t>
      </w:r>
    </w:p>
    <w:p w:rsidR="005B51E4" w:rsidRDefault="005B51E4">
      <w:pPr>
        <w:pStyle w:val="ConsPlusNormal"/>
        <w:jc w:val="both"/>
      </w:pPr>
    </w:p>
    <w:p w:rsidR="005B51E4" w:rsidRDefault="005B51E4">
      <w:pPr>
        <w:pStyle w:val="ConsPlusNormal"/>
        <w:jc w:val="center"/>
      </w:pPr>
      <w:r>
        <w:rPr>
          <w:noProof/>
          <w:position w:val="-226"/>
        </w:rPr>
        <w:drawing>
          <wp:inline distT="0" distB="0" distL="0" distR="0">
            <wp:extent cx="440753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4407535" cy="2999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Востребованность функциональных зон в зависимости от возрастного состава пользователей и времени суток:</w:t>
      </w:r>
    </w:p>
    <w:p w:rsidR="005B51E4" w:rsidRDefault="005B51E4">
      <w:pPr>
        <w:pStyle w:val="ConsPlusNormal"/>
        <w:spacing w:before="200"/>
        <w:ind w:firstLine="540"/>
        <w:jc w:val="both"/>
      </w:pPr>
      <w:r>
        <w:t>позволяет вести учет использования различных функциональных зон площадки во времени;</w:t>
      </w:r>
    </w:p>
    <w:p w:rsidR="005B51E4" w:rsidRDefault="005B51E4">
      <w:pPr>
        <w:pStyle w:val="ConsPlusNormal"/>
        <w:spacing w:before="200"/>
        <w:ind w:firstLine="540"/>
        <w:jc w:val="both"/>
      </w:pPr>
      <w:r>
        <w:t>позволяет определить требуемый размер функциональных зон площадки;</w:t>
      </w:r>
    </w:p>
    <w:p w:rsidR="005B51E4" w:rsidRDefault="005B51E4">
      <w:pPr>
        <w:pStyle w:val="ConsPlusNormal"/>
        <w:spacing w:before="200"/>
        <w:ind w:firstLine="540"/>
        <w:jc w:val="both"/>
      </w:pPr>
      <w:r>
        <w:t>позволяет наилучшим образом расположить функциональные зоны площадки в зависимости от освещенности во время их максимального использования.</w:t>
      </w:r>
    </w:p>
    <w:p w:rsidR="005B51E4" w:rsidRDefault="005B51E4">
      <w:pPr>
        <w:pStyle w:val="ConsPlusNormal"/>
        <w:jc w:val="both"/>
      </w:pPr>
    </w:p>
    <w:p w:rsidR="005B51E4" w:rsidRDefault="005B51E4">
      <w:pPr>
        <w:pStyle w:val="ConsPlusNormal"/>
        <w:jc w:val="center"/>
      </w:pPr>
      <w:r>
        <w:rPr>
          <w:noProof/>
          <w:position w:val="-213"/>
        </w:rPr>
        <w:lastRenderedPageBreak/>
        <w:drawing>
          <wp:inline distT="0" distB="0" distL="0" distR="0">
            <wp:extent cx="4206240" cy="2834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Востребованность оборудования функциональных зон в зависимости от возрастного состава пользователей:</w:t>
      </w:r>
    </w:p>
    <w:p w:rsidR="005B51E4" w:rsidRDefault="005B51E4">
      <w:pPr>
        <w:pStyle w:val="ConsPlusNormal"/>
        <w:spacing w:before="200"/>
        <w:ind w:firstLine="540"/>
        <w:jc w:val="both"/>
      </w:pPr>
      <w:r>
        <w:t>позволяет определить площадь функциональных зон;</w:t>
      </w:r>
    </w:p>
    <w:p w:rsidR="005B51E4" w:rsidRDefault="005B51E4">
      <w:pPr>
        <w:pStyle w:val="ConsPlusNormal"/>
        <w:spacing w:before="200"/>
        <w:ind w:firstLine="540"/>
        <w:jc w:val="both"/>
      </w:pPr>
      <w: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5B51E4" w:rsidRDefault="005B51E4">
      <w:pPr>
        <w:pStyle w:val="ConsPlusNormal"/>
        <w:jc w:val="both"/>
      </w:pPr>
    </w:p>
    <w:p w:rsidR="005B51E4" w:rsidRDefault="005B51E4">
      <w:pPr>
        <w:pStyle w:val="ConsPlusNormal"/>
        <w:jc w:val="center"/>
      </w:pPr>
      <w:r>
        <w:rPr>
          <w:noProof/>
          <w:position w:val="-215"/>
        </w:rPr>
        <w:drawing>
          <wp:inline distT="0" distB="0" distL="0" distR="0">
            <wp:extent cx="4291330" cy="2865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291330" cy="28651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и оборудование площадки с учетом окружающей территории:</w:t>
      </w:r>
    </w:p>
    <w:p w:rsidR="005B51E4" w:rsidRDefault="005B51E4">
      <w:pPr>
        <w:pStyle w:val="ConsPlusNormal"/>
        <w:spacing w:before="200"/>
        <w:ind w:firstLine="540"/>
        <w:jc w:val="both"/>
      </w:pPr>
      <w:r>
        <w:t>учитывает уровень значимости площадки (городской, районный, квартальный, междворовый, дворовый);</w:t>
      </w:r>
    </w:p>
    <w:p w:rsidR="005B51E4" w:rsidRDefault="005B51E4">
      <w:pPr>
        <w:pStyle w:val="ConsPlusNormal"/>
        <w:spacing w:before="200"/>
        <w:ind w:firstLine="540"/>
        <w:jc w:val="both"/>
      </w:pPr>
      <w:r>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5B51E4" w:rsidRDefault="005B51E4">
      <w:pPr>
        <w:pStyle w:val="ConsPlusNormal"/>
        <w:jc w:val="both"/>
      </w:pPr>
    </w:p>
    <w:p w:rsidR="005B51E4" w:rsidRDefault="005B51E4">
      <w:pPr>
        <w:pStyle w:val="ConsPlusNormal"/>
        <w:jc w:val="center"/>
      </w:pPr>
      <w:r>
        <w:rPr>
          <w:noProof/>
          <w:position w:val="-170"/>
        </w:rPr>
        <w:lastRenderedPageBreak/>
        <w:drawing>
          <wp:inline distT="0" distB="0" distL="0" distR="0">
            <wp:extent cx="2859405" cy="22923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2859405" cy="2292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площадок и функциональных зон площадок в зависимости от микроклимата территории:</w:t>
      </w:r>
    </w:p>
    <w:p w:rsidR="005B51E4" w:rsidRDefault="005B51E4">
      <w:pPr>
        <w:pStyle w:val="ConsPlusNormal"/>
        <w:spacing w:before="200"/>
        <w:ind w:firstLine="540"/>
        <w:jc w:val="both"/>
      </w:pPr>
      <w: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5B51E4" w:rsidRDefault="005B51E4">
      <w:pPr>
        <w:pStyle w:val="ConsPlusNormal"/>
        <w:spacing w:before="200"/>
        <w:ind w:firstLine="540"/>
        <w:jc w:val="both"/>
      </w:pPr>
      <w:r>
        <w:t>позволяет определить наилучшее место для каждой функциональной зоны площадки, с учетом преобладающей на ней возрастной группы населения.</w:t>
      </w:r>
    </w:p>
    <w:p w:rsidR="005B51E4" w:rsidRDefault="005B51E4">
      <w:pPr>
        <w:pStyle w:val="ConsPlusNormal"/>
        <w:jc w:val="both"/>
      </w:pPr>
    </w:p>
    <w:p w:rsidR="005B51E4" w:rsidRDefault="005B51E4">
      <w:pPr>
        <w:pStyle w:val="ConsPlusNormal"/>
        <w:jc w:val="center"/>
      </w:pPr>
      <w:r>
        <w:rPr>
          <w:noProof/>
          <w:position w:val="-181"/>
        </w:rPr>
        <w:drawing>
          <wp:inline distT="0" distB="0" distL="0" distR="0">
            <wp:extent cx="3011170" cy="24263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011170" cy="24263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ind w:firstLine="540"/>
        <w:jc w:val="both"/>
        <w:outlineLvl w:val="2"/>
      </w:pPr>
      <w:r>
        <w:t>Размещение функциональных зон площади в зависимости от климатических данных территории:</w:t>
      </w:r>
    </w:p>
    <w:p w:rsidR="005B51E4" w:rsidRDefault="005B51E4">
      <w:pPr>
        <w:pStyle w:val="ConsPlusNormal"/>
        <w:spacing w:before="200"/>
        <w:ind w:firstLine="540"/>
        <w:jc w:val="both"/>
      </w:pPr>
      <w:r>
        <w:t>позволяет производить оценку климатических особенностей территории при размещении площадок;</w:t>
      </w:r>
    </w:p>
    <w:p w:rsidR="005B51E4" w:rsidRDefault="005B51E4">
      <w:pPr>
        <w:pStyle w:val="ConsPlusNormal"/>
        <w:spacing w:before="200"/>
        <w:ind w:firstLine="540"/>
        <w:jc w:val="both"/>
      </w:pPr>
      <w:r>
        <w:t>позволяет осуществить выбор оборудования функциональных зон площадки, наиболее подходящего для данной территории.</w:t>
      </w:r>
    </w:p>
    <w:p w:rsidR="005B51E4" w:rsidRDefault="005B51E4">
      <w:pPr>
        <w:pStyle w:val="ConsPlusNormal"/>
        <w:jc w:val="both"/>
      </w:pPr>
    </w:p>
    <w:p w:rsidR="005B51E4" w:rsidRDefault="005B51E4">
      <w:pPr>
        <w:pStyle w:val="ConsPlusTitle"/>
        <w:ind w:firstLine="540"/>
        <w:jc w:val="both"/>
        <w:outlineLvl w:val="2"/>
      </w:pPr>
      <w: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5B51E4" w:rsidRDefault="005B51E4">
      <w:pPr>
        <w:pStyle w:val="ConsPlusNormal"/>
        <w:ind w:firstLine="540"/>
        <w:jc w:val="both"/>
      </w:pPr>
    </w:p>
    <w:p w:rsidR="005B51E4" w:rsidRDefault="005B51E4">
      <w:pPr>
        <w:pStyle w:val="ConsPlusNormal"/>
        <w:ind w:firstLine="540"/>
        <w:jc w:val="both"/>
      </w:pPr>
      <w: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5B51E4" w:rsidRDefault="005B51E4">
      <w:pPr>
        <w:pStyle w:val="ConsPlusNormal"/>
        <w:spacing w:before="200"/>
        <w:ind w:firstLine="540"/>
        <w:jc w:val="both"/>
      </w:pPr>
      <w:r>
        <w:t>При этом для расчета могут быть использованы следующие исходные данные:</w:t>
      </w:r>
    </w:p>
    <w:p w:rsidR="005B51E4" w:rsidRDefault="005B51E4">
      <w:pPr>
        <w:pStyle w:val="ConsPlusNormal"/>
        <w:spacing w:before="200"/>
        <w:ind w:firstLine="540"/>
        <w:jc w:val="both"/>
      </w:pPr>
      <w:r>
        <w:t>средняя расчетная жилищная обеспеченность, принимаемая на уровне 20 м</w:t>
      </w:r>
      <w:r>
        <w:rPr>
          <w:vertAlign w:val="superscript"/>
        </w:rPr>
        <w:t>2</w:t>
      </w:r>
      <w:r>
        <w:t>/чел &lt;1&gt;;</w:t>
      </w:r>
    </w:p>
    <w:p w:rsidR="005B51E4" w:rsidRDefault="005B51E4">
      <w:pPr>
        <w:pStyle w:val="ConsPlusNormal"/>
        <w:spacing w:before="200"/>
        <w:ind w:firstLine="540"/>
        <w:jc w:val="both"/>
      </w:pPr>
      <w:r>
        <w:lastRenderedPageBreak/>
        <w:t>--------------------------------</w:t>
      </w:r>
    </w:p>
    <w:p w:rsidR="005B51E4" w:rsidRDefault="005B51E4">
      <w:pPr>
        <w:pStyle w:val="ConsPlusNormal"/>
        <w:spacing w:before="200"/>
        <w:ind w:firstLine="540"/>
        <w:jc w:val="both"/>
      </w:pPr>
      <w:r>
        <w:t xml:space="preserve">&lt;1&gt; В соответствии с </w:t>
      </w:r>
      <w:hyperlink r:id="rId164">
        <w:r>
          <w:rPr>
            <w:color w:val="0000FF"/>
          </w:rPr>
          <w:t>пунктом 5.3</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5B51E4" w:rsidRDefault="005B51E4">
      <w:pPr>
        <w:pStyle w:val="ConsPlusNormal"/>
        <w:jc w:val="both"/>
      </w:pPr>
    </w:p>
    <w:p w:rsidR="005B51E4" w:rsidRDefault="005B51E4">
      <w:pPr>
        <w:pStyle w:val="ConsPlusNormal"/>
        <w:ind w:firstLine="540"/>
        <w:jc w:val="both"/>
      </w:pPr>
      <w:r>
        <w:t>численность жителей, систематически занимающихся физкультурой и спортом, принимаемая на уровне 39% &lt;2&gt;;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5B51E4" w:rsidRDefault="005B51E4">
      <w:pPr>
        <w:pStyle w:val="ConsPlusNormal"/>
        <w:jc w:val="both"/>
      </w:pPr>
    </w:p>
    <w:p w:rsidR="005B51E4" w:rsidRDefault="005B51E4">
      <w:pPr>
        <w:pStyle w:val="ConsPlusNormal"/>
        <w:ind w:firstLine="540"/>
        <w:jc w:val="both"/>
      </w:pPr>
      <w: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5B51E4" w:rsidRDefault="005B51E4">
      <w:pPr>
        <w:pStyle w:val="ConsPlusNormal"/>
        <w:jc w:val="both"/>
      </w:pPr>
    </w:p>
    <w:p w:rsidR="005B51E4" w:rsidRDefault="005B51E4">
      <w:pPr>
        <w:pStyle w:val="ConsPlusNormal"/>
        <w:ind w:firstLine="540"/>
        <w:jc w:val="both"/>
      </w:pPr>
      <w:r>
        <w:t xml:space="preserve">нормативные показатели плотности застройки территориальных зон, определяемые в соответствии с типами жилищной застройки </w:t>
      </w:r>
      <w:hyperlink w:anchor="P691">
        <w:r>
          <w:rPr>
            <w:color w:val="0000FF"/>
          </w:rPr>
          <w:t>(Таблица N 1)</w:t>
        </w:r>
      </w:hyperlink>
      <w:r>
        <w:t xml:space="preserve"> &lt;4&gt;.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 xml:space="preserve">&lt;4&gt; В соответствии с Приложением Б </w:t>
      </w:r>
      <w:hyperlink r:id="rId165">
        <w:r>
          <w:rPr>
            <w:color w:val="0000FF"/>
          </w:rPr>
          <w:t>(таблица Б.1)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5B51E4" w:rsidRDefault="005B51E4">
      <w:pPr>
        <w:pStyle w:val="ConsPlusNormal"/>
        <w:jc w:val="both"/>
      </w:pPr>
    </w:p>
    <w:p w:rsidR="005B51E4" w:rsidRDefault="005B51E4">
      <w:pPr>
        <w:pStyle w:val="ConsPlusNormal"/>
        <w:ind w:firstLine="540"/>
        <w:jc w:val="both"/>
      </w:pPr>
      <w: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5B51E4" w:rsidRDefault="005B51E4">
      <w:pPr>
        <w:pStyle w:val="ConsPlusNormal"/>
        <w:spacing w:before="200"/>
        <w:ind w:firstLine="540"/>
        <w:jc w:val="both"/>
      </w:pPr>
      <w: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 xml:space="preserve">&lt;5&gt; 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w:t>
      </w:r>
      <w:hyperlink r:id="rId166">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7">
        <w:r>
          <w:rPr>
            <w:color w:val="0000FF"/>
          </w:rPr>
          <w:t>форме N 3-АФК</w:t>
        </w:r>
      </w:hyperlink>
      <w:r>
        <w:t>.</w:t>
      </w:r>
    </w:p>
    <w:p w:rsidR="005B51E4" w:rsidRDefault="005B51E4">
      <w:pPr>
        <w:pStyle w:val="ConsPlusNormal"/>
        <w:jc w:val="both"/>
      </w:pPr>
    </w:p>
    <w:p w:rsidR="005B51E4" w:rsidRDefault="005B51E4">
      <w:pPr>
        <w:pStyle w:val="ConsPlusNormal"/>
        <w:ind w:firstLine="540"/>
        <w:jc w:val="both"/>
      </w:pPr>
      <w: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5B51E4" w:rsidRDefault="005B51E4">
      <w:pPr>
        <w:pStyle w:val="ConsPlusNormal"/>
        <w:spacing w:before="200"/>
        <w:ind w:firstLine="540"/>
        <w:jc w:val="both"/>
      </w:pPr>
      <w:r>
        <w:t>--------------------------------</w:t>
      </w:r>
    </w:p>
    <w:p w:rsidR="005B51E4" w:rsidRDefault="005B51E4">
      <w:pPr>
        <w:pStyle w:val="ConsPlusNormal"/>
        <w:spacing w:before="200"/>
        <w:ind w:firstLine="540"/>
        <w:jc w:val="both"/>
      </w:pPr>
      <w:r>
        <w:t>&lt;6&gt; Рекомендуемые размеры зоны безопасности элементов оборудования площадок:</w:t>
      </w:r>
    </w:p>
    <w:p w:rsidR="005B51E4" w:rsidRDefault="005B51E4">
      <w:pPr>
        <w:pStyle w:val="ConsPlusNormal"/>
        <w:spacing w:before="200"/>
        <w:ind w:firstLine="540"/>
        <w:jc w:val="both"/>
      </w:pPr>
      <w:r>
        <w:t>футбольная площадка - по длине от 4 м до 8 м, по ширине - от 2 м до 4 м;</w:t>
      </w:r>
    </w:p>
    <w:p w:rsidR="005B51E4" w:rsidRDefault="005B51E4">
      <w:pPr>
        <w:pStyle w:val="ConsPlusNormal"/>
        <w:spacing w:before="200"/>
        <w:ind w:firstLine="540"/>
        <w:jc w:val="both"/>
      </w:pPr>
      <w:r>
        <w:t>баскетбольная площадка - 2 м;</w:t>
      </w:r>
    </w:p>
    <w:p w:rsidR="005B51E4" w:rsidRDefault="005B51E4">
      <w:pPr>
        <w:pStyle w:val="ConsPlusNormal"/>
        <w:spacing w:before="200"/>
        <w:ind w:firstLine="540"/>
        <w:jc w:val="both"/>
      </w:pPr>
      <w:r>
        <w:lastRenderedPageBreak/>
        <w:t>волейбольная площадка - 2,5 м;</w:t>
      </w:r>
    </w:p>
    <w:p w:rsidR="005B51E4" w:rsidRDefault="005B51E4">
      <w:pPr>
        <w:pStyle w:val="ConsPlusNormal"/>
        <w:spacing w:before="200"/>
        <w:ind w:firstLine="540"/>
        <w:jc w:val="both"/>
      </w:pPr>
      <w:r>
        <w:t>теннисный корт - по длине от 6 м до 8 м, по ширине - от 4 м до 5 м;</w:t>
      </w:r>
    </w:p>
    <w:p w:rsidR="005B51E4" w:rsidRDefault="005B51E4">
      <w:pPr>
        <w:pStyle w:val="ConsPlusNormal"/>
        <w:spacing w:before="200"/>
        <w:ind w:firstLine="540"/>
        <w:jc w:val="both"/>
      </w:pPr>
      <w:r>
        <w:t>теннис настольный (один стол) - 2 м;</w:t>
      </w:r>
    </w:p>
    <w:p w:rsidR="005B51E4" w:rsidRDefault="005B51E4">
      <w:pPr>
        <w:pStyle w:val="ConsPlusNormal"/>
        <w:spacing w:before="200"/>
        <w:ind w:firstLine="540"/>
        <w:jc w:val="both"/>
      </w:pPr>
      <w:r>
        <w:t>площадка для бадминтона - от 1 м до 2,5 м;</w:t>
      </w:r>
    </w:p>
    <w:p w:rsidR="005B51E4" w:rsidRDefault="005B51E4">
      <w:pPr>
        <w:pStyle w:val="ConsPlusNormal"/>
        <w:spacing w:before="200"/>
        <w:ind w:firstLine="540"/>
        <w:jc w:val="both"/>
      </w:pPr>
      <w:r>
        <w:t>оборудование воркаут (турники) - от 1,5 м до 2 м по периферии каждого элемента;</w:t>
      </w:r>
    </w:p>
    <w:p w:rsidR="005B51E4" w:rsidRDefault="005B51E4">
      <w:pPr>
        <w:pStyle w:val="ConsPlusNormal"/>
        <w:spacing w:before="200"/>
        <w:ind w:firstLine="540"/>
        <w:jc w:val="both"/>
      </w:pPr>
      <w:r>
        <w:t>тренажеры для силовых видов спорта - от 1,5 м до 2 м по периферии каждого элемента;</w:t>
      </w:r>
    </w:p>
    <w:p w:rsidR="005B51E4" w:rsidRDefault="005B51E4">
      <w:pPr>
        <w:pStyle w:val="ConsPlusNormal"/>
        <w:spacing w:before="200"/>
        <w:ind w:firstLine="540"/>
        <w:jc w:val="both"/>
      </w:pPr>
      <w:r>
        <w:t>функциональный тренинг (функциональное многоборье) - от 2 м до 3 м по периферии функциональных рам;</w:t>
      </w:r>
    </w:p>
    <w:p w:rsidR="005B51E4" w:rsidRDefault="005B51E4">
      <w:pPr>
        <w:pStyle w:val="ConsPlusNormal"/>
        <w:spacing w:before="200"/>
        <w:ind w:firstLine="540"/>
        <w:jc w:val="both"/>
      </w:pPr>
      <w:r>
        <w:t>единоборства - от 1,5 м до 2 м по периферии стоек с оборудованием.</w:t>
      </w:r>
    </w:p>
    <w:p w:rsidR="005B51E4" w:rsidRDefault="005B51E4">
      <w:pPr>
        <w:pStyle w:val="ConsPlusNormal"/>
        <w:jc w:val="both"/>
      </w:pPr>
    </w:p>
    <w:p w:rsidR="005B51E4" w:rsidRDefault="005B51E4">
      <w:pPr>
        <w:pStyle w:val="ConsPlusNormal"/>
        <w:ind w:firstLine="540"/>
        <w:jc w:val="both"/>
      </w:pPr>
      <w: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5B51E4" w:rsidRDefault="005B51E4">
      <w:pPr>
        <w:pStyle w:val="ConsPlusNormal"/>
        <w:jc w:val="both"/>
      </w:pPr>
    </w:p>
    <w:p w:rsidR="005B51E4" w:rsidRDefault="005B51E4">
      <w:pPr>
        <w:pStyle w:val="ConsPlusTitle"/>
        <w:jc w:val="center"/>
        <w:outlineLvl w:val="3"/>
      </w:pPr>
      <w:bookmarkStart w:id="4" w:name="P691"/>
      <w:bookmarkEnd w:id="4"/>
      <w:r>
        <w:t>Таблица N 1. Показатели плотности застройки территориальных</w:t>
      </w:r>
    </w:p>
    <w:p w:rsidR="005B51E4" w:rsidRDefault="005B51E4">
      <w:pPr>
        <w:pStyle w:val="ConsPlusTitle"/>
        <w:jc w:val="center"/>
      </w:pPr>
      <w:r>
        <w:t>зон &lt;4&gt;</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6463"/>
        <w:gridCol w:w="1531"/>
      </w:tblGrid>
      <w:tr w:rsidR="005B51E4">
        <w:tc>
          <w:tcPr>
            <w:tcW w:w="7540" w:type="dxa"/>
            <w:gridSpan w:val="2"/>
          </w:tcPr>
          <w:p w:rsidR="005B51E4" w:rsidRDefault="005B51E4">
            <w:pPr>
              <w:pStyle w:val="ConsPlusNormal"/>
              <w:jc w:val="center"/>
            </w:pPr>
            <w:r>
              <w:t>Тип застройки</w:t>
            </w:r>
          </w:p>
        </w:tc>
        <w:tc>
          <w:tcPr>
            <w:tcW w:w="1531" w:type="dxa"/>
          </w:tcPr>
          <w:p w:rsidR="005B51E4" w:rsidRDefault="005B51E4">
            <w:pPr>
              <w:pStyle w:val="ConsPlusNormal"/>
              <w:jc w:val="center"/>
            </w:pPr>
            <w:r>
              <w:t>Коэффициент плотности застройки</w:t>
            </w:r>
          </w:p>
        </w:tc>
      </w:tr>
      <w:tr w:rsidR="005B51E4">
        <w:tc>
          <w:tcPr>
            <w:tcW w:w="1077" w:type="dxa"/>
          </w:tcPr>
          <w:p w:rsidR="005B51E4" w:rsidRDefault="005B51E4">
            <w:pPr>
              <w:pStyle w:val="ConsPlusNormal"/>
              <w:jc w:val="center"/>
            </w:pPr>
            <w:r>
              <w:t>Тип N 1</w:t>
            </w:r>
          </w:p>
        </w:tc>
        <w:tc>
          <w:tcPr>
            <w:tcW w:w="6463" w:type="dxa"/>
          </w:tcPr>
          <w:p w:rsidR="005B51E4" w:rsidRDefault="005B51E4">
            <w:pPr>
              <w:pStyle w:val="ConsPlusNormal"/>
            </w:pPr>
            <w:r>
              <w:t>Одно-двухквартирные индивидуальные жилые дома с приусадебными земельными участками (до 3-х этажей)</w:t>
            </w:r>
          </w:p>
        </w:tc>
        <w:tc>
          <w:tcPr>
            <w:tcW w:w="1531" w:type="dxa"/>
          </w:tcPr>
          <w:p w:rsidR="005B51E4" w:rsidRDefault="005B51E4">
            <w:pPr>
              <w:pStyle w:val="ConsPlusNormal"/>
              <w:jc w:val="center"/>
            </w:pPr>
            <w:r>
              <w:t>0,4</w:t>
            </w:r>
          </w:p>
        </w:tc>
      </w:tr>
      <w:tr w:rsidR="005B51E4">
        <w:tc>
          <w:tcPr>
            <w:tcW w:w="1077" w:type="dxa"/>
          </w:tcPr>
          <w:p w:rsidR="005B51E4" w:rsidRDefault="005B51E4">
            <w:pPr>
              <w:pStyle w:val="ConsPlusNormal"/>
              <w:jc w:val="center"/>
            </w:pPr>
            <w:r>
              <w:t>Тип N 2</w:t>
            </w:r>
          </w:p>
        </w:tc>
        <w:tc>
          <w:tcPr>
            <w:tcW w:w="6463" w:type="dxa"/>
          </w:tcPr>
          <w:p w:rsidR="005B51E4" w:rsidRDefault="005B51E4">
            <w:pPr>
              <w:pStyle w:val="ConsPlusNormal"/>
            </w:pPr>
            <w:r>
              <w:t>Блокированная застройка с приусадебными земельными участками (до 3-х этажей)</w:t>
            </w:r>
          </w:p>
        </w:tc>
        <w:tc>
          <w:tcPr>
            <w:tcW w:w="1531" w:type="dxa"/>
          </w:tcPr>
          <w:p w:rsidR="005B51E4" w:rsidRDefault="005B51E4">
            <w:pPr>
              <w:pStyle w:val="ConsPlusNormal"/>
              <w:jc w:val="center"/>
            </w:pPr>
            <w:r>
              <w:t>0,6</w:t>
            </w:r>
          </w:p>
        </w:tc>
      </w:tr>
      <w:tr w:rsidR="005B51E4">
        <w:tc>
          <w:tcPr>
            <w:tcW w:w="1077" w:type="dxa"/>
          </w:tcPr>
          <w:p w:rsidR="005B51E4" w:rsidRDefault="005B51E4">
            <w:pPr>
              <w:pStyle w:val="ConsPlusNormal"/>
              <w:jc w:val="center"/>
            </w:pPr>
            <w:r>
              <w:t>Тип N 3</w:t>
            </w:r>
          </w:p>
        </w:tc>
        <w:tc>
          <w:tcPr>
            <w:tcW w:w="6463" w:type="dxa"/>
          </w:tcPr>
          <w:p w:rsidR="005B51E4" w:rsidRDefault="005B51E4">
            <w:pPr>
              <w:pStyle w:val="ConsPlusNormal"/>
            </w:pPr>
            <w:r>
              <w:t>Застройка многоквартирными домами малой и средней этажности (до 9-ти этажей)</w:t>
            </w:r>
          </w:p>
        </w:tc>
        <w:tc>
          <w:tcPr>
            <w:tcW w:w="1531" w:type="dxa"/>
          </w:tcPr>
          <w:p w:rsidR="005B51E4" w:rsidRDefault="005B51E4">
            <w:pPr>
              <w:pStyle w:val="ConsPlusNormal"/>
              <w:jc w:val="center"/>
            </w:pPr>
            <w:r>
              <w:t>0,8</w:t>
            </w:r>
          </w:p>
        </w:tc>
      </w:tr>
      <w:tr w:rsidR="005B51E4">
        <w:tc>
          <w:tcPr>
            <w:tcW w:w="1077" w:type="dxa"/>
          </w:tcPr>
          <w:p w:rsidR="005B51E4" w:rsidRDefault="005B51E4">
            <w:pPr>
              <w:pStyle w:val="ConsPlusNormal"/>
              <w:jc w:val="center"/>
            </w:pPr>
            <w:r>
              <w:t>Тип N 4</w:t>
            </w:r>
          </w:p>
        </w:tc>
        <w:tc>
          <w:tcPr>
            <w:tcW w:w="6463" w:type="dxa"/>
          </w:tcPr>
          <w:p w:rsidR="005B51E4" w:rsidRDefault="005B51E4">
            <w:pPr>
              <w:pStyle w:val="ConsPlusNormal"/>
            </w:pPr>
            <w:r>
              <w:t>Застройка многоквартирными многоэтажными домами (свыше 9-ти этажей)</w:t>
            </w:r>
          </w:p>
        </w:tc>
        <w:tc>
          <w:tcPr>
            <w:tcW w:w="1531" w:type="dxa"/>
          </w:tcPr>
          <w:p w:rsidR="005B51E4" w:rsidRDefault="005B51E4">
            <w:pPr>
              <w:pStyle w:val="ConsPlusNormal"/>
              <w:jc w:val="center"/>
            </w:pPr>
            <w:r>
              <w:t>1,2</w:t>
            </w:r>
          </w:p>
        </w:tc>
      </w:tr>
      <w:tr w:rsidR="005B51E4">
        <w:tc>
          <w:tcPr>
            <w:tcW w:w="1077" w:type="dxa"/>
          </w:tcPr>
          <w:p w:rsidR="005B51E4" w:rsidRDefault="005B51E4">
            <w:pPr>
              <w:pStyle w:val="ConsPlusNormal"/>
              <w:jc w:val="center"/>
            </w:pPr>
            <w:r>
              <w:t>Тип N 5</w:t>
            </w:r>
          </w:p>
        </w:tc>
        <w:tc>
          <w:tcPr>
            <w:tcW w:w="6463" w:type="dxa"/>
          </w:tcPr>
          <w:p w:rsidR="005B51E4" w:rsidRDefault="005B51E4">
            <w:pPr>
              <w:pStyle w:val="ConsPlusNormal"/>
            </w:pPr>
            <w:r>
              <w:t>Многофункциональная общественно-деловая застройка</w:t>
            </w:r>
          </w:p>
        </w:tc>
        <w:tc>
          <w:tcPr>
            <w:tcW w:w="1531" w:type="dxa"/>
          </w:tcPr>
          <w:p w:rsidR="005B51E4" w:rsidRDefault="005B51E4">
            <w:pPr>
              <w:pStyle w:val="ConsPlusNormal"/>
              <w:jc w:val="center"/>
            </w:pPr>
            <w:r>
              <w:t>3</w:t>
            </w:r>
          </w:p>
        </w:tc>
      </w:tr>
    </w:tbl>
    <w:p w:rsidR="005B51E4" w:rsidRDefault="005B51E4">
      <w:pPr>
        <w:pStyle w:val="ConsPlusNormal"/>
        <w:jc w:val="both"/>
      </w:pPr>
    </w:p>
    <w:p w:rsidR="005B51E4" w:rsidRDefault="005B51E4">
      <w:pPr>
        <w:pStyle w:val="ConsPlusTitle"/>
        <w:jc w:val="center"/>
        <w:outlineLvl w:val="3"/>
      </w:pPr>
      <w:r>
        <w:t>Таблица N 2.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одно-двухквартирными</w:t>
      </w:r>
    </w:p>
    <w:p w:rsidR="005B51E4" w:rsidRDefault="005B51E4">
      <w:pPr>
        <w:pStyle w:val="ConsPlusTitle"/>
        <w:jc w:val="center"/>
      </w:pPr>
      <w:r>
        <w:t>индивидуальными жилыми домами с приусадебными</w:t>
      </w:r>
    </w:p>
    <w:p w:rsidR="005B51E4" w:rsidRDefault="005B51E4">
      <w:pPr>
        <w:pStyle w:val="ConsPlusTitle"/>
        <w:jc w:val="center"/>
      </w:pPr>
      <w:r>
        <w:t>земельными участками (до 3-х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40 000</w:t>
            </w:r>
          </w:p>
        </w:tc>
        <w:tc>
          <w:tcPr>
            <w:tcW w:w="1247" w:type="dxa"/>
          </w:tcPr>
          <w:p w:rsidR="005B51E4" w:rsidRDefault="005B51E4">
            <w:pPr>
              <w:pStyle w:val="ConsPlusNormal"/>
              <w:jc w:val="center"/>
            </w:pPr>
            <w:r>
              <w:t>2 000</w:t>
            </w:r>
          </w:p>
        </w:tc>
        <w:tc>
          <w:tcPr>
            <w:tcW w:w="1474" w:type="dxa"/>
          </w:tcPr>
          <w:p w:rsidR="005B51E4" w:rsidRDefault="005B51E4">
            <w:pPr>
              <w:pStyle w:val="ConsPlusNormal"/>
              <w:jc w:val="center"/>
            </w:pPr>
            <w:r>
              <w:t>571</w:t>
            </w:r>
          </w:p>
        </w:tc>
        <w:tc>
          <w:tcPr>
            <w:tcW w:w="1757" w:type="dxa"/>
          </w:tcPr>
          <w:p w:rsidR="005B51E4" w:rsidRDefault="005B51E4">
            <w:pPr>
              <w:pStyle w:val="ConsPlusNormal"/>
              <w:jc w:val="center"/>
            </w:pPr>
            <w:r>
              <w:t>12</w:t>
            </w:r>
          </w:p>
        </w:tc>
        <w:tc>
          <w:tcPr>
            <w:tcW w:w="1644" w:type="dxa"/>
          </w:tcPr>
          <w:p w:rsidR="005B51E4" w:rsidRDefault="005B51E4">
            <w:pPr>
              <w:pStyle w:val="ConsPlusNormal"/>
              <w:jc w:val="center"/>
            </w:pPr>
            <w:r>
              <w:t>12</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60 000</w:t>
            </w:r>
          </w:p>
        </w:tc>
        <w:tc>
          <w:tcPr>
            <w:tcW w:w="1247" w:type="dxa"/>
          </w:tcPr>
          <w:p w:rsidR="005B51E4" w:rsidRDefault="005B51E4">
            <w:pPr>
              <w:pStyle w:val="ConsPlusNormal"/>
              <w:jc w:val="center"/>
            </w:pPr>
            <w:r>
              <w:t>3 000</w:t>
            </w:r>
          </w:p>
        </w:tc>
        <w:tc>
          <w:tcPr>
            <w:tcW w:w="1474" w:type="dxa"/>
          </w:tcPr>
          <w:p w:rsidR="005B51E4" w:rsidRDefault="005B51E4">
            <w:pPr>
              <w:pStyle w:val="ConsPlusNormal"/>
              <w:jc w:val="center"/>
            </w:pPr>
            <w:r>
              <w:t>857</w:t>
            </w:r>
          </w:p>
        </w:tc>
        <w:tc>
          <w:tcPr>
            <w:tcW w:w="1757" w:type="dxa"/>
          </w:tcPr>
          <w:p w:rsidR="005B51E4" w:rsidRDefault="005B51E4">
            <w:pPr>
              <w:pStyle w:val="ConsPlusNormal"/>
              <w:jc w:val="center"/>
            </w:pPr>
            <w:r>
              <w:t>18</w:t>
            </w:r>
          </w:p>
        </w:tc>
        <w:tc>
          <w:tcPr>
            <w:tcW w:w="1644" w:type="dxa"/>
          </w:tcPr>
          <w:p w:rsidR="005B51E4" w:rsidRDefault="005B51E4">
            <w:pPr>
              <w:pStyle w:val="ConsPlusNormal"/>
              <w:jc w:val="center"/>
            </w:pPr>
            <w:r>
              <w:t>18</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80 000</w:t>
            </w:r>
          </w:p>
        </w:tc>
        <w:tc>
          <w:tcPr>
            <w:tcW w:w="1247" w:type="dxa"/>
          </w:tcPr>
          <w:p w:rsidR="005B51E4" w:rsidRDefault="005B51E4">
            <w:pPr>
              <w:pStyle w:val="ConsPlusNormal"/>
              <w:jc w:val="center"/>
            </w:pPr>
            <w:r>
              <w:t>4 000</w:t>
            </w:r>
          </w:p>
        </w:tc>
        <w:tc>
          <w:tcPr>
            <w:tcW w:w="1474" w:type="dxa"/>
          </w:tcPr>
          <w:p w:rsidR="005B51E4" w:rsidRDefault="005B51E4">
            <w:pPr>
              <w:pStyle w:val="ConsPlusNormal"/>
              <w:jc w:val="center"/>
            </w:pPr>
            <w:r>
              <w:t>1 143</w:t>
            </w:r>
          </w:p>
        </w:tc>
        <w:tc>
          <w:tcPr>
            <w:tcW w:w="1757" w:type="dxa"/>
          </w:tcPr>
          <w:p w:rsidR="005B51E4" w:rsidRDefault="005B51E4">
            <w:pPr>
              <w:pStyle w:val="ConsPlusNormal"/>
              <w:jc w:val="center"/>
            </w:pPr>
            <w:r>
              <w:t>24</w:t>
            </w:r>
          </w:p>
        </w:tc>
        <w:tc>
          <w:tcPr>
            <w:tcW w:w="1644" w:type="dxa"/>
          </w:tcPr>
          <w:p w:rsidR="005B51E4" w:rsidRDefault="005B51E4">
            <w:pPr>
              <w:pStyle w:val="ConsPlusNormal"/>
              <w:jc w:val="center"/>
            </w:pPr>
            <w:r>
              <w:t>24</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100 000</w:t>
            </w:r>
          </w:p>
        </w:tc>
        <w:tc>
          <w:tcPr>
            <w:tcW w:w="1247" w:type="dxa"/>
          </w:tcPr>
          <w:p w:rsidR="005B51E4" w:rsidRDefault="005B51E4">
            <w:pPr>
              <w:pStyle w:val="ConsPlusNormal"/>
              <w:jc w:val="center"/>
            </w:pPr>
            <w:r>
              <w:t>5 000</w:t>
            </w:r>
          </w:p>
        </w:tc>
        <w:tc>
          <w:tcPr>
            <w:tcW w:w="1474" w:type="dxa"/>
          </w:tcPr>
          <w:p w:rsidR="005B51E4" w:rsidRDefault="005B51E4">
            <w:pPr>
              <w:pStyle w:val="ConsPlusNormal"/>
              <w:jc w:val="center"/>
            </w:pPr>
            <w:r>
              <w:t>1 429</w:t>
            </w:r>
          </w:p>
        </w:tc>
        <w:tc>
          <w:tcPr>
            <w:tcW w:w="1757" w:type="dxa"/>
          </w:tcPr>
          <w:p w:rsidR="005B51E4" w:rsidRDefault="005B51E4">
            <w:pPr>
              <w:pStyle w:val="ConsPlusNormal"/>
              <w:jc w:val="center"/>
            </w:pPr>
            <w:r>
              <w:t>30</w:t>
            </w:r>
          </w:p>
        </w:tc>
        <w:tc>
          <w:tcPr>
            <w:tcW w:w="1644" w:type="dxa"/>
          </w:tcPr>
          <w:p w:rsidR="005B51E4" w:rsidRDefault="005B51E4">
            <w:pPr>
              <w:pStyle w:val="ConsPlusNormal"/>
              <w:jc w:val="center"/>
            </w:pPr>
            <w:r>
              <w:t>30</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lastRenderedPageBreak/>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140 000</w:t>
            </w:r>
          </w:p>
        </w:tc>
        <w:tc>
          <w:tcPr>
            <w:tcW w:w="1247" w:type="dxa"/>
          </w:tcPr>
          <w:p w:rsidR="005B51E4" w:rsidRDefault="005B51E4">
            <w:pPr>
              <w:pStyle w:val="ConsPlusNormal"/>
              <w:jc w:val="center"/>
            </w:pPr>
            <w:r>
              <w:t>7 000</w:t>
            </w:r>
          </w:p>
        </w:tc>
        <w:tc>
          <w:tcPr>
            <w:tcW w:w="1474" w:type="dxa"/>
          </w:tcPr>
          <w:p w:rsidR="005B51E4" w:rsidRDefault="005B51E4">
            <w:pPr>
              <w:pStyle w:val="ConsPlusNormal"/>
              <w:jc w:val="center"/>
            </w:pPr>
            <w:r>
              <w:t>2 000</w:t>
            </w:r>
          </w:p>
        </w:tc>
        <w:tc>
          <w:tcPr>
            <w:tcW w:w="1757" w:type="dxa"/>
          </w:tcPr>
          <w:p w:rsidR="005B51E4" w:rsidRDefault="005B51E4">
            <w:pPr>
              <w:pStyle w:val="ConsPlusNormal"/>
              <w:jc w:val="center"/>
            </w:pPr>
            <w:r>
              <w:t>42</w:t>
            </w:r>
          </w:p>
        </w:tc>
        <w:tc>
          <w:tcPr>
            <w:tcW w:w="1644" w:type="dxa"/>
          </w:tcPr>
          <w:p w:rsidR="005B51E4" w:rsidRDefault="005B51E4">
            <w:pPr>
              <w:pStyle w:val="ConsPlusNormal"/>
              <w:jc w:val="center"/>
            </w:pPr>
            <w:r>
              <w:t>42</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160 000</w:t>
            </w:r>
          </w:p>
        </w:tc>
        <w:tc>
          <w:tcPr>
            <w:tcW w:w="1247" w:type="dxa"/>
          </w:tcPr>
          <w:p w:rsidR="005B51E4" w:rsidRDefault="005B51E4">
            <w:pPr>
              <w:pStyle w:val="ConsPlusNormal"/>
              <w:jc w:val="center"/>
            </w:pPr>
            <w:r>
              <w:t>8 000</w:t>
            </w:r>
          </w:p>
        </w:tc>
        <w:tc>
          <w:tcPr>
            <w:tcW w:w="1474" w:type="dxa"/>
          </w:tcPr>
          <w:p w:rsidR="005B51E4" w:rsidRDefault="005B51E4">
            <w:pPr>
              <w:pStyle w:val="ConsPlusNormal"/>
              <w:jc w:val="center"/>
            </w:pPr>
            <w:r>
              <w:t>2 286</w:t>
            </w:r>
          </w:p>
        </w:tc>
        <w:tc>
          <w:tcPr>
            <w:tcW w:w="1757" w:type="dxa"/>
          </w:tcPr>
          <w:p w:rsidR="005B51E4" w:rsidRDefault="005B51E4">
            <w:pPr>
              <w:pStyle w:val="ConsPlusNormal"/>
              <w:jc w:val="center"/>
            </w:pPr>
            <w:r>
              <w:t>48</w:t>
            </w:r>
          </w:p>
        </w:tc>
        <w:tc>
          <w:tcPr>
            <w:tcW w:w="1644" w:type="dxa"/>
          </w:tcPr>
          <w:p w:rsidR="005B51E4" w:rsidRDefault="005B51E4">
            <w:pPr>
              <w:pStyle w:val="ConsPlusNormal"/>
              <w:jc w:val="center"/>
            </w:pPr>
            <w:r>
              <w:t>48</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200 000</w:t>
            </w:r>
          </w:p>
        </w:tc>
        <w:tc>
          <w:tcPr>
            <w:tcW w:w="1247" w:type="dxa"/>
          </w:tcPr>
          <w:p w:rsidR="005B51E4" w:rsidRDefault="005B51E4">
            <w:pPr>
              <w:pStyle w:val="ConsPlusNormal"/>
              <w:jc w:val="center"/>
            </w:pPr>
            <w:r>
              <w:t>10 000</w:t>
            </w:r>
          </w:p>
        </w:tc>
        <w:tc>
          <w:tcPr>
            <w:tcW w:w="1474" w:type="dxa"/>
          </w:tcPr>
          <w:p w:rsidR="005B51E4" w:rsidRDefault="005B51E4">
            <w:pPr>
              <w:pStyle w:val="ConsPlusNormal"/>
              <w:jc w:val="center"/>
            </w:pPr>
            <w:r>
              <w:t>2 857</w:t>
            </w:r>
          </w:p>
        </w:tc>
        <w:tc>
          <w:tcPr>
            <w:tcW w:w="1757" w:type="dxa"/>
          </w:tcPr>
          <w:p w:rsidR="005B51E4" w:rsidRDefault="005B51E4">
            <w:pPr>
              <w:pStyle w:val="ConsPlusNormal"/>
              <w:jc w:val="center"/>
            </w:pPr>
            <w:r>
              <w:t>60</w:t>
            </w:r>
          </w:p>
        </w:tc>
        <w:tc>
          <w:tcPr>
            <w:tcW w:w="1644" w:type="dxa"/>
          </w:tcPr>
          <w:p w:rsidR="005B51E4" w:rsidRDefault="005B51E4">
            <w:pPr>
              <w:pStyle w:val="ConsPlusNormal"/>
              <w:jc w:val="center"/>
            </w:pPr>
            <w:r>
              <w:t>60</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220 000</w:t>
            </w:r>
          </w:p>
        </w:tc>
        <w:tc>
          <w:tcPr>
            <w:tcW w:w="1247" w:type="dxa"/>
          </w:tcPr>
          <w:p w:rsidR="005B51E4" w:rsidRDefault="005B51E4">
            <w:pPr>
              <w:pStyle w:val="ConsPlusNormal"/>
              <w:jc w:val="center"/>
            </w:pPr>
            <w:r>
              <w:t>11 000</w:t>
            </w:r>
          </w:p>
        </w:tc>
        <w:tc>
          <w:tcPr>
            <w:tcW w:w="1474" w:type="dxa"/>
          </w:tcPr>
          <w:p w:rsidR="005B51E4" w:rsidRDefault="005B51E4">
            <w:pPr>
              <w:pStyle w:val="ConsPlusNormal"/>
              <w:jc w:val="center"/>
            </w:pPr>
            <w:r>
              <w:t>3 143</w:t>
            </w:r>
          </w:p>
        </w:tc>
        <w:tc>
          <w:tcPr>
            <w:tcW w:w="1757" w:type="dxa"/>
          </w:tcPr>
          <w:p w:rsidR="005B51E4" w:rsidRDefault="005B51E4">
            <w:pPr>
              <w:pStyle w:val="ConsPlusNormal"/>
              <w:jc w:val="center"/>
            </w:pPr>
            <w:r>
              <w:t>65</w:t>
            </w:r>
          </w:p>
        </w:tc>
        <w:tc>
          <w:tcPr>
            <w:tcW w:w="1644" w:type="dxa"/>
          </w:tcPr>
          <w:p w:rsidR="005B51E4" w:rsidRDefault="005B51E4">
            <w:pPr>
              <w:pStyle w:val="ConsPlusNormal"/>
              <w:jc w:val="center"/>
            </w:pPr>
            <w:r>
              <w:t>65</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260 000</w:t>
            </w:r>
          </w:p>
        </w:tc>
        <w:tc>
          <w:tcPr>
            <w:tcW w:w="1247" w:type="dxa"/>
          </w:tcPr>
          <w:p w:rsidR="005B51E4" w:rsidRDefault="005B51E4">
            <w:pPr>
              <w:pStyle w:val="ConsPlusNormal"/>
              <w:jc w:val="center"/>
            </w:pPr>
            <w:r>
              <w:t>13 000</w:t>
            </w:r>
          </w:p>
        </w:tc>
        <w:tc>
          <w:tcPr>
            <w:tcW w:w="1474" w:type="dxa"/>
          </w:tcPr>
          <w:p w:rsidR="005B51E4" w:rsidRDefault="005B51E4">
            <w:pPr>
              <w:pStyle w:val="ConsPlusNormal"/>
              <w:jc w:val="center"/>
            </w:pPr>
            <w:r>
              <w:t>3 714</w:t>
            </w:r>
          </w:p>
        </w:tc>
        <w:tc>
          <w:tcPr>
            <w:tcW w:w="1757" w:type="dxa"/>
          </w:tcPr>
          <w:p w:rsidR="005B51E4" w:rsidRDefault="005B51E4">
            <w:pPr>
              <w:pStyle w:val="ConsPlusNormal"/>
              <w:jc w:val="center"/>
            </w:pPr>
            <w:r>
              <w:t>77</w:t>
            </w:r>
          </w:p>
        </w:tc>
        <w:tc>
          <w:tcPr>
            <w:tcW w:w="1644" w:type="dxa"/>
          </w:tcPr>
          <w:p w:rsidR="005B51E4" w:rsidRDefault="005B51E4">
            <w:pPr>
              <w:pStyle w:val="ConsPlusNormal"/>
              <w:jc w:val="center"/>
            </w:pPr>
            <w:r>
              <w:t>77</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280 000</w:t>
            </w:r>
          </w:p>
        </w:tc>
        <w:tc>
          <w:tcPr>
            <w:tcW w:w="1247" w:type="dxa"/>
          </w:tcPr>
          <w:p w:rsidR="005B51E4" w:rsidRDefault="005B51E4">
            <w:pPr>
              <w:pStyle w:val="ConsPlusNormal"/>
              <w:jc w:val="center"/>
            </w:pPr>
            <w:r>
              <w:t>14 000</w:t>
            </w:r>
          </w:p>
        </w:tc>
        <w:tc>
          <w:tcPr>
            <w:tcW w:w="1474" w:type="dxa"/>
          </w:tcPr>
          <w:p w:rsidR="005B51E4" w:rsidRDefault="005B51E4">
            <w:pPr>
              <w:pStyle w:val="ConsPlusNormal"/>
              <w:jc w:val="center"/>
            </w:pPr>
            <w:r>
              <w:t>4 000</w:t>
            </w:r>
          </w:p>
        </w:tc>
        <w:tc>
          <w:tcPr>
            <w:tcW w:w="1757" w:type="dxa"/>
          </w:tcPr>
          <w:p w:rsidR="005B51E4" w:rsidRDefault="005B51E4">
            <w:pPr>
              <w:pStyle w:val="ConsPlusNormal"/>
              <w:jc w:val="center"/>
            </w:pPr>
            <w:r>
              <w:t>83</w:t>
            </w:r>
          </w:p>
        </w:tc>
        <w:tc>
          <w:tcPr>
            <w:tcW w:w="1644" w:type="dxa"/>
          </w:tcPr>
          <w:p w:rsidR="005B51E4" w:rsidRDefault="005B51E4">
            <w:pPr>
              <w:pStyle w:val="ConsPlusNormal"/>
              <w:jc w:val="center"/>
            </w:pPr>
            <w:r>
              <w:t>83</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320 000</w:t>
            </w:r>
          </w:p>
        </w:tc>
        <w:tc>
          <w:tcPr>
            <w:tcW w:w="1247" w:type="dxa"/>
          </w:tcPr>
          <w:p w:rsidR="005B51E4" w:rsidRDefault="005B51E4">
            <w:pPr>
              <w:pStyle w:val="ConsPlusNormal"/>
              <w:jc w:val="center"/>
            </w:pPr>
            <w:r>
              <w:t>16 000</w:t>
            </w:r>
          </w:p>
        </w:tc>
        <w:tc>
          <w:tcPr>
            <w:tcW w:w="1474" w:type="dxa"/>
          </w:tcPr>
          <w:p w:rsidR="005B51E4" w:rsidRDefault="005B51E4">
            <w:pPr>
              <w:pStyle w:val="ConsPlusNormal"/>
              <w:jc w:val="center"/>
            </w:pPr>
            <w:r>
              <w:t>4 571</w:t>
            </w:r>
          </w:p>
        </w:tc>
        <w:tc>
          <w:tcPr>
            <w:tcW w:w="1757" w:type="dxa"/>
          </w:tcPr>
          <w:p w:rsidR="005B51E4" w:rsidRDefault="005B51E4">
            <w:pPr>
              <w:pStyle w:val="ConsPlusNormal"/>
              <w:jc w:val="center"/>
            </w:pPr>
            <w:r>
              <w:t>95</w:t>
            </w:r>
          </w:p>
        </w:tc>
        <w:tc>
          <w:tcPr>
            <w:tcW w:w="1644" w:type="dxa"/>
          </w:tcPr>
          <w:p w:rsidR="005B51E4" w:rsidRDefault="005B51E4">
            <w:pPr>
              <w:pStyle w:val="ConsPlusNormal"/>
              <w:jc w:val="center"/>
            </w:pPr>
            <w:r>
              <w:t>95</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340 000</w:t>
            </w:r>
          </w:p>
        </w:tc>
        <w:tc>
          <w:tcPr>
            <w:tcW w:w="1247" w:type="dxa"/>
          </w:tcPr>
          <w:p w:rsidR="005B51E4" w:rsidRDefault="005B51E4">
            <w:pPr>
              <w:pStyle w:val="ConsPlusNormal"/>
              <w:jc w:val="center"/>
            </w:pPr>
            <w:r>
              <w:t>17 000</w:t>
            </w:r>
          </w:p>
        </w:tc>
        <w:tc>
          <w:tcPr>
            <w:tcW w:w="1474" w:type="dxa"/>
          </w:tcPr>
          <w:p w:rsidR="005B51E4" w:rsidRDefault="005B51E4">
            <w:pPr>
              <w:pStyle w:val="ConsPlusNormal"/>
              <w:jc w:val="center"/>
            </w:pPr>
            <w:r>
              <w:t>4 857</w:t>
            </w:r>
          </w:p>
        </w:tc>
        <w:tc>
          <w:tcPr>
            <w:tcW w:w="1757" w:type="dxa"/>
          </w:tcPr>
          <w:p w:rsidR="005B51E4" w:rsidRDefault="005B51E4">
            <w:pPr>
              <w:pStyle w:val="ConsPlusNormal"/>
              <w:jc w:val="center"/>
            </w:pPr>
            <w:r>
              <w:t>101</w:t>
            </w:r>
          </w:p>
        </w:tc>
        <w:tc>
          <w:tcPr>
            <w:tcW w:w="1644" w:type="dxa"/>
          </w:tcPr>
          <w:p w:rsidR="005B51E4" w:rsidRDefault="005B51E4">
            <w:pPr>
              <w:pStyle w:val="ConsPlusNormal"/>
              <w:jc w:val="center"/>
            </w:pPr>
            <w:r>
              <w:t>101</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380 000</w:t>
            </w:r>
          </w:p>
        </w:tc>
        <w:tc>
          <w:tcPr>
            <w:tcW w:w="1247" w:type="dxa"/>
          </w:tcPr>
          <w:p w:rsidR="005B51E4" w:rsidRDefault="005B51E4">
            <w:pPr>
              <w:pStyle w:val="ConsPlusNormal"/>
              <w:jc w:val="center"/>
            </w:pPr>
            <w:r>
              <w:t>19 000</w:t>
            </w:r>
          </w:p>
        </w:tc>
        <w:tc>
          <w:tcPr>
            <w:tcW w:w="1474" w:type="dxa"/>
          </w:tcPr>
          <w:p w:rsidR="005B51E4" w:rsidRDefault="005B51E4">
            <w:pPr>
              <w:pStyle w:val="ConsPlusNormal"/>
              <w:jc w:val="center"/>
            </w:pPr>
            <w:r>
              <w:t>5 429</w:t>
            </w:r>
          </w:p>
        </w:tc>
        <w:tc>
          <w:tcPr>
            <w:tcW w:w="1757" w:type="dxa"/>
          </w:tcPr>
          <w:p w:rsidR="005B51E4" w:rsidRDefault="005B51E4">
            <w:pPr>
              <w:pStyle w:val="ConsPlusNormal"/>
              <w:jc w:val="center"/>
            </w:pPr>
            <w:r>
              <w:t>113</w:t>
            </w:r>
          </w:p>
        </w:tc>
        <w:tc>
          <w:tcPr>
            <w:tcW w:w="1644" w:type="dxa"/>
          </w:tcPr>
          <w:p w:rsidR="005B51E4" w:rsidRDefault="005B51E4">
            <w:pPr>
              <w:pStyle w:val="ConsPlusNormal"/>
              <w:jc w:val="center"/>
            </w:pPr>
            <w:r>
              <w:t>113</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400 000</w:t>
            </w:r>
          </w:p>
        </w:tc>
        <w:tc>
          <w:tcPr>
            <w:tcW w:w="1247" w:type="dxa"/>
          </w:tcPr>
          <w:p w:rsidR="005B51E4" w:rsidRDefault="005B51E4">
            <w:pPr>
              <w:pStyle w:val="ConsPlusNormal"/>
              <w:jc w:val="center"/>
            </w:pPr>
            <w:r>
              <w:t>20 000</w:t>
            </w:r>
          </w:p>
        </w:tc>
        <w:tc>
          <w:tcPr>
            <w:tcW w:w="1474" w:type="dxa"/>
          </w:tcPr>
          <w:p w:rsidR="005B51E4" w:rsidRDefault="005B51E4">
            <w:pPr>
              <w:pStyle w:val="ConsPlusNormal"/>
              <w:jc w:val="center"/>
            </w:pPr>
            <w:r>
              <w:t>5 714</w:t>
            </w:r>
          </w:p>
        </w:tc>
        <w:tc>
          <w:tcPr>
            <w:tcW w:w="1757" w:type="dxa"/>
          </w:tcPr>
          <w:p w:rsidR="005B51E4" w:rsidRDefault="005B51E4">
            <w:pPr>
              <w:pStyle w:val="ConsPlusNormal"/>
              <w:jc w:val="center"/>
            </w:pPr>
            <w:r>
              <w:t>119</w:t>
            </w:r>
          </w:p>
        </w:tc>
        <w:tc>
          <w:tcPr>
            <w:tcW w:w="1644" w:type="dxa"/>
          </w:tcPr>
          <w:p w:rsidR="005B51E4" w:rsidRDefault="005B51E4">
            <w:pPr>
              <w:pStyle w:val="ConsPlusNormal"/>
              <w:jc w:val="center"/>
            </w:pPr>
            <w:r>
              <w:t>119</w:t>
            </w:r>
          </w:p>
        </w:tc>
      </w:tr>
    </w:tbl>
    <w:p w:rsidR="005B51E4" w:rsidRDefault="005B51E4">
      <w:pPr>
        <w:pStyle w:val="ConsPlusNormal"/>
        <w:jc w:val="both"/>
      </w:pPr>
    </w:p>
    <w:p w:rsidR="005B51E4" w:rsidRDefault="005B51E4">
      <w:pPr>
        <w:pStyle w:val="ConsPlusNormal"/>
        <w:ind w:firstLine="540"/>
        <w:jc w:val="both"/>
      </w:pPr>
      <w:r>
        <w:t>--------------------------------</w:t>
      </w:r>
    </w:p>
    <w:p w:rsidR="005B51E4" w:rsidRDefault="005B51E4">
      <w:pPr>
        <w:pStyle w:val="ConsPlusNormal"/>
        <w:spacing w:before="200"/>
        <w:ind w:firstLine="540"/>
        <w:jc w:val="both"/>
      </w:pPr>
      <w:bookmarkStart w:id="5" w:name="P860"/>
      <w:bookmarkEnd w:id="5"/>
      <w:r>
        <w:t>&lt;7&gt; Рекомендуется определять в соответствии со средней расчетной жилищной обеспеченностью.</w:t>
      </w:r>
    </w:p>
    <w:p w:rsidR="005B51E4" w:rsidRDefault="005B51E4">
      <w:pPr>
        <w:pStyle w:val="ConsPlusNormal"/>
        <w:spacing w:before="200"/>
        <w:ind w:firstLine="540"/>
        <w:jc w:val="both"/>
      </w:pPr>
      <w:bookmarkStart w:id="6" w:name="P861"/>
      <w:bookmarkEnd w:id="6"/>
      <w: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5B51E4" w:rsidRDefault="005B51E4">
      <w:pPr>
        <w:pStyle w:val="ConsPlusNormal"/>
        <w:jc w:val="both"/>
      </w:pPr>
    </w:p>
    <w:p w:rsidR="005B51E4" w:rsidRDefault="005B51E4">
      <w:pPr>
        <w:pStyle w:val="ConsPlusTitle"/>
        <w:jc w:val="center"/>
        <w:outlineLvl w:val="3"/>
      </w:pPr>
      <w:r>
        <w:t>Таблица N 3.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блокированной застройкой</w:t>
      </w:r>
    </w:p>
    <w:p w:rsidR="005B51E4" w:rsidRDefault="005B51E4">
      <w:pPr>
        <w:pStyle w:val="ConsPlusTitle"/>
        <w:jc w:val="center"/>
      </w:pPr>
      <w:r>
        <w:t>с приусадебными земельными участками (до 3-х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60 000</w:t>
            </w:r>
          </w:p>
        </w:tc>
        <w:tc>
          <w:tcPr>
            <w:tcW w:w="1247" w:type="dxa"/>
          </w:tcPr>
          <w:p w:rsidR="005B51E4" w:rsidRDefault="005B51E4">
            <w:pPr>
              <w:pStyle w:val="ConsPlusNormal"/>
              <w:jc w:val="center"/>
            </w:pPr>
            <w:r>
              <w:t>3 000</w:t>
            </w:r>
          </w:p>
        </w:tc>
        <w:tc>
          <w:tcPr>
            <w:tcW w:w="1474" w:type="dxa"/>
          </w:tcPr>
          <w:p w:rsidR="005B51E4" w:rsidRDefault="005B51E4">
            <w:pPr>
              <w:pStyle w:val="ConsPlusNormal"/>
              <w:jc w:val="center"/>
            </w:pPr>
            <w:r>
              <w:t>857</w:t>
            </w:r>
          </w:p>
        </w:tc>
        <w:tc>
          <w:tcPr>
            <w:tcW w:w="1757" w:type="dxa"/>
          </w:tcPr>
          <w:p w:rsidR="005B51E4" w:rsidRDefault="005B51E4">
            <w:pPr>
              <w:pStyle w:val="ConsPlusNormal"/>
              <w:jc w:val="center"/>
            </w:pPr>
            <w:r>
              <w:t>18</w:t>
            </w:r>
          </w:p>
        </w:tc>
        <w:tc>
          <w:tcPr>
            <w:tcW w:w="1644" w:type="dxa"/>
          </w:tcPr>
          <w:p w:rsidR="005B51E4" w:rsidRDefault="005B51E4">
            <w:pPr>
              <w:pStyle w:val="ConsPlusNormal"/>
              <w:jc w:val="center"/>
            </w:pPr>
            <w:r>
              <w:t>18</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90 000</w:t>
            </w:r>
          </w:p>
        </w:tc>
        <w:tc>
          <w:tcPr>
            <w:tcW w:w="1247" w:type="dxa"/>
          </w:tcPr>
          <w:p w:rsidR="005B51E4" w:rsidRDefault="005B51E4">
            <w:pPr>
              <w:pStyle w:val="ConsPlusNormal"/>
              <w:jc w:val="center"/>
            </w:pPr>
            <w:r>
              <w:t>4 500</w:t>
            </w:r>
          </w:p>
        </w:tc>
        <w:tc>
          <w:tcPr>
            <w:tcW w:w="1474" w:type="dxa"/>
          </w:tcPr>
          <w:p w:rsidR="005B51E4" w:rsidRDefault="005B51E4">
            <w:pPr>
              <w:pStyle w:val="ConsPlusNormal"/>
              <w:jc w:val="center"/>
            </w:pPr>
            <w:r>
              <w:t>1 286</w:t>
            </w:r>
          </w:p>
        </w:tc>
        <w:tc>
          <w:tcPr>
            <w:tcW w:w="1757" w:type="dxa"/>
          </w:tcPr>
          <w:p w:rsidR="005B51E4" w:rsidRDefault="005B51E4">
            <w:pPr>
              <w:pStyle w:val="ConsPlusNormal"/>
              <w:jc w:val="center"/>
            </w:pPr>
            <w:r>
              <w:t>27</w:t>
            </w:r>
          </w:p>
        </w:tc>
        <w:tc>
          <w:tcPr>
            <w:tcW w:w="1644" w:type="dxa"/>
          </w:tcPr>
          <w:p w:rsidR="005B51E4" w:rsidRDefault="005B51E4">
            <w:pPr>
              <w:pStyle w:val="ConsPlusNormal"/>
              <w:jc w:val="center"/>
            </w:pPr>
            <w:r>
              <w:t>27</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150 000</w:t>
            </w:r>
          </w:p>
        </w:tc>
        <w:tc>
          <w:tcPr>
            <w:tcW w:w="1247" w:type="dxa"/>
          </w:tcPr>
          <w:p w:rsidR="005B51E4" w:rsidRDefault="005B51E4">
            <w:pPr>
              <w:pStyle w:val="ConsPlusNormal"/>
              <w:jc w:val="center"/>
            </w:pPr>
            <w:r>
              <w:t>7 500</w:t>
            </w:r>
          </w:p>
        </w:tc>
        <w:tc>
          <w:tcPr>
            <w:tcW w:w="1474" w:type="dxa"/>
          </w:tcPr>
          <w:p w:rsidR="005B51E4" w:rsidRDefault="005B51E4">
            <w:pPr>
              <w:pStyle w:val="ConsPlusNormal"/>
              <w:jc w:val="center"/>
            </w:pPr>
            <w:r>
              <w:t>2 143</w:t>
            </w:r>
          </w:p>
        </w:tc>
        <w:tc>
          <w:tcPr>
            <w:tcW w:w="1757" w:type="dxa"/>
          </w:tcPr>
          <w:p w:rsidR="005B51E4" w:rsidRDefault="005B51E4">
            <w:pPr>
              <w:pStyle w:val="ConsPlusNormal"/>
              <w:jc w:val="center"/>
            </w:pPr>
            <w:r>
              <w:t>45</w:t>
            </w:r>
          </w:p>
        </w:tc>
        <w:tc>
          <w:tcPr>
            <w:tcW w:w="1644" w:type="dxa"/>
          </w:tcPr>
          <w:p w:rsidR="005B51E4" w:rsidRDefault="005B51E4">
            <w:pPr>
              <w:pStyle w:val="ConsPlusNormal"/>
              <w:jc w:val="center"/>
            </w:pPr>
            <w:r>
              <w:t>45</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210 000</w:t>
            </w:r>
          </w:p>
        </w:tc>
        <w:tc>
          <w:tcPr>
            <w:tcW w:w="1247" w:type="dxa"/>
          </w:tcPr>
          <w:p w:rsidR="005B51E4" w:rsidRDefault="005B51E4">
            <w:pPr>
              <w:pStyle w:val="ConsPlusNormal"/>
              <w:jc w:val="center"/>
            </w:pPr>
            <w:r>
              <w:t>10 500</w:t>
            </w:r>
          </w:p>
        </w:tc>
        <w:tc>
          <w:tcPr>
            <w:tcW w:w="1474" w:type="dxa"/>
          </w:tcPr>
          <w:p w:rsidR="005B51E4" w:rsidRDefault="005B51E4">
            <w:pPr>
              <w:pStyle w:val="ConsPlusNormal"/>
              <w:jc w:val="center"/>
            </w:pPr>
            <w:r>
              <w:t>3 000</w:t>
            </w:r>
          </w:p>
        </w:tc>
        <w:tc>
          <w:tcPr>
            <w:tcW w:w="1757" w:type="dxa"/>
          </w:tcPr>
          <w:p w:rsidR="005B51E4" w:rsidRDefault="005B51E4">
            <w:pPr>
              <w:pStyle w:val="ConsPlusNormal"/>
              <w:jc w:val="center"/>
            </w:pPr>
            <w:r>
              <w:t>63</w:t>
            </w:r>
          </w:p>
        </w:tc>
        <w:tc>
          <w:tcPr>
            <w:tcW w:w="1644" w:type="dxa"/>
          </w:tcPr>
          <w:p w:rsidR="005B51E4" w:rsidRDefault="005B51E4">
            <w:pPr>
              <w:pStyle w:val="ConsPlusNormal"/>
              <w:jc w:val="center"/>
            </w:pPr>
            <w:r>
              <w:t>63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270 000</w:t>
            </w:r>
          </w:p>
        </w:tc>
        <w:tc>
          <w:tcPr>
            <w:tcW w:w="1247" w:type="dxa"/>
          </w:tcPr>
          <w:p w:rsidR="005B51E4" w:rsidRDefault="005B51E4">
            <w:pPr>
              <w:pStyle w:val="ConsPlusNormal"/>
              <w:jc w:val="center"/>
            </w:pPr>
            <w:r>
              <w:t>13 500</w:t>
            </w:r>
          </w:p>
        </w:tc>
        <w:tc>
          <w:tcPr>
            <w:tcW w:w="1474" w:type="dxa"/>
          </w:tcPr>
          <w:p w:rsidR="005B51E4" w:rsidRDefault="005B51E4">
            <w:pPr>
              <w:pStyle w:val="ConsPlusNormal"/>
              <w:jc w:val="center"/>
            </w:pPr>
            <w:r>
              <w:t>3 857</w:t>
            </w:r>
          </w:p>
        </w:tc>
        <w:tc>
          <w:tcPr>
            <w:tcW w:w="1757" w:type="dxa"/>
          </w:tcPr>
          <w:p w:rsidR="005B51E4" w:rsidRDefault="005B51E4">
            <w:pPr>
              <w:pStyle w:val="ConsPlusNormal"/>
              <w:jc w:val="center"/>
            </w:pPr>
            <w:r>
              <w:t>80</w:t>
            </w:r>
          </w:p>
        </w:tc>
        <w:tc>
          <w:tcPr>
            <w:tcW w:w="1644" w:type="dxa"/>
          </w:tcPr>
          <w:p w:rsidR="005B51E4" w:rsidRDefault="005B51E4">
            <w:pPr>
              <w:pStyle w:val="ConsPlusNormal"/>
              <w:jc w:val="center"/>
            </w:pPr>
            <w:r>
              <w:t>80</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lastRenderedPageBreak/>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330 000</w:t>
            </w:r>
          </w:p>
        </w:tc>
        <w:tc>
          <w:tcPr>
            <w:tcW w:w="1247" w:type="dxa"/>
          </w:tcPr>
          <w:p w:rsidR="005B51E4" w:rsidRDefault="005B51E4">
            <w:pPr>
              <w:pStyle w:val="ConsPlusNormal"/>
              <w:jc w:val="center"/>
            </w:pPr>
            <w:r>
              <w:t>16 500</w:t>
            </w:r>
          </w:p>
        </w:tc>
        <w:tc>
          <w:tcPr>
            <w:tcW w:w="1474" w:type="dxa"/>
          </w:tcPr>
          <w:p w:rsidR="005B51E4" w:rsidRDefault="005B51E4">
            <w:pPr>
              <w:pStyle w:val="ConsPlusNormal"/>
              <w:jc w:val="center"/>
            </w:pPr>
            <w:r>
              <w:t>4 714</w:t>
            </w:r>
          </w:p>
        </w:tc>
        <w:tc>
          <w:tcPr>
            <w:tcW w:w="1757" w:type="dxa"/>
          </w:tcPr>
          <w:p w:rsidR="005B51E4" w:rsidRDefault="005B51E4">
            <w:pPr>
              <w:pStyle w:val="ConsPlusNormal"/>
              <w:jc w:val="center"/>
            </w:pPr>
            <w:r>
              <w:t>98</w:t>
            </w:r>
          </w:p>
        </w:tc>
        <w:tc>
          <w:tcPr>
            <w:tcW w:w="1644" w:type="dxa"/>
          </w:tcPr>
          <w:p w:rsidR="005B51E4" w:rsidRDefault="005B51E4">
            <w:pPr>
              <w:pStyle w:val="ConsPlusNormal"/>
              <w:jc w:val="center"/>
            </w:pPr>
            <w:r>
              <w:t>98</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390 000</w:t>
            </w:r>
          </w:p>
        </w:tc>
        <w:tc>
          <w:tcPr>
            <w:tcW w:w="1247" w:type="dxa"/>
          </w:tcPr>
          <w:p w:rsidR="005B51E4" w:rsidRDefault="005B51E4">
            <w:pPr>
              <w:pStyle w:val="ConsPlusNormal"/>
              <w:jc w:val="center"/>
            </w:pPr>
            <w:r>
              <w:t>19 500</w:t>
            </w:r>
          </w:p>
        </w:tc>
        <w:tc>
          <w:tcPr>
            <w:tcW w:w="1474" w:type="dxa"/>
          </w:tcPr>
          <w:p w:rsidR="005B51E4" w:rsidRDefault="005B51E4">
            <w:pPr>
              <w:pStyle w:val="ConsPlusNormal"/>
              <w:jc w:val="center"/>
            </w:pPr>
            <w:r>
              <w:t>5 571</w:t>
            </w:r>
          </w:p>
        </w:tc>
        <w:tc>
          <w:tcPr>
            <w:tcW w:w="1757" w:type="dxa"/>
          </w:tcPr>
          <w:p w:rsidR="005B51E4" w:rsidRDefault="005B51E4">
            <w:pPr>
              <w:pStyle w:val="ConsPlusNormal"/>
              <w:jc w:val="center"/>
            </w:pPr>
            <w:r>
              <w:t>116</w:t>
            </w:r>
          </w:p>
        </w:tc>
        <w:tc>
          <w:tcPr>
            <w:tcW w:w="1644" w:type="dxa"/>
          </w:tcPr>
          <w:p w:rsidR="005B51E4" w:rsidRDefault="005B51E4">
            <w:pPr>
              <w:pStyle w:val="ConsPlusNormal"/>
              <w:jc w:val="center"/>
            </w:pPr>
            <w:r>
              <w:t>116</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420 000</w:t>
            </w:r>
          </w:p>
        </w:tc>
        <w:tc>
          <w:tcPr>
            <w:tcW w:w="1247" w:type="dxa"/>
          </w:tcPr>
          <w:p w:rsidR="005B51E4" w:rsidRDefault="005B51E4">
            <w:pPr>
              <w:pStyle w:val="ConsPlusNormal"/>
              <w:jc w:val="center"/>
            </w:pPr>
            <w:r>
              <w:t>21 000</w:t>
            </w:r>
          </w:p>
        </w:tc>
        <w:tc>
          <w:tcPr>
            <w:tcW w:w="1474" w:type="dxa"/>
          </w:tcPr>
          <w:p w:rsidR="005B51E4" w:rsidRDefault="005B51E4">
            <w:pPr>
              <w:pStyle w:val="ConsPlusNormal"/>
              <w:jc w:val="center"/>
            </w:pPr>
            <w:r>
              <w:t>6 000</w:t>
            </w:r>
          </w:p>
        </w:tc>
        <w:tc>
          <w:tcPr>
            <w:tcW w:w="1757" w:type="dxa"/>
          </w:tcPr>
          <w:p w:rsidR="005B51E4" w:rsidRDefault="005B51E4">
            <w:pPr>
              <w:pStyle w:val="ConsPlusNormal"/>
              <w:jc w:val="center"/>
            </w:pPr>
            <w:r>
              <w:t>125</w:t>
            </w:r>
          </w:p>
        </w:tc>
        <w:tc>
          <w:tcPr>
            <w:tcW w:w="1644" w:type="dxa"/>
          </w:tcPr>
          <w:p w:rsidR="005B51E4" w:rsidRDefault="005B51E4">
            <w:pPr>
              <w:pStyle w:val="ConsPlusNormal"/>
              <w:jc w:val="center"/>
            </w:pPr>
            <w:r>
              <w:t>125</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450 000</w:t>
            </w:r>
          </w:p>
        </w:tc>
        <w:tc>
          <w:tcPr>
            <w:tcW w:w="1247" w:type="dxa"/>
          </w:tcPr>
          <w:p w:rsidR="005B51E4" w:rsidRDefault="005B51E4">
            <w:pPr>
              <w:pStyle w:val="ConsPlusNormal"/>
              <w:jc w:val="center"/>
            </w:pPr>
            <w:r>
              <w:t>22 500</w:t>
            </w:r>
          </w:p>
        </w:tc>
        <w:tc>
          <w:tcPr>
            <w:tcW w:w="1474" w:type="dxa"/>
          </w:tcPr>
          <w:p w:rsidR="005B51E4" w:rsidRDefault="005B51E4">
            <w:pPr>
              <w:pStyle w:val="ConsPlusNormal"/>
              <w:jc w:val="center"/>
            </w:pPr>
            <w:r>
              <w:t>6 429</w:t>
            </w:r>
          </w:p>
        </w:tc>
        <w:tc>
          <w:tcPr>
            <w:tcW w:w="1757" w:type="dxa"/>
          </w:tcPr>
          <w:p w:rsidR="005B51E4" w:rsidRDefault="005B51E4">
            <w:pPr>
              <w:pStyle w:val="ConsPlusNormal"/>
              <w:jc w:val="center"/>
            </w:pPr>
            <w:r>
              <w:t>134</w:t>
            </w:r>
          </w:p>
        </w:tc>
        <w:tc>
          <w:tcPr>
            <w:tcW w:w="1644" w:type="dxa"/>
          </w:tcPr>
          <w:p w:rsidR="005B51E4" w:rsidRDefault="005B51E4">
            <w:pPr>
              <w:pStyle w:val="ConsPlusNormal"/>
              <w:jc w:val="center"/>
            </w:pPr>
            <w:r>
              <w:t>134</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510 000</w:t>
            </w:r>
          </w:p>
        </w:tc>
        <w:tc>
          <w:tcPr>
            <w:tcW w:w="1247" w:type="dxa"/>
          </w:tcPr>
          <w:p w:rsidR="005B51E4" w:rsidRDefault="005B51E4">
            <w:pPr>
              <w:pStyle w:val="ConsPlusNormal"/>
              <w:jc w:val="center"/>
            </w:pPr>
            <w:r>
              <w:t>25 500</w:t>
            </w:r>
          </w:p>
        </w:tc>
        <w:tc>
          <w:tcPr>
            <w:tcW w:w="1474" w:type="dxa"/>
          </w:tcPr>
          <w:p w:rsidR="005B51E4" w:rsidRDefault="005B51E4">
            <w:pPr>
              <w:pStyle w:val="ConsPlusNormal"/>
              <w:jc w:val="center"/>
            </w:pPr>
            <w:r>
              <w:t>7 286</w:t>
            </w:r>
          </w:p>
        </w:tc>
        <w:tc>
          <w:tcPr>
            <w:tcW w:w="1757" w:type="dxa"/>
          </w:tcPr>
          <w:p w:rsidR="005B51E4" w:rsidRDefault="005B51E4">
            <w:pPr>
              <w:pStyle w:val="ConsPlusNormal"/>
              <w:jc w:val="center"/>
            </w:pPr>
            <w:r>
              <w:t>152</w:t>
            </w:r>
          </w:p>
        </w:tc>
        <w:tc>
          <w:tcPr>
            <w:tcW w:w="1644" w:type="dxa"/>
          </w:tcPr>
          <w:p w:rsidR="005B51E4" w:rsidRDefault="005B51E4">
            <w:pPr>
              <w:pStyle w:val="ConsPlusNormal"/>
              <w:jc w:val="center"/>
            </w:pPr>
            <w:r>
              <w:t>152</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540 000</w:t>
            </w:r>
          </w:p>
        </w:tc>
        <w:tc>
          <w:tcPr>
            <w:tcW w:w="1247" w:type="dxa"/>
          </w:tcPr>
          <w:p w:rsidR="005B51E4" w:rsidRDefault="005B51E4">
            <w:pPr>
              <w:pStyle w:val="ConsPlusNormal"/>
              <w:jc w:val="center"/>
            </w:pPr>
            <w:r>
              <w:t>27 000</w:t>
            </w:r>
          </w:p>
        </w:tc>
        <w:tc>
          <w:tcPr>
            <w:tcW w:w="1474" w:type="dxa"/>
          </w:tcPr>
          <w:p w:rsidR="005B51E4" w:rsidRDefault="005B51E4">
            <w:pPr>
              <w:pStyle w:val="ConsPlusNormal"/>
              <w:jc w:val="center"/>
            </w:pPr>
            <w:r>
              <w:t>7 714</w:t>
            </w:r>
          </w:p>
        </w:tc>
        <w:tc>
          <w:tcPr>
            <w:tcW w:w="1757" w:type="dxa"/>
          </w:tcPr>
          <w:p w:rsidR="005B51E4" w:rsidRDefault="005B51E4">
            <w:pPr>
              <w:pStyle w:val="ConsPlusNormal"/>
              <w:jc w:val="center"/>
            </w:pPr>
            <w:r>
              <w:t>161</w:t>
            </w:r>
          </w:p>
        </w:tc>
        <w:tc>
          <w:tcPr>
            <w:tcW w:w="1644" w:type="dxa"/>
          </w:tcPr>
          <w:p w:rsidR="005B51E4" w:rsidRDefault="005B51E4">
            <w:pPr>
              <w:pStyle w:val="ConsPlusNormal"/>
              <w:jc w:val="center"/>
            </w:pPr>
            <w:r>
              <w:t>161</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570 000</w:t>
            </w:r>
          </w:p>
        </w:tc>
        <w:tc>
          <w:tcPr>
            <w:tcW w:w="1247" w:type="dxa"/>
          </w:tcPr>
          <w:p w:rsidR="005B51E4" w:rsidRDefault="005B51E4">
            <w:pPr>
              <w:pStyle w:val="ConsPlusNormal"/>
              <w:jc w:val="center"/>
            </w:pPr>
            <w:r>
              <w:t>28 500</w:t>
            </w:r>
          </w:p>
        </w:tc>
        <w:tc>
          <w:tcPr>
            <w:tcW w:w="1474" w:type="dxa"/>
          </w:tcPr>
          <w:p w:rsidR="005B51E4" w:rsidRDefault="005B51E4">
            <w:pPr>
              <w:pStyle w:val="ConsPlusNormal"/>
              <w:jc w:val="center"/>
            </w:pPr>
            <w:r>
              <w:t>8 143</w:t>
            </w:r>
          </w:p>
        </w:tc>
        <w:tc>
          <w:tcPr>
            <w:tcW w:w="1757" w:type="dxa"/>
          </w:tcPr>
          <w:p w:rsidR="005B51E4" w:rsidRDefault="005B51E4">
            <w:pPr>
              <w:pStyle w:val="ConsPlusNormal"/>
              <w:jc w:val="center"/>
            </w:pPr>
            <w:r>
              <w:t>170</w:t>
            </w:r>
          </w:p>
        </w:tc>
        <w:tc>
          <w:tcPr>
            <w:tcW w:w="1644" w:type="dxa"/>
          </w:tcPr>
          <w:p w:rsidR="005B51E4" w:rsidRDefault="005B51E4">
            <w:pPr>
              <w:pStyle w:val="ConsPlusNormal"/>
              <w:jc w:val="center"/>
            </w:pPr>
            <w:r>
              <w:t>170</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bl>
    <w:p w:rsidR="005B51E4" w:rsidRDefault="005B51E4">
      <w:pPr>
        <w:pStyle w:val="ConsPlusNormal"/>
        <w:jc w:val="both"/>
      </w:pPr>
    </w:p>
    <w:p w:rsidR="005B51E4" w:rsidRDefault="005B51E4">
      <w:pPr>
        <w:pStyle w:val="ConsPlusTitle"/>
        <w:jc w:val="center"/>
        <w:outlineLvl w:val="3"/>
      </w:pPr>
      <w:r>
        <w:t>Таблица N 4.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многоквартирными домами малой</w:t>
      </w:r>
    </w:p>
    <w:p w:rsidR="005B51E4" w:rsidRDefault="005B51E4">
      <w:pPr>
        <w:pStyle w:val="ConsPlusTitle"/>
        <w:jc w:val="center"/>
      </w:pPr>
      <w:r>
        <w:t>и средней этажности (до 9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80 000</w:t>
            </w:r>
          </w:p>
        </w:tc>
        <w:tc>
          <w:tcPr>
            <w:tcW w:w="1247" w:type="dxa"/>
          </w:tcPr>
          <w:p w:rsidR="005B51E4" w:rsidRDefault="005B51E4">
            <w:pPr>
              <w:pStyle w:val="ConsPlusNormal"/>
              <w:jc w:val="center"/>
            </w:pPr>
            <w:r>
              <w:t>4 000</w:t>
            </w:r>
          </w:p>
        </w:tc>
        <w:tc>
          <w:tcPr>
            <w:tcW w:w="1474" w:type="dxa"/>
          </w:tcPr>
          <w:p w:rsidR="005B51E4" w:rsidRDefault="005B51E4">
            <w:pPr>
              <w:pStyle w:val="ConsPlusNormal"/>
              <w:jc w:val="center"/>
            </w:pPr>
            <w:r>
              <w:t>1 143</w:t>
            </w:r>
          </w:p>
        </w:tc>
        <w:tc>
          <w:tcPr>
            <w:tcW w:w="1757" w:type="dxa"/>
          </w:tcPr>
          <w:p w:rsidR="005B51E4" w:rsidRDefault="005B51E4">
            <w:pPr>
              <w:pStyle w:val="ConsPlusNormal"/>
              <w:jc w:val="center"/>
            </w:pPr>
            <w:r>
              <w:t>24</w:t>
            </w:r>
          </w:p>
        </w:tc>
        <w:tc>
          <w:tcPr>
            <w:tcW w:w="1644" w:type="dxa"/>
          </w:tcPr>
          <w:p w:rsidR="005B51E4" w:rsidRDefault="005B51E4">
            <w:pPr>
              <w:pStyle w:val="ConsPlusNormal"/>
              <w:jc w:val="center"/>
            </w:pPr>
            <w:r>
              <w:t>24</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160 000</w:t>
            </w:r>
          </w:p>
        </w:tc>
        <w:tc>
          <w:tcPr>
            <w:tcW w:w="1247" w:type="dxa"/>
          </w:tcPr>
          <w:p w:rsidR="005B51E4" w:rsidRDefault="005B51E4">
            <w:pPr>
              <w:pStyle w:val="ConsPlusNormal"/>
              <w:jc w:val="center"/>
            </w:pPr>
            <w:r>
              <w:t>8 000</w:t>
            </w:r>
          </w:p>
        </w:tc>
        <w:tc>
          <w:tcPr>
            <w:tcW w:w="1474" w:type="dxa"/>
          </w:tcPr>
          <w:p w:rsidR="005B51E4" w:rsidRDefault="005B51E4">
            <w:pPr>
              <w:pStyle w:val="ConsPlusNormal"/>
              <w:jc w:val="center"/>
            </w:pPr>
            <w:r>
              <w:t>2 286</w:t>
            </w:r>
          </w:p>
        </w:tc>
        <w:tc>
          <w:tcPr>
            <w:tcW w:w="1757" w:type="dxa"/>
          </w:tcPr>
          <w:p w:rsidR="005B51E4" w:rsidRDefault="005B51E4">
            <w:pPr>
              <w:pStyle w:val="ConsPlusNormal"/>
              <w:jc w:val="center"/>
            </w:pPr>
            <w:r>
              <w:t>48</w:t>
            </w:r>
          </w:p>
        </w:tc>
        <w:tc>
          <w:tcPr>
            <w:tcW w:w="1644" w:type="dxa"/>
          </w:tcPr>
          <w:p w:rsidR="005B51E4" w:rsidRDefault="005B51E4">
            <w:pPr>
              <w:pStyle w:val="ConsPlusNormal"/>
              <w:jc w:val="center"/>
            </w:pPr>
            <w:r>
              <w:t>48</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200 000</w:t>
            </w:r>
          </w:p>
        </w:tc>
        <w:tc>
          <w:tcPr>
            <w:tcW w:w="1247" w:type="dxa"/>
          </w:tcPr>
          <w:p w:rsidR="005B51E4" w:rsidRDefault="005B51E4">
            <w:pPr>
              <w:pStyle w:val="ConsPlusNormal"/>
              <w:jc w:val="center"/>
            </w:pPr>
            <w:r>
              <w:t>10 000</w:t>
            </w:r>
          </w:p>
        </w:tc>
        <w:tc>
          <w:tcPr>
            <w:tcW w:w="1474" w:type="dxa"/>
          </w:tcPr>
          <w:p w:rsidR="005B51E4" w:rsidRDefault="005B51E4">
            <w:pPr>
              <w:pStyle w:val="ConsPlusNormal"/>
              <w:jc w:val="center"/>
            </w:pPr>
            <w:r>
              <w:t>2 857</w:t>
            </w:r>
          </w:p>
        </w:tc>
        <w:tc>
          <w:tcPr>
            <w:tcW w:w="1757" w:type="dxa"/>
          </w:tcPr>
          <w:p w:rsidR="005B51E4" w:rsidRDefault="005B51E4">
            <w:pPr>
              <w:pStyle w:val="ConsPlusNormal"/>
              <w:jc w:val="center"/>
            </w:pPr>
            <w:r>
              <w:t>60</w:t>
            </w:r>
          </w:p>
        </w:tc>
        <w:tc>
          <w:tcPr>
            <w:tcW w:w="1644" w:type="dxa"/>
          </w:tcPr>
          <w:p w:rsidR="005B51E4" w:rsidRDefault="005B51E4">
            <w:pPr>
              <w:pStyle w:val="ConsPlusNormal"/>
              <w:jc w:val="center"/>
            </w:pPr>
            <w:r>
              <w:t>60</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280 000</w:t>
            </w:r>
          </w:p>
        </w:tc>
        <w:tc>
          <w:tcPr>
            <w:tcW w:w="1247" w:type="dxa"/>
          </w:tcPr>
          <w:p w:rsidR="005B51E4" w:rsidRDefault="005B51E4">
            <w:pPr>
              <w:pStyle w:val="ConsPlusNormal"/>
              <w:jc w:val="center"/>
            </w:pPr>
            <w:r>
              <w:t>14 000</w:t>
            </w:r>
          </w:p>
        </w:tc>
        <w:tc>
          <w:tcPr>
            <w:tcW w:w="1474" w:type="dxa"/>
          </w:tcPr>
          <w:p w:rsidR="005B51E4" w:rsidRDefault="005B51E4">
            <w:pPr>
              <w:pStyle w:val="ConsPlusNormal"/>
              <w:jc w:val="center"/>
            </w:pPr>
            <w:r>
              <w:t>4 000</w:t>
            </w:r>
          </w:p>
        </w:tc>
        <w:tc>
          <w:tcPr>
            <w:tcW w:w="1757" w:type="dxa"/>
          </w:tcPr>
          <w:p w:rsidR="005B51E4" w:rsidRDefault="005B51E4">
            <w:pPr>
              <w:pStyle w:val="ConsPlusNormal"/>
              <w:jc w:val="center"/>
            </w:pPr>
            <w:r>
              <w:t>83</w:t>
            </w:r>
          </w:p>
        </w:tc>
        <w:tc>
          <w:tcPr>
            <w:tcW w:w="1644" w:type="dxa"/>
          </w:tcPr>
          <w:p w:rsidR="005B51E4" w:rsidRDefault="005B51E4">
            <w:pPr>
              <w:pStyle w:val="ConsPlusNormal"/>
              <w:jc w:val="center"/>
            </w:pPr>
            <w:r>
              <w:t>83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320 000</w:t>
            </w:r>
          </w:p>
        </w:tc>
        <w:tc>
          <w:tcPr>
            <w:tcW w:w="1247" w:type="dxa"/>
          </w:tcPr>
          <w:p w:rsidR="005B51E4" w:rsidRDefault="005B51E4">
            <w:pPr>
              <w:pStyle w:val="ConsPlusNormal"/>
              <w:jc w:val="center"/>
            </w:pPr>
            <w:r>
              <w:t>16 000</w:t>
            </w:r>
          </w:p>
        </w:tc>
        <w:tc>
          <w:tcPr>
            <w:tcW w:w="1474" w:type="dxa"/>
          </w:tcPr>
          <w:p w:rsidR="005B51E4" w:rsidRDefault="005B51E4">
            <w:pPr>
              <w:pStyle w:val="ConsPlusNormal"/>
              <w:jc w:val="center"/>
            </w:pPr>
            <w:r>
              <w:t>4 571</w:t>
            </w:r>
          </w:p>
        </w:tc>
        <w:tc>
          <w:tcPr>
            <w:tcW w:w="1757" w:type="dxa"/>
          </w:tcPr>
          <w:p w:rsidR="005B51E4" w:rsidRDefault="005B51E4">
            <w:pPr>
              <w:pStyle w:val="ConsPlusNormal"/>
              <w:jc w:val="center"/>
            </w:pPr>
            <w:r>
              <w:t>95</w:t>
            </w:r>
          </w:p>
        </w:tc>
        <w:tc>
          <w:tcPr>
            <w:tcW w:w="1644" w:type="dxa"/>
          </w:tcPr>
          <w:p w:rsidR="005B51E4" w:rsidRDefault="005B51E4">
            <w:pPr>
              <w:pStyle w:val="ConsPlusNormal"/>
              <w:jc w:val="center"/>
            </w:pPr>
            <w:r>
              <w:t>95</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400 000</w:t>
            </w:r>
          </w:p>
        </w:tc>
        <w:tc>
          <w:tcPr>
            <w:tcW w:w="1247" w:type="dxa"/>
          </w:tcPr>
          <w:p w:rsidR="005B51E4" w:rsidRDefault="005B51E4">
            <w:pPr>
              <w:pStyle w:val="ConsPlusNormal"/>
              <w:jc w:val="center"/>
            </w:pPr>
            <w:r>
              <w:t>20 000</w:t>
            </w:r>
          </w:p>
        </w:tc>
        <w:tc>
          <w:tcPr>
            <w:tcW w:w="1474" w:type="dxa"/>
          </w:tcPr>
          <w:p w:rsidR="005B51E4" w:rsidRDefault="005B51E4">
            <w:pPr>
              <w:pStyle w:val="ConsPlusNormal"/>
              <w:jc w:val="center"/>
            </w:pPr>
            <w:r>
              <w:t>5 714</w:t>
            </w:r>
          </w:p>
        </w:tc>
        <w:tc>
          <w:tcPr>
            <w:tcW w:w="1757" w:type="dxa"/>
          </w:tcPr>
          <w:p w:rsidR="005B51E4" w:rsidRDefault="005B51E4">
            <w:pPr>
              <w:pStyle w:val="ConsPlusNormal"/>
              <w:jc w:val="center"/>
            </w:pPr>
            <w:r>
              <w:t>119</w:t>
            </w:r>
          </w:p>
        </w:tc>
        <w:tc>
          <w:tcPr>
            <w:tcW w:w="1644" w:type="dxa"/>
          </w:tcPr>
          <w:p w:rsidR="005B51E4" w:rsidRDefault="005B51E4">
            <w:pPr>
              <w:pStyle w:val="ConsPlusNormal"/>
              <w:jc w:val="center"/>
            </w:pPr>
            <w:r>
              <w:t>119</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440 000</w:t>
            </w:r>
          </w:p>
        </w:tc>
        <w:tc>
          <w:tcPr>
            <w:tcW w:w="1247" w:type="dxa"/>
          </w:tcPr>
          <w:p w:rsidR="005B51E4" w:rsidRDefault="005B51E4">
            <w:pPr>
              <w:pStyle w:val="ConsPlusNormal"/>
              <w:jc w:val="center"/>
            </w:pPr>
            <w:r>
              <w:t>22 000</w:t>
            </w:r>
          </w:p>
        </w:tc>
        <w:tc>
          <w:tcPr>
            <w:tcW w:w="1474" w:type="dxa"/>
          </w:tcPr>
          <w:p w:rsidR="005B51E4" w:rsidRDefault="005B51E4">
            <w:pPr>
              <w:pStyle w:val="ConsPlusNormal"/>
              <w:jc w:val="center"/>
            </w:pPr>
            <w:r>
              <w:t>6 286</w:t>
            </w:r>
          </w:p>
        </w:tc>
        <w:tc>
          <w:tcPr>
            <w:tcW w:w="1757" w:type="dxa"/>
          </w:tcPr>
          <w:p w:rsidR="005B51E4" w:rsidRDefault="005B51E4">
            <w:pPr>
              <w:pStyle w:val="ConsPlusNormal"/>
              <w:jc w:val="center"/>
            </w:pPr>
            <w:r>
              <w:t>131</w:t>
            </w:r>
          </w:p>
        </w:tc>
        <w:tc>
          <w:tcPr>
            <w:tcW w:w="1644" w:type="dxa"/>
          </w:tcPr>
          <w:p w:rsidR="005B51E4" w:rsidRDefault="005B51E4">
            <w:pPr>
              <w:pStyle w:val="ConsPlusNormal"/>
              <w:jc w:val="center"/>
            </w:pPr>
            <w:r>
              <w:t>131</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520 000</w:t>
            </w:r>
          </w:p>
        </w:tc>
        <w:tc>
          <w:tcPr>
            <w:tcW w:w="1247" w:type="dxa"/>
          </w:tcPr>
          <w:p w:rsidR="005B51E4" w:rsidRDefault="005B51E4">
            <w:pPr>
              <w:pStyle w:val="ConsPlusNormal"/>
              <w:jc w:val="center"/>
            </w:pPr>
            <w:r>
              <w:t>26 000</w:t>
            </w:r>
          </w:p>
        </w:tc>
        <w:tc>
          <w:tcPr>
            <w:tcW w:w="1474" w:type="dxa"/>
          </w:tcPr>
          <w:p w:rsidR="005B51E4" w:rsidRDefault="005B51E4">
            <w:pPr>
              <w:pStyle w:val="ConsPlusNormal"/>
              <w:jc w:val="center"/>
            </w:pPr>
            <w:r>
              <w:t>7 429</w:t>
            </w:r>
          </w:p>
        </w:tc>
        <w:tc>
          <w:tcPr>
            <w:tcW w:w="1757" w:type="dxa"/>
          </w:tcPr>
          <w:p w:rsidR="005B51E4" w:rsidRDefault="005B51E4">
            <w:pPr>
              <w:pStyle w:val="ConsPlusNormal"/>
              <w:jc w:val="center"/>
            </w:pPr>
            <w:r>
              <w:t>155</w:t>
            </w:r>
          </w:p>
        </w:tc>
        <w:tc>
          <w:tcPr>
            <w:tcW w:w="1644" w:type="dxa"/>
          </w:tcPr>
          <w:p w:rsidR="005B51E4" w:rsidRDefault="005B51E4">
            <w:pPr>
              <w:pStyle w:val="ConsPlusNormal"/>
              <w:jc w:val="center"/>
            </w:pPr>
            <w:r>
              <w:t>155</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560 000</w:t>
            </w:r>
          </w:p>
        </w:tc>
        <w:tc>
          <w:tcPr>
            <w:tcW w:w="1247" w:type="dxa"/>
          </w:tcPr>
          <w:p w:rsidR="005B51E4" w:rsidRDefault="005B51E4">
            <w:pPr>
              <w:pStyle w:val="ConsPlusNormal"/>
              <w:jc w:val="center"/>
            </w:pPr>
            <w:r>
              <w:t>28 000</w:t>
            </w:r>
          </w:p>
        </w:tc>
        <w:tc>
          <w:tcPr>
            <w:tcW w:w="1474" w:type="dxa"/>
          </w:tcPr>
          <w:p w:rsidR="005B51E4" w:rsidRDefault="005B51E4">
            <w:pPr>
              <w:pStyle w:val="ConsPlusNormal"/>
              <w:jc w:val="center"/>
            </w:pPr>
            <w:r>
              <w:t>8 000</w:t>
            </w:r>
          </w:p>
        </w:tc>
        <w:tc>
          <w:tcPr>
            <w:tcW w:w="1757" w:type="dxa"/>
          </w:tcPr>
          <w:p w:rsidR="005B51E4" w:rsidRDefault="005B51E4">
            <w:pPr>
              <w:pStyle w:val="ConsPlusNormal"/>
              <w:jc w:val="center"/>
            </w:pPr>
            <w:r>
              <w:t>167</w:t>
            </w:r>
          </w:p>
        </w:tc>
        <w:tc>
          <w:tcPr>
            <w:tcW w:w="1644" w:type="dxa"/>
          </w:tcPr>
          <w:p w:rsidR="005B51E4" w:rsidRDefault="005B51E4">
            <w:pPr>
              <w:pStyle w:val="ConsPlusNormal"/>
              <w:jc w:val="center"/>
            </w:pPr>
            <w:r>
              <w:t>167</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640 000</w:t>
            </w:r>
          </w:p>
        </w:tc>
        <w:tc>
          <w:tcPr>
            <w:tcW w:w="1247" w:type="dxa"/>
          </w:tcPr>
          <w:p w:rsidR="005B51E4" w:rsidRDefault="005B51E4">
            <w:pPr>
              <w:pStyle w:val="ConsPlusNormal"/>
              <w:jc w:val="center"/>
            </w:pPr>
            <w:r>
              <w:t>32 000</w:t>
            </w:r>
          </w:p>
        </w:tc>
        <w:tc>
          <w:tcPr>
            <w:tcW w:w="1474" w:type="dxa"/>
          </w:tcPr>
          <w:p w:rsidR="005B51E4" w:rsidRDefault="005B51E4">
            <w:pPr>
              <w:pStyle w:val="ConsPlusNormal"/>
              <w:jc w:val="center"/>
            </w:pPr>
            <w:r>
              <w:t>9 143</w:t>
            </w:r>
          </w:p>
        </w:tc>
        <w:tc>
          <w:tcPr>
            <w:tcW w:w="1757" w:type="dxa"/>
          </w:tcPr>
          <w:p w:rsidR="005B51E4" w:rsidRDefault="005B51E4">
            <w:pPr>
              <w:pStyle w:val="ConsPlusNormal"/>
              <w:jc w:val="center"/>
            </w:pPr>
            <w:r>
              <w:t>190</w:t>
            </w:r>
          </w:p>
        </w:tc>
        <w:tc>
          <w:tcPr>
            <w:tcW w:w="1644" w:type="dxa"/>
          </w:tcPr>
          <w:p w:rsidR="005B51E4" w:rsidRDefault="005B51E4">
            <w:pPr>
              <w:pStyle w:val="ConsPlusNormal"/>
              <w:jc w:val="center"/>
            </w:pPr>
            <w:r>
              <w:t>190</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680 000</w:t>
            </w:r>
          </w:p>
        </w:tc>
        <w:tc>
          <w:tcPr>
            <w:tcW w:w="1247" w:type="dxa"/>
          </w:tcPr>
          <w:p w:rsidR="005B51E4" w:rsidRDefault="005B51E4">
            <w:pPr>
              <w:pStyle w:val="ConsPlusNormal"/>
              <w:jc w:val="center"/>
            </w:pPr>
            <w:r>
              <w:t>34 000</w:t>
            </w:r>
          </w:p>
        </w:tc>
        <w:tc>
          <w:tcPr>
            <w:tcW w:w="1474" w:type="dxa"/>
          </w:tcPr>
          <w:p w:rsidR="005B51E4" w:rsidRDefault="005B51E4">
            <w:pPr>
              <w:pStyle w:val="ConsPlusNormal"/>
              <w:jc w:val="center"/>
            </w:pPr>
            <w:r>
              <w:t>9 714</w:t>
            </w:r>
          </w:p>
        </w:tc>
        <w:tc>
          <w:tcPr>
            <w:tcW w:w="1757" w:type="dxa"/>
          </w:tcPr>
          <w:p w:rsidR="005B51E4" w:rsidRDefault="005B51E4">
            <w:pPr>
              <w:pStyle w:val="ConsPlusNormal"/>
              <w:jc w:val="center"/>
            </w:pPr>
            <w:r>
              <w:t>202</w:t>
            </w:r>
          </w:p>
        </w:tc>
        <w:tc>
          <w:tcPr>
            <w:tcW w:w="1644" w:type="dxa"/>
          </w:tcPr>
          <w:p w:rsidR="005B51E4" w:rsidRDefault="005B51E4">
            <w:pPr>
              <w:pStyle w:val="ConsPlusNormal"/>
              <w:jc w:val="center"/>
            </w:pPr>
            <w:r>
              <w:t>202</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720 000</w:t>
            </w:r>
          </w:p>
        </w:tc>
        <w:tc>
          <w:tcPr>
            <w:tcW w:w="1247" w:type="dxa"/>
          </w:tcPr>
          <w:p w:rsidR="005B51E4" w:rsidRDefault="005B51E4">
            <w:pPr>
              <w:pStyle w:val="ConsPlusNormal"/>
              <w:jc w:val="center"/>
            </w:pPr>
            <w:r>
              <w:t>36 000</w:t>
            </w:r>
          </w:p>
        </w:tc>
        <w:tc>
          <w:tcPr>
            <w:tcW w:w="1474" w:type="dxa"/>
          </w:tcPr>
          <w:p w:rsidR="005B51E4" w:rsidRDefault="005B51E4">
            <w:pPr>
              <w:pStyle w:val="ConsPlusNormal"/>
              <w:jc w:val="center"/>
            </w:pPr>
            <w:r>
              <w:t>10 286</w:t>
            </w:r>
          </w:p>
        </w:tc>
        <w:tc>
          <w:tcPr>
            <w:tcW w:w="1757" w:type="dxa"/>
          </w:tcPr>
          <w:p w:rsidR="005B51E4" w:rsidRDefault="005B51E4">
            <w:pPr>
              <w:pStyle w:val="ConsPlusNormal"/>
              <w:jc w:val="center"/>
            </w:pPr>
            <w:r>
              <w:t>214</w:t>
            </w:r>
          </w:p>
        </w:tc>
        <w:tc>
          <w:tcPr>
            <w:tcW w:w="1644" w:type="dxa"/>
          </w:tcPr>
          <w:p w:rsidR="005B51E4" w:rsidRDefault="005B51E4">
            <w:pPr>
              <w:pStyle w:val="ConsPlusNormal"/>
              <w:jc w:val="center"/>
            </w:pPr>
            <w:r>
              <w:t>214</w:t>
            </w:r>
          </w:p>
        </w:tc>
      </w:tr>
      <w:tr w:rsidR="005B51E4">
        <w:tc>
          <w:tcPr>
            <w:tcW w:w="518" w:type="dxa"/>
          </w:tcPr>
          <w:p w:rsidR="005B51E4" w:rsidRDefault="005B51E4">
            <w:pPr>
              <w:pStyle w:val="ConsPlusNormal"/>
              <w:jc w:val="center"/>
            </w:pPr>
            <w:r>
              <w:lastRenderedPageBreak/>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760 000</w:t>
            </w:r>
          </w:p>
        </w:tc>
        <w:tc>
          <w:tcPr>
            <w:tcW w:w="1247" w:type="dxa"/>
          </w:tcPr>
          <w:p w:rsidR="005B51E4" w:rsidRDefault="005B51E4">
            <w:pPr>
              <w:pStyle w:val="ConsPlusNormal"/>
              <w:jc w:val="center"/>
            </w:pPr>
            <w:r>
              <w:t>38 000</w:t>
            </w:r>
          </w:p>
        </w:tc>
        <w:tc>
          <w:tcPr>
            <w:tcW w:w="1474" w:type="dxa"/>
          </w:tcPr>
          <w:p w:rsidR="005B51E4" w:rsidRDefault="005B51E4">
            <w:pPr>
              <w:pStyle w:val="ConsPlusNormal"/>
              <w:jc w:val="center"/>
            </w:pPr>
            <w:r>
              <w:t>10 857</w:t>
            </w:r>
          </w:p>
        </w:tc>
        <w:tc>
          <w:tcPr>
            <w:tcW w:w="1757" w:type="dxa"/>
          </w:tcPr>
          <w:p w:rsidR="005B51E4" w:rsidRDefault="005B51E4">
            <w:pPr>
              <w:pStyle w:val="ConsPlusNormal"/>
              <w:jc w:val="center"/>
            </w:pPr>
            <w:r>
              <w:t>226</w:t>
            </w:r>
          </w:p>
        </w:tc>
        <w:tc>
          <w:tcPr>
            <w:tcW w:w="1644" w:type="dxa"/>
          </w:tcPr>
          <w:p w:rsidR="005B51E4" w:rsidRDefault="005B51E4">
            <w:pPr>
              <w:pStyle w:val="ConsPlusNormal"/>
              <w:jc w:val="center"/>
            </w:pPr>
            <w:r>
              <w:t>226</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800 000</w:t>
            </w:r>
          </w:p>
        </w:tc>
        <w:tc>
          <w:tcPr>
            <w:tcW w:w="1247" w:type="dxa"/>
          </w:tcPr>
          <w:p w:rsidR="005B51E4" w:rsidRDefault="005B51E4">
            <w:pPr>
              <w:pStyle w:val="ConsPlusNormal"/>
              <w:jc w:val="center"/>
            </w:pPr>
            <w:r>
              <w:t>40 000</w:t>
            </w:r>
          </w:p>
        </w:tc>
        <w:tc>
          <w:tcPr>
            <w:tcW w:w="1474" w:type="dxa"/>
          </w:tcPr>
          <w:p w:rsidR="005B51E4" w:rsidRDefault="005B51E4">
            <w:pPr>
              <w:pStyle w:val="ConsPlusNormal"/>
              <w:jc w:val="center"/>
            </w:pPr>
            <w:r>
              <w:t>11 429</w:t>
            </w:r>
          </w:p>
        </w:tc>
        <w:tc>
          <w:tcPr>
            <w:tcW w:w="1757" w:type="dxa"/>
          </w:tcPr>
          <w:p w:rsidR="005B51E4" w:rsidRDefault="005B51E4">
            <w:pPr>
              <w:pStyle w:val="ConsPlusNormal"/>
              <w:jc w:val="center"/>
            </w:pPr>
            <w:r>
              <w:t>238</w:t>
            </w:r>
          </w:p>
        </w:tc>
        <w:tc>
          <w:tcPr>
            <w:tcW w:w="1644" w:type="dxa"/>
          </w:tcPr>
          <w:p w:rsidR="005B51E4" w:rsidRDefault="005B51E4">
            <w:pPr>
              <w:pStyle w:val="ConsPlusNormal"/>
              <w:jc w:val="center"/>
            </w:pPr>
            <w:r>
              <w:t>238</w:t>
            </w:r>
          </w:p>
        </w:tc>
      </w:tr>
    </w:tbl>
    <w:p w:rsidR="005B51E4" w:rsidRDefault="005B51E4">
      <w:pPr>
        <w:pStyle w:val="ConsPlusNormal"/>
        <w:jc w:val="both"/>
      </w:pPr>
    </w:p>
    <w:p w:rsidR="005B51E4" w:rsidRDefault="005B51E4">
      <w:pPr>
        <w:pStyle w:val="ConsPlusTitle"/>
        <w:jc w:val="center"/>
        <w:outlineLvl w:val="3"/>
      </w:pPr>
      <w:r>
        <w:t>Таблица N 5.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многоквартирными многоэтажными</w:t>
      </w:r>
    </w:p>
    <w:p w:rsidR="005B51E4" w:rsidRDefault="005B51E4">
      <w:pPr>
        <w:pStyle w:val="ConsPlusTitle"/>
        <w:jc w:val="center"/>
      </w:pPr>
      <w:r>
        <w:t>домами (свыше 9 этажей)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120 000</w:t>
            </w:r>
          </w:p>
        </w:tc>
        <w:tc>
          <w:tcPr>
            <w:tcW w:w="1247" w:type="dxa"/>
          </w:tcPr>
          <w:p w:rsidR="005B51E4" w:rsidRDefault="005B51E4">
            <w:pPr>
              <w:pStyle w:val="ConsPlusNormal"/>
              <w:jc w:val="center"/>
            </w:pPr>
            <w:r>
              <w:t>6 000</w:t>
            </w:r>
          </w:p>
        </w:tc>
        <w:tc>
          <w:tcPr>
            <w:tcW w:w="1474" w:type="dxa"/>
          </w:tcPr>
          <w:p w:rsidR="005B51E4" w:rsidRDefault="005B51E4">
            <w:pPr>
              <w:pStyle w:val="ConsPlusNormal"/>
              <w:jc w:val="center"/>
            </w:pPr>
            <w:r>
              <w:t>1 714</w:t>
            </w:r>
          </w:p>
        </w:tc>
        <w:tc>
          <w:tcPr>
            <w:tcW w:w="1757" w:type="dxa"/>
          </w:tcPr>
          <w:p w:rsidR="005B51E4" w:rsidRDefault="005B51E4">
            <w:pPr>
              <w:pStyle w:val="ConsPlusNormal"/>
              <w:jc w:val="center"/>
            </w:pPr>
            <w:r>
              <w:t>36</w:t>
            </w:r>
          </w:p>
        </w:tc>
        <w:tc>
          <w:tcPr>
            <w:tcW w:w="1644" w:type="dxa"/>
          </w:tcPr>
          <w:p w:rsidR="005B51E4" w:rsidRDefault="005B51E4">
            <w:pPr>
              <w:pStyle w:val="ConsPlusNormal"/>
              <w:jc w:val="center"/>
            </w:pPr>
            <w:r>
              <w:t>36</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180 000</w:t>
            </w:r>
          </w:p>
        </w:tc>
        <w:tc>
          <w:tcPr>
            <w:tcW w:w="1247" w:type="dxa"/>
          </w:tcPr>
          <w:p w:rsidR="005B51E4" w:rsidRDefault="005B51E4">
            <w:pPr>
              <w:pStyle w:val="ConsPlusNormal"/>
              <w:jc w:val="center"/>
            </w:pPr>
            <w:r>
              <w:t>9 000</w:t>
            </w:r>
          </w:p>
        </w:tc>
        <w:tc>
          <w:tcPr>
            <w:tcW w:w="1474" w:type="dxa"/>
          </w:tcPr>
          <w:p w:rsidR="005B51E4" w:rsidRDefault="005B51E4">
            <w:pPr>
              <w:pStyle w:val="ConsPlusNormal"/>
              <w:jc w:val="center"/>
            </w:pPr>
            <w:r>
              <w:t>2 571</w:t>
            </w:r>
          </w:p>
        </w:tc>
        <w:tc>
          <w:tcPr>
            <w:tcW w:w="1757" w:type="dxa"/>
          </w:tcPr>
          <w:p w:rsidR="005B51E4" w:rsidRDefault="005B51E4">
            <w:pPr>
              <w:pStyle w:val="ConsPlusNormal"/>
              <w:jc w:val="center"/>
            </w:pPr>
            <w:r>
              <w:t>54</w:t>
            </w:r>
          </w:p>
        </w:tc>
        <w:tc>
          <w:tcPr>
            <w:tcW w:w="1644" w:type="dxa"/>
          </w:tcPr>
          <w:p w:rsidR="005B51E4" w:rsidRDefault="005B51E4">
            <w:pPr>
              <w:pStyle w:val="ConsPlusNormal"/>
              <w:jc w:val="center"/>
            </w:pPr>
            <w:r>
              <w:t>54</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240 000</w:t>
            </w:r>
          </w:p>
        </w:tc>
        <w:tc>
          <w:tcPr>
            <w:tcW w:w="1247" w:type="dxa"/>
          </w:tcPr>
          <w:p w:rsidR="005B51E4" w:rsidRDefault="005B51E4">
            <w:pPr>
              <w:pStyle w:val="ConsPlusNormal"/>
              <w:jc w:val="center"/>
            </w:pPr>
            <w:r>
              <w:t>12 000</w:t>
            </w:r>
          </w:p>
        </w:tc>
        <w:tc>
          <w:tcPr>
            <w:tcW w:w="1474" w:type="dxa"/>
          </w:tcPr>
          <w:p w:rsidR="005B51E4" w:rsidRDefault="005B51E4">
            <w:pPr>
              <w:pStyle w:val="ConsPlusNormal"/>
              <w:jc w:val="center"/>
            </w:pPr>
            <w:r>
              <w:t>3 429</w:t>
            </w:r>
          </w:p>
        </w:tc>
        <w:tc>
          <w:tcPr>
            <w:tcW w:w="1757" w:type="dxa"/>
          </w:tcPr>
          <w:p w:rsidR="005B51E4" w:rsidRDefault="005B51E4">
            <w:pPr>
              <w:pStyle w:val="ConsPlusNormal"/>
              <w:jc w:val="center"/>
            </w:pPr>
            <w:r>
              <w:t>71</w:t>
            </w:r>
          </w:p>
        </w:tc>
        <w:tc>
          <w:tcPr>
            <w:tcW w:w="1644" w:type="dxa"/>
          </w:tcPr>
          <w:p w:rsidR="005B51E4" w:rsidRDefault="005B51E4">
            <w:pPr>
              <w:pStyle w:val="ConsPlusNormal"/>
              <w:jc w:val="center"/>
            </w:pPr>
            <w:r>
              <w:t>71</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360 000</w:t>
            </w:r>
          </w:p>
        </w:tc>
        <w:tc>
          <w:tcPr>
            <w:tcW w:w="1247" w:type="dxa"/>
          </w:tcPr>
          <w:p w:rsidR="005B51E4" w:rsidRDefault="005B51E4">
            <w:pPr>
              <w:pStyle w:val="ConsPlusNormal"/>
              <w:jc w:val="center"/>
            </w:pPr>
            <w:r>
              <w:t>18 000</w:t>
            </w:r>
          </w:p>
        </w:tc>
        <w:tc>
          <w:tcPr>
            <w:tcW w:w="1474" w:type="dxa"/>
          </w:tcPr>
          <w:p w:rsidR="005B51E4" w:rsidRDefault="005B51E4">
            <w:pPr>
              <w:pStyle w:val="ConsPlusNormal"/>
              <w:jc w:val="center"/>
            </w:pPr>
            <w:r>
              <w:t>5 143</w:t>
            </w:r>
          </w:p>
        </w:tc>
        <w:tc>
          <w:tcPr>
            <w:tcW w:w="1757" w:type="dxa"/>
          </w:tcPr>
          <w:p w:rsidR="005B51E4" w:rsidRDefault="005B51E4">
            <w:pPr>
              <w:pStyle w:val="ConsPlusNormal"/>
              <w:jc w:val="center"/>
            </w:pPr>
            <w:r>
              <w:t>107</w:t>
            </w:r>
          </w:p>
        </w:tc>
        <w:tc>
          <w:tcPr>
            <w:tcW w:w="1644" w:type="dxa"/>
          </w:tcPr>
          <w:p w:rsidR="005B51E4" w:rsidRDefault="005B51E4">
            <w:pPr>
              <w:pStyle w:val="ConsPlusNormal"/>
              <w:jc w:val="center"/>
            </w:pPr>
            <w:r>
              <w:t>107</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420 000</w:t>
            </w:r>
          </w:p>
        </w:tc>
        <w:tc>
          <w:tcPr>
            <w:tcW w:w="1247" w:type="dxa"/>
          </w:tcPr>
          <w:p w:rsidR="005B51E4" w:rsidRDefault="005B51E4">
            <w:pPr>
              <w:pStyle w:val="ConsPlusNormal"/>
              <w:jc w:val="center"/>
            </w:pPr>
            <w:r>
              <w:t>21 000</w:t>
            </w:r>
          </w:p>
        </w:tc>
        <w:tc>
          <w:tcPr>
            <w:tcW w:w="1474" w:type="dxa"/>
          </w:tcPr>
          <w:p w:rsidR="005B51E4" w:rsidRDefault="005B51E4">
            <w:pPr>
              <w:pStyle w:val="ConsPlusNormal"/>
              <w:jc w:val="center"/>
            </w:pPr>
            <w:r>
              <w:t>6 000</w:t>
            </w:r>
          </w:p>
        </w:tc>
        <w:tc>
          <w:tcPr>
            <w:tcW w:w="1757" w:type="dxa"/>
          </w:tcPr>
          <w:p w:rsidR="005B51E4" w:rsidRDefault="005B51E4">
            <w:pPr>
              <w:pStyle w:val="ConsPlusNormal"/>
              <w:jc w:val="center"/>
            </w:pPr>
            <w:r>
              <w:t>125</w:t>
            </w:r>
          </w:p>
        </w:tc>
        <w:tc>
          <w:tcPr>
            <w:tcW w:w="1644" w:type="dxa"/>
          </w:tcPr>
          <w:p w:rsidR="005B51E4" w:rsidRDefault="005B51E4">
            <w:pPr>
              <w:pStyle w:val="ConsPlusNormal"/>
              <w:jc w:val="center"/>
            </w:pPr>
            <w:r>
              <w:t>125</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480 000</w:t>
            </w:r>
          </w:p>
        </w:tc>
        <w:tc>
          <w:tcPr>
            <w:tcW w:w="1247" w:type="dxa"/>
          </w:tcPr>
          <w:p w:rsidR="005B51E4" w:rsidRDefault="005B51E4">
            <w:pPr>
              <w:pStyle w:val="ConsPlusNormal"/>
              <w:jc w:val="center"/>
            </w:pPr>
            <w:r>
              <w:t>24 000</w:t>
            </w:r>
          </w:p>
        </w:tc>
        <w:tc>
          <w:tcPr>
            <w:tcW w:w="1474" w:type="dxa"/>
          </w:tcPr>
          <w:p w:rsidR="005B51E4" w:rsidRDefault="005B51E4">
            <w:pPr>
              <w:pStyle w:val="ConsPlusNormal"/>
              <w:jc w:val="center"/>
            </w:pPr>
            <w:r>
              <w:t>6 857</w:t>
            </w:r>
          </w:p>
        </w:tc>
        <w:tc>
          <w:tcPr>
            <w:tcW w:w="1757" w:type="dxa"/>
          </w:tcPr>
          <w:p w:rsidR="005B51E4" w:rsidRDefault="005B51E4">
            <w:pPr>
              <w:pStyle w:val="ConsPlusNormal"/>
              <w:jc w:val="center"/>
            </w:pPr>
            <w:r>
              <w:t>143</w:t>
            </w:r>
          </w:p>
        </w:tc>
        <w:tc>
          <w:tcPr>
            <w:tcW w:w="1644" w:type="dxa"/>
          </w:tcPr>
          <w:p w:rsidR="005B51E4" w:rsidRDefault="005B51E4">
            <w:pPr>
              <w:pStyle w:val="ConsPlusNormal"/>
              <w:jc w:val="center"/>
            </w:pPr>
            <w:r>
              <w:t>143</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540 000</w:t>
            </w:r>
          </w:p>
        </w:tc>
        <w:tc>
          <w:tcPr>
            <w:tcW w:w="1247" w:type="dxa"/>
          </w:tcPr>
          <w:p w:rsidR="005B51E4" w:rsidRDefault="005B51E4">
            <w:pPr>
              <w:pStyle w:val="ConsPlusNormal"/>
              <w:jc w:val="center"/>
            </w:pPr>
            <w:r>
              <w:t>27 000</w:t>
            </w:r>
          </w:p>
        </w:tc>
        <w:tc>
          <w:tcPr>
            <w:tcW w:w="1474" w:type="dxa"/>
          </w:tcPr>
          <w:p w:rsidR="005B51E4" w:rsidRDefault="005B51E4">
            <w:pPr>
              <w:pStyle w:val="ConsPlusNormal"/>
              <w:jc w:val="center"/>
            </w:pPr>
            <w:r>
              <w:t>7 714</w:t>
            </w:r>
          </w:p>
        </w:tc>
        <w:tc>
          <w:tcPr>
            <w:tcW w:w="1757" w:type="dxa"/>
          </w:tcPr>
          <w:p w:rsidR="005B51E4" w:rsidRDefault="005B51E4">
            <w:pPr>
              <w:pStyle w:val="ConsPlusNormal"/>
              <w:jc w:val="center"/>
            </w:pPr>
            <w:r>
              <w:t>161</w:t>
            </w:r>
          </w:p>
        </w:tc>
        <w:tc>
          <w:tcPr>
            <w:tcW w:w="1644" w:type="dxa"/>
          </w:tcPr>
          <w:p w:rsidR="005B51E4" w:rsidRDefault="005B51E4">
            <w:pPr>
              <w:pStyle w:val="ConsPlusNormal"/>
              <w:jc w:val="center"/>
            </w:pPr>
            <w:r>
              <w:t>161</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660 000</w:t>
            </w:r>
          </w:p>
        </w:tc>
        <w:tc>
          <w:tcPr>
            <w:tcW w:w="1247" w:type="dxa"/>
          </w:tcPr>
          <w:p w:rsidR="005B51E4" w:rsidRDefault="005B51E4">
            <w:pPr>
              <w:pStyle w:val="ConsPlusNormal"/>
              <w:jc w:val="center"/>
            </w:pPr>
            <w:r>
              <w:t>33 000</w:t>
            </w:r>
          </w:p>
        </w:tc>
        <w:tc>
          <w:tcPr>
            <w:tcW w:w="1474" w:type="dxa"/>
          </w:tcPr>
          <w:p w:rsidR="005B51E4" w:rsidRDefault="005B51E4">
            <w:pPr>
              <w:pStyle w:val="ConsPlusNormal"/>
              <w:jc w:val="center"/>
            </w:pPr>
            <w:r>
              <w:t>9 429</w:t>
            </w:r>
          </w:p>
        </w:tc>
        <w:tc>
          <w:tcPr>
            <w:tcW w:w="1757" w:type="dxa"/>
          </w:tcPr>
          <w:p w:rsidR="005B51E4" w:rsidRDefault="005B51E4">
            <w:pPr>
              <w:pStyle w:val="ConsPlusNormal"/>
              <w:jc w:val="center"/>
            </w:pPr>
            <w:r>
              <w:t>196</w:t>
            </w:r>
          </w:p>
        </w:tc>
        <w:tc>
          <w:tcPr>
            <w:tcW w:w="1644" w:type="dxa"/>
          </w:tcPr>
          <w:p w:rsidR="005B51E4" w:rsidRDefault="005B51E4">
            <w:pPr>
              <w:pStyle w:val="ConsPlusNormal"/>
              <w:jc w:val="center"/>
            </w:pPr>
            <w:r>
              <w:t>196</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720 000</w:t>
            </w:r>
          </w:p>
        </w:tc>
        <w:tc>
          <w:tcPr>
            <w:tcW w:w="1247" w:type="dxa"/>
          </w:tcPr>
          <w:p w:rsidR="005B51E4" w:rsidRDefault="005B51E4">
            <w:pPr>
              <w:pStyle w:val="ConsPlusNormal"/>
              <w:jc w:val="center"/>
            </w:pPr>
            <w:r>
              <w:t>36 000</w:t>
            </w:r>
          </w:p>
        </w:tc>
        <w:tc>
          <w:tcPr>
            <w:tcW w:w="1474" w:type="dxa"/>
          </w:tcPr>
          <w:p w:rsidR="005B51E4" w:rsidRDefault="005B51E4">
            <w:pPr>
              <w:pStyle w:val="ConsPlusNormal"/>
              <w:jc w:val="center"/>
            </w:pPr>
            <w:r>
              <w:t>10 286</w:t>
            </w:r>
          </w:p>
        </w:tc>
        <w:tc>
          <w:tcPr>
            <w:tcW w:w="1757" w:type="dxa"/>
          </w:tcPr>
          <w:p w:rsidR="005B51E4" w:rsidRDefault="005B51E4">
            <w:pPr>
              <w:pStyle w:val="ConsPlusNormal"/>
              <w:jc w:val="center"/>
            </w:pPr>
            <w:r>
              <w:t>214</w:t>
            </w:r>
          </w:p>
        </w:tc>
        <w:tc>
          <w:tcPr>
            <w:tcW w:w="1644" w:type="dxa"/>
          </w:tcPr>
          <w:p w:rsidR="005B51E4" w:rsidRDefault="005B51E4">
            <w:pPr>
              <w:pStyle w:val="ConsPlusNormal"/>
              <w:jc w:val="center"/>
            </w:pPr>
            <w:r>
              <w:t>214</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780 000</w:t>
            </w:r>
          </w:p>
        </w:tc>
        <w:tc>
          <w:tcPr>
            <w:tcW w:w="1247" w:type="dxa"/>
          </w:tcPr>
          <w:p w:rsidR="005B51E4" w:rsidRDefault="005B51E4">
            <w:pPr>
              <w:pStyle w:val="ConsPlusNormal"/>
              <w:jc w:val="center"/>
            </w:pPr>
            <w:r>
              <w:t>39 000</w:t>
            </w:r>
          </w:p>
        </w:tc>
        <w:tc>
          <w:tcPr>
            <w:tcW w:w="1474" w:type="dxa"/>
          </w:tcPr>
          <w:p w:rsidR="005B51E4" w:rsidRDefault="005B51E4">
            <w:pPr>
              <w:pStyle w:val="ConsPlusNormal"/>
              <w:jc w:val="center"/>
            </w:pPr>
            <w:r>
              <w:t>11 143</w:t>
            </w:r>
          </w:p>
        </w:tc>
        <w:tc>
          <w:tcPr>
            <w:tcW w:w="1757" w:type="dxa"/>
          </w:tcPr>
          <w:p w:rsidR="005B51E4" w:rsidRDefault="005B51E4">
            <w:pPr>
              <w:pStyle w:val="ConsPlusNormal"/>
              <w:jc w:val="center"/>
            </w:pPr>
            <w:r>
              <w:t>232</w:t>
            </w:r>
          </w:p>
        </w:tc>
        <w:tc>
          <w:tcPr>
            <w:tcW w:w="1644" w:type="dxa"/>
          </w:tcPr>
          <w:p w:rsidR="005B51E4" w:rsidRDefault="005B51E4">
            <w:pPr>
              <w:pStyle w:val="ConsPlusNormal"/>
              <w:jc w:val="center"/>
            </w:pPr>
            <w:r>
              <w:t>232</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840 000</w:t>
            </w:r>
          </w:p>
        </w:tc>
        <w:tc>
          <w:tcPr>
            <w:tcW w:w="1247" w:type="dxa"/>
          </w:tcPr>
          <w:p w:rsidR="005B51E4" w:rsidRDefault="005B51E4">
            <w:pPr>
              <w:pStyle w:val="ConsPlusNormal"/>
              <w:jc w:val="center"/>
            </w:pPr>
            <w:r>
              <w:t>42 000</w:t>
            </w:r>
          </w:p>
        </w:tc>
        <w:tc>
          <w:tcPr>
            <w:tcW w:w="1474" w:type="dxa"/>
          </w:tcPr>
          <w:p w:rsidR="005B51E4" w:rsidRDefault="005B51E4">
            <w:pPr>
              <w:pStyle w:val="ConsPlusNormal"/>
              <w:jc w:val="center"/>
            </w:pPr>
            <w:r>
              <w:t>12 000</w:t>
            </w:r>
          </w:p>
        </w:tc>
        <w:tc>
          <w:tcPr>
            <w:tcW w:w="1757" w:type="dxa"/>
          </w:tcPr>
          <w:p w:rsidR="005B51E4" w:rsidRDefault="005B51E4">
            <w:pPr>
              <w:pStyle w:val="ConsPlusNormal"/>
              <w:jc w:val="center"/>
            </w:pPr>
            <w:r>
              <w:t>250</w:t>
            </w:r>
          </w:p>
        </w:tc>
        <w:tc>
          <w:tcPr>
            <w:tcW w:w="1644" w:type="dxa"/>
          </w:tcPr>
          <w:p w:rsidR="005B51E4" w:rsidRDefault="005B51E4">
            <w:pPr>
              <w:pStyle w:val="ConsPlusNormal"/>
              <w:jc w:val="center"/>
            </w:pPr>
            <w:r>
              <w:t>250</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900 000</w:t>
            </w:r>
          </w:p>
        </w:tc>
        <w:tc>
          <w:tcPr>
            <w:tcW w:w="1247" w:type="dxa"/>
          </w:tcPr>
          <w:p w:rsidR="005B51E4" w:rsidRDefault="005B51E4">
            <w:pPr>
              <w:pStyle w:val="ConsPlusNormal"/>
              <w:jc w:val="center"/>
            </w:pPr>
            <w:r>
              <w:t>45 000</w:t>
            </w:r>
          </w:p>
        </w:tc>
        <w:tc>
          <w:tcPr>
            <w:tcW w:w="1474" w:type="dxa"/>
          </w:tcPr>
          <w:p w:rsidR="005B51E4" w:rsidRDefault="005B51E4">
            <w:pPr>
              <w:pStyle w:val="ConsPlusNormal"/>
              <w:jc w:val="center"/>
            </w:pPr>
            <w:r>
              <w:t>12 857</w:t>
            </w:r>
          </w:p>
        </w:tc>
        <w:tc>
          <w:tcPr>
            <w:tcW w:w="1757" w:type="dxa"/>
          </w:tcPr>
          <w:p w:rsidR="005B51E4" w:rsidRDefault="005B51E4">
            <w:pPr>
              <w:pStyle w:val="ConsPlusNormal"/>
              <w:jc w:val="center"/>
            </w:pPr>
            <w:r>
              <w:t>268</w:t>
            </w:r>
          </w:p>
        </w:tc>
        <w:tc>
          <w:tcPr>
            <w:tcW w:w="1644" w:type="dxa"/>
          </w:tcPr>
          <w:p w:rsidR="005B51E4" w:rsidRDefault="005B51E4">
            <w:pPr>
              <w:pStyle w:val="ConsPlusNormal"/>
              <w:jc w:val="center"/>
            </w:pPr>
            <w:r>
              <w:t>268</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960 000</w:t>
            </w:r>
          </w:p>
        </w:tc>
        <w:tc>
          <w:tcPr>
            <w:tcW w:w="1247" w:type="dxa"/>
          </w:tcPr>
          <w:p w:rsidR="005B51E4" w:rsidRDefault="005B51E4">
            <w:pPr>
              <w:pStyle w:val="ConsPlusNormal"/>
              <w:jc w:val="center"/>
            </w:pPr>
            <w:r>
              <w:t>48 000</w:t>
            </w:r>
          </w:p>
        </w:tc>
        <w:tc>
          <w:tcPr>
            <w:tcW w:w="1474" w:type="dxa"/>
          </w:tcPr>
          <w:p w:rsidR="005B51E4" w:rsidRDefault="005B51E4">
            <w:pPr>
              <w:pStyle w:val="ConsPlusNormal"/>
              <w:jc w:val="center"/>
            </w:pPr>
            <w:r>
              <w:t>13 714</w:t>
            </w:r>
          </w:p>
        </w:tc>
        <w:tc>
          <w:tcPr>
            <w:tcW w:w="1757" w:type="dxa"/>
          </w:tcPr>
          <w:p w:rsidR="005B51E4" w:rsidRDefault="005B51E4">
            <w:pPr>
              <w:pStyle w:val="ConsPlusNormal"/>
              <w:jc w:val="center"/>
            </w:pPr>
            <w:r>
              <w:t>286</w:t>
            </w:r>
          </w:p>
        </w:tc>
        <w:tc>
          <w:tcPr>
            <w:tcW w:w="1644" w:type="dxa"/>
          </w:tcPr>
          <w:p w:rsidR="005B51E4" w:rsidRDefault="005B51E4">
            <w:pPr>
              <w:pStyle w:val="ConsPlusNormal"/>
              <w:jc w:val="center"/>
            </w:pPr>
            <w:r>
              <w:t>286</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1 020 000</w:t>
            </w:r>
          </w:p>
        </w:tc>
        <w:tc>
          <w:tcPr>
            <w:tcW w:w="1247" w:type="dxa"/>
          </w:tcPr>
          <w:p w:rsidR="005B51E4" w:rsidRDefault="005B51E4">
            <w:pPr>
              <w:pStyle w:val="ConsPlusNormal"/>
              <w:jc w:val="center"/>
            </w:pPr>
            <w:r>
              <w:t>51 000</w:t>
            </w:r>
          </w:p>
        </w:tc>
        <w:tc>
          <w:tcPr>
            <w:tcW w:w="1474" w:type="dxa"/>
          </w:tcPr>
          <w:p w:rsidR="005B51E4" w:rsidRDefault="005B51E4">
            <w:pPr>
              <w:pStyle w:val="ConsPlusNormal"/>
              <w:jc w:val="center"/>
            </w:pPr>
            <w:r>
              <w:t>14 571</w:t>
            </w:r>
          </w:p>
        </w:tc>
        <w:tc>
          <w:tcPr>
            <w:tcW w:w="1757" w:type="dxa"/>
          </w:tcPr>
          <w:p w:rsidR="005B51E4" w:rsidRDefault="005B51E4">
            <w:pPr>
              <w:pStyle w:val="ConsPlusNormal"/>
              <w:jc w:val="center"/>
            </w:pPr>
            <w:r>
              <w:t>304</w:t>
            </w:r>
          </w:p>
        </w:tc>
        <w:tc>
          <w:tcPr>
            <w:tcW w:w="1644" w:type="dxa"/>
          </w:tcPr>
          <w:p w:rsidR="005B51E4" w:rsidRDefault="005B51E4">
            <w:pPr>
              <w:pStyle w:val="ConsPlusNormal"/>
              <w:jc w:val="center"/>
            </w:pPr>
            <w:r>
              <w:t>304</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1 080 000</w:t>
            </w:r>
          </w:p>
        </w:tc>
        <w:tc>
          <w:tcPr>
            <w:tcW w:w="1247" w:type="dxa"/>
          </w:tcPr>
          <w:p w:rsidR="005B51E4" w:rsidRDefault="005B51E4">
            <w:pPr>
              <w:pStyle w:val="ConsPlusNormal"/>
              <w:jc w:val="center"/>
            </w:pPr>
            <w:r>
              <w:t>54 000</w:t>
            </w:r>
          </w:p>
        </w:tc>
        <w:tc>
          <w:tcPr>
            <w:tcW w:w="1474" w:type="dxa"/>
          </w:tcPr>
          <w:p w:rsidR="005B51E4" w:rsidRDefault="005B51E4">
            <w:pPr>
              <w:pStyle w:val="ConsPlusNormal"/>
              <w:jc w:val="center"/>
            </w:pPr>
            <w:r>
              <w:t>15 429</w:t>
            </w:r>
          </w:p>
        </w:tc>
        <w:tc>
          <w:tcPr>
            <w:tcW w:w="1757" w:type="dxa"/>
          </w:tcPr>
          <w:p w:rsidR="005B51E4" w:rsidRDefault="005B51E4">
            <w:pPr>
              <w:pStyle w:val="ConsPlusNormal"/>
              <w:jc w:val="center"/>
            </w:pPr>
            <w:r>
              <w:t>321</w:t>
            </w:r>
          </w:p>
        </w:tc>
        <w:tc>
          <w:tcPr>
            <w:tcW w:w="1644" w:type="dxa"/>
          </w:tcPr>
          <w:p w:rsidR="005B51E4" w:rsidRDefault="005B51E4">
            <w:pPr>
              <w:pStyle w:val="ConsPlusNormal"/>
              <w:jc w:val="center"/>
            </w:pPr>
            <w:r>
              <w:t>321</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1 140 000</w:t>
            </w:r>
          </w:p>
        </w:tc>
        <w:tc>
          <w:tcPr>
            <w:tcW w:w="1247" w:type="dxa"/>
          </w:tcPr>
          <w:p w:rsidR="005B51E4" w:rsidRDefault="005B51E4">
            <w:pPr>
              <w:pStyle w:val="ConsPlusNormal"/>
              <w:jc w:val="center"/>
            </w:pPr>
            <w:r>
              <w:t>57 000</w:t>
            </w:r>
          </w:p>
        </w:tc>
        <w:tc>
          <w:tcPr>
            <w:tcW w:w="1474" w:type="dxa"/>
          </w:tcPr>
          <w:p w:rsidR="005B51E4" w:rsidRDefault="005B51E4">
            <w:pPr>
              <w:pStyle w:val="ConsPlusNormal"/>
              <w:jc w:val="center"/>
            </w:pPr>
            <w:r>
              <w:t>16 286</w:t>
            </w:r>
          </w:p>
        </w:tc>
        <w:tc>
          <w:tcPr>
            <w:tcW w:w="1757" w:type="dxa"/>
          </w:tcPr>
          <w:p w:rsidR="005B51E4" w:rsidRDefault="005B51E4">
            <w:pPr>
              <w:pStyle w:val="ConsPlusNormal"/>
              <w:jc w:val="center"/>
            </w:pPr>
            <w:r>
              <w:t>339</w:t>
            </w:r>
          </w:p>
        </w:tc>
        <w:tc>
          <w:tcPr>
            <w:tcW w:w="1644" w:type="dxa"/>
          </w:tcPr>
          <w:p w:rsidR="005B51E4" w:rsidRDefault="005B51E4">
            <w:pPr>
              <w:pStyle w:val="ConsPlusNormal"/>
              <w:jc w:val="center"/>
            </w:pPr>
            <w:r>
              <w:t>339</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1 200 000</w:t>
            </w:r>
          </w:p>
        </w:tc>
        <w:tc>
          <w:tcPr>
            <w:tcW w:w="1247" w:type="dxa"/>
          </w:tcPr>
          <w:p w:rsidR="005B51E4" w:rsidRDefault="005B51E4">
            <w:pPr>
              <w:pStyle w:val="ConsPlusNormal"/>
              <w:jc w:val="center"/>
            </w:pPr>
            <w:r>
              <w:t>60 000</w:t>
            </w:r>
          </w:p>
        </w:tc>
        <w:tc>
          <w:tcPr>
            <w:tcW w:w="1474" w:type="dxa"/>
          </w:tcPr>
          <w:p w:rsidR="005B51E4" w:rsidRDefault="005B51E4">
            <w:pPr>
              <w:pStyle w:val="ConsPlusNormal"/>
              <w:jc w:val="center"/>
            </w:pPr>
            <w:r>
              <w:t>17 143</w:t>
            </w:r>
          </w:p>
        </w:tc>
        <w:tc>
          <w:tcPr>
            <w:tcW w:w="1757" w:type="dxa"/>
          </w:tcPr>
          <w:p w:rsidR="005B51E4" w:rsidRDefault="005B51E4">
            <w:pPr>
              <w:pStyle w:val="ConsPlusNormal"/>
              <w:jc w:val="center"/>
            </w:pPr>
            <w:r>
              <w:t>357</w:t>
            </w:r>
          </w:p>
        </w:tc>
        <w:tc>
          <w:tcPr>
            <w:tcW w:w="1644" w:type="dxa"/>
          </w:tcPr>
          <w:p w:rsidR="005B51E4" w:rsidRDefault="005B51E4">
            <w:pPr>
              <w:pStyle w:val="ConsPlusNormal"/>
              <w:jc w:val="center"/>
            </w:pPr>
            <w:r>
              <w:t>357</w:t>
            </w:r>
          </w:p>
        </w:tc>
      </w:tr>
    </w:tbl>
    <w:p w:rsidR="005B51E4" w:rsidRDefault="005B51E4">
      <w:pPr>
        <w:pStyle w:val="ConsPlusNormal"/>
        <w:jc w:val="both"/>
      </w:pPr>
    </w:p>
    <w:p w:rsidR="005B51E4" w:rsidRDefault="005B51E4">
      <w:pPr>
        <w:pStyle w:val="ConsPlusTitle"/>
        <w:jc w:val="center"/>
        <w:outlineLvl w:val="3"/>
      </w:pPr>
      <w:r>
        <w:t>Таблица N 6. Рекомендуемые расчетные данные пропускной</w:t>
      </w:r>
    </w:p>
    <w:p w:rsidR="005B51E4" w:rsidRDefault="005B51E4">
      <w:pPr>
        <w:pStyle w:val="ConsPlusTitle"/>
        <w:jc w:val="center"/>
      </w:pPr>
      <w:r>
        <w:t>способности площадок и охвата потенциальной аудитории</w:t>
      </w:r>
    </w:p>
    <w:p w:rsidR="005B51E4" w:rsidRDefault="005B51E4">
      <w:pPr>
        <w:pStyle w:val="ConsPlusTitle"/>
        <w:jc w:val="center"/>
      </w:pPr>
      <w:r>
        <w:t>для территориальных зон с многофункциональной</w:t>
      </w:r>
    </w:p>
    <w:p w:rsidR="005B51E4" w:rsidRDefault="005B51E4">
      <w:pPr>
        <w:pStyle w:val="ConsPlusTitle"/>
        <w:jc w:val="center"/>
      </w:pPr>
      <w:r>
        <w:t>общественно-деловой застройкой</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099"/>
        <w:gridCol w:w="1304"/>
        <w:gridCol w:w="1247"/>
        <w:gridCol w:w="1474"/>
        <w:gridCol w:w="1757"/>
        <w:gridCol w:w="1644"/>
      </w:tblGrid>
      <w:tr w:rsidR="005B51E4">
        <w:tc>
          <w:tcPr>
            <w:tcW w:w="518" w:type="dxa"/>
          </w:tcPr>
          <w:p w:rsidR="005B51E4" w:rsidRDefault="005B51E4">
            <w:pPr>
              <w:pStyle w:val="ConsPlusNormal"/>
              <w:jc w:val="center"/>
            </w:pPr>
            <w:r>
              <w:t>N</w:t>
            </w:r>
          </w:p>
        </w:tc>
        <w:tc>
          <w:tcPr>
            <w:tcW w:w="1099" w:type="dxa"/>
          </w:tcPr>
          <w:p w:rsidR="005B51E4" w:rsidRDefault="005B51E4">
            <w:pPr>
              <w:pStyle w:val="ConsPlusNormal"/>
              <w:jc w:val="center"/>
            </w:pPr>
            <w:r>
              <w:t>Площадь жилого квартала (га)</w:t>
            </w:r>
          </w:p>
        </w:tc>
        <w:tc>
          <w:tcPr>
            <w:tcW w:w="1304" w:type="dxa"/>
          </w:tcPr>
          <w:p w:rsidR="005B51E4" w:rsidRDefault="005B51E4">
            <w:pPr>
              <w:pStyle w:val="ConsPlusNormal"/>
              <w:jc w:val="center"/>
            </w:pPr>
            <w:r>
              <w:t>Площадь жилой застройки (м</w:t>
            </w:r>
            <w:r>
              <w:rPr>
                <w:vertAlign w:val="superscript"/>
              </w:rPr>
              <w:t>2</w:t>
            </w:r>
            <w:r>
              <w:t>)</w:t>
            </w:r>
          </w:p>
        </w:tc>
        <w:tc>
          <w:tcPr>
            <w:tcW w:w="1247" w:type="dxa"/>
          </w:tcPr>
          <w:p w:rsidR="005B51E4" w:rsidRDefault="005B51E4">
            <w:pPr>
              <w:pStyle w:val="ConsPlusNormal"/>
              <w:jc w:val="center"/>
            </w:pPr>
            <w:r>
              <w:t xml:space="preserve">Численность жителей (чел) </w:t>
            </w:r>
            <w:hyperlink w:anchor="P860">
              <w:r>
                <w:rPr>
                  <w:color w:val="0000FF"/>
                </w:rPr>
                <w:t>&lt;7&gt;</w:t>
              </w:r>
            </w:hyperlink>
          </w:p>
        </w:tc>
        <w:tc>
          <w:tcPr>
            <w:tcW w:w="1474" w:type="dxa"/>
          </w:tcPr>
          <w:p w:rsidR="005B51E4" w:rsidRDefault="005B51E4">
            <w:pPr>
              <w:pStyle w:val="ConsPlusNormal"/>
              <w:jc w:val="center"/>
            </w:pPr>
            <w:r>
              <w:t xml:space="preserve">Пропускная способность площадки (чел/дн) </w:t>
            </w:r>
            <w:hyperlink w:anchor="P861">
              <w:r>
                <w:rPr>
                  <w:color w:val="0000FF"/>
                </w:rPr>
                <w:t>&lt;8&gt;</w:t>
              </w:r>
            </w:hyperlink>
          </w:p>
        </w:tc>
        <w:tc>
          <w:tcPr>
            <w:tcW w:w="1757" w:type="dxa"/>
          </w:tcPr>
          <w:p w:rsidR="005B51E4" w:rsidRDefault="005B51E4">
            <w:pPr>
              <w:pStyle w:val="ConsPlusNormal"/>
              <w:jc w:val="center"/>
            </w:pPr>
            <w:r>
              <w:t>Количество единовременно занимающихся (чел)</w:t>
            </w:r>
          </w:p>
        </w:tc>
        <w:tc>
          <w:tcPr>
            <w:tcW w:w="1644" w:type="dxa"/>
          </w:tcPr>
          <w:p w:rsidR="005B51E4" w:rsidRDefault="005B51E4">
            <w:pPr>
              <w:pStyle w:val="ConsPlusNormal"/>
              <w:jc w:val="center"/>
            </w:pPr>
            <w:r>
              <w:t>Количество составных элементов для тренировки (ед)</w:t>
            </w:r>
          </w:p>
        </w:tc>
      </w:tr>
      <w:tr w:rsidR="005B51E4">
        <w:tc>
          <w:tcPr>
            <w:tcW w:w="518" w:type="dxa"/>
          </w:tcPr>
          <w:p w:rsidR="005B51E4" w:rsidRDefault="005B51E4">
            <w:pPr>
              <w:pStyle w:val="ConsPlusNormal"/>
              <w:jc w:val="center"/>
            </w:pPr>
            <w:r>
              <w:lastRenderedPageBreak/>
              <w:t>1</w:t>
            </w:r>
          </w:p>
        </w:tc>
        <w:tc>
          <w:tcPr>
            <w:tcW w:w="1099" w:type="dxa"/>
          </w:tcPr>
          <w:p w:rsidR="005B51E4" w:rsidRDefault="005B51E4">
            <w:pPr>
              <w:pStyle w:val="ConsPlusNormal"/>
              <w:jc w:val="center"/>
            </w:pPr>
            <w:r>
              <w:t>10</w:t>
            </w:r>
          </w:p>
        </w:tc>
        <w:tc>
          <w:tcPr>
            <w:tcW w:w="1304" w:type="dxa"/>
          </w:tcPr>
          <w:p w:rsidR="005B51E4" w:rsidRDefault="005B51E4">
            <w:pPr>
              <w:pStyle w:val="ConsPlusNormal"/>
              <w:jc w:val="center"/>
            </w:pPr>
            <w:r>
              <w:t>300 000</w:t>
            </w:r>
          </w:p>
        </w:tc>
        <w:tc>
          <w:tcPr>
            <w:tcW w:w="1247" w:type="dxa"/>
          </w:tcPr>
          <w:p w:rsidR="005B51E4" w:rsidRDefault="005B51E4">
            <w:pPr>
              <w:pStyle w:val="ConsPlusNormal"/>
              <w:jc w:val="center"/>
            </w:pPr>
            <w:r>
              <w:t>15 000</w:t>
            </w:r>
          </w:p>
        </w:tc>
        <w:tc>
          <w:tcPr>
            <w:tcW w:w="1474" w:type="dxa"/>
          </w:tcPr>
          <w:p w:rsidR="005B51E4" w:rsidRDefault="005B51E4">
            <w:pPr>
              <w:pStyle w:val="ConsPlusNormal"/>
              <w:jc w:val="center"/>
            </w:pPr>
            <w:r>
              <w:t>4 286</w:t>
            </w:r>
          </w:p>
        </w:tc>
        <w:tc>
          <w:tcPr>
            <w:tcW w:w="1757" w:type="dxa"/>
          </w:tcPr>
          <w:p w:rsidR="005B51E4" w:rsidRDefault="005B51E4">
            <w:pPr>
              <w:pStyle w:val="ConsPlusNormal"/>
              <w:jc w:val="center"/>
            </w:pPr>
            <w:r>
              <w:t>89</w:t>
            </w:r>
          </w:p>
        </w:tc>
        <w:tc>
          <w:tcPr>
            <w:tcW w:w="1644" w:type="dxa"/>
          </w:tcPr>
          <w:p w:rsidR="005B51E4" w:rsidRDefault="005B51E4">
            <w:pPr>
              <w:pStyle w:val="ConsPlusNormal"/>
              <w:jc w:val="center"/>
            </w:pPr>
            <w:r>
              <w:t>89</w:t>
            </w:r>
          </w:p>
        </w:tc>
      </w:tr>
      <w:tr w:rsidR="005B51E4">
        <w:tc>
          <w:tcPr>
            <w:tcW w:w="518" w:type="dxa"/>
          </w:tcPr>
          <w:p w:rsidR="005B51E4" w:rsidRDefault="005B51E4">
            <w:pPr>
              <w:pStyle w:val="ConsPlusNormal"/>
              <w:jc w:val="center"/>
            </w:pPr>
            <w:r>
              <w:t>2</w:t>
            </w:r>
          </w:p>
        </w:tc>
        <w:tc>
          <w:tcPr>
            <w:tcW w:w="1099" w:type="dxa"/>
          </w:tcPr>
          <w:p w:rsidR="005B51E4" w:rsidRDefault="005B51E4">
            <w:pPr>
              <w:pStyle w:val="ConsPlusNormal"/>
              <w:jc w:val="center"/>
            </w:pPr>
            <w:r>
              <w:t>15</w:t>
            </w:r>
          </w:p>
        </w:tc>
        <w:tc>
          <w:tcPr>
            <w:tcW w:w="1304" w:type="dxa"/>
          </w:tcPr>
          <w:p w:rsidR="005B51E4" w:rsidRDefault="005B51E4">
            <w:pPr>
              <w:pStyle w:val="ConsPlusNormal"/>
              <w:jc w:val="center"/>
            </w:pPr>
            <w:r>
              <w:t>450 000</w:t>
            </w:r>
          </w:p>
        </w:tc>
        <w:tc>
          <w:tcPr>
            <w:tcW w:w="1247" w:type="dxa"/>
          </w:tcPr>
          <w:p w:rsidR="005B51E4" w:rsidRDefault="005B51E4">
            <w:pPr>
              <w:pStyle w:val="ConsPlusNormal"/>
              <w:jc w:val="center"/>
            </w:pPr>
            <w:r>
              <w:t>22 500</w:t>
            </w:r>
          </w:p>
        </w:tc>
        <w:tc>
          <w:tcPr>
            <w:tcW w:w="1474" w:type="dxa"/>
          </w:tcPr>
          <w:p w:rsidR="005B51E4" w:rsidRDefault="005B51E4">
            <w:pPr>
              <w:pStyle w:val="ConsPlusNormal"/>
              <w:jc w:val="center"/>
            </w:pPr>
            <w:r>
              <w:t>6 429</w:t>
            </w:r>
          </w:p>
        </w:tc>
        <w:tc>
          <w:tcPr>
            <w:tcW w:w="1757" w:type="dxa"/>
          </w:tcPr>
          <w:p w:rsidR="005B51E4" w:rsidRDefault="005B51E4">
            <w:pPr>
              <w:pStyle w:val="ConsPlusNormal"/>
              <w:jc w:val="center"/>
            </w:pPr>
            <w:r>
              <w:t>134</w:t>
            </w:r>
          </w:p>
        </w:tc>
        <w:tc>
          <w:tcPr>
            <w:tcW w:w="1644" w:type="dxa"/>
          </w:tcPr>
          <w:p w:rsidR="005B51E4" w:rsidRDefault="005B51E4">
            <w:pPr>
              <w:pStyle w:val="ConsPlusNormal"/>
              <w:jc w:val="center"/>
            </w:pPr>
            <w:r>
              <w:t>134</w:t>
            </w:r>
          </w:p>
        </w:tc>
      </w:tr>
      <w:tr w:rsidR="005B51E4">
        <w:tc>
          <w:tcPr>
            <w:tcW w:w="518" w:type="dxa"/>
          </w:tcPr>
          <w:p w:rsidR="005B51E4" w:rsidRDefault="005B51E4">
            <w:pPr>
              <w:pStyle w:val="ConsPlusNormal"/>
              <w:jc w:val="center"/>
            </w:pPr>
            <w:r>
              <w:t>3</w:t>
            </w:r>
          </w:p>
        </w:tc>
        <w:tc>
          <w:tcPr>
            <w:tcW w:w="1099" w:type="dxa"/>
          </w:tcPr>
          <w:p w:rsidR="005B51E4" w:rsidRDefault="005B51E4">
            <w:pPr>
              <w:pStyle w:val="ConsPlusNormal"/>
              <w:jc w:val="center"/>
            </w:pPr>
            <w:r>
              <w:t>20</w:t>
            </w:r>
          </w:p>
        </w:tc>
        <w:tc>
          <w:tcPr>
            <w:tcW w:w="1304" w:type="dxa"/>
          </w:tcPr>
          <w:p w:rsidR="005B51E4" w:rsidRDefault="005B51E4">
            <w:pPr>
              <w:pStyle w:val="ConsPlusNormal"/>
              <w:jc w:val="center"/>
            </w:pPr>
            <w:r>
              <w:t>600 000</w:t>
            </w:r>
          </w:p>
        </w:tc>
        <w:tc>
          <w:tcPr>
            <w:tcW w:w="1247" w:type="dxa"/>
          </w:tcPr>
          <w:p w:rsidR="005B51E4" w:rsidRDefault="005B51E4">
            <w:pPr>
              <w:pStyle w:val="ConsPlusNormal"/>
              <w:jc w:val="center"/>
            </w:pPr>
            <w:r>
              <w:t>30 000</w:t>
            </w:r>
          </w:p>
        </w:tc>
        <w:tc>
          <w:tcPr>
            <w:tcW w:w="1474" w:type="dxa"/>
          </w:tcPr>
          <w:p w:rsidR="005B51E4" w:rsidRDefault="005B51E4">
            <w:pPr>
              <w:pStyle w:val="ConsPlusNormal"/>
              <w:jc w:val="center"/>
            </w:pPr>
            <w:r>
              <w:t>8 571</w:t>
            </w:r>
          </w:p>
        </w:tc>
        <w:tc>
          <w:tcPr>
            <w:tcW w:w="1757" w:type="dxa"/>
          </w:tcPr>
          <w:p w:rsidR="005B51E4" w:rsidRDefault="005B51E4">
            <w:pPr>
              <w:pStyle w:val="ConsPlusNormal"/>
              <w:jc w:val="center"/>
            </w:pPr>
            <w:r>
              <w:t>179</w:t>
            </w:r>
          </w:p>
        </w:tc>
        <w:tc>
          <w:tcPr>
            <w:tcW w:w="1644" w:type="dxa"/>
          </w:tcPr>
          <w:p w:rsidR="005B51E4" w:rsidRDefault="005B51E4">
            <w:pPr>
              <w:pStyle w:val="ConsPlusNormal"/>
              <w:jc w:val="center"/>
            </w:pPr>
            <w:r>
              <w:t>179</w:t>
            </w:r>
          </w:p>
        </w:tc>
      </w:tr>
      <w:tr w:rsidR="005B51E4">
        <w:tc>
          <w:tcPr>
            <w:tcW w:w="518" w:type="dxa"/>
          </w:tcPr>
          <w:p w:rsidR="005B51E4" w:rsidRDefault="005B51E4">
            <w:pPr>
              <w:pStyle w:val="ConsPlusNormal"/>
              <w:jc w:val="center"/>
            </w:pPr>
            <w:r>
              <w:t>4</w:t>
            </w:r>
          </w:p>
        </w:tc>
        <w:tc>
          <w:tcPr>
            <w:tcW w:w="1099" w:type="dxa"/>
          </w:tcPr>
          <w:p w:rsidR="005B51E4" w:rsidRDefault="005B51E4">
            <w:pPr>
              <w:pStyle w:val="ConsPlusNormal"/>
              <w:jc w:val="center"/>
            </w:pPr>
            <w:r>
              <w:t>25</w:t>
            </w:r>
          </w:p>
        </w:tc>
        <w:tc>
          <w:tcPr>
            <w:tcW w:w="1304" w:type="dxa"/>
          </w:tcPr>
          <w:p w:rsidR="005B51E4" w:rsidRDefault="005B51E4">
            <w:pPr>
              <w:pStyle w:val="ConsPlusNormal"/>
              <w:jc w:val="center"/>
            </w:pPr>
            <w:r>
              <w:t>750 000</w:t>
            </w:r>
          </w:p>
        </w:tc>
        <w:tc>
          <w:tcPr>
            <w:tcW w:w="1247" w:type="dxa"/>
          </w:tcPr>
          <w:p w:rsidR="005B51E4" w:rsidRDefault="005B51E4">
            <w:pPr>
              <w:pStyle w:val="ConsPlusNormal"/>
              <w:jc w:val="center"/>
            </w:pPr>
            <w:r>
              <w:t>37 500</w:t>
            </w:r>
          </w:p>
        </w:tc>
        <w:tc>
          <w:tcPr>
            <w:tcW w:w="1474" w:type="dxa"/>
          </w:tcPr>
          <w:p w:rsidR="005B51E4" w:rsidRDefault="005B51E4">
            <w:pPr>
              <w:pStyle w:val="ConsPlusNormal"/>
              <w:jc w:val="center"/>
            </w:pPr>
            <w:r>
              <w:t>10 714</w:t>
            </w:r>
          </w:p>
        </w:tc>
        <w:tc>
          <w:tcPr>
            <w:tcW w:w="1757" w:type="dxa"/>
          </w:tcPr>
          <w:p w:rsidR="005B51E4" w:rsidRDefault="005B51E4">
            <w:pPr>
              <w:pStyle w:val="ConsPlusNormal"/>
              <w:jc w:val="center"/>
            </w:pPr>
            <w:r>
              <w:t>223</w:t>
            </w:r>
          </w:p>
        </w:tc>
        <w:tc>
          <w:tcPr>
            <w:tcW w:w="1644" w:type="dxa"/>
          </w:tcPr>
          <w:p w:rsidR="005B51E4" w:rsidRDefault="005B51E4">
            <w:pPr>
              <w:pStyle w:val="ConsPlusNormal"/>
              <w:jc w:val="center"/>
            </w:pPr>
            <w:r>
              <w:t>223</w:t>
            </w:r>
          </w:p>
        </w:tc>
      </w:tr>
      <w:tr w:rsidR="005B51E4">
        <w:tc>
          <w:tcPr>
            <w:tcW w:w="518" w:type="dxa"/>
          </w:tcPr>
          <w:p w:rsidR="005B51E4" w:rsidRDefault="005B51E4">
            <w:pPr>
              <w:pStyle w:val="ConsPlusNormal"/>
              <w:jc w:val="center"/>
            </w:pPr>
            <w:r>
              <w:t>5</w:t>
            </w:r>
          </w:p>
        </w:tc>
        <w:tc>
          <w:tcPr>
            <w:tcW w:w="1099" w:type="dxa"/>
          </w:tcPr>
          <w:p w:rsidR="005B51E4" w:rsidRDefault="005B51E4">
            <w:pPr>
              <w:pStyle w:val="ConsPlusNormal"/>
              <w:jc w:val="center"/>
            </w:pPr>
            <w:r>
              <w:t>30</w:t>
            </w:r>
          </w:p>
        </w:tc>
        <w:tc>
          <w:tcPr>
            <w:tcW w:w="1304" w:type="dxa"/>
          </w:tcPr>
          <w:p w:rsidR="005B51E4" w:rsidRDefault="005B51E4">
            <w:pPr>
              <w:pStyle w:val="ConsPlusNormal"/>
              <w:jc w:val="center"/>
            </w:pPr>
            <w:r>
              <w:t>900 000</w:t>
            </w:r>
          </w:p>
        </w:tc>
        <w:tc>
          <w:tcPr>
            <w:tcW w:w="1247" w:type="dxa"/>
          </w:tcPr>
          <w:p w:rsidR="005B51E4" w:rsidRDefault="005B51E4">
            <w:pPr>
              <w:pStyle w:val="ConsPlusNormal"/>
              <w:jc w:val="center"/>
            </w:pPr>
            <w:r>
              <w:t>45 000</w:t>
            </w:r>
          </w:p>
        </w:tc>
        <w:tc>
          <w:tcPr>
            <w:tcW w:w="1474" w:type="dxa"/>
          </w:tcPr>
          <w:p w:rsidR="005B51E4" w:rsidRDefault="005B51E4">
            <w:pPr>
              <w:pStyle w:val="ConsPlusNormal"/>
              <w:jc w:val="center"/>
            </w:pPr>
            <w:r>
              <w:t>12 857</w:t>
            </w:r>
          </w:p>
        </w:tc>
        <w:tc>
          <w:tcPr>
            <w:tcW w:w="1757" w:type="dxa"/>
          </w:tcPr>
          <w:p w:rsidR="005B51E4" w:rsidRDefault="005B51E4">
            <w:pPr>
              <w:pStyle w:val="ConsPlusNormal"/>
              <w:jc w:val="center"/>
            </w:pPr>
            <w:r>
              <w:t>268</w:t>
            </w:r>
          </w:p>
        </w:tc>
        <w:tc>
          <w:tcPr>
            <w:tcW w:w="1644" w:type="dxa"/>
          </w:tcPr>
          <w:p w:rsidR="005B51E4" w:rsidRDefault="005B51E4">
            <w:pPr>
              <w:pStyle w:val="ConsPlusNormal"/>
              <w:jc w:val="center"/>
            </w:pPr>
            <w:r>
              <w:t>268</w:t>
            </w:r>
          </w:p>
        </w:tc>
      </w:tr>
      <w:tr w:rsidR="005B51E4">
        <w:tc>
          <w:tcPr>
            <w:tcW w:w="518" w:type="dxa"/>
          </w:tcPr>
          <w:p w:rsidR="005B51E4" w:rsidRDefault="005B51E4">
            <w:pPr>
              <w:pStyle w:val="ConsPlusNormal"/>
              <w:jc w:val="center"/>
            </w:pPr>
            <w:r>
              <w:t>6</w:t>
            </w:r>
          </w:p>
        </w:tc>
        <w:tc>
          <w:tcPr>
            <w:tcW w:w="1099" w:type="dxa"/>
          </w:tcPr>
          <w:p w:rsidR="005B51E4" w:rsidRDefault="005B51E4">
            <w:pPr>
              <w:pStyle w:val="ConsPlusNormal"/>
              <w:jc w:val="center"/>
            </w:pPr>
            <w:r>
              <w:t>35</w:t>
            </w:r>
          </w:p>
        </w:tc>
        <w:tc>
          <w:tcPr>
            <w:tcW w:w="1304" w:type="dxa"/>
          </w:tcPr>
          <w:p w:rsidR="005B51E4" w:rsidRDefault="005B51E4">
            <w:pPr>
              <w:pStyle w:val="ConsPlusNormal"/>
              <w:jc w:val="center"/>
            </w:pPr>
            <w:r>
              <w:t>1 050 000</w:t>
            </w:r>
          </w:p>
        </w:tc>
        <w:tc>
          <w:tcPr>
            <w:tcW w:w="1247" w:type="dxa"/>
          </w:tcPr>
          <w:p w:rsidR="005B51E4" w:rsidRDefault="005B51E4">
            <w:pPr>
              <w:pStyle w:val="ConsPlusNormal"/>
              <w:jc w:val="center"/>
            </w:pPr>
            <w:r>
              <w:t>52 500</w:t>
            </w:r>
          </w:p>
        </w:tc>
        <w:tc>
          <w:tcPr>
            <w:tcW w:w="1474" w:type="dxa"/>
          </w:tcPr>
          <w:p w:rsidR="005B51E4" w:rsidRDefault="005B51E4">
            <w:pPr>
              <w:pStyle w:val="ConsPlusNormal"/>
              <w:jc w:val="center"/>
            </w:pPr>
            <w:r>
              <w:t>15 000</w:t>
            </w:r>
          </w:p>
        </w:tc>
        <w:tc>
          <w:tcPr>
            <w:tcW w:w="1757" w:type="dxa"/>
          </w:tcPr>
          <w:p w:rsidR="005B51E4" w:rsidRDefault="005B51E4">
            <w:pPr>
              <w:pStyle w:val="ConsPlusNormal"/>
              <w:jc w:val="center"/>
            </w:pPr>
            <w:r>
              <w:t>313</w:t>
            </w:r>
          </w:p>
        </w:tc>
        <w:tc>
          <w:tcPr>
            <w:tcW w:w="1644" w:type="dxa"/>
          </w:tcPr>
          <w:p w:rsidR="005B51E4" w:rsidRDefault="005B51E4">
            <w:pPr>
              <w:pStyle w:val="ConsPlusNormal"/>
              <w:jc w:val="center"/>
            </w:pPr>
            <w:r>
              <w:t>313</w:t>
            </w:r>
          </w:p>
        </w:tc>
      </w:tr>
      <w:tr w:rsidR="005B51E4">
        <w:tc>
          <w:tcPr>
            <w:tcW w:w="518" w:type="dxa"/>
          </w:tcPr>
          <w:p w:rsidR="005B51E4" w:rsidRDefault="005B51E4">
            <w:pPr>
              <w:pStyle w:val="ConsPlusNormal"/>
              <w:jc w:val="center"/>
            </w:pPr>
            <w:r>
              <w:t>7</w:t>
            </w:r>
          </w:p>
        </w:tc>
        <w:tc>
          <w:tcPr>
            <w:tcW w:w="1099" w:type="dxa"/>
          </w:tcPr>
          <w:p w:rsidR="005B51E4" w:rsidRDefault="005B51E4">
            <w:pPr>
              <w:pStyle w:val="ConsPlusNormal"/>
              <w:jc w:val="center"/>
            </w:pPr>
            <w:r>
              <w:t>40</w:t>
            </w:r>
          </w:p>
        </w:tc>
        <w:tc>
          <w:tcPr>
            <w:tcW w:w="1304" w:type="dxa"/>
          </w:tcPr>
          <w:p w:rsidR="005B51E4" w:rsidRDefault="005B51E4">
            <w:pPr>
              <w:pStyle w:val="ConsPlusNormal"/>
              <w:jc w:val="center"/>
            </w:pPr>
            <w:r>
              <w:t>1 200 000</w:t>
            </w:r>
          </w:p>
        </w:tc>
        <w:tc>
          <w:tcPr>
            <w:tcW w:w="1247" w:type="dxa"/>
          </w:tcPr>
          <w:p w:rsidR="005B51E4" w:rsidRDefault="005B51E4">
            <w:pPr>
              <w:pStyle w:val="ConsPlusNormal"/>
              <w:jc w:val="center"/>
            </w:pPr>
            <w:r>
              <w:t>60 000</w:t>
            </w:r>
          </w:p>
        </w:tc>
        <w:tc>
          <w:tcPr>
            <w:tcW w:w="1474" w:type="dxa"/>
          </w:tcPr>
          <w:p w:rsidR="005B51E4" w:rsidRDefault="005B51E4">
            <w:pPr>
              <w:pStyle w:val="ConsPlusNormal"/>
              <w:jc w:val="center"/>
            </w:pPr>
            <w:r>
              <w:t>17 143</w:t>
            </w:r>
          </w:p>
        </w:tc>
        <w:tc>
          <w:tcPr>
            <w:tcW w:w="1757" w:type="dxa"/>
          </w:tcPr>
          <w:p w:rsidR="005B51E4" w:rsidRDefault="005B51E4">
            <w:pPr>
              <w:pStyle w:val="ConsPlusNormal"/>
              <w:jc w:val="center"/>
            </w:pPr>
            <w:r>
              <w:t>357</w:t>
            </w:r>
          </w:p>
        </w:tc>
        <w:tc>
          <w:tcPr>
            <w:tcW w:w="1644" w:type="dxa"/>
          </w:tcPr>
          <w:p w:rsidR="005B51E4" w:rsidRDefault="005B51E4">
            <w:pPr>
              <w:pStyle w:val="ConsPlusNormal"/>
              <w:jc w:val="center"/>
            </w:pPr>
            <w:r>
              <w:t>357</w:t>
            </w:r>
          </w:p>
        </w:tc>
      </w:tr>
      <w:tr w:rsidR="005B51E4">
        <w:tc>
          <w:tcPr>
            <w:tcW w:w="518" w:type="dxa"/>
          </w:tcPr>
          <w:p w:rsidR="005B51E4" w:rsidRDefault="005B51E4">
            <w:pPr>
              <w:pStyle w:val="ConsPlusNormal"/>
              <w:jc w:val="center"/>
            </w:pPr>
            <w:r>
              <w:t>8</w:t>
            </w:r>
          </w:p>
        </w:tc>
        <w:tc>
          <w:tcPr>
            <w:tcW w:w="1099" w:type="dxa"/>
          </w:tcPr>
          <w:p w:rsidR="005B51E4" w:rsidRDefault="005B51E4">
            <w:pPr>
              <w:pStyle w:val="ConsPlusNormal"/>
              <w:jc w:val="center"/>
            </w:pPr>
            <w:r>
              <w:t>45</w:t>
            </w:r>
          </w:p>
        </w:tc>
        <w:tc>
          <w:tcPr>
            <w:tcW w:w="1304" w:type="dxa"/>
          </w:tcPr>
          <w:p w:rsidR="005B51E4" w:rsidRDefault="005B51E4">
            <w:pPr>
              <w:pStyle w:val="ConsPlusNormal"/>
              <w:jc w:val="center"/>
            </w:pPr>
            <w:r>
              <w:t>1 350 000</w:t>
            </w:r>
          </w:p>
        </w:tc>
        <w:tc>
          <w:tcPr>
            <w:tcW w:w="1247" w:type="dxa"/>
          </w:tcPr>
          <w:p w:rsidR="005B51E4" w:rsidRDefault="005B51E4">
            <w:pPr>
              <w:pStyle w:val="ConsPlusNormal"/>
              <w:jc w:val="center"/>
            </w:pPr>
            <w:r>
              <w:t>67 500</w:t>
            </w:r>
          </w:p>
        </w:tc>
        <w:tc>
          <w:tcPr>
            <w:tcW w:w="1474" w:type="dxa"/>
          </w:tcPr>
          <w:p w:rsidR="005B51E4" w:rsidRDefault="005B51E4">
            <w:pPr>
              <w:pStyle w:val="ConsPlusNormal"/>
              <w:jc w:val="center"/>
            </w:pPr>
            <w:r>
              <w:t>19 286</w:t>
            </w:r>
          </w:p>
        </w:tc>
        <w:tc>
          <w:tcPr>
            <w:tcW w:w="1757" w:type="dxa"/>
          </w:tcPr>
          <w:p w:rsidR="005B51E4" w:rsidRDefault="005B51E4">
            <w:pPr>
              <w:pStyle w:val="ConsPlusNormal"/>
              <w:jc w:val="center"/>
            </w:pPr>
            <w:r>
              <w:t>402</w:t>
            </w:r>
          </w:p>
        </w:tc>
        <w:tc>
          <w:tcPr>
            <w:tcW w:w="1644" w:type="dxa"/>
          </w:tcPr>
          <w:p w:rsidR="005B51E4" w:rsidRDefault="005B51E4">
            <w:pPr>
              <w:pStyle w:val="ConsPlusNormal"/>
              <w:jc w:val="center"/>
            </w:pPr>
            <w:r>
              <w:t>402</w:t>
            </w:r>
          </w:p>
        </w:tc>
      </w:tr>
      <w:tr w:rsidR="005B51E4">
        <w:tc>
          <w:tcPr>
            <w:tcW w:w="518" w:type="dxa"/>
          </w:tcPr>
          <w:p w:rsidR="005B51E4" w:rsidRDefault="005B51E4">
            <w:pPr>
              <w:pStyle w:val="ConsPlusNormal"/>
              <w:jc w:val="center"/>
            </w:pPr>
            <w:r>
              <w:t>9</w:t>
            </w:r>
          </w:p>
        </w:tc>
        <w:tc>
          <w:tcPr>
            <w:tcW w:w="1099" w:type="dxa"/>
          </w:tcPr>
          <w:p w:rsidR="005B51E4" w:rsidRDefault="005B51E4">
            <w:pPr>
              <w:pStyle w:val="ConsPlusNormal"/>
              <w:jc w:val="center"/>
            </w:pPr>
            <w:r>
              <w:t>50</w:t>
            </w:r>
          </w:p>
        </w:tc>
        <w:tc>
          <w:tcPr>
            <w:tcW w:w="1304" w:type="dxa"/>
          </w:tcPr>
          <w:p w:rsidR="005B51E4" w:rsidRDefault="005B51E4">
            <w:pPr>
              <w:pStyle w:val="ConsPlusNormal"/>
              <w:jc w:val="center"/>
            </w:pPr>
            <w:r>
              <w:t>1 500 000</w:t>
            </w:r>
          </w:p>
        </w:tc>
        <w:tc>
          <w:tcPr>
            <w:tcW w:w="1247" w:type="dxa"/>
          </w:tcPr>
          <w:p w:rsidR="005B51E4" w:rsidRDefault="005B51E4">
            <w:pPr>
              <w:pStyle w:val="ConsPlusNormal"/>
              <w:jc w:val="center"/>
            </w:pPr>
            <w:r>
              <w:t>75 000</w:t>
            </w:r>
          </w:p>
        </w:tc>
        <w:tc>
          <w:tcPr>
            <w:tcW w:w="1474" w:type="dxa"/>
          </w:tcPr>
          <w:p w:rsidR="005B51E4" w:rsidRDefault="005B51E4">
            <w:pPr>
              <w:pStyle w:val="ConsPlusNormal"/>
              <w:jc w:val="center"/>
            </w:pPr>
            <w:r>
              <w:t>21 429</w:t>
            </w:r>
          </w:p>
        </w:tc>
        <w:tc>
          <w:tcPr>
            <w:tcW w:w="1757" w:type="dxa"/>
          </w:tcPr>
          <w:p w:rsidR="005B51E4" w:rsidRDefault="005B51E4">
            <w:pPr>
              <w:pStyle w:val="ConsPlusNormal"/>
              <w:jc w:val="center"/>
            </w:pPr>
            <w:r>
              <w:t>446</w:t>
            </w:r>
          </w:p>
        </w:tc>
        <w:tc>
          <w:tcPr>
            <w:tcW w:w="1644" w:type="dxa"/>
          </w:tcPr>
          <w:p w:rsidR="005B51E4" w:rsidRDefault="005B51E4">
            <w:pPr>
              <w:pStyle w:val="ConsPlusNormal"/>
              <w:jc w:val="center"/>
            </w:pPr>
            <w:r>
              <w:t>446</w:t>
            </w:r>
          </w:p>
        </w:tc>
      </w:tr>
      <w:tr w:rsidR="005B51E4">
        <w:tc>
          <w:tcPr>
            <w:tcW w:w="518" w:type="dxa"/>
          </w:tcPr>
          <w:p w:rsidR="005B51E4" w:rsidRDefault="005B51E4">
            <w:pPr>
              <w:pStyle w:val="ConsPlusNormal"/>
              <w:jc w:val="center"/>
            </w:pPr>
            <w:r>
              <w:t>10</w:t>
            </w:r>
          </w:p>
        </w:tc>
        <w:tc>
          <w:tcPr>
            <w:tcW w:w="1099" w:type="dxa"/>
          </w:tcPr>
          <w:p w:rsidR="005B51E4" w:rsidRDefault="005B51E4">
            <w:pPr>
              <w:pStyle w:val="ConsPlusNormal"/>
              <w:jc w:val="center"/>
            </w:pPr>
            <w:r>
              <w:t>55</w:t>
            </w:r>
          </w:p>
        </w:tc>
        <w:tc>
          <w:tcPr>
            <w:tcW w:w="1304" w:type="dxa"/>
          </w:tcPr>
          <w:p w:rsidR="005B51E4" w:rsidRDefault="005B51E4">
            <w:pPr>
              <w:pStyle w:val="ConsPlusNormal"/>
              <w:jc w:val="center"/>
            </w:pPr>
            <w:r>
              <w:t>1 650 000</w:t>
            </w:r>
          </w:p>
        </w:tc>
        <w:tc>
          <w:tcPr>
            <w:tcW w:w="1247" w:type="dxa"/>
          </w:tcPr>
          <w:p w:rsidR="005B51E4" w:rsidRDefault="005B51E4">
            <w:pPr>
              <w:pStyle w:val="ConsPlusNormal"/>
              <w:jc w:val="center"/>
            </w:pPr>
            <w:r>
              <w:t>82 500</w:t>
            </w:r>
          </w:p>
        </w:tc>
        <w:tc>
          <w:tcPr>
            <w:tcW w:w="1474" w:type="dxa"/>
          </w:tcPr>
          <w:p w:rsidR="005B51E4" w:rsidRDefault="005B51E4">
            <w:pPr>
              <w:pStyle w:val="ConsPlusNormal"/>
              <w:jc w:val="center"/>
            </w:pPr>
            <w:r>
              <w:t>23 571</w:t>
            </w:r>
          </w:p>
        </w:tc>
        <w:tc>
          <w:tcPr>
            <w:tcW w:w="1757" w:type="dxa"/>
          </w:tcPr>
          <w:p w:rsidR="005B51E4" w:rsidRDefault="005B51E4">
            <w:pPr>
              <w:pStyle w:val="ConsPlusNormal"/>
              <w:jc w:val="center"/>
            </w:pPr>
            <w:r>
              <w:t>491</w:t>
            </w:r>
          </w:p>
        </w:tc>
        <w:tc>
          <w:tcPr>
            <w:tcW w:w="1644" w:type="dxa"/>
          </w:tcPr>
          <w:p w:rsidR="005B51E4" w:rsidRDefault="005B51E4">
            <w:pPr>
              <w:pStyle w:val="ConsPlusNormal"/>
              <w:jc w:val="center"/>
            </w:pPr>
            <w:r>
              <w:t>491</w:t>
            </w:r>
          </w:p>
        </w:tc>
      </w:tr>
      <w:tr w:rsidR="005B51E4">
        <w:tc>
          <w:tcPr>
            <w:tcW w:w="518" w:type="dxa"/>
          </w:tcPr>
          <w:p w:rsidR="005B51E4" w:rsidRDefault="005B51E4">
            <w:pPr>
              <w:pStyle w:val="ConsPlusNormal"/>
              <w:jc w:val="center"/>
            </w:pPr>
            <w:r>
              <w:t>11</w:t>
            </w:r>
          </w:p>
        </w:tc>
        <w:tc>
          <w:tcPr>
            <w:tcW w:w="1099" w:type="dxa"/>
          </w:tcPr>
          <w:p w:rsidR="005B51E4" w:rsidRDefault="005B51E4">
            <w:pPr>
              <w:pStyle w:val="ConsPlusNormal"/>
              <w:jc w:val="center"/>
            </w:pPr>
            <w:r>
              <w:t>60</w:t>
            </w:r>
          </w:p>
        </w:tc>
        <w:tc>
          <w:tcPr>
            <w:tcW w:w="1304" w:type="dxa"/>
          </w:tcPr>
          <w:p w:rsidR="005B51E4" w:rsidRDefault="005B51E4">
            <w:pPr>
              <w:pStyle w:val="ConsPlusNormal"/>
              <w:jc w:val="center"/>
            </w:pPr>
            <w:r>
              <w:t>1 800 000</w:t>
            </w:r>
          </w:p>
        </w:tc>
        <w:tc>
          <w:tcPr>
            <w:tcW w:w="1247" w:type="dxa"/>
          </w:tcPr>
          <w:p w:rsidR="005B51E4" w:rsidRDefault="005B51E4">
            <w:pPr>
              <w:pStyle w:val="ConsPlusNormal"/>
              <w:jc w:val="center"/>
            </w:pPr>
            <w:r>
              <w:t>90 000</w:t>
            </w:r>
          </w:p>
        </w:tc>
        <w:tc>
          <w:tcPr>
            <w:tcW w:w="1474" w:type="dxa"/>
          </w:tcPr>
          <w:p w:rsidR="005B51E4" w:rsidRDefault="005B51E4">
            <w:pPr>
              <w:pStyle w:val="ConsPlusNormal"/>
              <w:jc w:val="center"/>
            </w:pPr>
            <w:r>
              <w:t>25 714</w:t>
            </w:r>
          </w:p>
        </w:tc>
        <w:tc>
          <w:tcPr>
            <w:tcW w:w="1757" w:type="dxa"/>
          </w:tcPr>
          <w:p w:rsidR="005B51E4" w:rsidRDefault="005B51E4">
            <w:pPr>
              <w:pStyle w:val="ConsPlusNormal"/>
              <w:jc w:val="center"/>
            </w:pPr>
            <w:r>
              <w:t>536</w:t>
            </w:r>
          </w:p>
        </w:tc>
        <w:tc>
          <w:tcPr>
            <w:tcW w:w="1644" w:type="dxa"/>
          </w:tcPr>
          <w:p w:rsidR="005B51E4" w:rsidRDefault="005B51E4">
            <w:pPr>
              <w:pStyle w:val="ConsPlusNormal"/>
              <w:jc w:val="center"/>
            </w:pPr>
            <w:r>
              <w:t>536</w:t>
            </w:r>
          </w:p>
        </w:tc>
      </w:tr>
      <w:tr w:rsidR="005B51E4">
        <w:tc>
          <w:tcPr>
            <w:tcW w:w="518" w:type="dxa"/>
          </w:tcPr>
          <w:p w:rsidR="005B51E4" w:rsidRDefault="005B51E4">
            <w:pPr>
              <w:pStyle w:val="ConsPlusNormal"/>
              <w:jc w:val="center"/>
            </w:pPr>
            <w:r>
              <w:t>12</w:t>
            </w:r>
          </w:p>
        </w:tc>
        <w:tc>
          <w:tcPr>
            <w:tcW w:w="1099" w:type="dxa"/>
          </w:tcPr>
          <w:p w:rsidR="005B51E4" w:rsidRDefault="005B51E4">
            <w:pPr>
              <w:pStyle w:val="ConsPlusNormal"/>
              <w:jc w:val="center"/>
            </w:pPr>
            <w:r>
              <w:t>65</w:t>
            </w:r>
          </w:p>
        </w:tc>
        <w:tc>
          <w:tcPr>
            <w:tcW w:w="1304" w:type="dxa"/>
          </w:tcPr>
          <w:p w:rsidR="005B51E4" w:rsidRDefault="005B51E4">
            <w:pPr>
              <w:pStyle w:val="ConsPlusNormal"/>
              <w:jc w:val="center"/>
            </w:pPr>
            <w:r>
              <w:t>1 950 000</w:t>
            </w:r>
          </w:p>
        </w:tc>
        <w:tc>
          <w:tcPr>
            <w:tcW w:w="1247" w:type="dxa"/>
          </w:tcPr>
          <w:p w:rsidR="005B51E4" w:rsidRDefault="005B51E4">
            <w:pPr>
              <w:pStyle w:val="ConsPlusNormal"/>
              <w:jc w:val="center"/>
            </w:pPr>
            <w:r>
              <w:t>97 500</w:t>
            </w:r>
          </w:p>
        </w:tc>
        <w:tc>
          <w:tcPr>
            <w:tcW w:w="1474" w:type="dxa"/>
          </w:tcPr>
          <w:p w:rsidR="005B51E4" w:rsidRDefault="005B51E4">
            <w:pPr>
              <w:pStyle w:val="ConsPlusNormal"/>
              <w:jc w:val="center"/>
            </w:pPr>
            <w:r>
              <w:t>27 857</w:t>
            </w:r>
          </w:p>
        </w:tc>
        <w:tc>
          <w:tcPr>
            <w:tcW w:w="1757" w:type="dxa"/>
          </w:tcPr>
          <w:p w:rsidR="005B51E4" w:rsidRDefault="005B51E4">
            <w:pPr>
              <w:pStyle w:val="ConsPlusNormal"/>
              <w:jc w:val="center"/>
            </w:pPr>
            <w:r>
              <w:t>580</w:t>
            </w:r>
          </w:p>
        </w:tc>
        <w:tc>
          <w:tcPr>
            <w:tcW w:w="1644" w:type="dxa"/>
          </w:tcPr>
          <w:p w:rsidR="005B51E4" w:rsidRDefault="005B51E4">
            <w:pPr>
              <w:pStyle w:val="ConsPlusNormal"/>
              <w:jc w:val="center"/>
            </w:pPr>
            <w:r>
              <w:t>580</w:t>
            </w:r>
          </w:p>
        </w:tc>
      </w:tr>
      <w:tr w:rsidR="005B51E4">
        <w:tc>
          <w:tcPr>
            <w:tcW w:w="518" w:type="dxa"/>
          </w:tcPr>
          <w:p w:rsidR="005B51E4" w:rsidRDefault="005B51E4">
            <w:pPr>
              <w:pStyle w:val="ConsPlusNormal"/>
              <w:jc w:val="center"/>
            </w:pPr>
            <w:r>
              <w:t>13</w:t>
            </w:r>
          </w:p>
        </w:tc>
        <w:tc>
          <w:tcPr>
            <w:tcW w:w="1099" w:type="dxa"/>
          </w:tcPr>
          <w:p w:rsidR="005B51E4" w:rsidRDefault="005B51E4">
            <w:pPr>
              <w:pStyle w:val="ConsPlusNormal"/>
              <w:jc w:val="center"/>
            </w:pPr>
            <w:r>
              <w:t>70</w:t>
            </w:r>
          </w:p>
        </w:tc>
        <w:tc>
          <w:tcPr>
            <w:tcW w:w="1304" w:type="dxa"/>
          </w:tcPr>
          <w:p w:rsidR="005B51E4" w:rsidRDefault="005B51E4">
            <w:pPr>
              <w:pStyle w:val="ConsPlusNormal"/>
              <w:jc w:val="center"/>
            </w:pPr>
            <w:r>
              <w:t>2 100 000</w:t>
            </w:r>
          </w:p>
        </w:tc>
        <w:tc>
          <w:tcPr>
            <w:tcW w:w="1247" w:type="dxa"/>
          </w:tcPr>
          <w:p w:rsidR="005B51E4" w:rsidRDefault="005B51E4">
            <w:pPr>
              <w:pStyle w:val="ConsPlusNormal"/>
              <w:jc w:val="center"/>
            </w:pPr>
            <w:r>
              <w:t>105 000</w:t>
            </w:r>
          </w:p>
        </w:tc>
        <w:tc>
          <w:tcPr>
            <w:tcW w:w="1474" w:type="dxa"/>
          </w:tcPr>
          <w:p w:rsidR="005B51E4" w:rsidRDefault="005B51E4">
            <w:pPr>
              <w:pStyle w:val="ConsPlusNormal"/>
              <w:jc w:val="center"/>
            </w:pPr>
            <w:r>
              <w:t>30 000</w:t>
            </w:r>
          </w:p>
        </w:tc>
        <w:tc>
          <w:tcPr>
            <w:tcW w:w="1757" w:type="dxa"/>
          </w:tcPr>
          <w:p w:rsidR="005B51E4" w:rsidRDefault="005B51E4">
            <w:pPr>
              <w:pStyle w:val="ConsPlusNormal"/>
              <w:jc w:val="center"/>
            </w:pPr>
            <w:r>
              <w:t>625</w:t>
            </w:r>
          </w:p>
        </w:tc>
        <w:tc>
          <w:tcPr>
            <w:tcW w:w="1644" w:type="dxa"/>
          </w:tcPr>
          <w:p w:rsidR="005B51E4" w:rsidRDefault="005B51E4">
            <w:pPr>
              <w:pStyle w:val="ConsPlusNormal"/>
              <w:jc w:val="center"/>
            </w:pPr>
            <w:r>
              <w:t>625</w:t>
            </w:r>
          </w:p>
        </w:tc>
      </w:tr>
      <w:tr w:rsidR="005B51E4">
        <w:tc>
          <w:tcPr>
            <w:tcW w:w="518" w:type="dxa"/>
          </w:tcPr>
          <w:p w:rsidR="005B51E4" w:rsidRDefault="005B51E4">
            <w:pPr>
              <w:pStyle w:val="ConsPlusNormal"/>
              <w:jc w:val="center"/>
            </w:pPr>
            <w:r>
              <w:t>14</w:t>
            </w:r>
          </w:p>
        </w:tc>
        <w:tc>
          <w:tcPr>
            <w:tcW w:w="1099" w:type="dxa"/>
          </w:tcPr>
          <w:p w:rsidR="005B51E4" w:rsidRDefault="005B51E4">
            <w:pPr>
              <w:pStyle w:val="ConsPlusNormal"/>
              <w:jc w:val="center"/>
            </w:pPr>
            <w:r>
              <w:t>75</w:t>
            </w:r>
          </w:p>
        </w:tc>
        <w:tc>
          <w:tcPr>
            <w:tcW w:w="1304" w:type="dxa"/>
          </w:tcPr>
          <w:p w:rsidR="005B51E4" w:rsidRDefault="005B51E4">
            <w:pPr>
              <w:pStyle w:val="ConsPlusNormal"/>
              <w:jc w:val="center"/>
            </w:pPr>
            <w:r>
              <w:t>2 250 000</w:t>
            </w:r>
          </w:p>
        </w:tc>
        <w:tc>
          <w:tcPr>
            <w:tcW w:w="1247" w:type="dxa"/>
          </w:tcPr>
          <w:p w:rsidR="005B51E4" w:rsidRDefault="005B51E4">
            <w:pPr>
              <w:pStyle w:val="ConsPlusNormal"/>
              <w:jc w:val="center"/>
            </w:pPr>
            <w:r>
              <w:t>112 500</w:t>
            </w:r>
          </w:p>
        </w:tc>
        <w:tc>
          <w:tcPr>
            <w:tcW w:w="1474" w:type="dxa"/>
          </w:tcPr>
          <w:p w:rsidR="005B51E4" w:rsidRDefault="005B51E4">
            <w:pPr>
              <w:pStyle w:val="ConsPlusNormal"/>
              <w:jc w:val="center"/>
            </w:pPr>
            <w:r>
              <w:t>32 143</w:t>
            </w:r>
          </w:p>
        </w:tc>
        <w:tc>
          <w:tcPr>
            <w:tcW w:w="1757" w:type="dxa"/>
          </w:tcPr>
          <w:p w:rsidR="005B51E4" w:rsidRDefault="005B51E4">
            <w:pPr>
              <w:pStyle w:val="ConsPlusNormal"/>
              <w:jc w:val="center"/>
            </w:pPr>
            <w:r>
              <w:t>670</w:t>
            </w:r>
          </w:p>
        </w:tc>
        <w:tc>
          <w:tcPr>
            <w:tcW w:w="1644" w:type="dxa"/>
          </w:tcPr>
          <w:p w:rsidR="005B51E4" w:rsidRDefault="005B51E4">
            <w:pPr>
              <w:pStyle w:val="ConsPlusNormal"/>
              <w:jc w:val="center"/>
            </w:pPr>
            <w:r>
              <w:t>670</w:t>
            </w:r>
          </w:p>
        </w:tc>
      </w:tr>
      <w:tr w:rsidR="005B51E4">
        <w:tc>
          <w:tcPr>
            <w:tcW w:w="518" w:type="dxa"/>
          </w:tcPr>
          <w:p w:rsidR="005B51E4" w:rsidRDefault="005B51E4">
            <w:pPr>
              <w:pStyle w:val="ConsPlusNormal"/>
              <w:jc w:val="center"/>
            </w:pPr>
            <w:r>
              <w:t>15</w:t>
            </w:r>
          </w:p>
        </w:tc>
        <w:tc>
          <w:tcPr>
            <w:tcW w:w="1099" w:type="dxa"/>
          </w:tcPr>
          <w:p w:rsidR="005B51E4" w:rsidRDefault="005B51E4">
            <w:pPr>
              <w:pStyle w:val="ConsPlusNormal"/>
              <w:jc w:val="center"/>
            </w:pPr>
            <w:r>
              <w:t>80</w:t>
            </w:r>
          </w:p>
        </w:tc>
        <w:tc>
          <w:tcPr>
            <w:tcW w:w="1304" w:type="dxa"/>
          </w:tcPr>
          <w:p w:rsidR="005B51E4" w:rsidRDefault="005B51E4">
            <w:pPr>
              <w:pStyle w:val="ConsPlusNormal"/>
              <w:jc w:val="center"/>
            </w:pPr>
            <w:r>
              <w:t>2 400 000</w:t>
            </w:r>
          </w:p>
        </w:tc>
        <w:tc>
          <w:tcPr>
            <w:tcW w:w="1247" w:type="dxa"/>
          </w:tcPr>
          <w:p w:rsidR="005B51E4" w:rsidRDefault="005B51E4">
            <w:pPr>
              <w:pStyle w:val="ConsPlusNormal"/>
              <w:jc w:val="center"/>
            </w:pPr>
            <w:r>
              <w:t>120 000</w:t>
            </w:r>
          </w:p>
        </w:tc>
        <w:tc>
          <w:tcPr>
            <w:tcW w:w="1474" w:type="dxa"/>
          </w:tcPr>
          <w:p w:rsidR="005B51E4" w:rsidRDefault="005B51E4">
            <w:pPr>
              <w:pStyle w:val="ConsPlusNormal"/>
              <w:jc w:val="center"/>
            </w:pPr>
            <w:r>
              <w:t>34 286</w:t>
            </w:r>
          </w:p>
        </w:tc>
        <w:tc>
          <w:tcPr>
            <w:tcW w:w="1757" w:type="dxa"/>
          </w:tcPr>
          <w:p w:rsidR="005B51E4" w:rsidRDefault="005B51E4">
            <w:pPr>
              <w:pStyle w:val="ConsPlusNormal"/>
              <w:jc w:val="center"/>
            </w:pPr>
            <w:r>
              <w:t>714</w:t>
            </w:r>
          </w:p>
        </w:tc>
        <w:tc>
          <w:tcPr>
            <w:tcW w:w="1644" w:type="dxa"/>
          </w:tcPr>
          <w:p w:rsidR="005B51E4" w:rsidRDefault="005B51E4">
            <w:pPr>
              <w:pStyle w:val="ConsPlusNormal"/>
              <w:jc w:val="center"/>
            </w:pPr>
            <w:r>
              <w:t>714</w:t>
            </w:r>
          </w:p>
        </w:tc>
      </w:tr>
      <w:tr w:rsidR="005B51E4">
        <w:tc>
          <w:tcPr>
            <w:tcW w:w="518" w:type="dxa"/>
          </w:tcPr>
          <w:p w:rsidR="005B51E4" w:rsidRDefault="005B51E4">
            <w:pPr>
              <w:pStyle w:val="ConsPlusNormal"/>
              <w:jc w:val="center"/>
            </w:pPr>
            <w:r>
              <w:t>16</w:t>
            </w:r>
          </w:p>
        </w:tc>
        <w:tc>
          <w:tcPr>
            <w:tcW w:w="1099" w:type="dxa"/>
          </w:tcPr>
          <w:p w:rsidR="005B51E4" w:rsidRDefault="005B51E4">
            <w:pPr>
              <w:pStyle w:val="ConsPlusNormal"/>
              <w:jc w:val="center"/>
            </w:pPr>
            <w:r>
              <w:t>85</w:t>
            </w:r>
          </w:p>
        </w:tc>
        <w:tc>
          <w:tcPr>
            <w:tcW w:w="1304" w:type="dxa"/>
          </w:tcPr>
          <w:p w:rsidR="005B51E4" w:rsidRDefault="005B51E4">
            <w:pPr>
              <w:pStyle w:val="ConsPlusNormal"/>
              <w:jc w:val="center"/>
            </w:pPr>
            <w:r>
              <w:t>2 550 000</w:t>
            </w:r>
          </w:p>
        </w:tc>
        <w:tc>
          <w:tcPr>
            <w:tcW w:w="1247" w:type="dxa"/>
          </w:tcPr>
          <w:p w:rsidR="005B51E4" w:rsidRDefault="005B51E4">
            <w:pPr>
              <w:pStyle w:val="ConsPlusNormal"/>
              <w:jc w:val="center"/>
            </w:pPr>
            <w:r>
              <w:t>127 500</w:t>
            </w:r>
          </w:p>
        </w:tc>
        <w:tc>
          <w:tcPr>
            <w:tcW w:w="1474" w:type="dxa"/>
          </w:tcPr>
          <w:p w:rsidR="005B51E4" w:rsidRDefault="005B51E4">
            <w:pPr>
              <w:pStyle w:val="ConsPlusNormal"/>
              <w:jc w:val="center"/>
            </w:pPr>
            <w:r>
              <w:t>36 429</w:t>
            </w:r>
          </w:p>
        </w:tc>
        <w:tc>
          <w:tcPr>
            <w:tcW w:w="1757" w:type="dxa"/>
          </w:tcPr>
          <w:p w:rsidR="005B51E4" w:rsidRDefault="005B51E4">
            <w:pPr>
              <w:pStyle w:val="ConsPlusNormal"/>
              <w:jc w:val="center"/>
            </w:pPr>
            <w:r>
              <w:t>759</w:t>
            </w:r>
          </w:p>
        </w:tc>
        <w:tc>
          <w:tcPr>
            <w:tcW w:w="1644" w:type="dxa"/>
          </w:tcPr>
          <w:p w:rsidR="005B51E4" w:rsidRDefault="005B51E4">
            <w:pPr>
              <w:pStyle w:val="ConsPlusNormal"/>
              <w:jc w:val="center"/>
            </w:pPr>
            <w:r>
              <w:t>759</w:t>
            </w:r>
          </w:p>
        </w:tc>
      </w:tr>
      <w:tr w:rsidR="005B51E4">
        <w:tc>
          <w:tcPr>
            <w:tcW w:w="518" w:type="dxa"/>
          </w:tcPr>
          <w:p w:rsidR="005B51E4" w:rsidRDefault="005B51E4">
            <w:pPr>
              <w:pStyle w:val="ConsPlusNormal"/>
              <w:jc w:val="center"/>
            </w:pPr>
            <w:r>
              <w:t>17</w:t>
            </w:r>
          </w:p>
        </w:tc>
        <w:tc>
          <w:tcPr>
            <w:tcW w:w="1099" w:type="dxa"/>
          </w:tcPr>
          <w:p w:rsidR="005B51E4" w:rsidRDefault="005B51E4">
            <w:pPr>
              <w:pStyle w:val="ConsPlusNormal"/>
              <w:jc w:val="center"/>
            </w:pPr>
            <w:r>
              <w:t>90</w:t>
            </w:r>
          </w:p>
        </w:tc>
        <w:tc>
          <w:tcPr>
            <w:tcW w:w="1304" w:type="dxa"/>
          </w:tcPr>
          <w:p w:rsidR="005B51E4" w:rsidRDefault="005B51E4">
            <w:pPr>
              <w:pStyle w:val="ConsPlusNormal"/>
              <w:jc w:val="center"/>
            </w:pPr>
            <w:r>
              <w:t>2 700 000</w:t>
            </w:r>
          </w:p>
        </w:tc>
        <w:tc>
          <w:tcPr>
            <w:tcW w:w="1247" w:type="dxa"/>
          </w:tcPr>
          <w:p w:rsidR="005B51E4" w:rsidRDefault="005B51E4">
            <w:pPr>
              <w:pStyle w:val="ConsPlusNormal"/>
              <w:jc w:val="center"/>
            </w:pPr>
            <w:r>
              <w:t>135 000</w:t>
            </w:r>
          </w:p>
        </w:tc>
        <w:tc>
          <w:tcPr>
            <w:tcW w:w="1474" w:type="dxa"/>
          </w:tcPr>
          <w:p w:rsidR="005B51E4" w:rsidRDefault="005B51E4">
            <w:pPr>
              <w:pStyle w:val="ConsPlusNormal"/>
              <w:jc w:val="center"/>
            </w:pPr>
            <w:r>
              <w:t>38 571</w:t>
            </w:r>
          </w:p>
        </w:tc>
        <w:tc>
          <w:tcPr>
            <w:tcW w:w="1757" w:type="dxa"/>
          </w:tcPr>
          <w:p w:rsidR="005B51E4" w:rsidRDefault="005B51E4">
            <w:pPr>
              <w:pStyle w:val="ConsPlusNormal"/>
              <w:jc w:val="center"/>
            </w:pPr>
            <w:r>
              <w:t>804</w:t>
            </w:r>
          </w:p>
        </w:tc>
        <w:tc>
          <w:tcPr>
            <w:tcW w:w="1644" w:type="dxa"/>
          </w:tcPr>
          <w:p w:rsidR="005B51E4" w:rsidRDefault="005B51E4">
            <w:pPr>
              <w:pStyle w:val="ConsPlusNormal"/>
              <w:jc w:val="center"/>
            </w:pPr>
            <w:r>
              <w:t>804</w:t>
            </w:r>
          </w:p>
        </w:tc>
      </w:tr>
      <w:tr w:rsidR="005B51E4">
        <w:tc>
          <w:tcPr>
            <w:tcW w:w="518" w:type="dxa"/>
          </w:tcPr>
          <w:p w:rsidR="005B51E4" w:rsidRDefault="005B51E4">
            <w:pPr>
              <w:pStyle w:val="ConsPlusNormal"/>
              <w:jc w:val="center"/>
            </w:pPr>
            <w:r>
              <w:t>18</w:t>
            </w:r>
          </w:p>
        </w:tc>
        <w:tc>
          <w:tcPr>
            <w:tcW w:w="1099" w:type="dxa"/>
          </w:tcPr>
          <w:p w:rsidR="005B51E4" w:rsidRDefault="005B51E4">
            <w:pPr>
              <w:pStyle w:val="ConsPlusNormal"/>
              <w:jc w:val="center"/>
            </w:pPr>
            <w:r>
              <w:t>95</w:t>
            </w:r>
          </w:p>
        </w:tc>
        <w:tc>
          <w:tcPr>
            <w:tcW w:w="1304" w:type="dxa"/>
          </w:tcPr>
          <w:p w:rsidR="005B51E4" w:rsidRDefault="005B51E4">
            <w:pPr>
              <w:pStyle w:val="ConsPlusNormal"/>
              <w:jc w:val="center"/>
            </w:pPr>
            <w:r>
              <w:t>2 850 000</w:t>
            </w:r>
          </w:p>
        </w:tc>
        <w:tc>
          <w:tcPr>
            <w:tcW w:w="1247" w:type="dxa"/>
          </w:tcPr>
          <w:p w:rsidR="005B51E4" w:rsidRDefault="005B51E4">
            <w:pPr>
              <w:pStyle w:val="ConsPlusNormal"/>
              <w:jc w:val="center"/>
            </w:pPr>
            <w:r>
              <w:t>142 500</w:t>
            </w:r>
          </w:p>
        </w:tc>
        <w:tc>
          <w:tcPr>
            <w:tcW w:w="1474" w:type="dxa"/>
          </w:tcPr>
          <w:p w:rsidR="005B51E4" w:rsidRDefault="005B51E4">
            <w:pPr>
              <w:pStyle w:val="ConsPlusNormal"/>
              <w:jc w:val="center"/>
            </w:pPr>
            <w:r>
              <w:t>40 714</w:t>
            </w:r>
          </w:p>
        </w:tc>
        <w:tc>
          <w:tcPr>
            <w:tcW w:w="1757" w:type="dxa"/>
          </w:tcPr>
          <w:p w:rsidR="005B51E4" w:rsidRDefault="005B51E4">
            <w:pPr>
              <w:pStyle w:val="ConsPlusNormal"/>
              <w:jc w:val="center"/>
            </w:pPr>
            <w:r>
              <w:t>848</w:t>
            </w:r>
          </w:p>
        </w:tc>
        <w:tc>
          <w:tcPr>
            <w:tcW w:w="1644" w:type="dxa"/>
          </w:tcPr>
          <w:p w:rsidR="005B51E4" w:rsidRDefault="005B51E4">
            <w:pPr>
              <w:pStyle w:val="ConsPlusNormal"/>
              <w:jc w:val="center"/>
            </w:pPr>
            <w:r>
              <w:t>848</w:t>
            </w:r>
          </w:p>
        </w:tc>
      </w:tr>
      <w:tr w:rsidR="005B51E4">
        <w:tc>
          <w:tcPr>
            <w:tcW w:w="518" w:type="dxa"/>
          </w:tcPr>
          <w:p w:rsidR="005B51E4" w:rsidRDefault="005B51E4">
            <w:pPr>
              <w:pStyle w:val="ConsPlusNormal"/>
              <w:jc w:val="center"/>
            </w:pPr>
            <w:r>
              <w:t>19</w:t>
            </w:r>
          </w:p>
        </w:tc>
        <w:tc>
          <w:tcPr>
            <w:tcW w:w="1099" w:type="dxa"/>
          </w:tcPr>
          <w:p w:rsidR="005B51E4" w:rsidRDefault="005B51E4">
            <w:pPr>
              <w:pStyle w:val="ConsPlusNormal"/>
              <w:jc w:val="center"/>
            </w:pPr>
            <w:r>
              <w:t>100</w:t>
            </w:r>
          </w:p>
        </w:tc>
        <w:tc>
          <w:tcPr>
            <w:tcW w:w="1304" w:type="dxa"/>
          </w:tcPr>
          <w:p w:rsidR="005B51E4" w:rsidRDefault="005B51E4">
            <w:pPr>
              <w:pStyle w:val="ConsPlusNormal"/>
              <w:jc w:val="center"/>
            </w:pPr>
            <w:r>
              <w:t>3 000 000</w:t>
            </w:r>
          </w:p>
        </w:tc>
        <w:tc>
          <w:tcPr>
            <w:tcW w:w="1247" w:type="dxa"/>
          </w:tcPr>
          <w:p w:rsidR="005B51E4" w:rsidRDefault="005B51E4">
            <w:pPr>
              <w:pStyle w:val="ConsPlusNormal"/>
              <w:jc w:val="center"/>
            </w:pPr>
            <w:r>
              <w:t>150 000</w:t>
            </w:r>
          </w:p>
        </w:tc>
        <w:tc>
          <w:tcPr>
            <w:tcW w:w="1474" w:type="dxa"/>
          </w:tcPr>
          <w:p w:rsidR="005B51E4" w:rsidRDefault="005B51E4">
            <w:pPr>
              <w:pStyle w:val="ConsPlusNormal"/>
              <w:jc w:val="center"/>
            </w:pPr>
            <w:r>
              <w:t>42 857</w:t>
            </w:r>
          </w:p>
        </w:tc>
        <w:tc>
          <w:tcPr>
            <w:tcW w:w="1757" w:type="dxa"/>
          </w:tcPr>
          <w:p w:rsidR="005B51E4" w:rsidRDefault="005B51E4">
            <w:pPr>
              <w:pStyle w:val="ConsPlusNormal"/>
              <w:jc w:val="center"/>
            </w:pPr>
            <w:r>
              <w:t>893</w:t>
            </w:r>
          </w:p>
        </w:tc>
        <w:tc>
          <w:tcPr>
            <w:tcW w:w="1644" w:type="dxa"/>
          </w:tcPr>
          <w:p w:rsidR="005B51E4" w:rsidRDefault="005B51E4">
            <w:pPr>
              <w:pStyle w:val="ConsPlusNormal"/>
              <w:jc w:val="center"/>
            </w:pPr>
            <w:r>
              <w:t>893</w:t>
            </w:r>
          </w:p>
        </w:tc>
      </w:tr>
    </w:tbl>
    <w:p w:rsidR="005B51E4" w:rsidRDefault="005B51E4">
      <w:pPr>
        <w:pStyle w:val="ConsPlusNormal"/>
        <w:jc w:val="both"/>
      </w:pPr>
    </w:p>
    <w:p w:rsidR="005B51E4" w:rsidRDefault="005B51E4">
      <w:pPr>
        <w:pStyle w:val="ConsPlusTitle"/>
        <w:ind w:firstLine="540"/>
        <w:jc w:val="both"/>
        <w:outlineLvl w:val="2"/>
      </w:pPr>
      <w: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5B51E4" w:rsidRDefault="005B51E4">
      <w:pPr>
        <w:pStyle w:val="ConsPlusNormal"/>
        <w:jc w:val="both"/>
      </w:pPr>
    </w:p>
    <w:p w:rsidR="005B51E4" w:rsidRDefault="005B51E4">
      <w:pPr>
        <w:pStyle w:val="ConsPlusNormal"/>
        <w:ind w:firstLine="540"/>
        <w:jc w:val="both"/>
      </w:pPr>
      <w: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5B51E4" w:rsidRDefault="005B51E4">
      <w:pPr>
        <w:pStyle w:val="ConsPlusNormal"/>
        <w:spacing w:before="200"/>
        <w:ind w:firstLine="540"/>
        <w:jc w:val="both"/>
      </w:pPr>
      <w:r>
        <w:t>количество игровых зон и спортивного оборудования, установленного на площадке;</w:t>
      </w:r>
    </w:p>
    <w:p w:rsidR="005B51E4" w:rsidRDefault="005B51E4">
      <w:pPr>
        <w:pStyle w:val="ConsPlusNormal"/>
        <w:spacing w:before="200"/>
        <w:ind w:firstLine="540"/>
        <w:jc w:val="both"/>
      </w:pPr>
      <w: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5B51E4" w:rsidRDefault="005B51E4">
      <w:pPr>
        <w:pStyle w:val="ConsPlusNormal"/>
        <w:spacing w:before="200"/>
        <w:ind w:firstLine="540"/>
        <w:jc w:val="both"/>
      </w:pPr>
      <w: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68">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5B51E4" w:rsidRDefault="005B51E4">
      <w:pPr>
        <w:pStyle w:val="ConsPlusNormal"/>
        <w:spacing w:before="200"/>
        <w:ind w:firstLine="540"/>
        <w:jc w:val="both"/>
      </w:pPr>
      <w: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5B51E4" w:rsidRDefault="005B51E4">
      <w:pPr>
        <w:pStyle w:val="ConsPlusNormal"/>
        <w:spacing w:before="200"/>
        <w:ind w:firstLine="540"/>
        <w:jc w:val="both"/>
      </w:pPr>
      <w:r>
        <w:lastRenderedPageBreak/>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5B51E4" w:rsidRDefault="005B51E4">
      <w:pPr>
        <w:pStyle w:val="ConsPlusNormal"/>
        <w:spacing w:before="200"/>
        <w:ind w:firstLine="540"/>
        <w:jc w:val="both"/>
      </w:pPr>
      <w: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5B51E4" w:rsidRDefault="005B51E4">
      <w:pPr>
        <w:pStyle w:val="ConsPlusNormal"/>
        <w:spacing w:before="200"/>
        <w:ind w:firstLine="540"/>
        <w:jc w:val="both"/>
      </w:pPr>
      <w: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5B51E4" w:rsidRDefault="005B51E4">
      <w:pPr>
        <w:pStyle w:val="ConsPlusNormal"/>
        <w:jc w:val="both"/>
      </w:pPr>
    </w:p>
    <w:p w:rsidR="005B51E4" w:rsidRDefault="005B51E4">
      <w:pPr>
        <w:pStyle w:val="ConsPlusTitle"/>
        <w:jc w:val="center"/>
        <w:outlineLvl w:val="3"/>
      </w:pPr>
      <w:r>
        <w:t>Таблица N 7. Пример расчета функциональной пропускной</w:t>
      </w:r>
    </w:p>
    <w:p w:rsidR="005B51E4" w:rsidRDefault="005B51E4">
      <w:pPr>
        <w:pStyle w:val="ConsPlusTitle"/>
        <w:jc w:val="center"/>
      </w:pPr>
      <w:r>
        <w:t>способности площадки в зависимости от площади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7"/>
        <w:gridCol w:w="1872"/>
        <w:gridCol w:w="737"/>
        <w:gridCol w:w="1361"/>
        <w:gridCol w:w="1417"/>
        <w:gridCol w:w="1134"/>
        <w:gridCol w:w="830"/>
        <w:gridCol w:w="1247"/>
      </w:tblGrid>
      <w:tr w:rsidR="005B51E4">
        <w:tc>
          <w:tcPr>
            <w:tcW w:w="437" w:type="dxa"/>
          </w:tcPr>
          <w:p w:rsidR="005B51E4" w:rsidRDefault="005B51E4">
            <w:pPr>
              <w:pStyle w:val="ConsPlusNormal"/>
              <w:jc w:val="center"/>
            </w:pPr>
            <w:r>
              <w:t>N</w:t>
            </w:r>
          </w:p>
        </w:tc>
        <w:tc>
          <w:tcPr>
            <w:tcW w:w="1872" w:type="dxa"/>
          </w:tcPr>
          <w:p w:rsidR="005B51E4" w:rsidRDefault="005B51E4">
            <w:pPr>
              <w:pStyle w:val="ConsPlusNormal"/>
              <w:jc w:val="center"/>
            </w:pPr>
            <w:r>
              <w:t>Название площадки</w:t>
            </w:r>
          </w:p>
        </w:tc>
        <w:tc>
          <w:tcPr>
            <w:tcW w:w="737" w:type="dxa"/>
          </w:tcPr>
          <w:p w:rsidR="005B51E4" w:rsidRDefault="005B51E4">
            <w:pPr>
              <w:pStyle w:val="ConsPlusNormal"/>
              <w:jc w:val="center"/>
            </w:pPr>
            <w:r>
              <w:t>Площадь площадки (м</w:t>
            </w:r>
            <w:r>
              <w:rPr>
                <w:vertAlign w:val="superscript"/>
              </w:rPr>
              <w:t>2</w:t>
            </w:r>
            <w:r>
              <w:t>)</w:t>
            </w:r>
          </w:p>
        </w:tc>
        <w:tc>
          <w:tcPr>
            <w:tcW w:w="1361" w:type="dxa"/>
          </w:tcPr>
          <w:p w:rsidR="005B51E4" w:rsidRDefault="005B51E4">
            <w:pPr>
              <w:pStyle w:val="ConsPlusNormal"/>
              <w:jc w:val="center"/>
            </w:pPr>
            <w:r>
              <w:t>Количество элементов спортивного оборудования, имеющегося на площадке (ед.)</w:t>
            </w:r>
          </w:p>
        </w:tc>
        <w:tc>
          <w:tcPr>
            <w:tcW w:w="1417" w:type="dxa"/>
          </w:tcPr>
          <w:p w:rsidR="005B51E4" w:rsidRDefault="005B51E4">
            <w:pPr>
              <w:pStyle w:val="ConsPlusNormal"/>
              <w:jc w:val="center"/>
            </w:pPr>
            <w:r>
              <w:t>Количество составных элементов оборудования для тренировки, имеющегося на площадке (ед.)</w:t>
            </w:r>
          </w:p>
        </w:tc>
        <w:tc>
          <w:tcPr>
            <w:tcW w:w="1134" w:type="dxa"/>
          </w:tcPr>
          <w:p w:rsidR="005B51E4" w:rsidRDefault="005B51E4">
            <w:pPr>
              <w:pStyle w:val="ConsPlusNormal"/>
              <w:jc w:val="center"/>
            </w:pPr>
            <w:r>
              <w:t>Количество занимающихся на одном составном элементе (чел/час)</w:t>
            </w:r>
          </w:p>
        </w:tc>
        <w:tc>
          <w:tcPr>
            <w:tcW w:w="830" w:type="dxa"/>
          </w:tcPr>
          <w:p w:rsidR="005B51E4" w:rsidRDefault="005B51E4">
            <w:pPr>
              <w:pStyle w:val="ConsPlusNormal"/>
              <w:jc w:val="center"/>
            </w:pPr>
            <w:r>
              <w:t>Период (час)</w:t>
            </w:r>
          </w:p>
        </w:tc>
        <w:tc>
          <w:tcPr>
            <w:tcW w:w="1247" w:type="dxa"/>
          </w:tcPr>
          <w:p w:rsidR="005B51E4" w:rsidRDefault="005B51E4">
            <w:pPr>
              <w:pStyle w:val="ConsPlusNormal"/>
              <w:jc w:val="center"/>
            </w:pPr>
            <w:r>
              <w:t>Функциональная пропускная способность площадки в день (чел./дн.)</w:t>
            </w:r>
          </w:p>
        </w:tc>
      </w:tr>
      <w:tr w:rsidR="005B51E4">
        <w:tc>
          <w:tcPr>
            <w:tcW w:w="437" w:type="dxa"/>
          </w:tcPr>
          <w:p w:rsidR="005B51E4" w:rsidRDefault="005B51E4">
            <w:pPr>
              <w:pStyle w:val="ConsPlusNormal"/>
              <w:jc w:val="center"/>
            </w:pPr>
            <w:r>
              <w:t>1</w:t>
            </w:r>
          </w:p>
        </w:tc>
        <w:tc>
          <w:tcPr>
            <w:tcW w:w="1872" w:type="dxa"/>
          </w:tcPr>
          <w:p w:rsidR="005B51E4" w:rsidRDefault="005B51E4">
            <w:pPr>
              <w:pStyle w:val="ConsPlusNormal"/>
              <w:jc w:val="center"/>
            </w:pPr>
            <w:r>
              <w:t>Спортивная площадка</w:t>
            </w:r>
          </w:p>
        </w:tc>
        <w:tc>
          <w:tcPr>
            <w:tcW w:w="737" w:type="dxa"/>
          </w:tcPr>
          <w:p w:rsidR="005B51E4" w:rsidRDefault="005B51E4">
            <w:pPr>
              <w:pStyle w:val="ConsPlusNormal"/>
              <w:jc w:val="center"/>
            </w:pPr>
            <w:r>
              <w:t>150</w:t>
            </w:r>
          </w:p>
        </w:tc>
        <w:tc>
          <w:tcPr>
            <w:tcW w:w="1361" w:type="dxa"/>
          </w:tcPr>
          <w:p w:rsidR="005B51E4" w:rsidRDefault="005B51E4">
            <w:pPr>
              <w:pStyle w:val="ConsPlusNormal"/>
              <w:jc w:val="center"/>
            </w:pPr>
            <w:r>
              <w:t>8</w:t>
            </w:r>
          </w:p>
        </w:tc>
        <w:tc>
          <w:tcPr>
            <w:tcW w:w="1417" w:type="dxa"/>
          </w:tcPr>
          <w:p w:rsidR="005B51E4" w:rsidRDefault="005B51E4">
            <w:pPr>
              <w:pStyle w:val="ConsPlusNormal"/>
              <w:jc w:val="center"/>
            </w:pPr>
            <w:r>
              <w:t>34</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1 632</w:t>
            </w:r>
          </w:p>
        </w:tc>
      </w:tr>
      <w:tr w:rsidR="005B51E4">
        <w:tc>
          <w:tcPr>
            <w:tcW w:w="437" w:type="dxa"/>
          </w:tcPr>
          <w:p w:rsidR="005B51E4" w:rsidRDefault="005B51E4">
            <w:pPr>
              <w:pStyle w:val="ConsPlusNormal"/>
              <w:jc w:val="center"/>
            </w:pPr>
            <w:r>
              <w:t>2</w:t>
            </w:r>
          </w:p>
        </w:tc>
        <w:tc>
          <w:tcPr>
            <w:tcW w:w="1872" w:type="dxa"/>
          </w:tcPr>
          <w:p w:rsidR="005B51E4" w:rsidRDefault="005B51E4">
            <w:pPr>
              <w:pStyle w:val="ConsPlusNormal"/>
              <w:jc w:val="center"/>
            </w:pPr>
            <w:r>
              <w:t>Спортивная площадка</w:t>
            </w:r>
          </w:p>
        </w:tc>
        <w:tc>
          <w:tcPr>
            <w:tcW w:w="737" w:type="dxa"/>
          </w:tcPr>
          <w:p w:rsidR="005B51E4" w:rsidRDefault="005B51E4">
            <w:pPr>
              <w:pStyle w:val="ConsPlusNormal"/>
              <w:jc w:val="center"/>
            </w:pPr>
            <w:r>
              <w:t>540</w:t>
            </w:r>
          </w:p>
        </w:tc>
        <w:tc>
          <w:tcPr>
            <w:tcW w:w="1361" w:type="dxa"/>
          </w:tcPr>
          <w:p w:rsidR="005B51E4" w:rsidRDefault="005B51E4">
            <w:pPr>
              <w:pStyle w:val="ConsPlusNormal"/>
              <w:jc w:val="center"/>
            </w:pPr>
            <w:r>
              <w:t>19</w:t>
            </w:r>
          </w:p>
        </w:tc>
        <w:tc>
          <w:tcPr>
            <w:tcW w:w="1417" w:type="dxa"/>
          </w:tcPr>
          <w:p w:rsidR="005B51E4" w:rsidRDefault="005B51E4">
            <w:pPr>
              <w:pStyle w:val="ConsPlusNormal"/>
              <w:jc w:val="center"/>
            </w:pPr>
            <w:r>
              <w:t>55</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2 640</w:t>
            </w:r>
          </w:p>
        </w:tc>
      </w:tr>
      <w:tr w:rsidR="005B51E4">
        <w:tc>
          <w:tcPr>
            <w:tcW w:w="437" w:type="dxa"/>
          </w:tcPr>
          <w:p w:rsidR="005B51E4" w:rsidRDefault="005B51E4">
            <w:pPr>
              <w:pStyle w:val="ConsPlusNormal"/>
              <w:jc w:val="center"/>
            </w:pPr>
            <w:r>
              <w:t>3</w:t>
            </w:r>
          </w:p>
        </w:tc>
        <w:tc>
          <w:tcPr>
            <w:tcW w:w="1872" w:type="dxa"/>
          </w:tcPr>
          <w:p w:rsidR="005B51E4" w:rsidRDefault="005B51E4">
            <w:pPr>
              <w:pStyle w:val="ConsPlusNormal"/>
              <w:jc w:val="center"/>
            </w:pPr>
            <w:r>
              <w:t>Общественно-спортивный кластер</w:t>
            </w:r>
          </w:p>
        </w:tc>
        <w:tc>
          <w:tcPr>
            <w:tcW w:w="737" w:type="dxa"/>
          </w:tcPr>
          <w:p w:rsidR="005B51E4" w:rsidRDefault="005B51E4">
            <w:pPr>
              <w:pStyle w:val="ConsPlusNormal"/>
              <w:jc w:val="center"/>
            </w:pPr>
            <w:r>
              <w:t>2750</w:t>
            </w:r>
          </w:p>
        </w:tc>
        <w:tc>
          <w:tcPr>
            <w:tcW w:w="1361" w:type="dxa"/>
          </w:tcPr>
          <w:p w:rsidR="005B51E4" w:rsidRDefault="005B51E4">
            <w:pPr>
              <w:pStyle w:val="ConsPlusNormal"/>
              <w:jc w:val="center"/>
            </w:pPr>
            <w:r>
              <w:t>38</w:t>
            </w:r>
          </w:p>
        </w:tc>
        <w:tc>
          <w:tcPr>
            <w:tcW w:w="1417" w:type="dxa"/>
          </w:tcPr>
          <w:p w:rsidR="005B51E4" w:rsidRDefault="005B51E4">
            <w:pPr>
              <w:pStyle w:val="ConsPlusNormal"/>
              <w:jc w:val="center"/>
            </w:pPr>
            <w:r>
              <w:t>147</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7 056</w:t>
            </w:r>
          </w:p>
        </w:tc>
      </w:tr>
      <w:tr w:rsidR="005B51E4">
        <w:tc>
          <w:tcPr>
            <w:tcW w:w="437" w:type="dxa"/>
          </w:tcPr>
          <w:p w:rsidR="005B51E4" w:rsidRDefault="005B51E4">
            <w:pPr>
              <w:pStyle w:val="ConsPlusNormal"/>
              <w:jc w:val="center"/>
            </w:pPr>
            <w:r>
              <w:t>4</w:t>
            </w:r>
          </w:p>
        </w:tc>
        <w:tc>
          <w:tcPr>
            <w:tcW w:w="1872" w:type="dxa"/>
          </w:tcPr>
          <w:p w:rsidR="005B51E4" w:rsidRDefault="005B51E4">
            <w:pPr>
              <w:pStyle w:val="ConsPlusNormal"/>
              <w:jc w:val="center"/>
            </w:pPr>
            <w:r>
              <w:t>Общественно-спортивный кластер</w:t>
            </w:r>
          </w:p>
        </w:tc>
        <w:tc>
          <w:tcPr>
            <w:tcW w:w="737" w:type="dxa"/>
          </w:tcPr>
          <w:p w:rsidR="005B51E4" w:rsidRDefault="005B51E4">
            <w:pPr>
              <w:pStyle w:val="ConsPlusNormal"/>
              <w:jc w:val="center"/>
            </w:pPr>
            <w:r>
              <w:t>6000</w:t>
            </w:r>
          </w:p>
        </w:tc>
        <w:tc>
          <w:tcPr>
            <w:tcW w:w="1361" w:type="dxa"/>
          </w:tcPr>
          <w:p w:rsidR="005B51E4" w:rsidRDefault="005B51E4">
            <w:pPr>
              <w:pStyle w:val="ConsPlusNormal"/>
              <w:jc w:val="center"/>
            </w:pPr>
            <w:r>
              <w:t>70</w:t>
            </w:r>
          </w:p>
        </w:tc>
        <w:tc>
          <w:tcPr>
            <w:tcW w:w="1417" w:type="dxa"/>
          </w:tcPr>
          <w:p w:rsidR="005B51E4" w:rsidRDefault="005B51E4">
            <w:pPr>
              <w:pStyle w:val="ConsPlusNormal"/>
              <w:jc w:val="center"/>
            </w:pPr>
            <w:r>
              <w:t>322</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15 456</w:t>
            </w:r>
          </w:p>
        </w:tc>
      </w:tr>
      <w:tr w:rsidR="005B51E4">
        <w:tc>
          <w:tcPr>
            <w:tcW w:w="437" w:type="dxa"/>
          </w:tcPr>
          <w:p w:rsidR="005B51E4" w:rsidRDefault="005B51E4">
            <w:pPr>
              <w:pStyle w:val="ConsPlusNormal"/>
              <w:jc w:val="center"/>
            </w:pPr>
            <w:r>
              <w:t>5</w:t>
            </w:r>
          </w:p>
        </w:tc>
        <w:tc>
          <w:tcPr>
            <w:tcW w:w="1872" w:type="dxa"/>
          </w:tcPr>
          <w:p w:rsidR="005B51E4" w:rsidRDefault="005B51E4">
            <w:pPr>
              <w:pStyle w:val="ConsPlusNormal"/>
              <w:jc w:val="center"/>
            </w:pPr>
            <w:r>
              <w:t>Площадка воздушно-силовой атлетики</w:t>
            </w:r>
          </w:p>
        </w:tc>
        <w:tc>
          <w:tcPr>
            <w:tcW w:w="737" w:type="dxa"/>
          </w:tcPr>
          <w:p w:rsidR="005B51E4" w:rsidRDefault="005B51E4">
            <w:pPr>
              <w:pStyle w:val="ConsPlusNormal"/>
              <w:jc w:val="center"/>
            </w:pPr>
            <w:r>
              <w:t>484</w:t>
            </w:r>
          </w:p>
        </w:tc>
        <w:tc>
          <w:tcPr>
            <w:tcW w:w="1361" w:type="dxa"/>
          </w:tcPr>
          <w:p w:rsidR="005B51E4" w:rsidRDefault="005B51E4">
            <w:pPr>
              <w:pStyle w:val="ConsPlusNormal"/>
              <w:jc w:val="center"/>
            </w:pPr>
            <w:r>
              <w:t>22</w:t>
            </w:r>
          </w:p>
        </w:tc>
        <w:tc>
          <w:tcPr>
            <w:tcW w:w="1417" w:type="dxa"/>
          </w:tcPr>
          <w:p w:rsidR="005B51E4" w:rsidRDefault="005B51E4">
            <w:pPr>
              <w:pStyle w:val="ConsPlusNormal"/>
              <w:jc w:val="center"/>
            </w:pPr>
            <w:r>
              <w:t>37</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1 776</w:t>
            </w:r>
          </w:p>
        </w:tc>
      </w:tr>
      <w:tr w:rsidR="005B51E4">
        <w:tc>
          <w:tcPr>
            <w:tcW w:w="437" w:type="dxa"/>
          </w:tcPr>
          <w:p w:rsidR="005B51E4" w:rsidRDefault="005B51E4">
            <w:pPr>
              <w:pStyle w:val="ConsPlusNormal"/>
              <w:jc w:val="center"/>
            </w:pPr>
            <w:r>
              <w:t>6</w:t>
            </w:r>
          </w:p>
        </w:tc>
        <w:tc>
          <w:tcPr>
            <w:tcW w:w="1872" w:type="dxa"/>
          </w:tcPr>
          <w:p w:rsidR="005B51E4" w:rsidRDefault="005B51E4">
            <w:pPr>
              <w:pStyle w:val="ConsPlusNormal"/>
              <w:jc w:val="center"/>
            </w:pPr>
            <w:r>
              <w:t>Площадка воздушно-силовой атлетики</w:t>
            </w:r>
          </w:p>
        </w:tc>
        <w:tc>
          <w:tcPr>
            <w:tcW w:w="737" w:type="dxa"/>
          </w:tcPr>
          <w:p w:rsidR="005B51E4" w:rsidRDefault="005B51E4">
            <w:pPr>
              <w:pStyle w:val="ConsPlusNormal"/>
              <w:jc w:val="center"/>
            </w:pPr>
            <w:r>
              <w:t>2025</w:t>
            </w:r>
          </w:p>
        </w:tc>
        <w:tc>
          <w:tcPr>
            <w:tcW w:w="1361" w:type="dxa"/>
          </w:tcPr>
          <w:p w:rsidR="005B51E4" w:rsidRDefault="005B51E4">
            <w:pPr>
              <w:pStyle w:val="ConsPlusNormal"/>
              <w:jc w:val="center"/>
            </w:pPr>
            <w:r>
              <w:t>50</w:t>
            </w:r>
          </w:p>
        </w:tc>
        <w:tc>
          <w:tcPr>
            <w:tcW w:w="1417" w:type="dxa"/>
          </w:tcPr>
          <w:p w:rsidR="005B51E4" w:rsidRDefault="005B51E4">
            <w:pPr>
              <w:pStyle w:val="ConsPlusNormal"/>
              <w:jc w:val="center"/>
            </w:pPr>
            <w:r>
              <w:t>150</w:t>
            </w:r>
          </w:p>
        </w:tc>
        <w:tc>
          <w:tcPr>
            <w:tcW w:w="1134" w:type="dxa"/>
          </w:tcPr>
          <w:p w:rsidR="005B51E4" w:rsidRDefault="005B51E4">
            <w:pPr>
              <w:pStyle w:val="ConsPlusNormal"/>
              <w:jc w:val="center"/>
            </w:pPr>
            <w:r>
              <w:t>2</w:t>
            </w:r>
          </w:p>
        </w:tc>
        <w:tc>
          <w:tcPr>
            <w:tcW w:w="830" w:type="dxa"/>
          </w:tcPr>
          <w:p w:rsidR="005B51E4" w:rsidRDefault="005B51E4">
            <w:pPr>
              <w:pStyle w:val="ConsPlusNormal"/>
              <w:jc w:val="center"/>
            </w:pPr>
            <w:r>
              <w:t>24</w:t>
            </w:r>
          </w:p>
        </w:tc>
        <w:tc>
          <w:tcPr>
            <w:tcW w:w="1247" w:type="dxa"/>
          </w:tcPr>
          <w:p w:rsidR="005B51E4" w:rsidRDefault="005B51E4">
            <w:pPr>
              <w:pStyle w:val="ConsPlusNormal"/>
              <w:jc w:val="center"/>
            </w:pPr>
            <w:r>
              <w:t>7 200</w:t>
            </w:r>
          </w:p>
        </w:tc>
      </w:tr>
    </w:tbl>
    <w:p w:rsidR="005B51E4" w:rsidRDefault="005B51E4">
      <w:pPr>
        <w:pStyle w:val="ConsPlusNormal"/>
        <w:jc w:val="both"/>
      </w:pPr>
    </w:p>
    <w:p w:rsidR="005B51E4" w:rsidRDefault="005B51E4">
      <w:pPr>
        <w:pStyle w:val="ConsPlusTitle"/>
        <w:jc w:val="center"/>
        <w:outlineLvl w:val="3"/>
      </w:pPr>
      <w:r>
        <w:t>Таблица N 8. Пример расчета площади охвата</w:t>
      </w:r>
    </w:p>
    <w:p w:rsidR="005B51E4" w:rsidRDefault="005B51E4">
      <w:pPr>
        <w:pStyle w:val="ConsPlusTitle"/>
        <w:jc w:val="center"/>
      </w:pPr>
      <w:r>
        <w:t>территории в зависимости от размера площадки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2"/>
        <w:gridCol w:w="1882"/>
        <w:gridCol w:w="907"/>
        <w:gridCol w:w="1304"/>
        <w:gridCol w:w="910"/>
        <w:gridCol w:w="910"/>
        <w:gridCol w:w="910"/>
        <w:gridCol w:w="910"/>
        <w:gridCol w:w="911"/>
      </w:tblGrid>
      <w:tr w:rsidR="005B51E4">
        <w:tc>
          <w:tcPr>
            <w:tcW w:w="432" w:type="dxa"/>
            <w:vMerge w:val="restart"/>
          </w:tcPr>
          <w:p w:rsidR="005B51E4" w:rsidRDefault="005B51E4">
            <w:pPr>
              <w:pStyle w:val="ConsPlusNormal"/>
              <w:jc w:val="center"/>
            </w:pPr>
            <w:r>
              <w:t>N</w:t>
            </w:r>
          </w:p>
        </w:tc>
        <w:tc>
          <w:tcPr>
            <w:tcW w:w="1882" w:type="dxa"/>
            <w:vMerge w:val="restart"/>
          </w:tcPr>
          <w:p w:rsidR="005B51E4" w:rsidRDefault="005B51E4">
            <w:pPr>
              <w:pStyle w:val="ConsPlusNormal"/>
              <w:jc w:val="center"/>
            </w:pPr>
            <w:r>
              <w:t>Название и площадь площадки (м</w:t>
            </w:r>
            <w:r>
              <w:rPr>
                <w:vertAlign w:val="superscript"/>
              </w:rPr>
              <w:t>2</w:t>
            </w:r>
            <w:r>
              <w:t>)</w:t>
            </w:r>
          </w:p>
        </w:tc>
        <w:tc>
          <w:tcPr>
            <w:tcW w:w="907" w:type="dxa"/>
            <w:vMerge w:val="restart"/>
          </w:tcPr>
          <w:p w:rsidR="005B51E4" w:rsidRDefault="005B51E4">
            <w:pPr>
              <w:pStyle w:val="ConsPlusNormal"/>
              <w:jc w:val="center"/>
            </w:pPr>
            <w:r>
              <w:t>Целевая аудитория в пешей доступности (чел.)</w:t>
            </w:r>
          </w:p>
        </w:tc>
        <w:tc>
          <w:tcPr>
            <w:tcW w:w="1304" w:type="dxa"/>
            <w:vMerge w:val="restart"/>
          </w:tcPr>
          <w:p w:rsidR="005B51E4" w:rsidRDefault="005B51E4">
            <w:pPr>
              <w:pStyle w:val="ConsPlusNormal"/>
              <w:jc w:val="center"/>
            </w:pPr>
            <w:r>
              <w:t>Площадь жилой застройки для аудитории в пешей доступности (из расчета 20 м</w:t>
            </w:r>
            <w:r>
              <w:rPr>
                <w:vertAlign w:val="superscript"/>
              </w:rPr>
              <w:t>2</w:t>
            </w:r>
            <w:r>
              <w:t xml:space="preserve"> на 1 чел)</w:t>
            </w:r>
          </w:p>
        </w:tc>
        <w:tc>
          <w:tcPr>
            <w:tcW w:w="4551" w:type="dxa"/>
            <w:gridSpan w:val="5"/>
          </w:tcPr>
          <w:p w:rsidR="005B51E4" w:rsidRDefault="005B51E4">
            <w:pPr>
              <w:pStyle w:val="ConsPlusNormal"/>
              <w:jc w:val="center"/>
            </w:pPr>
            <w:r>
              <w:t>Расчет площади охвата территории (га)</w:t>
            </w:r>
          </w:p>
        </w:tc>
      </w:tr>
      <w:tr w:rsidR="005B51E4">
        <w:tc>
          <w:tcPr>
            <w:tcW w:w="432" w:type="dxa"/>
            <w:vMerge/>
          </w:tcPr>
          <w:p w:rsidR="005B51E4" w:rsidRDefault="005B51E4">
            <w:pPr>
              <w:pStyle w:val="ConsPlusNormal"/>
            </w:pPr>
          </w:p>
        </w:tc>
        <w:tc>
          <w:tcPr>
            <w:tcW w:w="1882" w:type="dxa"/>
            <w:vMerge/>
          </w:tcPr>
          <w:p w:rsidR="005B51E4" w:rsidRDefault="005B51E4">
            <w:pPr>
              <w:pStyle w:val="ConsPlusNormal"/>
            </w:pPr>
          </w:p>
        </w:tc>
        <w:tc>
          <w:tcPr>
            <w:tcW w:w="907" w:type="dxa"/>
            <w:vMerge/>
          </w:tcPr>
          <w:p w:rsidR="005B51E4" w:rsidRDefault="005B51E4">
            <w:pPr>
              <w:pStyle w:val="ConsPlusNormal"/>
            </w:pPr>
          </w:p>
        </w:tc>
        <w:tc>
          <w:tcPr>
            <w:tcW w:w="1304" w:type="dxa"/>
            <w:vMerge/>
          </w:tcPr>
          <w:p w:rsidR="005B51E4" w:rsidRDefault="005B51E4">
            <w:pPr>
              <w:pStyle w:val="ConsPlusNormal"/>
            </w:pPr>
          </w:p>
        </w:tc>
        <w:tc>
          <w:tcPr>
            <w:tcW w:w="910" w:type="dxa"/>
          </w:tcPr>
          <w:p w:rsidR="005B51E4" w:rsidRDefault="005B51E4">
            <w:pPr>
              <w:pStyle w:val="ConsPlusNormal"/>
              <w:jc w:val="center"/>
            </w:pPr>
            <w:r>
              <w:t>Тип N 1 застройки</w:t>
            </w:r>
          </w:p>
        </w:tc>
        <w:tc>
          <w:tcPr>
            <w:tcW w:w="910" w:type="dxa"/>
          </w:tcPr>
          <w:p w:rsidR="005B51E4" w:rsidRDefault="005B51E4">
            <w:pPr>
              <w:pStyle w:val="ConsPlusNormal"/>
              <w:jc w:val="center"/>
            </w:pPr>
            <w:r>
              <w:t>Тип N 2 застройки</w:t>
            </w:r>
          </w:p>
        </w:tc>
        <w:tc>
          <w:tcPr>
            <w:tcW w:w="910" w:type="dxa"/>
          </w:tcPr>
          <w:p w:rsidR="005B51E4" w:rsidRDefault="005B51E4">
            <w:pPr>
              <w:pStyle w:val="ConsPlusNormal"/>
              <w:jc w:val="center"/>
            </w:pPr>
            <w:r>
              <w:t>Тип N 3 застройки</w:t>
            </w:r>
          </w:p>
        </w:tc>
        <w:tc>
          <w:tcPr>
            <w:tcW w:w="910" w:type="dxa"/>
          </w:tcPr>
          <w:p w:rsidR="005B51E4" w:rsidRDefault="005B51E4">
            <w:pPr>
              <w:pStyle w:val="ConsPlusNormal"/>
              <w:jc w:val="center"/>
            </w:pPr>
            <w:r>
              <w:t>Тип N 4 застройки</w:t>
            </w:r>
          </w:p>
        </w:tc>
        <w:tc>
          <w:tcPr>
            <w:tcW w:w="911" w:type="dxa"/>
          </w:tcPr>
          <w:p w:rsidR="005B51E4" w:rsidRDefault="005B51E4">
            <w:pPr>
              <w:pStyle w:val="ConsPlusNormal"/>
              <w:jc w:val="center"/>
            </w:pPr>
            <w:r>
              <w:t>Тип N 5 застройки</w:t>
            </w:r>
          </w:p>
        </w:tc>
      </w:tr>
      <w:tr w:rsidR="005B51E4">
        <w:tc>
          <w:tcPr>
            <w:tcW w:w="432" w:type="dxa"/>
          </w:tcPr>
          <w:p w:rsidR="005B51E4" w:rsidRDefault="005B51E4">
            <w:pPr>
              <w:pStyle w:val="ConsPlusNormal"/>
              <w:jc w:val="center"/>
            </w:pPr>
            <w:r>
              <w:lastRenderedPageBreak/>
              <w:t>1</w:t>
            </w:r>
          </w:p>
        </w:tc>
        <w:tc>
          <w:tcPr>
            <w:tcW w:w="1882" w:type="dxa"/>
          </w:tcPr>
          <w:p w:rsidR="005B51E4" w:rsidRDefault="005B51E4">
            <w:pPr>
              <w:pStyle w:val="ConsPlusNormal"/>
              <w:jc w:val="center"/>
            </w:pPr>
            <w:r>
              <w:t>Спортивная площадка, 150 м</w:t>
            </w:r>
            <w:r>
              <w:rPr>
                <w:vertAlign w:val="superscript"/>
              </w:rPr>
              <w:t>2</w:t>
            </w:r>
          </w:p>
        </w:tc>
        <w:tc>
          <w:tcPr>
            <w:tcW w:w="907" w:type="dxa"/>
          </w:tcPr>
          <w:p w:rsidR="005B51E4" w:rsidRDefault="005B51E4">
            <w:pPr>
              <w:pStyle w:val="ConsPlusNormal"/>
              <w:jc w:val="center"/>
            </w:pPr>
            <w:r>
              <w:t>5 712</w:t>
            </w:r>
          </w:p>
        </w:tc>
        <w:tc>
          <w:tcPr>
            <w:tcW w:w="1304" w:type="dxa"/>
          </w:tcPr>
          <w:p w:rsidR="005B51E4" w:rsidRDefault="005B51E4">
            <w:pPr>
              <w:pStyle w:val="ConsPlusNormal"/>
              <w:jc w:val="center"/>
            </w:pPr>
            <w:r>
              <w:t>114 240</w:t>
            </w:r>
          </w:p>
        </w:tc>
        <w:tc>
          <w:tcPr>
            <w:tcW w:w="910" w:type="dxa"/>
          </w:tcPr>
          <w:p w:rsidR="005B51E4" w:rsidRDefault="005B51E4">
            <w:pPr>
              <w:pStyle w:val="ConsPlusNormal"/>
              <w:jc w:val="center"/>
            </w:pPr>
            <w:r>
              <w:t>28,6</w:t>
            </w:r>
          </w:p>
        </w:tc>
        <w:tc>
          <w:tcPr>
            <w:tcW w:w="910" w:type="dxa"/>
          </w:tcPr>
          <w:p w:rsidR="005B51E4" w:rsidRDefault="005B51E4">
            <w:pPr>
              <w:pStyle w:val="ConsPlusNormal"/>
              <w:jc w:val="center"/>
            </w:pPr>
            <w:r>
              <w:t>19,0</w:t>
            </w:r>
          </w:p>
        </w:tc>
        <w:tc>
          <w:tcPr>
            <w:tcW w:w="910" w:type="dxa"/>
          </w:tcPr>
          <w:p w:rsidR="005B51E4" w:rsidRDefault="005B51E4">
            <w:pPr>
              <w:pStyle w:val="ConsPlusNormal"/>
              <w:jc w:val="center"/>
            </w:pPr>
            <w:r>
              <w:t>14,3</w:t>
            </w:r>
          </w:p>
        </w:tc>
        <w:tc>
          <w:tcPr>
            <w:tcW w:w="910" w:type="dxa"/>
          </w:tcPr>
          <w:p w:rsidR="005B51E4" w:rsidRDefault="005B51E4">
            <w:pPr>
              <w:pStyle w:val="ConsPlusNormal"/>
              <w:jc w:val="center"/>
            </w:pPr>
            <w:r>
              <w:t>9,5</w:t>
            </w:r>
          </w:p>
        </w:tc>
        <w:tc>
          <w:tcPr>
            <w:tcW w:w="911" w:type="dxa"/>
          </w:tcPr>
          <w:p w:rsidR="005B51E4" w:rsidRDefault="005B51E4">
            <w:pPr>
              <w:pStyle w:val="ConsPlusNormal"/>
              <w:jc w:val="center"/>
            </w:pPr>
            <w:r>
              <w:t>3,8</w:t>
            </w:r>
          </w:p>
        </w:tc>
      </w:tr>
      <w:tr w:rsidR="005B51E4">
        <w:tc>
          <w:tcPr>
            <w:tcW w:w="432" w:type="dxa"/>
          </w:tcPr>
          <w:p w:rsidR="005B51E4" w:rsidRDefault="005B51E4">
            <w:pPr>
              <w:pStyle w:val="ConsPlusNormal"/>
              <w:jc w:val="center"/>
            </w:pPr>
            <w:r>
              <w:t>2</w:t>
            </w:r>
          </w:p>
        </w:tc>
        <w:tc>
          <w:tcPr>
            <w:tcW w:w="1882" w:type="dxa"/>
          </w:tcPr>
          <w:p w:rsidR="005B51E4" w:rsidRDefault="005B51E4">
            <w:pPr>
              <w:pStyle w:val="ConsPlusNormal"/>
              <w:jc w:val="center"/>
            </w:pPr>
            <w:r>
              <w:t>Спортивная площадка, 540 м</w:t>
            </w:r>
            <w:r>
              <w:rPr>
                <w:vertAlign w:val="superscript"/>
              </w:rPr>
              <w:t>2</w:t>
            </w:r>
          </w:p>
        </w:tc>
        <w:tc>
          <w:tcPr>
            <w:tcW w:w="907" w:type="dxa"/>
          </w:tcPr>
          <w:p w:rsidR="005B51E4" w:rsidRDefault="005B51E4">
            <w:pPr>
              <w:pStyle w:val="ConsPlusNormal"/>
              <w:jc w:val="center"/>
            </w:pPr>
            <w:r>
              <w:t>9 240</w:t>
            </w:r>
          </w:p>
        </w:tc>
        <w:tc>
          <w:tcPr>
            <w:tcW w:w="1304" w:type="dxa"/>
          </w:tcPr>
          <w:p w:rsidR="005B51E4" w:rsidRDefault="005B51E4">
            <w:pPr>
              <w:pStyle w:val="ConsPlusNormal"/>
              <w:jc w:val="center"/>
            </w:pPr>
            <w:r>
              <w:t>184 800</w:t>
            </w:r>
          </w:p>
        </w:tc>
        <w:tc>
          <w:tcPr>
            <w:tcW w:w="910" w:type="dxa"/>
          </w:tcPr>
          <w:p w:rsidR="005B51E4" w:rsidRDefault="005B51E4">
            <w:pPr>
              <w:pStyle w:val="ConsPlusNormal"/>
              <w:jc w:val="center"/>
            </w:pPr>
            <w:r>
              <w:t>46,2</w:t>
            </w:r>
          </w:p>
        </w:tc>
        <w:tc>
          <w:tcPr>
            <w:tcW w:w="910" w:type="dxa"/>
          </w:tcPr>
          <w:p w:rsidR="005B51E4" w:rsidRDefault="005B51E4">
            <w:pPr>
              <w:pStyle w:val="ConsPlusNormal"/>
              <w:jc w:val="center"/>
            </w:pPr>
            <w:r>
              <w:t>30,8</w:t>
            </w:r>
          </w:p>
        </w:tc>
        <w:tc>
          <w:tcPr>
            <w:tcW w:w="910" w:type="dxa"/>
          </w:tcPr>
          <w:p w:rsidR="005B51E4" w:rsidRDefault="005B51E4">
            <w:pPr>
              <w:pStyle w:val="ConsPlusNormal"/>
              <w:jc w:val="center"/>
            </w:pPr>
            <w:r>
              <w:t>23,1</w:t>
            </w:r>
          </w:p>
        </w:tc>
        <w:tc>
          <w:tcPr>
            <w:tcW w:w="910" w:type="dxa"/>
          </w:tcPr>
          <w:p w:rsidR="005B51E4" w:rsidRDefault="005B51E4">
            <w:pPr>
              <w:pStyle w:val="ConsPlusNormal"/>
              <w:jc w:val="center"/>
            </w:pPr>
            <w:r>
              <w:t>15,4</w:t>
            </w:r>
          </w:p>
        </w:tc>
        <w:tc>
          <w:tcPr>
            <w:tcW w:w="911" w:type="dxa"/>
          </w:tcPr>
          <w:p w:rsidR="005B51E4" w:rsidRDefault="005B51E4">
            <w:pPr>
              <w:pStyle w:val="ConsPlusNormal"/>
              <w:jc w:val="center"/>
            </w:pPr>
            <w:r>
              <w:t>6,2</w:t>
            </w:r>
          </w:p>
        </w:tc>
      </w:tr>
      <w:tr w:rsidR="005B51E4">
        <w:tc>
          <w:tcPr>
            <w:tcW w:w="432" w:type="dxa"/>
          </w:tcPr>
          <w:p w:rsidR="005B51E4" w:rsidRDefault="005B51E4">
            <w:pPr>
              <w:pStyle w:val="ConsPlusNormal"/>
              <w:jc w:val="center"/>
            </w:pPr>
            <w:r>
              <w:t>3</w:t>
            </w:r>
          </w:p>
        </w:tc>
        <w:tc>
          <w:tcPr>
            <w:tcW w:w="1882" w:type="dxa"/>
          </w:tcPr>
          <w:p w:rsidR="005B51E4" w:rsidRDefault="005B51E4">
            <w:pPr>
              <w:pStyle w:val="ConsPlusNormal"/>
              <w:jc w:val="center"/>
            </w:pPr>
            <w:r>
              <w:t>Общественно-спортивный кластер, 2750 м</w:t>
            </w:r>
            <w:r>
              <w:rPr>
                <w:vertAlign w:val="superscript"/>
              </w:rPr>
              <w:t>2</w:t>
            </w:r>
          </w:p>
        </w:tc>
        <w:tc>
          <w:tcPr>
            <w:tcW w:w="907" w:type="dxa"/>
          </w:tcPr>
          <w:p w:rsidR="005B51E4" w:rsidRDefault="005B51E4">
            <w:pPr>
              <w:pStyle w:val="ConsPlusNormal"/>
              <w:jc w:val="center"/>
            </w:pPr>
            <w:r>
              <w:t>24 696</w:t>
            </w:r>
          </w:p>
        </w:tc>
        <w:tc>
          <w:tcPr>
            <w:tcW w:w="1304" w:type="dxa"/>
          </w:tcPr>
          <w:p w:rsidR="005B51E4" w:rsidRDefault="005B51E4">
            <w:pPr>
              <w:pStyle w:val="ConsPlusNormal"/>
              <w:jc w:val="center"/>
            </w:pPr>
            <w:r>
              <w:t>493 920</w:t>
            </w:r>
          </w:p>
        </w:tc>
        <w:tc>
          <w:tcPr>
            <w:tcW w:w="910" w:type="dxa"/>
          </w:tcPr>
          <w:p w:rsidR="005B51E4" w:rsidRDefault="005B51E4">
            <w:pPr>
              <w:pStyle w:val="ConsPlusNormal"/>
              <w:jc w:val="center"/>
            </w:pPr>
            <w:r>
              <w:t>123,5</w:t>
            </w:r>
          </w:p>
        </w:tc>
        <w:tc>
          <w:tcPr>
            <w:tcW w:w="910" w:type="dxa"/>
          </w:tcPr>
          <w:p w:rsidR="005B51E4" w:rsidRDefault="005B51E4">
            <w:pPr>
              <w:pStyle w:val="ConsPlusNormal"/>
              <w:jc w:val="center"/>
            </w:pPr>
            <w:r>
              <w:t>82,3</w:t>
            </w:r>
          </w:p>
        </w:tc>
        <w:tc>
          <w:tcPr>
            <w:tcW w:w="910" w:type="dxa"/>
          </w:tcPr>
          <w:p w:rsidR="005B51E4" w:rsidRDefault="005B51E4">
            <w:pPr>
              <w:pStyle w:val="ConsPlusNormal"/>
              <w:jc w:val="center"/>
            </w:pPr>
            <w:r>
              <w:t>61,7</w:t>
            </w:r>
          </w:p>
        </w:tc>
        <w:tc>
          <w:tcPr>
            <w:tcW w:w="910" w:type="dxa"/>
          </w:tcPr>
          <w:p w:rsidR="005B51E4" w:rsidRDefault="005B51E4">
            <w:pPr>
              <w:pStyle w:val="ConsPlusNormal"/>
              <w:jc w:val="center"/>
            </w:pPr>
            <w:r>
              <w:t>41,2</w:t>
            </w:r>
          </w:p>
        </w:tc>
        <w:tc>
          <w:tcPr>
            <w:tcW w:w="911" w:type="dxa"/>
          </w:tcPr>
          <w:p w:rsidR="005B51E4" w:rsidRDefault="005B51E4">
            <w:pPr>
              <w:pStyle w:val="ConsPlusNormal"/>
              <w:jc w:val="center"/>
            </w:pPr>
            <w:r>
              <w:t>16,5</w:t>
            </w:r>
          </w:p>
        </w:tc>
      </w:tr>
      <w:tr w:rsidR="005B51E4">
        <w:tc>
          <w:tcPr>
            <w:tcW w:w="432" w:type="dxa"/>
          </w:tcPr>
          <w:p w:rsidR="005B51E4" w:rsidRDefault="005B51E4">
            <w:pPr>
              <w:pStyle w:val="ConsPlusNormal"/>
              <w:jc w:val="center"/>
            </w:pPr>
            <w:r>
              <w:t>4</w:t>
            </w:r>
          </w:p>
        </w:tc>
        <w:tc>
          <w:tcPr>
            <w:tcW w:w="1882" w:type="dxa"/>
          </w:tcPr>
          <w:p w:rsidR="005B51E4" w:rsidRDefault="005B51E4">
            <w:pPr>
              <w:pStyle w:val="ConsPlusNormal"/>
              <w:jc w:val="center"/>
            </w:pPr>
            <w:r>
              <w:t>Общественно-спортивный кластер, 6000 м</w:t>
            </w:r>
            <w:r>
              <w:rPr>
                <w:vertAlign w:val="superscript"/>
              </w:rPr>
              <w:t>2</w:t>
            </w:r>
          </w:p>
        </w:tc>
        <w:tc>
          <w:tcPr>
            <w:tcW w:w="907" w:type="dxa"/>
          </w:tcPr>
          <w:p w:rsidR="005B51E4" w:rsidRDefault="005B51E4">
            <w:pPr>
              <w:pStyle w:val="ConsPlusNormal"/>
              <w:jc w:val="center"/>
            </w:pPr>
            <w:r>
              <w:t>54 096</w:t>
            </w:r>
          </w:p>
        </w:tc>
        <w:tc>
          <w:tcPr>
            <w:tcW w:w="1304" w:type="dxa"/>
          </w:tcPr>
          <w:p w:rsidR="005B51E4" w:rsidRDefault="005B51E4">
            <w:pPr>
              <w:pStyle w:val="ConsPlusNormal"/>
              <w:jc w:val="center"/>
            </w:pPr>
            <w:r>
              <w:t>1 081 920</w:t>
            </w:r>
          </w:p>
        </w:tc>
        <w:tc>
          <w:tcPr>
            <w:tcW w:w="910" w:type="dxa"/>
          </w:tcPr>
          <w:p w:rsidR="005B51E4" w:rsidRDefault="005B51E4">
            <w:pPr>
              <w:pStyle w:val="ConsPlusNormal"/>
              <w:jc w:val="center"/>
            </w:pPr>
            <w:r>
              <w:t>270,5</w:t>
            </w:r>
          </w:p>
        </w:tc>
        <w:tc>
          <w:tcPr>
            <w:tcW w:w="910" w:type="dxa"/>
          </w:tcPr>
          <w:p w:rsidR="005B51E4" w:rsidRDefault="005B51E4">
            <w:pPr>
              <w:pStyle w:val="ConsPlusNormal"/>
              <w:jc w:val="center"/>
            </w:pPr>
            <w:r>
              <w:t>180,3</w:t>
            </w:r>
          </w:p>
        </w:tc>
        <w:tc>
          <w:tcPr>
            <w:tcW w:w="910" w:type="dxa"/>
          </w:tcPr>
          <w:p w:rsidR="005B51E4" w:rsidRDefault="005B51E4">
            <w:pPr>
              <w:pStyle w:val="ConsPlusNormal"/>
              <w:jc w:val="center"/>
            </w:pPr>
            <w:r>
              <w:t>135,2</w:t>
            </w:r>
          </w:p>
        </w:tc>
        <w:tc>
          <w:tcPr>
            <w:tcW w:w="910" w:type="dxa"/>
          </w:tcPr>
          <w:p w:rsidR="005B51E4" w:rsidRDefault="005B51E4">
            <w:pPr>
              <w:pStyle w:val="ConsPlusNormal"/>
              <w:jc w:val="center"/>
            </w:pPr>
            <w:r>
              <w:t>90,2</w:t>
            </w:r>
          </w:p>
        </w:tc>
        <w:tc>
          <w:tcPr>
            <w:tcW w:w="911" w:type="dxa"/>
          </w:tcPr>
          <w:p w:rsidR="005B51E4" w:rsidRDefault="005B51E4">
            <w:pPr>
              <w:pStyle w:val="ConsPlusNormal"/>
              <w:jc w:val="center"/>
            </w:pPr>
            <w:r>
              <w:t>36,1</w:t>
            </w:r>
          </w:p>
        </w:tc>
      </w:tr>
      <w:tr w:rsidR="005B51E4">
        <w:tc>
          <w:tcPr>
            <w:tcW w:w="432" w:type="dxa"/>
          </w:tcPr>
          <w:p w:rsidR="005B51E4" w:rsidRDefault="005B51E4">
            <w:pPr>
              <w:pStyle w:val="ConsPlusNormal"/>
              <w:jc w:val="center"/>
            </w:pPr>
            <w:r>
              <w:t>5</w:t>
            </w:r>
          </w:p>
        </w:tc>
        <w:tc>
          <w:tcPr>
            <w:tcW w:w="1882" w:type="dxa"/>
          </w:tcPr>
          <w:p w:rsidR="005B51E4" w:rsidRDefault="005B51E4">
            <w:pPr>
              <w:pStyle w:val="ConsPlusNormal"/>
              <w:jc w:val="center"/>
            </w:pPr>
            <w:r>
              <w:t>Площадка воздушно-силовой атлетики, 484 м</w:t>
            </w:r>
            <w:r>
              <w:rPr>
                <w:vertAlign w:val="superscript"/>
              </w:rPr>
              <w:t>2</w:t>
            </w:r>
          </w:p>
        </w:tc>
        <w:tc>
          <w:tcPr>
            <w:tcW w:w="907" w:type="dxa"/>
          </w:tcPr>
          <w:p w:rsidR="005B51E4" w:rsidRDefault="005B51E4">
            <w:pPr>
              <w:pStyle w:val="ConsPlusNormal"/>
              <w:jc w:val="center"/>
            </w:pPr>
            <w:r>
              <w:t>6 216</w:t>
            </w:r>
          </w:p>
        </w:tc>
        <w:tc>
          <w:tcPr>
            <w:tcW w:w="1304" w:type="dxa"/>
          </w:tcPr>
          <w:p w:rsidR="005B51E4" w:rsidRDefault="005B51E4">
            <w:pPr>
              <w:pStyle w:val="ConsPlusNormal"/>
              <w:jc w:val="center"/>
            </w:pPr>
            <w:r>
              <w:t>124 320</w:t>
            </w:r>
          </w:p>
        </w:tc>
        <w:tc>
          <w:tcPr>
            <w:tcW w:w="910" w:type="dxa"/>
          </w:tcPr>
          <w:p w:rsidR="005B51E4" w:rsidRDefault="005B51E4">
            <w:pPr>
              <w:pStyle w:val="ConsPlusNormal"/>
              <w:jc w:val="center"/>
            </w:pPr>
            <w:r>
              <w:t>31,1</w:t>
            </w:r>
          </w:p>
        </w:tc>
        <w:tc>
          <w:tcPr>
            <w:tcW w:w="910" w:type="dxa"/>
          </w:tcPr>
          <w:p w:rsidR="005B51E4" w:rsidRDefault="005B51E4">
            <w:pPr>
              <w:pStyle w:val="ConsPlusNormal"/>
              <w:jc w:val="center"/>
            </w:pPr>
            <w:r>
              <w:t>20,7</w:t>
            </w:r>
          </w:p>
        </w:tc>
        <w:tc>
          <w:tcPr>
            <w:tcW w:w="910" w:type="dxa"/>
          </w:tcPr>
          <w:p w:rsidR="005B51E4" w:rsidRDefault="005B51E4">
            <w:pPr>
              <w:pStyle w:val="ConsPlusNormal"/>
              <w:jc w:val="center"/>
            </w:pPr>
            <w:r>
              <w:t>15,5</w:t>
            </w:r>
          </w:p>
        </w:tc>
        <w:tc>
          <w:tcPr>
            <w:tcW w:w="910" w:type="dxa"/>
          </w:tcPr>
          <w:p w:rsidR="005B51E4" w:rsidRDefault="005B51E4">
            <w:pPr>
              <w:pStyle w:val="ConsPlusNormal"/>
              <w:jc w:val="center"/>
            </w:pPr>
            <w:r>
              <w:t>10,4</w:t>
            </w:r>
          </w:p>
        </w:tc>
        <w:tc>
          <w:tcPr>
            <w:tcW w:w="911" w:type="dxa"/>
          </w:tcPr>
          <w:p w:rsidR="005B51E4" w:rsidRDefault="005B51E4">
            <w:pPr>
              <w:pStyle w:val="ConsPlusNormal"/>
              <w:jc w:val="center"/>
            </w:pPr>
            <w:r>
              <w:t>4,1</w:t>
            </w:r>
          </w:p>
        </w:tc>
      </w:tr>
      <w:tr w:rsidR="005B51E4">
        <w:tc>
          <w:tcPr>
            <w:tcW w:w="432" w:type="dxa"/>
          </w:tcPr>
          <w:p w:rsidR="005B51E4" w:rsidRDefault="005B51E4">
            <w:pPr>
              <w:pStyle w:val="ConsPlusNormal"/>
              <w:jc w:val="center"/>
            </w:pPr>
            <w:r>
              <w:t>6</w:t>
            </w:r>
          </w:p>
        </w:tc>
        <w:tc>
          <w:tcPr>
            <w:tcW w:w="1882" w:type="dxa"/>
          </w:tcPr>
          <w:p w:rsidR="005B51E4" w:rsidRDefault="005B51E4">
            <w:pPr>
              <w:pStyle w:val="ConsPlusNormal"/>
              <w:jc w:val="center"/>
            </w:pPr>
            <w:r>
              <w:t>Площадка воздушно-силовой атлетики, 2025 м</w:t>
            </w:r>
            <w:r>
              <w:rPr>
                <w:vertAlign w:val="superscript"/>
              </w:rPr>
              <w:t>2</w:t>
            </w:r>
          </w:p>
        </w:tc>
        <w:tc>
          <w:tcPr>
            <w:tcW w:w="907" w:type="dxa"/>
          </w:tcPr>
          <w:p w:rsidR="005B51E4" w:rsidRDefault="005B51E4">
            <w:pPr>
              <w:pStyle w:val="ConsPlusNormal"/>
              <w:jc w:val="center"/>
            </w:pPr>
            <w:r>
              <w:t>25 200</w:t>
            </w:r>
          </w:p>
        </w:tc>
        <w:tc>
          <w:tcPr>
            <w:tcW w:w="1304" w:type="dxa"/>
          </w:tcPr>
          <w:p w:rsidR="005B51E4" w:rsidRDefault="005B51E4">
            <w:pPr>
              <w:pStyle w:val="ConsPlusNormal"/>
              <w:jc w:val="center"/>
            </w:pPr>
            <w:r>
              <w:t>504 000</w:t>
            </w:r>
          </w:p>
        </w:tc>
        <w:tc>
          <w:tcPr>
            <w:tcW w:w="910" w:type="dxa"/>
          </w:tcPr>
          <w:p w:rsidR="005B51E4" w:rsidRDefault="005B51E4">
            <w:pPr>
              <w:pStyle w:val="ConsPlusNormal"/>
              <w:jc w:val="center"/>
            </w:pPr>
            <w:r>
              <w:t>126,0</w:t>
            </w:r>
          </w:p>
        </w:tc>
        <w:tc>
          <w:tcPr>
            <w:tcW w:w="910" w:type="dxa"/>
          </w:tcPr>
          <w:p w:rsidR="005B51E4" w:rsidRDefault="005B51E4">
            <w:pPr>
              <w:pStyle w:val="ConsPlusNormal"/>
              <w:jc w:val="center"/>
            </w:pPr>
            <w:r>
              <w:t>84,0</w:t>
            </w:r>
          </w:p>
        </w:tc>
        <w:tc>
          <w:tcPr>
            <w:tcW w:w="910" w:type="dxa"/>
          </w:tcPr>
          <w:p w:rsidR="005B51E4" w:rsidRDefault="005B51E4">
            <w:pPr>
              <w:pStyle w:val="ConsPlusNormal"/>
              <w:jc w:val="center"/>
            </w:pPr>
            <w:r>
              <w:t>63,0</w:t>
            </w:r>
          </w:p>
        </w:tc>
        <w:tc>
          <w:tcPr>
            <w:tcW w:w="910" w:type="dxa"/>
          </w:tcPr>
          <w:p w:rsidR="005B51E4" w:rsidRDefault="005B51E4">
            <w:pPr>
              <w:pStyle w:val="ConsPlusNormal"/>
              <w:jc w:val="center"/>
            </w:pPr>
            <w:r>
              <w:t>42,0</w:t>
            </w:r>
          </w:p>
        </w:tc>
        <w:tc>
          <w:tcPr>
            <w:tcW w:w="911" w:type="dxa"/>
          </w:tcPr>
          <w:p w:rsidR="005B51E4" w:rsidRDefault="005B51E4">
            <w:pPr>
              <w:pStyle w:val="ConsPlusNormal"/>
              <w:jc w:val="center"/>
            </w:pPr>
            <w:r>
              <w:t>16,8</w:t>
            </w:r>
          </w:p>
        </w:tc>
      </w:tr>
    </w:tbl>
    <w:p w:rsidR="005B51E4" w:rsidRDefault="005B51E4">
      <w:pPr>
        <w:pStyle w:val="ConsPlusNormal"/>
        <w:jc w:val="both"/>
      </w:pPr>
    </w:p>
    <w:p w:rsidR="005B51E4" w:rsidRDefault="005B51E4">
      <w:pPr>
        <w:pStyle w:val="ConsPlusTitle"/>
        <w:jc w:val="center"/>
        <w:outlineLvl w:val="3"/>
      </w:pPr>
      <w:r>
        <w:t>Таблица N 9. Пример расчета площади охвата</w:t>
      </w:r>
    </w:p>
    <w:p w:rsidR="005B51E4" w:rsidRDefault="005B51E4">
      <w:pPr>
        <w:pStyle w:val="ConsPlusTitle"/>
        <w:jc w:val="center"/>
      </w:pPr>
      <w:r>
        <w:t>территории в зависимости от размера площадки и имеющегося</w:t>
      </w:r>
    </w:p>
    <w:p w:rsidR="005B51E4" w:rsidRDefault="005B51E4">
      <w:pPr>
        <w:pStyle w:val="ConsPlusTitle"/>
        <w:jc w:val="center"/>
      </w:pPr>
      <w:r>
        <w:t>состава оборудования</w:t>
      </w:r>
    </w:p>
    <w:p w:rsidR="005B51E4" w:rsidRDefault="005B51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7"/>
        <w:gridCol w:w="2778"/>
        <w:gridCol w:w="1168"/>
        <w:gridCol w:w="1168"/>
        <w:gridCol w:w="1168"/>
        <w:gridCol w:w="1168"/>
        <w:gridCol w:w="1172"/>
      </w:tblGrid>
      <w:tr w:rsidR="005B51E4">
        <w:tc>
          <w:tcPr>
            <w:tcW w:w="427" w:type="dxa"/>
            <w:vMerge w:val="restart"/>
          </w:tcPr>
          <w:p w:rsidR="005B51E4" w:rsidRDefault="005B51E4">
            <w:pPr>
              <w:pStyle w:val="ConsPlusNormal"/>
              <w:jc w:val="center"/>
            </w:pPr>
            <w:r>
              <w:t>N</w:t>
            </w:r>
          </w:p>
        </w:tc>
        <w:tc>
          <w:tcPr>
            <w:tcW w:w="2778" w:type="dxa"/>
            <w:vMerge w:val="restart"/>
          </w:tcPr>
          <w:p w:rsidR="005B51E4" w:rsidRDefault="005B51E4">
            <w:pPr>
              <w:pStyle w:val="ConsPlusNormal"/>
              <w:jc w:val="center"/>
            </w:pPr>
            <w:r>
              <w:t>Название и площадь площадки (м</w:t>
            </w:r>
            <w:r>
              <w:rPr>
                <w:vertAlign w:val="superscript"/>
              </w:rPr>
              <w:t>2</w:t>
            </w:r>
            <w:r>
              <w:t>)</w:t>
            </w:r>
          </w:p>
        </w:tc>
        <w:tc>
          <w:tcPr>
            <w:tcW w:w="5844" w:type="dxa"/>
            <w:gridSpan w:val="5"/>
          </w:tcPr>
          <w:p w:rsidR="005B51E4" w:rsidRDefault="005B51E4">
            <w:pPr>
              <w:pStyle w:val="ConsPlusNormal"/>
              <w:jc w:val="center"/>
            </w:pPr>
            <w:r>
              <w:t>Расчет радиуса охвата территории (м)</w:t>
            </w:r>
          </w:p>
        </w:tc>
      </w:tr>
      <w:tr w:rsidR="005B51E4">
        <w:tc>
          <w:tcPr>
            <w:tcW w:w="427" w:type="dxa"/>
            <w:vMerge/>
          </w:tcPr>
          <w:p w:rsidR="005B51E4" w:rsidRDefault="005B51E4">
            <w:pPr>
              <w:pStyle w:val="ConsPlusNormal"/>
            </w:pPr>
          </w:p>
        </w:tc>
        <w:tc>
          <w:tcPr>
            <w:tcW w:w="2778" w:type="dxa"/>
            <w:vMerge/>
          </w:tcPr>
          <w:p w:rsidR="005B51E4" w:rsidRDefault="005B51E4">
            <w:pPr>
              <w:pStyle w:val="ConsPlusNormal"/>
            </w:pPr>
          </w:p>
        </w:tc>
        <w:tc>
          <w:tcPr>
            <w:tcW w:w="1168" w:type="dxa"/>
          </w:tcPr>
          <w:p w:rsidR="005B51E4" w:rsidRDefault="005B51E4">
            <w:pPr>
              <w:pStyle w:val="ConsPlusNormal"/>
              <w:jc w:val="center"/>
            </w:pPr>
            <w:r>
              <w:t>Тип N 1 застройки</w:t>
            </w:r>
          </w:p>
        </w:tc>
        <w:tc>
          <w:tcPr>
            <w:tcW w:w="1168" w:type="dxa"/>
          </w:tcPr>
          <w:p w:rsidR="005B51E4" w:rsidRDefault="005B51E4">
            <w:pPr>
              <w:pStyle w:val="ConsPlusNormal"/>
              <w:jc w:val="center"/>
            </w:pPr>
            <w:r>
              <w:t>Тип N 2 застройки</w:t>
            </w:r>
          </w:p>
        </w:tc>
        <w:tc>
          <w:tcPr>
            <w:tcW w:w="1168" w:type="dxa"/>
          </w:tcPr>
          <w:p w:rsidR="005B51E4" w:rsidRDefault="005B51E4">
            <w:pPr>
              <w:pStyle w:val="ConsPlusNormal"/>
              <w:jc w:val="center"/>
            </w:pPr>
            <w:r>
              <w:t>Тип N 3 застройки</w:t>
            </w:r>
          </w:p>
        </w:tc>
        <w:tc>
          <w:tcPr>
            <w:tcW w:w="1168" w:type="dxa"/>
          </w:tcPr>
          <w:p w:rsidR="005B51E4" w:rsidRDefault="005B51E4">
            <w:pPr>
              <w:pStyle w:val="ConsPlusNormal"/>
              <w:jc w:val="center"/>
            </w:pPr>
            <w:r>
              <w:t>Тип N 4 застройки</w:t>
            </w:r>
          </w:p>
        </w:tc>
        <w:tc>
          <w:tcPr>
            <w:tcW w:w="1172" w:type="dxa"/>
          </w:tcPr>
          <w:p w:rsidR="005B51E4" w:rsidRDefault="005B51E4">
            <w:pPr>
              <w:pStyle w:val="ConsPlusNormal"/>
              <w:jc w:val="center"/>
            </w:pPr>
            <w:r>
              <w:t>Тип N 5 застройки</w:t>
            </w:r>
          </w:p>
        </w:tc>
      </w:tr>
      <w:tr w:rsidR="005B51E4">
        <w:tc>
          <w:tcPr>
            <w:tcW w:w="427" w:type="dxa"/>
          </w:tcPr>
          <w:p w:rsidR="005B51E4" w:rsidRDefault="005B51E4">
            <w:pPr>
              <w:pStyle w:val="ConsPlusNormal"/>
              <w:jc w:val="center"/>
            </w:pPr>
            <w:r>
              <w:t>1</w:t>
            </w:r>
          </w:p>
        </w:tc>
        <w:tc>
          <w:tcPr>
            <w:tcW w:w="2778" w:type="dxa"/>
          </w:tcPr>
          <w:p w:rsidR="005B51E4" w:rsidRDefault="005B51E4">
            <w:pPr>
              <w:pStyle w:val="ConsPlusNormal"/>
              <w:jc w:val="center"/>
            </w:pPr>
            <w:r>
              <w:t>Спортивная площадка, 150 м</w:t>
            </w:r>
            <w:r>
              <w:rPr>
                <w:vertAlign w:val="superscript"/>
              </w:rPr>
              <w:t>2</w:t>
            </w:r>
          </w:p>
        </w:tc>
        <w:tc>
          <w:tcPr>
            <w:tcW w:w="1168" w:type="dxa"/>
          </w:tcPr>
          <w:p w:rsidR="005B51E4" w:rsidRDefault="005B51E4">
            <w:pPr>
              <w:pStyle w:val="ConsPlusNormal"/>
              <w:jc w:val="center"/>
            </w:pPr>
            <w:r>
              <w:t>301,6</w:t>
            </w:r>
          </w:p>
        </w:tc>
        <w:tc>
          <w:tcPr>
            <w:tcW w:w="1168" w:type="dxa"/>
          </w:tcPr>
          <w:p w:rsidR="005B51E4" w:rsidRDefault="005B51E4">
            <w:pPr>
              <w:pStyle w:val="ConsPlusNormal"/>
              <w:jc w:val="center"/>
            </w:pPr>
            <w:r>
              <w:t>246,2</w:t>
            </w:r>
          </w:p>
        </w:tc>
        <w:tc>
          <w:tcPr>
            <w:tcW w:w="1168" w:type="dxa"/>
          </w:tcPr>
          <w:p w:rsidR="005B51E4" w:rsidRDefault="005B51E4">
            <w:pPr>
              <w:pStyle w:val="ConsPlusNormal"/>
              <w:jc w:val="center"/>
            </w:pPr>
            <w:r>
              <w:t>213,3</w:t>
            </w:r>
          </w:p>
        </w:tc>
        <w:tc>
          <w:tcPr>
            <w:tcW w:w="1168" w:type="dxa"/>
          </w:tcPr>
          <w:p w:rsidR="005B51E4" w:rsidRDefault="005B51E4">
            <w:pPr>
              <w:pStyle w:val="ConsPlusNormal"/>
              <w:jc w:val="center"/>
            </w:pPr>
            <w:r>
              <w:t>174,1</w:t>
            </w:r>
          </w:p>
        </w:tc>
        <w:tc>
          <w:tcPr>
            <w:tcW w:w="1172" w:type="dxa"/>
          </w:tcPr>
          <w:p w:rsidR="005B51E4" w:rsidRDefault="005B51E4">
            <w:pPr>
              <w:pStyle w:val="ConsPlusNormal"/>
              <w:jc w:val="center"/>
            </w:pPr>
            <w:r>
              <w:t>110,1</w:t>
            </w:r>
          </w:p>
        </w:tc>
      </w:tr>
      <w:tr w:rsidR="005B51E4">
        <w:tc>
          <w:tcPr>
            <w:tcW w:w="427" w:type="dxa"/>
          </w:tcPr>
          <w:p w:rsidR="005B51E4" w:rsidRDefault="005B51E4">
            <w:pPr>
              <w:pStyle w:val="ConsPlusNormal"/>
              <w:jc w:val="center"/>
            </w:pPr>
            <w:r>
              <w:t>2</w:t>
            </w:r>
          </w:p>
        </w:tc>
        <w:tc>
          <w:tcPr>
            <w:tcW w:w="2778" w:type="dxa"/>
          </w:tcPr>
          <w:p w:rsidR="005B51E4" w:rsidRDefault="005B51E4">
            <w:pPr>
              <w:pStyle w:val="ConsPlusNormal"/>
              <w:jc w:val="center"/>
            </w:pPr>
            <w:r>
              <w:t>Спортивная площадка, 540 м</w:t>
            </w:r>
            <w:r>
              <w:rPr>
                <w:vertAlign w:val="superscript"/>
              </w:rPr>
              <w:t>2</w:t>
            </w:r>
          </w:p>
        </w:tc>
        <w:tc>
          <w:tcPr>
            <w:tcW w:w="1168" w:type="dxa"/>
          </w:tcPr>
          <w:p w:rsidR="005B51E4" w:rsidRDefault="005B51E4">
            <w:pPr>
              <w:pStyle w:val="ConsPlusNormal"/>
              <w:jc w:val="center"/>
            </w:pPr>
            <w:r>
              <w:t>383,6</w:t>
            </w:r>
          </w:p>
        </w:tc>
        <w:tc>
          <w:tcPr>
            <w:tcW w:w="1168" w:type="dxa"/>
          </w:tcPr>
          <w:p w:rsidR="005B51E4" w:rsidRDefault="005B51E4">
            <w:pPr>
              <w:pStyle w:val="ConsPlusNormal"/>
              <w:jc w:val="center"/>
            </w:pPr>
            <w:r>
              <w:t>313,2</w:t>
            </w:r>
          </w:p>
        </w:tc>
        <w:tc>
          <w:tcPr>
            <w:tcW w:w="1168" w:type="dxa"/>
          </w:tcPr>
          <w:p w:rsidR="005B51E4" w:rsidRDefault="005B51E4">
            <w:pPr>
              <w:pStyle w:val="ConsPlusNormal"/>
              <w:jc w:val="center"/>
            </w:pPr>
            <w:r>
              <w:t>271,2</w:t>
            </w:r>
          </w:p>
        </w:tc>
        <w:tc>
          <w:tcPr>
            <w:tcW w:w="1168" w:type="dxa"/>
          </w:tcPr>
          <w:p w:rsidR="005B51E4" w:rsidRDefault="005B51E4">
            <w:pPr>
              <w:pStyle w:val="ConsPlusNormal"/>
              <w:jc w:val="center"/>
            </w:pPr>
            <w:r>
              <w:t>221,5</w:t>
            </w:r>
          </w:p>
        </w:tc>
        <w:tc>
          <w:tcPr>
            <w:tcW w:w="1172" w:type="dxa"/>
          </w:tcPr>
          <w:p w:rsidR="005B51E4" w:rsidRDefault="005B51E4">
            <w:pPr>
              <w:pStyle w:val="ConsPlusNormal"/>
              <w:jc w:val="center"/>
            </w:pPr>
            <w:r>
              <w:t>140,1</w:t>
            </w:r>
          </w:p>
        </w:tc>
      </w:tr>
      <w:tr w:rsidR="005B51E4">
        <w:tc>
          <w:tcPr>
            <w:tcW w:w="427" w:type="dxa"/>
          </w:tcPr>
          <w:p w:rsidR="005B51E4" w:rsidRDefault="005B51E4">
            <w:pPr>
              <w:pStyle w:val="ConsPlusNormal"/>
              <w:jc w:val="center"/>
            </w:pPr>
            <w:r>
              <w:t>3</w:t>
            </w:r>
          </w:p>
        </w:tc>
        <w:tc>
          <w:tcPr>
            <w:tcW w:w="2778" w:type="dxa"/>
          </w:tcPr>
          <w:p w:rsidR="005B51E4" w:rsidRDefault="005B51E4">
            <w:pPr>
              <w:pStyle w:val="ConsPlusNormal"/>
              <w:jc w:val="center"/>
            </w:pPr>
            <w:r>
              <w:t>Общественно-спортивный кластер, 2750 м</w:t>
            </w:r>
            <w:r>
              <w:rPr>
                <w:vertAlign w:val="superscript"/>
              </w:rPr>
              <w:t>2</w:t>
            </w:r>
          </w:p>
        </w:tc>
        <w:tc>
          <w:tcPr>
            <w:tcW w:w="1168" w:type="dxa"/>
          </w:tcPr>
          <w:p w:rsidR="005B51E4" w:rsidRDefault="005B51E4">
            <w:pPr>
              <w:pStyle w:val="ConsPlusNormal"/>
              <w:jc w:val="center"/>
            </w:pPr>
            <w:r>
              <w:t>627,1</w:t>
            </w:r>
          </w:p>
        </w:tc>
        <w:tc>
          <w:tcPr>
            <w:tcW w:w="1168" w:type="dxa"/>
          </w:tcPr>
          <w:p w:rsidR="005B51E4" w:rsidRDefault="005B51E4">
            <w:pPr>
              <w:pStyle w:val="ConsPlusNormal"/>
              <w:jc w:val="center"/>
            </w:pPr>
            <w:r>
              <w:t>512,0</w:t>
            </w:r>
          </w:p>
        </w:tc>
        <w:tc>
          <w:tcPr>
            <w:tcW w:w="1168" w:type="dxa"/>
          </w:tcPr>
          <w:p w:rsidR="005B51E4" w:rsidRDefault="005B51E4">
            <w:pPr>
              <w:pStyle w:val="ConsPlusNormal"/>
              <w:jc w:val="center"/>
            </w:pPr>
            <w:r>
              <w:t>443,4</w:t>
            </w:r>
          </w:p>
        </w:tc>
        <w:tc>
          <w:tcPr>
            <w:tcW w:w="1168" w:type="dxa"/>
          </w:tcPr>
          <w:p w:rsidR="005B51E4" w:rsidRDefault="005B51E4">
            <w:pPr>
              <w:pStyle w:val="ConsPlusNormal"/>
              <w:jc w:val="center"/>
            </w:pPr>
            <w:r>
              <w:t>362,1</w:t>
            </w:r>
          </w:p>
        </w:tc>
        <w:tc>
          <w:tcPr>
            <w:tcW w:w="1172" w:type="dxa"/>
          </w:tcPr>
          <w:p w:rsidR="005B51E4" w:rsidRDefault="005B51E4">
            <w:pPr>
              <w:pStyle w:val="ConsPlusNormal"/>
              <w:jc w:val="center"/>
            </w:pPr>
            <w:r>
              <w:t>229,0</w:t>
            </w:r>
          </w:p>
        </w:tc>
      </w:tr>
      <w:tr w:rsidR="005B51E4">
        <w:tc>
          <w:tcPr>
            <w:tcW w:w="427" w:type="dxa"/>
          </w:tcPr>
          <w:p w:rsidR="005B51E4" w:rsidRDefault="005B51E4">
            <w:pPr>
              <w:pStyle w:val="ConsPlusNormal"/>
              <w:jc w:val="center"/>
            </w:pPr>
            <w:r>
              <w:t>4</w:t>
            </w:r>
          </w:p>
        </w:tc>
        <w:tc>
          <w:tcPr>
            <w:tcW w:w="2778" w:type="dxa"/>
          </w:tcPr>
          <w:p w:rsidR="005B51E4" w:rsidRDefault="005B51E4">
            <w:pPr>
              <w:pStyle w:val="ConsPlusNormal"/>
              <w:jc w:val="center"/>
            </w:pPr>
            <w:r>
              <w:t>Общественно-спортивный кластер, 6000 м</w:t>
            </w:r>
            <w:r>
              <w:rPr>
                <w:vertAlign w:val="superscript"/>
              </w:rPr>
              <w:t>2</w:t>
            </w:r>
          </w:p>
        </w:tc>
        <w:tc>
          <w:tcPr>
            <w:tcW w:w="1168" w:type="dxa"/>
          </w:tcPr>
          <w:p w:rsidR="005B51E4" w:rsidRDefault="005B51E4">
            <w:pPr>
              <w:pStyle w:val="ConsPlusNormal"/>
              <w:jc w:val="center"/>
            </w:pPr>
            <w:r>
              <w:t>928,1</w:t>
            </w:r>
          </w:p>
        </w:tc>
        <w:tc>
          <w:tcPr>
            <w:tcW w:w="1168" w:type="dxa"/>
          </w:tcPr>
          <w:p w:rsidR="005B51E4" w:rsidRDefault="005B51E4">
            <w:pPr>
              <w:pStyle w:val="ConsPlusNormal"/>
              <w:jc w:val="center"/>
            </w:pPr>
            <w:r>
              <w:t>757,8</w:t>
            </w:r>
          </w:p>
        </w:tc>
        <w:tc>
          <w:tcPr>
            <w:tcW w:w="1168" w:type="dxa"/>
          </w:tcPr>
          <w:p w:rsidR="005B51E4" w:rsidRDefault="005B51E4">
            <w:pPr>
              <w:pStyle w:val="ConsPlusNormal"/>
              <w:jc w:val="center"/>
            </w:pPr>
            <w:r>
              <w:t>656,3</w:t>
            </w:r>
          </w:p>
        </w:tc>
        <w:tc>
          <w:tcPr>
            <w:tcW w:w="1168" w:type="dxa"/>
          </w:tcPr>
          <w:p w:rsidR="005B51E4" w:rsidRDefault="005B51E4">
            <w:pPr>
              <w:pStyle w:val="ConsPlusNormal"/>
              <w:jc w:val="center"/>
            </w:pPr>
            <w:r>
              <w:t>535,8</w:t>
            </w:r>
          </w:p>
        </w:tc>
        <w:tc>
          <w:tcPr>
            <w:tcW w:w="1172" w:type="dxa"/>
          </w:tcPr>
          <w:p w:rsidR="005B51E4" w:rsidRDefault="005B51E4">
            <w:pPr>
              <w:pStyle w:val="ConsPlusNormal"/>
              <w:jc w:val="center"/>
            </w:pPr>
            <w:r>
              <w:t>338,9</w:t>
            </w:r>
          </w:p>
        </w:tc>
      </w:tr>
      <w:tr w:rsidR="005B51E4">
        <w:tc>
          <w:tcPr>
            <w:tcW w:w="427" w:type="dxa"/>
          </w:tcPr>
          <w:p w:rsidR="005B51E4" w:rsidRDefault="005B51E4">
            <w:pPr>
              <w:pStyle w:val="ConsPlusNormal"/>
              <w:jc w:val="center"/>
            </w:pPr>
            <w:r>
              <w:t>5</w:t>
            </w:r>
          </w:p>
        </w:tc>
        <w:tc>
          <w:tcPr>
            <w:tcW w:w="2778" w:type="dxa"/>
          </w:tcPr>
          <w:p w:rsidR="005B51E4" w:rsidRDefault="005B51E4">
            <w:pPr>
              <w:pStyle w:val="ConsPlusNormal"/>
              <w:jc w:val="center"/>
            </w:pPr>
            <w:r>
              <w:t>Площадка воздушно-силовой атлетики, 484 м</w:t>
            </w:r>
            <w:r>
              <w:rPr>
                <w:vertAlign w:val="superscript"/>
              </w:rPr>
              <w:t>2</w:t>
            </w:r>
          </w:p>
        </w:tc>
        <w:tc>
          <w:tcPr>
            <w:tcW w:w="1168" w:type="dxa"/>
          </w:tcPr>
          <w:p w:rsidR="005B51E4" w:rsidRDefault="005B51E4">
            <w:pPr>
              <w:pStyle w:val="ConsPlusNormal"/>
              <w:jc w:val="center"/>
            </w:pPr>
            <w:r>
              <w:t>314,6</w:t>
            </w:r>
          </w:p>
        </w:tc>
        <w:tc>
          <w:tcPr>
            <w:tcW w:w="1168" w:type="dxa"/>
          </w:tcPr>
          <w:p w:rsidR="005B51E4" w:rsidRDefault="005B51E4">
            <w:pPr>
              <w:pStyle w:val="ConsPlusNormal"/>
              <w:jc w:val="center"/>
            </w:pPr>
            <w:r>
              <w:t>256,9</w:t>
            </w:r>
          </w:p>
        </w:tc>
        <w:tc>
          <w:tcPr>
            <w:tcW w:w="1168" w:type="dxa"/>
          </w:tcPr>
          <w:p w:rsidR="005B51E4" w:rsidRDefault="005B51E4">
            <w:pPr>
              <w:pStyle w:val="ConsPlusNormal"/>
              <w:jc w:val="center"/>
            </w:pPr>
            <w:r>
              <w:t>222,5</w:t>
            </w:r>
          </w:p>
        </w:tc>
        <w:tc>
          <w:tcPr>
            <w:tcW w:w="1168" w:type="dxa"/>
          </w:tcPr>
          <w:p w:rsidR="005B51E4" w:rsidRDefault="005B51E4">
            <w:pPr>
              <w:pStyle w:val="ConsPlusNormal"/>
              <w:jc w:val="center"/>
            </w:pPr>
            <w:r>
              <w:t>181,6</w:t>
            </w:r>
          </w:p>
        </w:tc>
        <w:tc>
          <w:tcPr>
            <w:tcW w:w="1172" w:type="dxa"/>
          </w:tcPr>
          <w:p w:rsidR="005B51E4" w:rsidRDefault="005B51E4">
            <w:pPr>
              <w:pStyle w:val="ConsPlusNormal"/>
              <w:jc w:val="center"/>
            </w:pPr>
            <w:r>
              <w:t>114,9</w:t>
            </w:r>
          </w:p>
        </w:tc>
      </w:tr>
      <w:tr w:rsidR="005B51E4">
        <w:tc>
          <w:tcPr>
            <w:tcW w:w="427" w:type="dxa"/>
          </w:tcPr>
          <w:p w:rsidR="005B51E4" w:rsidRDefault="005B51E4">
            <w:pPr>
              <w:pStyle w:val="ConsPlusNormal"/>
              <w:jc w:val="center"/>
            </w:pPr>
            <w:r>
              <w:t>6</w:t>
            </w:r>
          </w:p>
        </w:tc>
        <w:tc>
          <w:tcPr>
            <w:tcW w:w="2778" w:type="dxa"/>
          </w:tcPr>
          <w:p w:rsidR="005B51E4" w:rsidRDefault="005B51E4">
            <w:pPr>
              <w:pStyle w:val="ConsPlusNormal"/>
              <w:jc w:val="center"/>
            </w:pPr>
            <w:r>
              <w:t>Площадка воздушно-силовой атлетики, 2025 м</w:t>
            </w:r>
            <w:r>
              <w:rPr>
                <w:vertAlign w:val="superscript"/>
              </w:rPr>
              <w:t>2</w:t>
            </w:r>
          </w:p>
        </w:tc>
        <w:tc>
          <w:tcPr>
            <w:tcW w:w="1168" w:type="dxa"/>
          </w:tcPr>
          <w:p w:rsidR="005B51E4" w:rsidRDefault="005B51E4">
            <w:pPr>
              <w:pStyle w:val="ConsPlusNormal"/>
              <w:jc w:val="center"/>
            </w:pPr>
            <w:r>
              <w:t>633,5</w:t>
            </w:r>
          </w:p>
        </w:tc>
        <w:tc>
          <w:tcPr>
            <w:tcW w:w="1168" w:type="dxa"/>
          </w:tcPr>
          <w:p w:rsidR="005B51E4" w:rsidRDefault="005B51E4">
            <w:pPr>
              <w:pStyle w:val="ConsPlusNormal"/>
              <w:jc w:val="center"/>
            </w:pPr>
            <w:r>
              <w:t>517,2</w:t>
            </w:r>
          </w:p>
        </w:tc>
        <w:tc>
          <w:tcPr>
            <w:tcW w:w="1168" w:type="dxa"/>
          </w:tcPr>
          <w:p w:rsidR="005B51E4" w:rsidRDefault="005B51E4">
            <w:pPr>
              <w:pStyle w:val="ConsPlusNormal"/>
              <w:jc w:val="center"/>
            </w:pPr>
            <w:r>
              <w:t>447,9</w:t>
            </w:r>
          </w:p>
        </w:tc>
        <w:tc>
          <w:tcPr>
            <w:tcW w:w="1168" w:type="dxa"/>
          </w:tcPr>
          <w:p w:rsidR="005B51E4" w:rsidRDefault="005B51E4">
            <w:pPr>
              <w:pStyle w:val="ConsPlusNormal"/>
              <w:jc w:val="center"/>
            </w:pPr>
            <w:r>
              <w:t>365,7</w:t>
            </w:r>
          </w:p>
        </w:tc>
        <w:tc>
          <w:tcPr>
            <w:tcW w:w="1172" w:type="dxa"/>
          </w:tcPr>
          <w:p w:rsidR="005B51E4" w:rsidRDefault="005B51E4">
            <w:pPr>
              <w:pStyle w:val="ConsPlusNormal"/>
              <w:jc w:val="center"/>
            </w:pPr>
            <w:r>
              <w:t>231,3</w:t>
            </w:r>
          </w:p>
        </w:tc>
      </w:tr>
    </w:tbl>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3</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w:t>
      </w:r>
    </w:p>
    <w:p w:rsidR="005B51E4" w:rsidRDefault="005B51E4">
      <w:pPr>
        <w:pStyle w:val="ConsPlusNormal"/>
        <w:jc w:val="right"/>
      </w:pPr>
      <w:r>
        <w:t>игровой инфраструктуры</w:t>
      </w:r>
    </w:p>
    <w:p w:rsidR="005B51E4" w:rsidRDefault="005B51E4">
      <w:pPr>
        <w:pStyle w:val="ConsPlusNormal"/>
        <w:jc w:val="both"/>
      </w:pPr>
    </w:p>
    <w:p w:rsidR="005B51E4" w:rsidRDefault="005B51E4">
      <w:pPr>
        <w:pStyle w:val="ConsPlusTitle"/>
        <w:jc w:val="center"/>
      </w:pPr>
      <w:bookmarkStart w:id="7" w:name="P1654"/>
      <w:bookmarkEnd w:id="7"/>
      <w:r>
        <w:t>ПРИМЕРЫ</w:t>
      </w:r>
    </w:p>
    <w:p w:rsidR="005B51E4" w:rsidRDefault="005B51E4">
      <w:pPr>
        <w:pStyle w:val="ConsPlusTitle"/>
        <w:jc w:val="center"/>
      </w:pPr>
      <w:r>
        <w:t>РЕШЕНИЙ (ПРОЕКТОВ) ДЕТСКИХ ИГРОВЫХ ПЛОЩАДОК, ДЕТСКИХ</w:t>
      </w:r>
    </w:p>
    <w:p w:rsidR="005B51E4" w:rsidRDefault="005B51E4">
      <w:pPr>
        <w:pStyle w:val="ConsPlusTitle"/>
        <w:jc w:val="center"/>
      </w:pPr>
      <w:r>
        <w:lastRenderedPageBreak/>
        <w:t>СПОРТИВНЫХ ПЛОЩАДОК И КОМПЛЕКСНЫХ ПЛОЩАДОК</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(введены </w:t>
            </w:r>
            <w:hyperlink r:id="rId169">
              <w:r>
                <w:rPr>
                  <w:color w:val="0000FF"/>
                </w:rPr>
                <w:t>Приказом</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2"/>
      </w:pPr>
      <w:r>
        <w:t>Проектное решение N 1.</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- 19 x 30 м.</w:t>
      </w:r>
    </w:p>
    <w:p w:rsidR="005B51E4" w:rsidRDefault="005B51E4">
      <w:pPr>
        <w:pStyle w:val="ConsPlusNormal"/>
        <w:jc w:val="both"/>
      </w:pPr>
    </w:p>
    <w:p w:rsidR="005B51E4" w:rsidRDefault="005B51E4">
      <w:pPr>
        <w:pStyle w:val="ConsPlusNormal"/>
        <w:jc w:val="center"/>
      </w:pPr>
      <w:r>
        <w:rPr>
          <w:noProof/>
          <w:position w:val="-182"/>
        </w:rPr>
        <w:drawing>
          <wp:inline distT="0" distB="0" distL="0" distR="0">
            <wp:extent cx="3616325" cy="24447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3616325" cy="24447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3592195" cy="16510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3592195" cy="16510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Детский городок с двумя спусками, лопингом и лазами</w:t>
      </w:r>
    </w:p>
    <w:p w:rsidR="005B51E4" w:rsidRDefault="005B51E4">
      <w:pPr>
        <w:pStyle w:val="ConsPlusNormal"/>
        <w:jc w:val="both"/>
      </w:pPr>
    </w:p>
    <w:p w:rsidR="005B51E4" w:rsidRDefault="005B51E4">
      <w:pPr>
        <w:pStyle w:val="ConsPlusNormal"/>
        <w:jc w:val="center"/>
      </w:pPr>
      <w:r>
        <w:rPr>
          <w:noProof/>
          <w:position w:val="-177"/>
        </w:rPr>
        <w:drawing>
          <wp:inline distT="0" distB="0" distL="0" distR="0">
            <wp:extent cx="2689225" cy="23780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2689225" cy="23780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5B51E4" w:rsidRDefault="005B51E4">
      <w:pPr>
        <w:pStyle w:val="ConsPlusNormal"/>
        <w:spacing w:before="200"/>
        <w:ind w:firstLine="540"/>
        <w:jc w:val="both"/>
      </w:pPr>
      <w:r>
        <w:t>- каркас городка крепится на опорных стойках из стальной трубы диаметром не менее 89 мм;</w:t>
      </w:r>
    </w:p>
    <w:p w:rsidR="005B51E4" w:rsidRDefault="005B51E4">
      <w:pPr>
        <w:pStyle w:val="ConsPlusNormal"/>
        <w:spacing w:before="200"/>
        <w:ind w:firstLine="540"/>
        <w:jc w:val="both"/>
      </w:pPr>
      <w:r>
        <w:t>- площадки внутри башни изготовлены из металлического листа с противоскользящей просечкой толщиной не менее 1,5 мм;</w:t>
      </w:r>
    </w:p>
    <w:p w:rsidR="005B51E4" w:rsidRDefault="005B51E4">
      <w:pPr>
        <w:pStyle w:val="ConsPlusNormal"/>
        <w:spacing w:before="200"/>
        <w:ind w:firstLine="540"/>
        <w:jc w:val="both"/>
      </w:pPr>
      <w: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5B51E4" w:rsidRDefault="005B51E4">
      <w:pPr>
        <w:pStyle w:val="ConsPlusNormal"/>
        <w:spacing w:before="200"/>
        <w:ind w:firstLine="540"/>
        <w:jc w:val="both"/>
      </w:pPr>
      <w: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детского городка составляет не менее 5,7 м, ширина - не менее 4,3 м, высота - не менее 3,8 м.</w:t>
      </w:r>
    </w:p>
    <w:p w:rsidR="005B51E4" w:rsidRDefault="005B51E4">
      <w:pPr>
        <w:pStyle w:val="ConsPlusNormal"/>
        <w:jc w:val="both"/>
      </w:pPr>
    </w:p>
    <w:p w:rsidR="005B51E4" w:rsidRDefault="005B51E4">
      <w:pPr>
        <w:pStyle w:val="ConsPlusTitle"/>
        <w:jc w:val="center"/>
        <w:outlineLvl w:val="4"/>
      </w:pPr>
      <w:r>
        <w:t>Детский городок с двумя домиками и канатным мостиком</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2847340" cy="18592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2847340" cy="1859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детский городок представляет собой сборно-разборную каркасную конструкцию, оборудованную канатной системой и горкой;</w:t>
      </w:r>
    </w:p>
    <w:p w:rsidR="005B51E4" w:rsidRDefault="005B51E4">
      <w:pPr>
        <w:pStyle w:val="ConsPlusNormal"/>
        <w:spacing w:before="200"/>
        <w:ind w:firstLine="540"/>
        <w:jc w:val="both"/>
      </w:pPr>
      <w:r>
        <w:t>- каркас городка крепится на опорных стойках из стальной трубы диаметром не менее 89 мм;</w:t>
      </w:r>
    </w:p>
    <w:p w:rsidR="005B51E4" w:rsidRDefault="005B51E4">
      <w:pPr>
        <w:pStyle w:val="ConsPlusNormal"/>
        <w:spacing w:before="200"/>
        <w:ind w:firstLine="540"/>
        <w:jc w:val="both"/>
      </w:pPr>
      <w:r>
        <w:t xml:space="preserve">- ребра расположены таким образом, что по всей внешней поверхности комплекса образуются </w:t>
      </w:r>
      <w:r>
        <w:lastRenderedPageBreak/>
        <w:t>проемы правильной треугольной формы;</w:t>
      </w:r>
    </w:p>
    <w:p w:rsidR="005B51E4" w:rsidRDefault="005B51E4">
      <w:pPr>
        <w:pStyle w:val="ConsPlusNormal"/>
        <w:spacing w:before="200"/>
        <w:ind w:firstLine="540"/>
        <w:jc w:val="both"/>
      </w:pPr>
      <w: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5B51E4" w:rsidRDefault="005B51E4">
      <w:pPr>
        <w:pStyle w:val="ConsPlusNormal"/>
        <w:spacing w:before="20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пластиковый спуск изготовлен из линейного полиэтилена низкого давления методом ротоформования;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детского городка составляет не менее 4,6 м, ширина - не менее 3,5 м, высота - не менее 2,6 м.</w:t>
      </w:r>
    </w:p>
    <w:p w:rsidR="005B51E4" w:rsidRDefault="005B51E4">
      <w:pPr>
        <w:pStyle w:val="ConsPlusNormal"/>
        <w:jc w:val="both"/>
      </w:pPr>
    </w:p>
    <w:p w:rsidR="005B51E4" w:rsidRDefault="005B51E4">
      <w:pPr>
        <w:pStyle w:val="ConsPlusTitle"/>
        <w:jc w:val="center"/>
        <w:outlineLvl w:val="4"/>
      </w:pPr>
      <w:r>
        <w:t>Игровой комплекс с канатом и пятью игровыми лопастями</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2920365" cy="16217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2920365" cy="1621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5B51E4" w:rsidRDefault="005B51E4">
      <w:pPr>
        <w:pStyle w:val="ConsPlusNormal"/>
        <w:spacing w:before="200"/>
        <w:ind w:firstLine="540"/>
        <w:jc w:val="both"/>
      </w:pPr>
      <w:r>
        <w:t>- каркас комплекса крепится на опорных стойках из стальной трубы диаметром не менее 89 мм;</w:t>
      </w:r>
    </w:p>
    <w:p w:rsidR="005B51E4" w:rsidRDefault="005B51E4">
      <w:pPr>
        <w:pStyle w:val="ConsPlusNormal"/>
        <w:spacing w:before="200"/>
        <w:ind w:firstLine="540"/>
        <w:jc w:val="both"/>
      </w:pPr>
      <w: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5B51E4" w:rsidRDefault="005B51E4">
      <w:pPr>
        <w:pStyle w:val="ConsPlusNormal"/>
        <w:spacing w:before="200"/>
        <w:ind w:firstLine="540"/>
        <w:jc w:val="both"/>
      </w:pPr>
      <w:r>
        <w:t>- между лазами установлены пять шведских стенок, изготовленных из стальной трубы диаметром не менее 89 мм и 26,8 мм;</w:t>
      </w:r>
    </w:p>
    <w:p w:rsidR="005B51E4" w:rsidRDefault="005B51E4">
      <w:pPr>
        <w:pStyle w:val="ConsPlusNormal"/>
        <w:spacing w:before="20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lastRenderedPageBreak/>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игрового комплекса составляет не менее 7,8 м, ширина - не менее 7,5 м, высота - не менее 2,3 м.</w:t>
      </w:r>
    </w:p>
    <w:p w:rsidR="005B51E4" w:rsidRDefault="005B51E4">
      <w:pPr>
        <w:pStyle w:val="ConsPlusNormal"/>
        <w:jc w:val="both"/>
      </w:pPr>
    </w:p>
    <w:p w:rsidR="005B51E4" w:rsidRDefault="005B51E4">
      <w:pPr>
        <w:pStyle w:val="ConsPlusTitle"/>
        <w:jc w:val="center"/>
        <w:outlineLvl w:val="4"/>
      </w:pPr>
      <w:r>
        <w:t>Комплекс для лазания с канатами</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1804670" cy="19202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1804670" cy="19202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 выполненный из стальной трубы диаметром не менее 42,4 мм, внутри которого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комплекса составляет не менее 4,4 м, ширина - не менее 4,4 м, высота - не менее 3 м.</w:t>
      </w:r>
    </w:p>
    <w:p w:rsidR="005B51E4" w:rsidRDefault="005B51E4">
      <w:pPr>
        <w:pStyle w:val="ConsPlusNormal"/>
        <w:jc w:val="both"/>
      </w:pPr>
    </w:p>
    <w:p w:rsidR="005B51E4" w:rsidRDefault="005B51E4">
      <w:pPr>
        <w:pStyle w:val="ConsPlusTitle"/>
        <w:jc w:val="center"/>
        <w:outlineLvl w:val="4"/>
      </w:pPr>
      <w:r>
        <w:t>Игровой комплекс на деревянных балках и спуском</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871345" cy="16217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871345" cy="1621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игровой комплекс представляет собой каркасную конструкцию, к которой крепится горка;</w:t>
      </w:r>
    </w:p>
    <w:p w:rsidR="005B51E4" w:rsidRDefault="005B51E4">
      <w:pPr>
        <w:pStyle w:val="ConsPlusNormal"/>
        <w:spacing w:before="200"/>
        <w:ind w:firstLine="540"/>
        <w:jc w:val="both"/>
      </w:pPr>
      <w: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5B51E4" w:rsidRDefault="005B51E4">
      <w:pPr>
        <w:pStyle w:val="ConsPlusNormal"/>
        <w:spacing w:before="20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игрового комплекса составляет не менее 3,6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Качели двухсекционные на подвесах</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597025" cy="16154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597025" cy="16154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4 опорные стойки, изготовленные из стальной трубы диаметром не менее 89 мм;</w:t>
      </w:r>
    </w:p>
    <w:p w:rsidR="005B51E4" w:rsidRDefault="005B51E4">
      <w:pPr>
        <w:pStyle w:val="ConsPlusNormal"/>
        <w:spacing w:before="200"/>
        <w:ind w:firstLine="540"/>
        <w:jc w:val="both"/>
      </w:pPr>
      <w:r>
        <w:t>- верхняя балка выполнена из стальной трубы диаметром не менее 89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в оплетке рекомендуемой длиной 1150 мм;</w:t>
      </w:r>
    </w:p>
    <w:p w:rsidR="005B51E4" w:rsidRDefault="005B51E4">
      <w:pPr>
        <w:pStyle w:val="ConsPlusNormal"/>
        <w:spacing w:before="200"/>
        <w:ind w:firstLine="540"/>
        <w:jc w:val="both"/>
      </w:pPr>
      <w:r>
        <w:t>- сиденья выполнены из резины;</w:t>
      </w:r>
    </w:p>
    <w:p w:rsidR="005B51E4" w:rsidRDefault="005B51E4">
      <w:pPr>
        <w:pStyle w:val="ConsPlusNormal"/>
        <w:spacing w:before="200"/>
        <w:ind w:firstLine="540"/>
        <w:jc w:val="both"/>
      </w:pPr>
      <w:r>
        <w:t>- металлические стойки закрыты пластиковыми заглушками;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3 м, ширина - не менее 1,2 м, высота - не менее 2,3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05"/>
        </w:rPr>
        <w:lastRenderedPageBreak/>
        <w:drawing>
          <wp:inline distT="0" distB="0" distL="0" distR="0">
            <wp:extent cx="1682750" cy="146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682750" cy="14693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изогнутые несущие стойки, изготовленные из стальной трубы диаметром не менее 89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89 мм;</w:t>
      </w:r>
    </w:p>
    <w:p w:rsidR="005B51E4" w:rsidRDefault="005B51E4">
      <w:pPr>
        <w:pStyle w:val="ConsPlusNormal"/>
        <w:spacing w:before="200"/>
        <w:ind w:firstLine="540"/>
        <w:jc w:val="both"/>
      </w:pPr>
      <w:r>
        <w:t>- сиденье качелей рекомендуемым диаметром 1000 мм выполнено из обода из металлической трубы диаметром не менее 33,5 мм;</w:t>
      </w:r>
    </w:p>
    <w:p w:rsidR="005B51E4" w:rsidRDefault="005B51E4">
      <w:pPr>
        <w:pStyle w:val="ConsPlusNormal"/>
        <w:spacing w:before="200"/>
        <w:ind w:firstLine="540"/>
        <w:jc w:val="both"/>
      </w:pPr>
      <w:r>
        <w:t>- плетение внутри кольца и навивка каркаса выполнены из шестипрядного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рекомендуемые размеры: длина качелей составляет не менее 3 м, ширина - не менее 1,4 м, высота - не менее 2,2 м.</w:t>
      </w:r>
    </w:p>
    <w:p w:rsidR="005B51E4" w:rsidRDefault="005B51E4">
      <w:pPr>
        <w:pStyle w:val="ConsPlusNormal"/>
        <w:jc w:val="both"/>
      </w:pPr>
    </w:p>
    <w:p w:rsidR="005B51E4" w:rsidRDefault="005B51E4">
      <w:pPr>
        <w:pStyle w:val="ConsPlusTitle"/>
        <w:jc w:val="center"/>
        <w:outlineLvl w:val="4"/>
      </w:pPr>
      <w:r>
        <w:t>Качалка-балансир с четырьмя сиденьями</w:t>
      </w:r>
    </w:p>
    <w:p w:rsidR="005B51E4" w:rsidRDefault="005B51E4">
      <w:pPr>
        <w:pStyle w:val="ConsPlusNormal"/>
        <w:jc w:val="both"/>
      </w:pPr>
    </w:p>
    <w:p w:rsidR="005B51E4" w:rsidRDefault="005B51E4">
      <w:pPr>
        <w:pStyle w:val="ConsPlusNormal"/>
        <w:jc w:val="center"/>
      </w:pPr>
      <w:r>
        <w:rPr>
          <w:noProof/>
          <w:position w:val="-86"/>
        </w:rPr>
        <w:drawing>
          <wp:inline distT="0" distB="0" distL="0" distR="0">
            <wp:extent cx="1779905" cy="12192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779905" cy="12192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четырьмя пользователями, состоит из качалки, четырех ребер и оси;</w:t>
      </w:r>
    </w:p>
    <w:p w:rsidR="005B51E4" w:rsidRDefault="005B51E4">
      <w:pPr>
        <w:pStyle w:val="ConsPlusNormal"/>
        <w:spacing w:before="200"/>
        <w:ind w:firstLine="540"/>
        <w:jc w:val="both"/>
      </w:pPr>
      <w:r>
        <w:t>- балка-балансир изготовлена из металлической профильной трубы размерами не менее 80 x 80 мм и толщиной не менее 2 мм и трубы диаметром не менее 26,8 мм и толщиной не менее 2,8 мм;</w:t>
      </w:r>
    </w:p>
    <w:p w:rsidR="005B51E4" w:rsidRDefault="005B51E4">
      <w:pPr>
        <w:pStyle w:val="ConsPlusNormal"/>
        <w:spacing w:before="200"/>
        <w:ind w:firstLine="540"/>
        <w:jc w:val="both"/>
      </w:pPr>
      <w:r>
        <w:t>- вал качалки выполнен из трубы диаметром не менее 42,3 мм и толщиной не менее 3,2 мм;</w:t>
      </w:r>
    </w:p>
    <w:p w:rsidR="005B51E4" w:rsidRDefault="005B51E4">
      <w:pPr>
        <w:pStyle w:val="ConsPlusNormal"/>
        <w:spacing w:before="200"/>
        <w:ind w:firstLine="540"/>
        <w:jc w:val="both"/>
      </w:pPr>
      <w: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ручки изготовлены из металлической трубы размером не менее 26,8 x 2,8 мм;</w:t>
      </w:r>
    </w:p>
    <w:p w:rsidR="005B51E4" w:rsidRDefault="005B51E4">
      <w:pPr>
        <w:pStyle w:val="ConsPlusNormal"/>
        <w:spacing w:before="200"/>
        <w:ind w:firstLine="540"/>
        <w:jc w:val="both"/>
      </w:pPr>
      <w:r>
        <w:t>- под сидениями качалки-балансира закреплены амортизирующие декоративные элементы, предотвращающие удар о землю;</w:t>
      </w:r>
    </w:p>
    <w:p w:rsidR="005B51E4" w:rsidRDefault="005B51E4">
      <w:pPr>
        <w:pStyle w:val="ConsPlusNormal"/>
        <w:spacing w:before="200"/>
        <w:ind w:firstLine="540"/>
        <w:jc w:val="both"/>
      </w:pPr>
      <w:r>
        <w:t>- все металлические детали обработаны антикоррозийным составом и покрыты полиэфирными порошковыми красками;</w:t>
      </w:r>
    </w:p>
    <w:p w:rsidR="005B51E4" w:rsidRDefault="005B51E4">
      <w:pPr>
        <w:pStyle w:val="ConsPlusNormal"/>
        <w:spacing w:before="200"/>
        <w:ind w:firstLine="540"/>
        <w:jc w:val="both"/>
      </w:pPr>
      <w: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стойки качалки забетонированы;</w:t>
      </w:r>
    </w:p>
    <w:p w:rsidR="005B51E4" w:rsidRDefault="005B51E4">
      <w:pPr>
        <w:pStyle w:val="ConsPlusNormal"/>
        <w:spacing w:before="200"/>
        <w:ind w:firstLine="540"/>
        <w:jc w:val="both"/>
      </w:pPr>
      <w:r>
        <w:t>- рекомендуемые размеры: длина качалки составляет не менее 3,6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Карусель круглая с тремя сиденьями</w:t>
      </w:r>
    </w:p>
    <w:p w:rsidR="005B51E4" w:rsidRDefault="005B51E4">
      <w:pPr>
        <w:pStyle w:val="ConsPlusNormal"/>
        <w:jc w:val="both"/>
      </w:pPr>
    </w:p>
    <w:p w:rsidR="005B51E4" w:rsidRDefault="005B51E4">
      <w:pPr>
        <w:pStyle w:val="ConsPlusNormal"/>
        <w:jc w:val="center"/>
      </w:pPr>
      <w:r>
        <w:rPr>
          <w:noProof/>
          <w:position w:val="-117"/>
        </w:rPr>
        <w:drawing>
          <wp:inline distT="0" distB="0" distL="0" distR="0">
            <wp:extent cx="1871345" cy="16154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871345" cy="16154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и поручнями;</w:t>
      </w:r>
    </w:p>
    <w:p w:rsidR="005B51E4" w:rsidRDefault="005B51E4">
      <w:pPr>
        <w:pStyle w:val="ConsPlusNormal"/>
        <w:spacing w:before="200"/>
        <w:ind w:firstLine="540"/>
        <w:jc w:val="both"/>
      </w:pPr>
      <w:r>
        <w:t>- каркас карусели выполнен из стальной трубы диаметром не менее 57 мм;</w:t>
      </w:r>
    </w:p>
    <w:p w:rsidR="005B51E4" w:rsidRDefault="005B51E4">
      <w:pPr>
        <w:pStyle w:val="ConsPlusNormal"/>
        <w:spacing w:before="20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поручни выполнены из стальной трубы рекомендуемым диаметром 33,5 мм;</w:t>
      </w:r>
    </w:p>
    <w:p w:rsidR="005B51E4" w:rsidRDefault="005B51E4">
      <w:pPr>
        <w:pStyle w:val="ConsPlusNormal"/>
        <w:spacing w:before="200"/>
        <w:ind w:firstLine="540"/>
        <w:jc w:val="both"/>
      </w:pPr>
      <w:r>
        <w:t>- металлические детали оцинкованы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диаметр карусели составляет не менее 1,5 м, высота - не менее 0,78 м.</w:t>
      </w:r>
    </w:p>
    <w:p w:rsidR="005B51E4" w:rsidRDefault="005B51E4">
      <w:pPr>
        <w:pStyle w:val="ConsPlusNormal"/>
        <w:jc w:val="both"/>
      </w:pPr>
    </w:p>
    <w:p w:rsidR="005B51E4" w:rsidRDefault="005B51E4">
      <w:pPr>
        <w:pStyle w:val="ConsPlusTitle"/>
        <w:jc w:val="center"/>
        <w:outlineLvl w:val="4"/>
      </w:pPr>
      <w:r>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83"/>
        </w:rPr>
        <w:drawing>
          <wp:inline distT="0" distB="0" distL="0" distR="0">
            <wp:extent cx="1511935" cy="11887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511935" cy="11887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lastRenderedPageBreak/>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69"/>
        </w:rPr>
        <w:drawing>
          <wp:inline distT="0" distB="0" distL="0" distR="0">
            <wp:extent cx="786765" cy="1005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786765" cy="10058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122045" cy="14389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122045" cy="14389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lastRenderedPageBreak/>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высота нижнего края полотна над уровнем земли составляет не менее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1,42 м, ширина - не менее 0,16 м, высота - не менее 1,8 м.</w:t>
      </w:r>
    </w:p>
    <w:p w:rsidR="005B51E4" w:rsidRDefault="005B51E4">
      <w:pPr>
        <w:pStyle w:val="ConsPlusNormal"/>
        <w:jc w:val="both"/>
      </w:pPr>
    </w:p>
    <w:p w:rsidR="005B51E4" w:rsidRDefault="005B51E4">
      <w:pPr>
        <w:pStyle w:val="ConsPlusTitle"/>
        <w:jc w:val="center"/>
        <w:outlineLvl w:val="2"/>
      </w:pPr>
      <w:r>
        <w:t>Проектное решение N 2.</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- 13 x 19 м.</w:t>
      </w:r>
    </w:p>
    <w:p w:rsidR="005B51E4" w:rsidRDefault="005B51E4">
      <w:pPr>
        <w:pStyle w:val="ConsPlusNormal"/>
        <w:jc w:val="both"/>
      </w:pPr>
    </w:p>
    <w:p w:rsidR="005B51E4" w:rsidRDefault="005B51E4">
      <w:pPr>
        <w:pStyle w:val="ConsPlusNormal"/>
        <w:jc w:val="center"/>
      </w:pPr>
      <w:r>
        <w:rPr>
          <w:noProof/>
          <w:position w:val="-238"/>
        </w:rPr>
        <w:drawing>
          <wp:inline distT="0" distB="0" distL="0" distR="0">
            <wp:extent cx="4247515" cy="31572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4247515" cy="3157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7"/>
        </w:rPr>
        <w:drawing>
          <wp:inline distT="0" distB="0" distL="0" distR="0">
            <wp:extent cx="4248785" cy="19996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4248785" cy="1999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Детский спортивный комплекс с канатным мостиком</w:t>
      </w:r>
    </w:p>
    <w:p w:rsidR="005B51E4" w:rsidRDefault="005B51E4">
      <w:pPr>
        <w:pStyle w:val="ConsPlusNormal"/>
        <w:jc w:val="both"/>
      </w:pPr>
    </w:p>
    <w:p w:rsidR="005B51E4" w:rsidRDefault="005B51E4">
      <w:pPr>
        <w:pStyle w:val="ConsPlusNormal"/>
        <w:jc w:val="center"/>
      </w:pPr>
      <w:r>
        <w:rPr>
          <w:noProof/>
          <w:position w:val="-80"/>
        </w:rPr>
        <w:lastRenderedPageBreak/>
        <w:drawing>
          <wp:inline distT="0" distB="0" distL="0" distR="0">
            <wp:extent cx="3229610" cy="11493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3229610" cy="1149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5B51E4" w:rsidRDefault="005B51E4">
      <w:pPr>
        <w:pStyle w:val="ConsPlusNormal"/>
        <w:spacing w:before="200"/>
        <w:ind w:firstLine="540"/>
        <w:jc w:val="both"/>
      </w:pPr>
      <w:r>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5B51E4" w:rsidRDefault="005B51E4">
      <w:pPr>
        <w:pStyle w:val="ConsPlusNormal"/>
        <w:spacing w:before="200"/>
        <w:ind w:firstLine="540"/>
        <w:jc w:val="both"/>
      </w:pPr>
      <w:r>
        <w:t>- поручни и перемычки выполнены из металлической трубы рекомендуемым диаметром 42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крепежи оцинкованы;</w:t>
      </w:r>
    </w:p>
    <w:p w:rsidR="005B51E4" w:rsidRDefault="005B51E4">
      <w:pPr>
        <w:pStyle w:val="ConsPlusNormal"/>
        <w:spacing w:before="200"/>
        <w:ind w:firstLine="540"/>
        <w:jc w:val="both"/>
      </w:pPr>
      <w:r>
        <w:t>- стойки закрыты антивандальными декоративными заглушками из пластика;</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5B51E4" w:rsidRDefault="005B51E4">
      <w:pPr>
        <w:pStyle w:val="ConsPlusNormal"/>
        <w:spacing w:before="200"/>
        <w:ind w:firstLine="540"/>
        <w:jc w:val="both"/>
      </w:pPr>
      <w:r>
        <w:t>- рекомендуемые размеры: длина спортивного комплекса составляет не менее 9,24 м, ширина - не менее 5,25 м, высота - не менее 2,38 м.</w:t>
      </w:r>
    </w:p>
    <w:p w:rsidR="005B51E4" w:rsidRDefault="005B51E4">
      <w:pPr>
        <w:pStyle w:val="ConsPlusNormal"/>
        <w:jc w:val="both"/>
      </w:pPr>
    </w:p>
    <w:p w:rsidR="005B51E4" w:rsidRDefault="005B51E4">
      <w:pPr>
        <w:pStyle w:val="ConsPlusTitle"/>
        <w:jc w:val="center"/>
        <w:outlineLvl w:val="4"/>
      </w:pPr>
      <w:r>
        <w:t>Качалка-балансир на брусе с круглыми ручками</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885440" cy="15817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2885440" cy="1581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балки, несущих стоек и оси;</w:t>
      </w:r>
    </w:p>
    <w:p w:rsidR="005B51E4" w:rsidRDefault="005B51E4">
      <w:pPr>
        <w:pStyle w:val="ConsPlusNormal"/>
        <w:spacing w:before="200"/>
        <w:ind w:firstLine="540"/>
        <w:jc w:val="both"/>
      </w:pPr>
      <w:r>
        <w:t>- несущие стойки выполнены из трубы диаметром не менее 80 x 40 мм и соединены между собой узлом сопротивления;</w:t>
      </w:r>
    </w:p>
    <w:p w:rsidR="005B51E4" w:rsidRDefault="005B51E4">
      <w:pPr>
        <w:pStyle w:val="ConsPlusNormal"/>
        <w:spacing w:before="200"/>
        <w:ind w:firstLine="540"/>
        <w:jc w:val="both"/>
      </w:pPr>
      <w:r>
        <w:t xml:space="preserve">-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w:t>
      </w:r>
      <w:r>
        <w:lastRenderedPageBreak/>
        <w:t>насекомых, препятствующими выцветанию и структурному разрушению;</w:t>
      </w:r>
    </w:p>
    <w:p w:rsidR="005B51E4" w:rsidRDefault="005B51E4">
      <w:pPr>
        <w:pStyle w:val="ConsPlusNormal"/>
        <w:spacing w:before="200"/>
        <w:ind w:firstLine="540"/>
        <w:jc w:val="both"/>
      </w:pPr>
      <w: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5B51E4" w:rsidRDefault="005B51E4">
      <w:pPr>
        <w:pStyle w:val="ConsPlusNormal"/>
        <w:spacing w:before="20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ручки изготовлены из металлической трубы размером не менее 26,8 x 2,8 мм;</w:t>
      </w:r>
    </w:p>
    <w:p w:rsidR="005B51E4" w:rsidRDefault="005B51E4">
      <w:pPr>
        <w:pStyle w:val="ConsPlusNormal"/>
        <w:spacing w:before="200"/>
        <w:ind w:firstLine="540"/>
        <w:jc w:val="both"/>
      </w:pPr>
      <w:r>
        <w:t>- механизм качелей функционирует при помощи шарнирного узла с втулкой;</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качалки забетонированы;</w:t>
      </w:r>
    </w:p>
    <w:p w:rsidR="005B51E4" w:rsidRDefault="005B51E4">
      <w:pPr>
        <w:pStyle w:val="ConsPlusNormal"/>
        <w:spacing w:before="200"/>
        <w:ind w:firstLine="540"/>
        <w:jc w:val="both"/>
      </w:pPr>
      <w:r>
        <w:t>- рекомендуемые размеры: длина качалки-балансира составляет не менее 3 м, ширина - не менее 0,3 м, высота - не менее 0,9 м.</w:t>
      </w:r>
    </w:p>
    <w:p w:rsidR="005B51E4" w:rsidRDefault="005B51E4">
      <w:pPr>
        <w:pStyle w:val="ConsPlusNormal"/>
        <w:jc w:val="both"/>
      </w:pPr>
    </w:p>
    <w:p w:rsidR="005B51E4" w:rsidRDefault="005B51E4">
      <w:pPr>
        <w:pStyle w:val="ConsPlusTitle"/>
        <w:jc w:val="center"/>
        <w:outlineLvl w:val="4"/>
      </w:pPr>
      <w:r>
        <w:t>Игровой комплекс с башней и стенкой для лаза</w:t>
      </w:r>
    </w:p>
    <w:p w:rsidR="005B51E4" w:rsidRDefault="005B51E4">
      <w:pPr>
        <w:pStyle w:val="ConsPlusNormal"/>
        <w:jc w:val="both"/>
      </w:pPr>
    </w:p>
    <w:p w:rsidR="005B51E4" w:rsidRDefault="005B51E4">
      <w:pPr>
        <w:pStyle w:val="ConsPlusNormal"/>
        <w:jc w:val="center"/>
      </w:pPr>
      <w:r>
        <w:rPr>
          <w:noProof/>
          <w:position w:val="-127"/>
        </w:rPr>
        <w:drawing>
          <wp:inline distT="0" distB="0" distL="0" distR="0">
            <wp:extent cx="1999615" cy="17494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1749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каркасную конструкцию, к которой крепятся стенки для лазания и канатные лазы разного размера;</w:t>
      </w:r>
    </w:p>
    <w:p w:rsidR="005B51E4" w:rsidRDefault="005B51E4">
      <w:pPr>
        <w:pStyle w:val="ConsPlusNormal"/>
        <w:spacing w:before="200"/>
        <w:ind w:firstLine="540"/>
        <w:jc w:val="both"/>
      </w:pPr>
      <w: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rsidR="005B51E4" w:rsidRDefault="005B51E4">
      <w:pPr>
        <w:pStyle w:val="ConsPlusNormal"/>
        <w:spacing w:before="200"/>
        <w:ind w:firstLine="540"/>
        <w:jc w:val="both"/>
      </w:pPr>
      <w: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5B51E4" w:rsidRDefault="005B51E4">
      <w:pPr>
        <w:pStyle w:val="ConsPlusNormal"/>
        <w:spacing w:before="200"/>
        <w:ind w:firstLine="540"/>
        <w:jc w:val="both"/>
      </w:pPr>
      <w:r>
        <w:t>- крыша выполнена из монолитного светлого поликарбоната толщиной не менее 8 мм;</w:t>
      </w:r>
    </w:p>
    <w:p w:rsidR="005B51E4" w:rsidRDefault="005B51E4">
      <w:pPr>
        <w:pStyle w:val="ConsPlusNormal"/>
        <w:spacing w:before="200"/>
        <w:ind w:firstLine="540"/>
        <w:jc w:val="both"/>
      </w:pPr>
      <w:r>
        <w:t>- вертикальная панель для лазания толщиной не менее 18 мм оснащена камнями для ухвата, выполненными в форме, удобной для хватания рукой;</w:t>
      </w:r>
    </w:p>
    <w:p w:rsidR="005B51E4" w:rsidRDefault="005B51E4">
      <w:pPr>
        <w:pStyle w:val="ConsPlusNormal"/>
        <w:spacing w:before="200"/>
        <w:ind w:firstLine="540"/>
        <w:jc w:val="both"/>
      </w:pPr>
      <w:r>
        <w:t>- поручни и перила выполнены из металлической трубы диаметром не менее 26,8 мм с толщиной стенки не менее 2,8 мм;</w:t>
      </w:r>
    </w:p>
    <w:p w:rsidR="005B51E4" w:rsidRDefault="005B51E4">
      <w:pPr>
        <w:pStyle w:val="ConsPlusNormal"/>
        <w:spacing w:before="200"/>
        <w:ind w:firstLine="540"/>
        <w:jc w:val="both"/>
      </w:pPr>
      <w:r>
        <w:t>- канатные лазы изготовлены из армированного шестипрядного каната рекомендуемым диаметром 16 мм, которые крепятся к стойкам игрового комплекса с помощью кронштейнов и болтов;</w:t>
      </w:r>
    </w:p>
    <w:p w:rsidR="005B51E4" w:rsidRDefault="005B51E4">
      <w:pPr>
        <w:pStyle w:val="ConsPlusNormal"/>
        <w:spacing w:before="200"/>
        <w:ind w:firstLine="540"/>
        <w:jc w:val="both"/>
      </w:pPr>
      <w:r>
        <w:lastRenderedPageBreak/>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крепежи оцинкованы;</w:t>
      </w:r>
    </w:p>
    <w:p w:rsidR="005B51E4" w:rsidRDefault="005B51E4">
      <w:pPr>
        <w:pStyle w:val="ConsPlusNormal"/>
        <w:spacing w:before="200"/>
        <w:ind w:firstLine="540"/>
        <w:jc w:val="both"/>
      </w:pPr>
      <w:r>
        <w:t>- стойки закрыты антивандальными декоративными заглушками из пластика;</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5B51E4" w:rsidRDefault="005B51E4">
      <w:pPr>
        <w:pStyle w:val="ConsPlusNormal"/>
        <w:spacing w:before="200"/>
        <w:ind w:firstLine="540"/>
        <w:jc w:val="both"/>
      </w:pPr>
      <w:r>
        <w:t>- рекомендуемые размеры: длина игрового комплекса составляет не менее 4,3 м, ширина - не менее 3,2 м, высота - не менее 4 м.</w:t>
      </w:r>
    </w:p>
    <w:p w:rsidR="005B51E4" w:rsidRDefault="005B51E4">
      <w:pPr>
        <w:pStyle w:val="ConsPlusNormal"/>
        <w:jc w:val="both"/>
      </w:pPr>
    </w:p>
    <w:p w:rsidR="005B51E4" w:rsidRDefault="005B51E4">
      <w:pPr>
        <w:pStyle w:val="ConsPlusTitle"/>
        <w:jc w:val="center"/>
        <w:outlineLvl w:val="4"/>
      </w:pPr>
      <w:r>
        <w:t>Качели односекционные на подвесах</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440180" cy="15360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1440180" cy="15360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трубы стальной диаметром не менее 89 мм;</w:t>
      </w:r>
    </w:p>
    <w:p w:rsidR="005B51E4" w:rsidRDefault="005B51E4">
      <w:pPr>
        <w:pStyle w:val="ConsPlusNormal"/>
        <w:spacing w:before="200"/>
        <w:ind w:firstLine="540"/>
        <w:jc w:val="both"/>
      </w:pPr>
      <w:r>
        <w:t>- балка выполнена из трубы стальной диаметром не менее 89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5B51E4" w:rsidRDefault="005B51E4">
      <w:pPr>
        <w:pStyle w:val="ConsPlusNormal"/>
        <w:spacing w:before="200"/>
        <w:ind w:firstLine="540"/>
        <w:jc w:val="both"/>
      </w:pPr>
      <w:r>
        <w:t>- сиденье выполнено из резины;</w:t>
      </w:r>
    </w:p>
    <w:p w:rsidR="005B51E4" w:rsidRDefault="005B51E4">
      <w:pPr>
        <w:pStyle w:val="ConsPlusNormal"/>
        <w:spacing w:before="200"/>
        <w:ind w:firstLine="540"/>
        <w:jc w:val="both"/>
      </w:pPr>
      <w:r>
        <w:t>- металлические стойки закрыты пластиковыми заглушками;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2,3 м, ширина - не менее 1,27 м, высота - не менее 2,34 м.</w:t>
      </w:r>
    </w:p>
    <w:p w:rsidR="005B51E4" w:rsidRDefault="005B51E4">
      <w:pPr>
        <w:pStyle w:val="ConsPlusNormal"/>
        <w:jc w:val="both"/>
      </w:pPr>
    </w:p>
    <w:p w:rsidR="005B51E4" w:rsidRDefault="005B51E4">
      <w:pPr>
        <w:pStyle w:val="ConsPlusTitle"/>
        <w:jc w:val="center"/>
        <w:outlineLvl w:val="4"/>
      </w:pPr>
      <w:r>
        <w:t>Песочница из брусков с сечением открытого типа</w:t>
      </w:r>
    </w:p>
    <w:p w:rsidR="005B51E4" w:rsidRDefault="005B51E4">
      <w:pPr>
        <w:pStyle w:val="ConsPlusNormal"/>
        <w:jc w:val="both"/>
      </w:pPr>
    </w:p>
    <w:p w:rsidR="005B51E4" w:rsidRDefault="005B51E4">
      <w:pPr>
        <w:pStyle w:val="ConsPlusNormal"/>
        <w:jc w:val="center"/>
      </w:pPr>
      <w:r>
        <w:rPr>
          <w:noProof/>
          <w:position w:val="-82"/>
        </w:rPr>
        <w:lastRenderedPageBreak/>
        <w:drawing>
          <wp:inline distT="0" distB="0" distL="0" distR="0">
            <wp:extent cx="2651760" cy="11703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2651760" cy="11703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4 брусков из клееного бруса сечением не менее 90 x 90 мм, высотой не менее 270 и не более 300 мм;</w:t>
      </w:r>
    </w:p>
    <w:p w:rsidR="005B51E4" w:rsidRDefault="005B51E4">
      <w:pPr>
        <w:pStyle w:val="ConsPlusNormal"/>
        <w:spacing w:before="200"/>
        <w:ind w:firstLine="540"/>
        <w:jc w:val="both"/>
      </w:pPr>
      <w:r>
        <w:t>- борта песочницы изготовлены из досок размерами не менее 20 x 90 мм, которые крепятся к стойкам;</w:t>
      </w:r>
    </w:p>
    <w:p w:rsidR="005B51E4" w:rsidRDefault="005B51E4">
      <w:pPr>
        <w:pStyle w:val="ConsPlusNormal"/>
        <w:spacing w:before="200"/>
        <w:ind w:firstLine="540"/>
        <w:jc w:val="both"/>
      </w:pPr>
      <w: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5B51E4" w:rsidRDefault="005B51E4">
      <w:pPr>
        <w:pStyle w:val="ConsPlusNormal"/>
        <w:spacing w:before="200"/>
        <w:ind w:firstLine="540"/>
        <w:jc w:val="both"/>
      </w:pPr>
      <w:r>
        <w:t>- на стойки из бруса сверху крепятся накладки, изготовленные из АБС пластика, толщиной не менее 10 мм;</w:t>
      </w:r>
    </w:p>
    <w:p w:rsidR="005B51E4" w:rsidRDefault="005B51E4">
      <w:pPr>
        <w:pStyle w:val="ConsPlusNormal"/>
        <w:spacing w:before="200"/>
        <w:ind w:firstLine="540"/>
        <w:jc w:val="both"/>
      </w:pPr>
      <w:r>
        <w:t>- монтаж произведен путем бетонирования в грунт;</w:t>
      </w:r>
    </w:p>
    <w:p w:rsidR="005B51E4" w:rsidRDefault="005B51E4">
      <w:pPr>
        <w:pStyle w:val="ConsPlusNormal"/>
        <w:spacing w:before="200"/>
        <w:ind w:firstLine="540"/>
        <w:jc w:val="both"/>
      </w:pPr>
      <w:r>
        <w:t>- рекомендуемые размеры: длина песочницы составляет не менее 2 м, ширина - не менее 2, высота - не менее 0,3 м.</w:t>
      </w:r>
    </w:p>
    <w:p w:rsidR="005B51E4" w:rsidRDefault="005B51E4">
      <w:pPr>
        <w:pStyle w:val="ConsPlusNormal"/>
        <w:jc w:val="both"/>
      </w:pPr>
    </w:p>
    <w:p w:rsidR="005B51E4" w:rsidRDefault="005B51E4">
      <w:pPr>
        <w:pStyle w:val="ConsPlusTitle"/>
        <w:jc w:val="center"/>
        <w:outlineLvl w:val="4"/>
      </w:pPr>
      <w:r>
        <w:t>Карусель канатная малая</w:t>
      </w:r>
    </w:p>
    <w:p w:rsidR="005B51E4" w:rsidRDefault="005B51E4">
      <w:pPr>
        <w:pStyle w:val="ConsPlusNormal"/>
        <w:jc w:val="both"/>
      </w:pPr>
    </w:p>
    <w:p w:rsidR="005B51E4" w:rsidRDefault="005B51E4">
      <w:pPr>
        <w:pStyle w:val="ConsPlusNormal"/>
        <w:jc w:val="center"/>
      </w:pPr>
      <w:r>
        <w:rPr>
          <w:noProof/>
          <w:position w:val="-129"/>
        </w:rPr>
        <w:drawing>
          <wp:inline distT="0" distB="0" distL="0" distR="0">
            <wp:extent cx="1981200" cy="17735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1981200" cy="17735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сиденье-гнездо, закрепленное на каркасе с вращающимися опорами;</w:t>
      </w:r>
    </w:p>
    <w:p w:rsidR="005B51E4" w:rsidRDefault="005B51E4">
      <w:pPr>
        <w:pStyle w:val="ConsPlusNormal"/>
        <w:spacing w:before="200"/>
        <w:ind w:firstLine="540"/>
        <w:jc w:val="both"/>
      </w:pPr>
      <w:r>
        <w:t>- каркас карусели выполнен из закладной трубы диаметром не менее 48 мм и четырех опор, выполненных из трубы диаметром не менее 33,5 мм;</w:t>
      </w:r>
    </w:p>
    <w:p w:rsidR="005B51E4" w:rsidRDefault="005B51E4">
      <w:pPr>
        <w:pStyle w:val="ConsPlusNormal"/>
        <w:spacing w:before="200"/>
        <w:ind w:firstLine="540"/>
        <w:jc w:val="both"/>
      </w:pPr>
      <w:r>
        <w:t>- каркас сиденья карусели представляет собой оплетенный обод, выполненный из трубы диаметром не менее 26,8 мм;</w:t>
      </w:r>
    </w:p>
    <w:p w:rsidR="005B51E4" w:rsidRDefault="005B51E4">
      <w:pPr>
        <w:pStyle w:val="ConsPlusNormal"/>
        <w:spacing w:before="200"/>
        <w:ind w:firstLine="540"/>
        <w:jc w:val="both"/>
      </w:pPr>
      <w:r>
        <w:t>- сетка гнезда и навивка каркаса изготовлены из армированного шестипрядного каната диаметром 16 мм;</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рекомендуемые размеры: длина карусели составляет не менее 0,97 м, ширина - не менее 0,95 м, высота - не менее 0,70 м.</w:t>
      </w:r>
    </w:p>
    <w:p w:rsidR="005B51E4" w:rsidRDefault="005B51E4">
      <w:pPr>
        <w:pStyle w:val="ConsPlusNormal"/>
        <w:jc w:val="both"/>
      </w:pPr>
    </w:p>
    <w:p w:rsidR="005B51E4" w:rsidRDefault="005B51E4">
      <w:pPr>
        <w:pStyle w:val="ConsPlusTitle"/>
        <w:jc w:val="center"/>
        <w:outlineLvl w:val="4"/>
      </w:pPr>
      <w:r>
        <w:lastRenderedPageBreak/>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047875" cy="15849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2047875" cy="1584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014730" cy="13658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1014730" cy="13658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lastRenderedPageBreak/>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1372870" cy="17811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372870" cy="17811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высота нижнего края полотна над уровнем земли составляет не менее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1,42 м, ширина - не менее 0,16 м, высота - не менее 1,8 м.</w:t>
      </w:r>
    </w:p>
    <w:p w:rsidR="005B51E4" w:rsidRDefault="005B51E4">
      <w:pPr>
        <w:pStyle w:val="ConsPlusNormal"/>
        <w:jc w:val="both"/>
      </w:pPr>
    </w:p>
    <w:p w:rsidR="005B51E4" w:rsidRDefault="005B51E4">
      <w:pPr>
        <w:pStyle w:val="ConsPlusTitle"/>
        <w:jc w:val="center"/>
        <w:outlineLvl w:val="2"/>
      </w:pPr>
      <w:r>
        <w:t>Проектное решение N 3.</w:t>
      </w:r>
    </w:p>
    <w:p w:rsidR="005B51E4" w:rsidRDefault="005B51E4">
      <w:pPr>
        <w:pStyle w:val="ConsPlusNormal"/>
        <w:jc w:val="both"/>
      </w:pPr>
    </w:p>
    <w:p w:rsidR="005B51E4" w:rsidRDefault="005B51E4">
      <w:pPr>
        <w:pStyle w:val="ConsPlusNormal"/>
        <w:ind w:firstLine="540"/>
        <w:jc w:val="both"/>
      </w:pPr>
      <w:r>
        <w:t>Комплексная площадка для детей от 3 до 7 лет и от 7 до 12 лет.</w:t>
      </w:r>
    </w:p>
    <w:p w:rsidR="005B51E4" w:rsidRDefault="005B51E4">
      <w:pPr>
        <w:pStyle w:val="ConsPlusNormal"/>
        <w:spacing w:before="200"/>
        <w:ind w:firstLine="540"/>
        <w:jc w:val="both"/>
      </w:pPr>
      <w:r>
        <w:t>Рекомендуемый размер площадки - 14 x 16 м.</w:t>
      </w:r>
    </w:p>
    <w:p w:rsidR="005B51E4" w:rsidRDefault="005B51E4">
      <w:pPr>
        <w:pStyle w:val="ConsPlusNormal"/>
        <w:jc w:val="both"/>
      </w:pPr>
    </w:p>
    <w:p w:rsidR="005B51E4" w:rsidRDefault="005B51E4">
      <w:pPr>
        <w:pStyle w:val="ConsPlusNormal"/>
        <w:jc w:val="center"/>
      </w:pPr>
      <w:r>
        <w:rPr>
          <w:noProof/>
          <w:position w:val="-274"/>
        </w:rPr>
        <w:lastRenderedPageBreak/>
        <w:drawing>
          <wp:inline distT="0" distB="0" distL="0" distR="0">
            <wp:extent cx="4330065" cy="36144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4330065" cy="36144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4323715" cy="18643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323715" cy="18643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Гибкие элементы для лазания с пластиковыми вставками</w:t>
      </w:r>
    </w:p>
    <w:p w:rsidR="005B51E4" w:rsidRDefault="005B51E4">
      <w:pPr>
        <w:pStyle w:val="ConsPlusNormal"/>
        <w:jc w:val="both"/>
      </w:pPr>
    </w:p>
    <w:p w:rsidR="005B51E4" w:rsidRDefault="005B51E4">
      <w:pPr>
        <w:pStyle w:val="ConsPlusNormal"/>
        <w:jc w:val="center"/>
      </w:pPr>
      <w:r>
        <w:rPr>
          <w:noProof/>
          <w:position w:val="-159"/>
        </w:rPr>
        <w:drawing>
          <wp:inline distT="0" distB="0" distL="0" distR="0">
            <wp:extent cx="3602355" cy="215201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3602355" cy="21520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xml:space="preserve">-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w:t>
      </w:r>
      <w:r>
        <w:lastRenderedPageBreak/>
        <w:t>спуски и канатная система;</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панели для лазания выполнены из АБС пластика толщиной не менее 10 мм, окрашенного износостойкими красками на UV-принтере;</w:t>
      </w:r>
    </w:p>
    <w:p w:rsidR="005B51E4" w:rsidRDefault="005B51E4">
      <w:pPr>
        <w:pStyle w:val="ConsPlusNormal"/>
        <w:spacing w:before="200"/>
        <w:ind w:firstLine="540"/>
        <w:jc w:val="both"/>
      </w:pPr>
      <w:r>
        <w:t>- вертикальная панель для лазания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5,97 м, ширина - не менее 4,4 м, высота - не менее 2,7 м.</w:t>
      </w:r>
    </w:p>
    <w:p w:rsidR="005B51E4" w:rsidRDefault="005B51E4">
      <w:pPr>
        <w:pStyle w:val="ConsPlusNormal"/>
        <w:jc w:val="both"/>
      </w:pPr>
    </w:p>
    <w:p w:rsidR="005B51E4" w:rsidRDefault="005B51E4">
      <w:pPr>
        <w:pStyle w:val="ConsPlusTitle"/>
        <w:jc w:val="center"/>
        <w:outlineLvl w:val="4"/>
      </w:pPr>
      <w:r>
        <w:t>Комплекс для лазания с канатами</w:t>
      </w:r>
    </w:p>
    <w:p w:rsidR="005B51E4" w:rsidRDefault="005B51E4">
      <w:pPr>
        <w:pStyle w:val="ConsPlusNormal"/>
        <w:jc w:val="both"/>
      </w:pPr>
    </w:p>
    <w:p w:rsidR="005B51E4" w:rsidRDefault="005B51E4">
      <w:pPr>
        <w:pStyle w:val="ConsPlusNormal"/>
        <w:jc w:val="center"/>
      </w:pPr>
      <w:r>
        <w:rPr>
          <w:noProof/>
          <w:position w:val="-152"/>
        </w:rPr>
        <w:drawing>
          <wp:inline distT="0" distB="0" distL="0" distR="0">
            <wp:extent cx="2413635" cy="20662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2413635" cy="20662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несущую стойку, выполненную из трубы стальной диаметром не менее 105 мм, к которой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комплекса составляет не менее 5,7 м, ширина - не менее 5,7 м, высота - не менее 3 м.</w:t>
      </w:r>
    </w:p>
    <w:p w:rsidR="005B51E4" w:rsidRDefault="005B51E4">
      <w:pPr>
        <w:pStyle w:val="ConsPlusNormal"/>
        <w:jc w:val="both"/>
      </w:pPr>
    </w:p>
    <w:p w:rsidR="005B51E4" w:rsidRDefault="005B51E4">
      <w:pPr>
        <w:pStyle w:val="ConsPlusTitle"/>
        <w:jc w:val="center"/>
        <w:outlineLvl w:val="4"/>
      </w:pPr>
      <w:r>
        <w:t>Игровое оборудование "Автомобиль"</w:t>
      </w:r>
    </w:p>
    <w:p w:rsidR="005B51E4" w:rsidRDefault="005B51E4">
      <w:pPr>
        <w:pStyle w:val="ConsPlusNormal"/>
        <w:jc w:val="both"/>
      </w:pPr>
    </w:p>
    <w:p w:rsidR="005B51E4" w:rsidRDefault="005B51E4">
      <w:pPr>
        <w:pStyle w:val="ConsPlusNormal"/>
        <w:jc w:val="center"/>
      </w:pPr>
      <w:r>
        <w:rPr>
          <w:noProof/>
          <w:position w:val="-149"/>
        </w:rPr>
        <w:lastRenderedPageBreak/>
        <w:drawing>
          <wp:inline distT="0" distB="0" distL="0" distR="0">
            <wp:extent cx="2030095" cy="20237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2030095" cy="20237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игрового оборудования выполнен из металлической трубы диаметром не менее 57 мм с толщиной стенки не менее 3,5 мм;</w:t>
      </w:r>
    </w:p>
    <w:p w:rsidR="005B51E4" w:rsidRDefault="005B51E4">
      <w:pPr>
        <w:pStyle w:val="ConsPlusNormal"/>
        <w:spacing w:before="20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1,3 м, высота - не менее 2 м.</w:t>
      </w:r>
    </w:p>
    <w:p w:rsidR="005B51E4" w:rsidRDefault="005B51E4">
      <w:pPr>
        <w:pStyle w:val="ConsPlusNormal"/>
        <w:jc w:val="both"/>
      </w:pPr>
    </w:p>
    <w:p w:rsidR="005B51E4" w:rsidRDefault="005B51E4">
      <w:pPr>
        <w:pStyle w:val="ConsPlusTitle"/>
        <w:jc w:val="center"/>
        <w:outlineLvl w:val="4"/>
      </w:pPr>
      <w:r>
        <w:t>Горка с канатным лазом</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1950720" cy="21761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1950720" cy="21761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горки выполнен из металлической трубы диаметром не менее 51 мм с толщиной стенки не менее 3,5 мм;</w:t>
      </w:r>
    </w:p>
    <w:p w:rsidR="005B51E4" w:rsidRDefault="005B51E4">
      <w:pPr>
        <w:pStyle w:val="ConsPlusNormal"/>
        <w:spacing w:before="200"/>
        <w:ind w:firstLine="540"/>
        <w:jc w:val="both"/>
      </w:pPr>
      <w: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lastRenderedPageBreak/>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горки составляет не менее 4,39 м, ширина - не менее 1,5 м, высота - не менее 2,3 м.</w:t>
      </w:r>
    </w:p>
    <w:p w:rsidR="005B51E4" w:rsidRDefault="005B51E4">
      <w:pPr>
        <w:pStyle w:val="ConsPlusNormal"/>
        <w:jc w:val="both"/>
      </w:pPr>
    </w:p>
    <w:p w:rsidR="005B51E4" w:rsidRDefault="005B51E4">
      <w:pPr>
        <w:pStyle w:val="ConsPlusTitle"/>
        <w:jc w:val="center"/>
        <w:outlineLvl w:val="4"/>
      </w:pPr>
      <w:r>
        <w:t>Качели с декоративными вставками</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974850" cy="196278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974850" cy="1962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несущие стойки, изготовленные из трубы стальной диаметром не менее 42,3 мм;</w:t>
      </w:r>
    </w:p>
    <w:p w:rsidR="005B51E4" w:rsidRDefault="005B51E4">
      <w:pPr>
        <w:pStyle w:val="ConsPlusNormal"/>
        <w:spacing w:before="200"/>
        <w:ind w:firstLine="540"/>
        <w:jc w:val="both"/>
      </w:pPr>
      <w:r>
        <w:t>- верхняя балка выполнена из металлической трубы диаметром не менее 57 мм;</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5B51E4" w:rsidRDefault="005B51E4">
      <w:pPr>
        <w:pStyle w:val="ConsPlusNormal"/>
        <w:spacing w:before="20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5B51E4" w:rsidRDefault="005B51E4">
      <w:pPr>
        <w:pStyle w:val="ConsPlusNormal"/>
        <w:spacing w:before="200"/>
        <w:ind w:firstLine="540"/>
        <w:jc w:val="both"/>
      </w:pPr>
      <w:r>
        <w:t>- сиденье выполнено из резины;</w:t>
      </w:r>
    </w:p>
    <w:p w:rsidR="005B51E4" w:rsidRDefault="005B51E4">
      <w:pPr>
        <w:pStyle w:val="ConsPlusNormal"/>
        <w:spacing w:before="200"/>
        <w:ind w:firstLine="540"/>
        <w:jc w:val="both"/>
      </w:pPr>
      <w: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стойки качелей забетонированы;</w:t>
      </w:r>
    </w:p>
    <w:p w:rsidR="005B51E4" w:rsidRDefault="005B51E4">
      <w:pPr>
        <w:pStyle w:val="ConsPlusNormal"/>
        <w:spacing w:before="200"/>
        <w:ind w:firstLine="540"/>
        <w:jc w:val="both"/>
      </w:pPr>
      <w:r>
        <w:t>- рекомендуемые размеры: длина качелей составляет не менее 2 м, ширина - не менее 1,58 м, высота - не менее 2,2 м.</w:t>
      </w:r>
    </w:p>
    <w:p w:rsidR="005B51E4" w:rsidRDefault="005B51E4">
      <w:pPr>
        <w:pStyle w:val="ConsPlusNormal"/>
        <w:jc w:val="both"/>
      </w:pPr>
    </w:p>
    <w:p w:rsidR="005B51E4" w:rsidRDefault="005B51E4">
      <w:pPr>
        <w:pStyle w:val="ConsPlusTitle"/>
        <w:jc w:val="center"/>
        <w:outlineLvl w:val="4"/>
      </w:pPr>
      <w:r>
        <w:t>Диван парковый на изогнутых ножках</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969770" cy="15265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969770" cy="15265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полос металлического листа сечением не менее 100 x 10 мм;</w:t>
      </w:r>
    </w:p>
    <w:p w:rsidR="005B51E4" w:rsidRDefault="005B51E4">
      <w:pPr>
        <w:pStyle w:val="ConsPlusNormal"/>
        <w:spacing w:before="20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0,8 м, высота - не менее 0,7 м.</w:t>
      </w:r>
    </w:p>
    <w:p w:rsidR="005B51E4" w:rsidRDefault="005B51E4">
      <w:pPr>
        <w:pStyle w:val="ConsPlusNormal"/>
        <w:jc w:val="both"/>
      </w:pPr>
    </w:p>
    <w:p w:rsidR="005B51E4" w:rsidRDefault="005B51E4">
      <w:pPr>
        <w:pStyle w:val="ConsPlusTitle"/>
        <w:jc w:val="center"/>
        <w:outlineLvl w:val="4"/>
      </w:pPr>
      <w:r>
        <w:t>Урна на железобетонном основании</w:t>
      </w:r>
    </w:p>
    <w:p w:rsidR="005B51E4" w:rsidRDefault="005B51E4">
      <w:pPr>
        <w:pStyle w:val="ConsPlusNormal"/>
        <w:jc w:val="both"/>
      </w:pPr>
    </w:p>
    <w:p w:rsidR="005B51E4" w:rsidRDefault="005B51E4">
      <w:pPr>
        <w:pStyle w:val="ConsPlusNormal"/>
        <w:jc w:val="center"/>
      </w:pPr>
      <w:r>
        <w:rPr>
          <w:noProof/>
          <w:position w:val="-109"/>
        </w:rPr>
        <w:drawing>
          <wp:inline distT="0" distB="0" distL="0" distR="0">
            <wp:extent cx="1118870" cy="15233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1118870" cy="15233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5B51E4" w:rsidRDefault="005B51E4">
      <w:pPr>
        <w:pStyle w:val="ConsPlusNormal"/>
        <w:spacing w:before="20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lastRenderedPageBreak/>
        <w:t>- емкость урны в виде ведра изготовлена из металла толщиной не менее 0,8 мм;</w:t>
      </w:r>
    </w:p>
    <w:p w:rsidR="005B51E4" w:rsidRDefault="005B51E4">
      <w:pPr>
        <w:pStyle w:val="ConsPlusNormal"/>
        <w:spacing w:before="200"/>
        <w:ind w:firstLine="540"/>
        <w:jc w:val="both"/>
      </w:pPr>
      <w:r>
        <w:t>- все металлические элементы обработаны антикоррозийными составами и окрашены полиэфирными порошковыми красками;</w:t>
      </w:r>
    </w:p>
    <w:p w:rsidR="005B51E4" w:rsidRDefault="005B51E4">
      <w:pPr>
        <w:pStyle w:val="ConsPlusNormal"/>
        <w:spacing w:before="200"/>
        <w:ind w:firstLine="540"/>
        <w:jc w:val="both"/>
      </w:pPr>
      <w:r>
        <w:t>- рекомендуемые размеры: диаметр урны составляет не менее 0,4 м, высота - не менее 0,6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614170" cy="1961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614170" cy="1961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4.</w:t>
      </w:r>
    </w:p>
    <w:p w:rsidR="005B51E4" w:rsidRDefault="005B51E4">
      <w:pPr>
        <w:pStyle w:val="ConsPlusNormal"/>
        <w:jc w:val="both"/>
      </w:pPr>
    </w:p>
    <w:p w:rsidR="005B51E4" w:rsidRDefault="005B51E4">
      <w:pPr>
        <w:pStyle w:val="ConsPlusNormal"/>
        <w:ind w:firstLine="540"/>
        <w:jc w:val="both"/>
      </w:pPr>
      <w:r>
        <w:t>Детская спортивная площадка для детей от 7 до 12 лет.</w:t>
      </w:r>
    </w:p>
    <w:p w:rsidR="005B51E4" w:rsidRDefault="005B51E4">
      <w:pPr>
        <w:pStyle w:val="ConsPlusNormal"/>
        <w:spacing w:before="200"/>
        <w:ind w:firstLine="540"/>
        <w:jc w:val="both"/>
      </w:pPr>
      <w:r>
        <w:t>Рекомендуемый размер площадки - 14 x 20 м.</w:t>
      </w:r>
    </w:p>
    <w:p w:rsidR="005B51E4" w:rsidRDefault="005B51E4">
      <w:pPr>
        <w:pStyle w:val="ConsPlusNormal"/>
        <w:jc w:val="both"/>
      </w:pPr>
    </w:p>
    <w:p w:rsidR="005B51E4" w:rsidRDefault="005B51E4">
      <w:pPr>
        <w:pStyle w:val="ConsPlusNormal"/>
        <w:jc w:val="center"/>
      </w:pPr>
      <w:r>
        <w:rPr>
          <w:noProof/>
          <w:position w:val="-258"/>
        </w:rPr>
        <w:lastRenderedPageBreak/>
        <w:drawing>
          <wp:inline distT="0" distB="0" distL="0" distR="0">
            <wp:extent cx="4321175" cy="34137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4321175" cy="3413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60"/>
        </w:rPr>
        <w:drawing>
          <wp:inline distT="0" distB="0" distL="0" distR="0">
            <wp:extent cx="4305935" cy="21609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4305935" cy="21609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 рукоходом</w:t>
      </w:r>
    </w:p>
    <w:p w:rsidR="005B51E4" w:rsidRDefault="005B51E4">
      <w:pPr>
        <w:pStyle w:val="ConsPlusNormal"/>
        <w:jc w:val="both"/>
      </w:pPr>
    </w:p>
    <w:p w:rsidR="005B51E4" w:rsidRDefault="005B51E4">
      <w:pPr>
        <w:pStyle w:val="ConsPlusNormal"/>
        <w:jc w:val="center"/>
      </w:pPr>
      <w:r>
        <w:rPr>
          <w:noProof/>
          <w:position w:val="-151"/>
        </w:rPr>
        <w:drawing>
          <wp:inline distT="0" distB="0" distL="0" distR="0">
            <wp:extent cx="2886075" cy="204533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2886075" cy="20453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xml:space="preserve">-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w:t>
      </w:r>
      <w:r>
        <w:lastRenderedPageBreak/>
        <w:t>рукоход;</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4,64 м, ширина - не менее 3,47 м, высота - не менее 1,8 м.</w:t>
      </w:r>
    </w:p>
    <w:p w:rsidR="005B51E4" w:rsidRDefault="005B51E4">
      <w:pPr>
        <w:pStyle w:val="ConsPlusNormal"/>
        <w:jc w:val="both"/>
      </w:pPr>
    </w:p>
    <w:p w:rsidR="005B51E4" w:rsidRDefault="005B51E4">
      <w:pPr>
        <w:pStyle w:val="ConsPlusTitle"/>
        <w:jc w:val="center"/>
        <w:outlineLvl w:val="4"/>
      </w:pPr>
      <w:r>
        <w:t>Гибкие элементы для лазания со сферой с канатами</w:t>
      </w:r>
    </w:p>
    <w:p w:rsidR="005B51E4" w:rsidRDefault="005B51E4">
      <w:pPr>
        <w:pStyle w:val="ConsPlusNormal"/>
        <w:jc w:val="both"/>
      </w:pPr>
    </w:p>
    <w:p w:rsidR="005B51E4" w:rsidRDefault="005B51E4">
      <w:pPr>
        <w:pStyle w:val="ConsPlusNormal"/>
        <w:jc w:val="center"/>
      </w:pPr>
      <w:r>
        <w:rPr>
          <w:noProof/>
          <w:position w:val="-157"/>
        </w:rPr>
        <w:drawing>
          <wp:inline distT="0" distB="0" distL="0" distR="0">
            <wp:extent cx="2511425" cy="21266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511425" cy="2126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4 м, ширина - не менее 2,35 м, высота - не менее 2,1 м.</w:t>
      </w:r>
    </w:p>
    <w:p w:rsidR="005B51E4" w:rsidRDefault="005B51E4">
      <w:pPr>
        <w:pStyle w:val="ConsPlusNormal"/>
        <w:jc w:val="both"/>
      </w:pPr>
    </w:p>
    <w:p w:rsidR="005B51E4" w:rsidRDefault="005B51E4">
      <w:pPr>
        <w:pStyle w:val="ConsPlusTitle"/>
        <w:jc w:val="center"/>
        <w:outlineLvl w:val="4"/>
      </w:pPr>
      <w:r>
        <w:t>Гибкие элементы для лазания с полусферой с канатами</w:t>
      </w:r>
    </w:p>
    <w:p w:rsidR="005B51E4" w:rsidRDefault="005B51E4">
      <w:pPr>
        <w:pStyle w:val="ConsPlusNormal"/>
        <w:jc w:val="both"/>
      </w:pPr>
    </w:p>
    <w:p w:rsidR="005B51E4" w:rsidRDefault="005B51E4">
      <w:pPr>
        <w:pStyle w:val="ConsPlusNormal"/>
        <w:jc w:val="center"/>
      </w:pPr>
      <w:r>
        <w:rPr>
          <w:noProof/>
          <w:position w:val="-149"/>
        </w:rPr>
        <w:lastRenderedPageBreak/>
        <w:drawing>
          <wp:inline distT="0" distB="0" distL="0" distR="0">
            <wp:extent cx="1974850" cy="20243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974850" cy="20243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2,37 м, ширина - не менее 2,37 м, высота - не менее 2,43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0"/>
        </w:rPr>
        <w:drawing>
          <wp:inline distT="0" distB="0" distL="0" distR="0">
            <wp:extent cx="2340610" cy="7708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340610" cy="7708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элемента составляет не менее 1,76 м, ширина - не менее 1,76 м, высота - не менее 0,45 м.</w:t>
      </w:r>
    </w:p>
    <w:p w:rsidR="005B51E4" w:rsidRDefault="005B51E4">
      <w:pPr>
        <w:pStyle w:val="ConsPlusNormal"/>
        <w:jc w:val="both"/>
      </w:pPr>
    </w:p>
    <w:p w:rsidR="005B51E4" w:rsidRDefault="005B51E4">
      <w:pPr>
        <w:pStyle w:val="ConsPlusTitle"/>
        <w:jc w:val="center"/>
        <w:outlineLvl w:val="4"/>
      </w:pPr>
      <w:r>
        <w:t>Спортивный комплекс на пластиковом шаре с панелью</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2161540" cy="14319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161540" cy="14319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5B51E4" w:rsidRDefault="005B51E4">
      <w:pPr>
        <w:pStyle w:val="ConsPlusNormal"/>
        <w:spacing w:before="20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5B51E4" w:rsidRDefault="005B51E4">
      <w:pPr>
        <w:pStyle w:val="ConsPlusNormal"/>
        <w:spacing w:before="200"/>
        <w:ind w:firstLine="540"/>
        <w:jc w:val="both"/>
      </w:pPr>
      <w:r>
        <w:t>- горизонтальная панель выполнена из АБС пластика толщиной не менее 10 мм, окрашенного на UV-принтере износостойкими красками;</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0,98 м, высота - не менее 1 м.</w:t>
      </w:r>
    </w:p>
    <w:p w:rsidR="005B51E4" w:rsidRDefault="005B51E4">
      <w:pPr>
        <w:pStyle w:val="ConsPlusNormal"/>
        <w:jc w:val="both"/>
      </w:pPr>
    </w:p>
    <w:p w:rsidR="005B51E4" w:rsidRDefault="005B51E4">
      <w:pPr>
        <w:pStyle w:val="ConsPlusTitle"/>
        <w:jc w:val="center"/>
        <w:outlineLvl w:val="4"/>
      </w:pPr>
      <w:r>
        <w:t>Диван парковый с изогнутыми поручнями на двух ножках</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657985" cy="14935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1657985" cy="14935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5B51E4" w:rsidRDefault="005B51E4">
      <w:pPr>
        <w:pStyle w:val="ConsPlusNormal"/>
        <w:spacing w:before="200"/>
        <w:ind w:firstLine="540"/>
        <w:jc w:val="both"/>
      </w:pPr>
      <w:r>
        <w:t xml:space="preserve">-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w:t>
      </w:r>
      <w:r>
        <w:lastRenderedPageBreak/>
        <w:t>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 не менее 1,50 м, ширина - не менее 0,49 м, высота с учетом спинки - не менее 0,89 м.</w:t>
      </w:r>
    </w:p>
    <w:p w:rsidR="005B51E4" w:rsidRDefault="005B51E4">
      <w:pPr>
        <w:pStyle w:val="ConsPlusNormal"/>
        <w:jc w:val="both"/>
      </w:pPr>
    </w:p>
    <w:p w:rsidR="005B51E4" w:rsidRDefault="005B51E4">
      <w:pPr>
        <w:pStyle w:val="ConsPlusTitle"/>
        <w:jc w:val="center"/>
        <w:outlineLvl w:val="4"/>
      </w:pPr>
      <w:r>
        <w:t>Урна на гнутой трубе</w:t>
      </w:r>
    </w:p>
    <w:p w:rsidR="005B51E4" w:rsidRDefault="005B51E4">
      <w:pPr>
        <w:pStyle w:val="ConsPlusNormal"/>
        <w:jc w:val="both"/>
      </w:pPr>
    </w:p>
    <w:p w:rsidR="005B51E4" w:rsidRDefault="005B51E4">
      <w:pPr>
        <w:pStyle w:val="ConsPlusNormal"/>
        <w:jc w:val="center"/>
      </w:pPr>
      <w:r>
        <w:rPr>
          <w:noProof/>
          <w:position w:val="-78"/>
        </w:rPr>
        <w:drawing>
          <wp:inline distT="0" distB="0" distL="0" distR="0">
            <wp:extent cx="1273810" cy="11277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273810" cy="1127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трубы диаметром не менее 33,5 мм с толщиной стенки не менее 0,8 мм;</w:t>
      </w:r>
    </w:p>
    <w:p w:rsidR="005B51E4" w:rsidRDefault="005B51E4">
      <w:pPr>
        <w:pStyle w:val="ConsPlusNormal"/>
        <w:spacing w:before="200"/>
        <w:ind w:firstLine="540"/>
        <w:jc w:val="both"/>
      </w:pPr>
      <w:r>
        <w:t>- каркас представляет собой дугу, оснащенную двумя кронштейнами из прутка, толщиной не менее 5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все болтовые соединения защищены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0,35 м, ширина - не менее 0,25 м, высота - не менее 0,65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63"/>
        </w:rPr>
        <w:lastRenderedPageBreak/>
        <w:drawing>
          <wp:inline distT="0" distB="0" distL="0" distR="0">
            <wp:extent cx="1805940" cy="22009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805940" cy="22009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5.</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2-х до 14-х лет.</w:t>
      </w:r>
    </w:p>
    <w:p w:rsidR="005B51E4" w:rsidRDefault="005B51E4">
      <w:pPr>
        <w:pStyle w:val="ConsPlusNormal"/>
        <w:spacing w:before="200"/>
        <w:ind w:firstLine="540"/>
        <w:jc w:val="both"/>
      </w:pPr>
      <w:r>
        <w:t>Рекомендуемый размер площадки - 13 x 15 м.</w:t>
      </w:r>
    </w:p>
    <w:p w:rsidR="005B51E4" w:rsidRDefault="005B51E4">
      <w:pPr>
        <w:pStyle w:val="ConsPlusNormal"/>
        <w:jc w:val="both"/>
      </w:pPr>
    </w:p>
    <w:p w:rsidR="005B51E4" w:rsidRDefault="005B51E4">
      <w:pPr>
        <w:pStyle w:val="ConsPlusNormal"/>
        <w:jc w:val="center"/>
      </w:pPr>
      <w:r>
        <w:rPr>
          <w:noProof/>
          <w:position w:val="-276"/>
        </w:rPr>
        <w:lastRenderedPageBreak/>
        <w:drawing>
          <wp:inline distT="0" distB="0" distL="0" distR="0">
            <wp:extent cx="2864485" cy="36436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2864485" cy="36436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16"/>
        </w:rPr>
        <w:drawing>
          <wp:inline distT="0" distB="0" distL="0" distR="0">
            <wp:extent cx="5022215" cy="28746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5022215" cy="2874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 с горкой</w:t>
      </w:r>
    </w:p>
    <w:p w:rsidR="005B51E4" w:rsidRDefault="005B51E4">
      <w:pPr>
        <w:pStyle w:val="ConsPlusNormal"/>
        <w:jc w:val="both"/>
      </w:pPr>
    </w:p>
    <w:p w:rsidR="005B51E4" w:rsidRDefault="005B51E4">
      <w:pPr>
        <w:pStyle w:val="ConsPlusNormal"/>
        <w:jc w:val="center"/>
      </w:pPr>
      <w:r>
        <w:rPr>
          <w:noProof/>
          <w:position w:val="-179"/>
        </w:rPr>
        <w:lastRenderedPageBreak/>
        <w:drawing>
          <wp:inline distT="0" distB="0" distL="0" distR="0">
            <wp:extent cx="2344420" cy="24117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2344420" cy="24117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листа нержавеющей стали толщиной не менее 1,5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антивандальные декоративные заглушки выполнены из полипропилена;</w:t>
      </w:r>
    </w:p>
    <w:p w:rsidR="005B51E4" w:rsidRDefault="005B51E4">
      <w:pPr>
        <w:pStyle w:val="ConsPlusNormal"/>
        <w:spacing w:before="200"/>
        <w:ind w:firstLine="540"/>
        <w:jc w:val="both"/>
      </w:pPr>
      <w:r>
        <w:t>- монтаж производится путем бетонирования в грунт;</w:t>
      </w:r>
    </w:p>
    <w:p w:rsidR="005B51E4" w:rsidRDefault="005B51E4">
      <w:pPr>
        <w:pStyle w:val="ConsPlusNormal"/>
        <w:spacing w:before="200"/>
        <w:ind w:firstLine="540"/>
        <w:jc w:val="both"/>
      </w:pPr>
      <w:r>
        <w:t>- рекомендуемые размеры: длина игрового комплекса составляет не менее 4,5 м, ширина - не менее 4,18 м, высота - не менее 4 м.</w:t>
      </w:r>
    </w:p>
    <w:p w:rsidR="005B51E4" w:rsidRDefault="005B51E4">
      <w:pPr>
        <w:pStyle w:val="ConsPlusNormal"/>
        <w:jc w:val="both"/>
      </w:pPr>
    </w:p>
    <w:p w:rsidR="005B51E4" w:rsidRDefault="005B51E4">
      <w:pPr>
        <w:pStyle w:val="ConsPlusTitle"/>
        <w:jc w:val="center"/>
        <w:outlineLvl w:val="4"/>
      </w:pPr>
      <w:r>
        <w:t>Песочный дворик</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2891790" cy="17087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2891790" cy="1708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игрового комплекса составляет не менее 3,26 м, ширина - не менее 3,14 м, высота - не менее 1,96 м.</w:t>
      </w:r>
    </w:p>
    <w:p w:rsidR="005B51E4" w:rsidRDefault="005B51E4">
      <w:pPr>
        <w:pStyle w:val="ConsPlusNormal"/>
        <w:jc w:val="both"/>
      </w:pPr>
    </w:p>
    <w:p w:rsidR="005B51E4" w:rsidRDefault="005B51E4">
      <w:pPr>
        <w:pStyle w:val="ConsPlusTitle"/>
        <w:jc w:val="center"/>
        <w:outlineLvl w:val="4"/>
      </w:pPr>
      <w:r>
        <w:t>Спортивный комплекс</w:t>
      </w:r>
    </w:p>
    <w:p w:rsidR="005B51E4" w:rsidRDefault="005B51E4">
      <w:pPr>
        <w:pStyle w:val="ConsPlusNormal"/>
        <w:jc w:val="both"/>
      </w:pPr>
    </w:p>
    <w:p w:rsidR="005B51E4" w:rsidRDefault="005B51E4">
      <w:pPr>
        <w:pStyle w:val="ConsPlusNormal"/>
        <w:jc w:val="center"/>
      </w:pPr>
      <w:r>
        <w:rPr>
          <w:noProof/>
          <w:position w:val="-134"/>
        </w:rPr>
        <w:drawing>
          <wp:inline distT="0" distB="0" distL="0" distR="0">
            <wp:extent cx="1800860" cy="18357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0860" cy="1835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5B51E4" w:rsidRDefault="005B51E4">
      <w:pPr>
        <w:pStyle w:val="ConsPlusNormal"/>
        <w:spacing w:before="200"/>
        <w:ind w:firstLine="540"/>
        <w:jc w:val="both"/>
      </w:pPr>
      <w: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5B51E4" w:rsidRDefault="005B51E4">
      <w:pPr>
        <w:pStyle w:val="ConsPlusNormal"/>
        <w:spacing w:before="200"/>
        <w:ind w:firstLine="540"/>
        <w:jc w:val="both"/>
      </w:pPr>
      <w:r>
        <w:t>- между вторыми четырехступенчатой и шестиступенчатой лестницами расположен трехрядный цепной лаз, над которым расположен прямой рукоход;</w:t>
      </w:r>
    </w:p>
    <w:p w:rsidR="005B51E4" w:rsidRDefault="005B51E4">
      <w:pPr>
        <w:pStyle w:val="ConsPlusNormal"/>
        <w:spacing w:before="200"/>
        <w:ind w:firstLine="540"/>
        <w:jc w:val="both"/>
      </w:pPr>
      <w:r>
        <w:t>- между стойкой комплекса и шведскими стенками расположены перекладина длиной не менее 900 мм и гимнастические кольца;</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lastRenderedPageBreak/>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спортивного комплекса составляет не менее 2,48 м, ширина - не менее 1,92 м, высота - не менее 2,38 м.</w:t>
      </w:r>
    </w:p>
    <w:p w:rsidR="005B51E4" w:rsidRDefault="005B51E4">
      <w:pPr>
        <w:pStyle w:val="ConsPlusNormal"/>
        <w:jc w:val="both"/>
      </w:pPr>
    </w:p>
    <w:p w:rsidR="005B51E4" w:rsidRDefault="005B51E4">
      <w:pPr>
        <w:pStyle w:val="ConsPlusTitle"/>
        <w:jc w:val="center"/>
        <w:outlineLvl w:val="4"/>
      </w:pPr>
      <w:r>
        <w:t>Качели двойные смешанные</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1864995" cy="15786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64995" cy="1578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качелей составляет не менее 2,8 м, ширина - не менее 1,3 м, высота - не менее 2,2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112"/>
        </w:rPr>
        <w:drawing>
          <wp:inline distT="0" distB="0" distL="0" distR="0">
            <wp:extent cx="1075690" cy="15494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075690" cy="15494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lastRenderedPageBreak/>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0,846 м.</w:t>
      </w:r>
    </w:p>
    <w:p w:rsidR="005B51E4" w:rsidRDefault="005B51E4">
      <w:pPr>
        <w:pStyle w:val="ConsPlusNormal"/>
        <w:jc w:val="both"/>
      </w:pPr>
    </w:p>
    <w:p w:rsidR="005B51E4" w:rsidRDefault="005B51E4">
      <w:pPr>
        <w:pStyle w:val="ConsPlusTitle"/>
        <w:jc w:val="center"/>
        <w:outlineLvl w:val="4"/>
      </w:pPr>
      <w:r>
        <w:t>Качалка "Автомобиль"</w:t>
      </w:r>
    </w:p>
    <w:p w:rsidR="005B51E4" w:rsidRDefault="005B51E4">
      <w:pPr>
        <w:pStyle w:val="ConsPlusNormal"/>
        <w:jc w:val="both"/>
      </w:pPr>
    </w:p>
    <w:p w:rsidR="005B51E4" w:rsidRDefault="005B51E4">
      <w:pPr>
        <w:pStyle w:val="ConsPlusNormal"/>
        <w:jc w:val="center"/>
      </w:pPr>
      <w:r>
        <w:rPr>
          <w:noProof/>
          <w:position w:val="-99"/>
        </w:rPr>
        <w:drawing>
          <wp:inline distT="0" distB="0" distL="0" distR="0">
            <wp:extent cx="1115695" cy="13957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115695" cy="13957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78"/>
        </w:rPr>
        <w:lastRenderedPageBreak/>
        <w:drawing>
          <wp:inline distT="0" distB="0" distL="0" distR="0">
            <wp:extent cx="1414145" cy="11277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414145" cy="1127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xml:space="preserve">- рекомендуемые размеры: длина урны составляет не менее 0,31 м, ширина - не менее 0,27 </w:t>
      </w:r>
      <w:r>
        <w:lastRenderedPageBreak/>
        <w:t>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264285" cy="149733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264285" cy="1497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6.</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до 3 лет, от 3 до 14 лет.</w:t>
      </w:r>
    </w:p>
    <w:p w:rsidR="005B51E4" w:rsidRDefault="005B51E4">
      <w:pPr>
        <w:pStyle w:val="ConsPlusNormal"/>
        <w:spacing w:before="200"/>
        <w:ind w:firstLine="540"/>
        <w:jc w:val="both"/>
      </w:pPr>
      <w:r>
        <w:t>Рекомендуемый размер площадки - 20 x 43 м.</w:t>
      </w:r>
    </w:p>
    <w:p w:rsidR="005B51E4" w:rsidRDefault="005B51E4">
      <w:pPr>
        <w:pStyle w:val="ConsPlusNormal"/>
        <w:jc w:val="both"/>
      </w:pPr>
    </w:p>
    <w:p w:rsidR="005B51E4" w:rsidRDefault="005B51E4">
      <w:pPr>
        <w:pStyle w:val="ConsPlusNormal"/>
        <w:jc w:val="center"/>
      </w:pPr>
      <w:r>
        <w:rPr>
          <w:noProof/>
          <w:position w:val="-159"/>
        </w:rPr>
        <w:drawing>
          <wp:inline distT="0" distB="0" distL="0" distR="0">
            <wp:extent cx="4298950" cy="21539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4298950" cy="21539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9"/>
        </w:rPr>
        <w:lastRenderedPageBreak/>
        <w:drawing>
          <wp:inline distT="0" distB="0" distL="0" distR="0">
            <wp:extent cx="4335145" cy="20288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4335145" cy="20288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4077970" cy="2133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077970" cy="21336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211"/>
        </w:rPr>
        <w:drawing>
          <wp:inline distT="0" distB="0" distL="0" distR="0">
            <wp:extent cx="3587750" cy="280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3587750" cy="28079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формованного пластика толщиной не менее 10 мм;</w:t>
      </w:r>
    </w:p>
    <w:p w:rsidR="005B51E4" w:rsidRDefault="005B51E4">
      <w:pPr>
        <w:pStyle w:val="ConsPlusNormal"/>
        <w:spacing w:before="200"/>
        <w:ind w:firstLine="540"/>
        <w:jc w:val="both"/>
      </w:pPr>
      <w:r>
        <w:lastRenderedPageBreak/>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5B51E4" w:rsidRDefault="005B51E4">
      <w:pPr>
        <w:pStyle w:val="ConsPlusNormal"/>
        <w:spacing w:before="200"/>
        <w:ind w:firstLine="540"/>
        <w:jc w:val="both"/>
      </w:pPr>
      <w:r>
        <w:t>- рекомендуемые размеры: длина игрового комплекса составляет не менее 6,729 м, ширина - не менее 7,74 м, высота - не менее 3,78 м.</w:t>
      </w:r>
    </w:p>
    <w:p w:rsidR="005B51E4" w:rsidRDefault="005B51E4">
      <w:pPr>
        <w:pStyle w:val="ConsPlusNormal"/>
        <w:jc w:val="both"/>
      </w:pPr>
    </w:p>
    <w:p w:rsidR="005B51E4" w:rsidRDefault="005B51E4">
      <w:pPr>
        <w:pStyle w:val="ConsPlusTitle"/>
        <w:jc w:val="center"/>
        <w:outlineLvl w:val="4"/>
      </w:pPr>
      <w:r>
        <w:t>Игровой модуль "Гайки - болты"</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346960" cy="15748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2346960" cy="15748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5B51E4" w:rsidRDefault="005B51E4">
      <w:pPr>
        <w:pStyle w:val="ConsPlusNormal"/>
        <w:spacing w:before="200"/>
        <w:ind w:firstLine="540"/>
        <w:jc w:val="both"/>
      </w:pPr>
      <w:r>
        <w:t>- труба-тоннель изготовлена из полимерных материалов, рекомендуемый диаметр трубы - 50 мм, длина тоннеля - не более 950 мм;</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рекомендуемые размеры: длина комплекса составляет не менее 2,66 м, ширина - не менее 2,26 м, высота - не менее 1,44 м.</w:t>
      </w:r>
    </w:p>
    <w:p w:rsidR="005B51E4" w:rsidRDefault="005B51E4">
      <w:pPr>
        <w:pStyle w:val="ConsPlusNormal"/>
        <w:jc w:val="both"/>
      </w:pPr>
    </w:p>
    <w:p w:rsidR="005B51E4" w:rsidRDefault="005B51E4">
      <w:pPr>
        <w:pStyle w:val="ConsPlusTitle"/>
        <w:jc w:val="center"/>
        <w:outlineLvl w:val="4"/>
      </w:pPr>
      <w:r>
        <w:lastRenderedPageBreak/>
        <w:t>Игровой комплекс для детей до 3 лет</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2879725" cy="18656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879725" cy="18656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w:t>
      </w:r>
    </w:p>
    <w:p w:rsidR="005B51E4" w:rsidRDefault="005B51E4">
      <w:pPr>
        <w:pStyle w:val="ConsPlusNormal"/>
        <w:spacing w:before="200"/>
        <w:ind w:firstLine="540"/>
        <w:jc w:val="both"/>
      </w:pPr>
      <w:r>
        <w:t>- скат горки выполнен из листа нержавеющей стали толщиной не менее 1,5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4,98 м, ширина - не менее 3,8 м, высота - не менее 2,4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67"/>
        </w:rPr>
        <w:drawing>
          <wp:inline distT="0" distB="0" distL="0" distR="0">
            <wp:extent cx="2697480" cy="9836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697480" cy="983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lastRenderedPageBreak/>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7,1 м, ширина - не менее 6,3 м, высота - не менее 2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82"/>
        </w:rPr>
        <w:drawing>
          <wp:inline distT="0" distB="0" distL="0" distR="0">
            <wp:extent cx="1676400" cy="11766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76400" cy="11766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гимнастические кольца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lastRenderedPageBreak/>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 м, ширина - не менее 3,48 м, высота не менее 2,7 м.</w:t>
      </w:r>
    </w:p>
    <w:p w:rsidR="005B51E4" w:rsidRDefault="005B51E4">
      <w:pPr>
        <w:pStyle w:val="ConsPlusNormal"/>
        <w:jc w:val="both"/>
      </w:pPr>
    </w:p>
    <w:p w:rsidR="005B51E4" w:rsidRDefault="005B51E4">
      <w:pPr>
        <w:pStyle w:val="ConsPlusTitle"/>
        <w:jc w:val="center"/>
        <w:outlineLvl w:val="4"/>
      </w:pPr>
      <w:r>
        <w:t>Рукоход</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164715" cy="157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2164715" cy="15798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8 опорных стоек, к которым крепятся перекладины, шведская стенка и рукоход;</w:t>
      </w:r>
    </w:p>
    <w:p w:rsidR="005B51E4" w:rsidRDefault="005B51E4">
      <w:pPr>
        <w:pStyle w:val="ConsPlusNormal"/>
        <w:spacing w:before="200"/>
        <w:ind w:firstLine="540"/>
        <w:jc w:val="both"/>
      </w:pPr>
      <w:r>
        <w:t>- опорные стойки выполнены из стальных труб диаметром не менее 100 мм и закрыты сверху металлическими заглушками;</w:t>
      </w:r>
    </w:p>
    <w:p w:rsidR="005B51E4" w:rsidRDefault="005B51E4">
      <w:pPr>
        <w:pStyle w:val="ConsPlusNormal"/>
        <w:spacing w:before="200"/>
        <w:ind w:firstLine="540"/>
        <w:jc w:val="both"/>
      </w:pPr>
      <w:r>
        <w:t>- рукоход состоит из двух балок и не менее чем шести перекладин;</w:t>
      </w:r>
    </w:p>
    <w:p w:rsidR="005B51E4" w:rsidRDefault="005B51E4">
      <w:pPr>
        <w:pStyle w:val="ConsPlusNormal"/>
        <w:spacing w:before="200"/>
        <w:ind w:firstLine="540"/>
        <w:jc w:val="both"/>
      </w:pPr>
      <w:r>
        <w:t>- балки рукохода рекомендуемой длиной 2880 мм изготовлены из стальной трубы диаметром не менее 48 мм с толщиной стенки не менее 3 мм;</w:t>
      </w:r>
    </w:p>
    <w:p w:rsidR="005B51E4" w:rsidRDefault="005B51E4">
      <w:pPr>
        <w:pStyle w:val="ConsPlusNormal"/>
        <w:spacing w:before="200"/>
        <w:ind w:firstLine="540"/>
        <w:jc w:val="both"/>
      </w:pPr>
      <w: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6,1 м, ширина - не менее 1,6 м, высота - не менее 2,7 м.</w:t>
      </w:r>
    </w:p>
    <w:p w:rsidR="005B51E4" w:rsidRDefault="005B51E4">
      <w:pPr>
        <w:pStyle w:val="ConsPlusNormal"/>
        <w:jc w:val="both"/>
      </w:pPr>
    </w:p>
    <w:p w:rsidR="005B51E4" w:rsidRDefault="005B51E4">
      <w:pPr>
        <w:pStyle w:val="ConsPlusTitle"/>
        <w:jc w:val="center"/>
        <w:outlineLvl w:val="4"/>
      </w:pPr>
      <w:r>
        <w:t>Тренажер "Верхняя тяга"</w:t>
      </w:r>
    </w:p>
    <w:p w:rsidR="005B51E4" w:rsidRDefault="005B51E4">
      <w:pPr>
        <w:pStyle w:val="ConsPlusNormal"/>
        <w:jc w:val="both"/>
      </w:pPr>
    </w:p>
    <w:p w:rsidR="005B51E4" w:rsidRDefault="005B51E4">
      <w:pPr>
        <w:pStyle w:val="ConsPlusNormal"/>
        <w:jc w:val="center"/>
      </w:pPr>
      <w:r>
        <w:rPr>
          <w:noProof/>
          <w:position w:val="-154"/>
        </w:rPr>
        <w:lastRenderedPageBreak/>
        <w:drawing>
          <wp:inline distT="0" distB="0" distL="0" distR="0">
            <wp:extent cx="1443990" cy="20853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443990" cy="2085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тренажера составляет не менее 1,18 м, ширина - не менее 1,15 м, высота не менее 1,97 м.</w:t>
      </w:r>
    </w:p>
    <w:p w:rsidR="005B51E4" w:rsidRDefault="005B51E4">
      <w:pPr>
        <w:pStyle w:val="ConsPlusNormal"/>
        <w:jc w:val="both"/>
      </w:pPr>
    </w:p>
    <w:p w:rsidR="005B51E4" w:rsidRDefault="005B51E4">
      <w:pPr>
        <w:pStyle w:val="ConsPlusTitle"/>
        <w:jc w:val="center"/>
        <w:outlineLvl w:val="4"/>
      </w:pPr>
      <w:r>
        <w:t>Тренажер "Жим от груди"</w:t>
      </w:r>
    </w:p>
    <w:p w:rsidR="005B51E4" w:rsidRDefault="005B51E4">
      <w:pPr>
        <w:pStyle w:val="ConsPlusNormal"/>
        <w:jc w:val="both"/>
      </w:pPr>
    </w:p>
    <w:p w:rsidR="005B51E4" w:rsidRDefault="005B51E4">
      <w:pPr>
        <w:pStyle w:val="ConsPlusNormal"/>
        <w:jc w:val="center"/>
      </w:pPr>
      <w:r>
        <w:rPr>
          <w:noProof/>
          <w:position w:val="-146"/>
        </w:rPr>
        <w:drawing>
          <wp:inline distT="0" distB="0" distL="0" distR="0">
            <wp:extent cx="1260475" cy="198818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260475" cy="19881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lastRenderedPageBreak/>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1,17 м, ширина - не менее 1,18 м, высота - не менее 1,83 м.</w:t>
      </w:r>
    </w:p>
    <w:p w:rsidR="005B51E4" w:rsidRDefault="005B51E4">
      <w:pPr>
        <w:pStyle w:val="ConsPlusNormal"/>
        <w:jc w:val="both"/>
      </w:pPr>
    </w:p>
    <w:p w:rsidR="005B51E4" w:rsidRDefault="005B51E4">
      <w:pPr>
        <w:pStyle w:val="ConsPlusTitle"/>
        <w:jc w:val="center"/>
        <w:outlineLvl w:val="4"/>
      </w:pPr>
      <w:r>
        <w:t>Тренажер "Степпер"</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1076960" cy="218249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076960" cy="21824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 и развития мышц ног;</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рукоять выполнена из листовой стали толщиной не менее 4 мм, диаметром не менее 42 мм;</w:t>
      </w:r>
    </w:p>
    <w:p w:rsidR="005B51E4" w:rsidRDefault="005B51E4">
      <w:pPr>
        <w:pStyle w:val="ConsPlusNormal"/>
        <w:spacing w:before="200"/>
        <w:ind w:firstLine="540"/>
        <w:jc w:val="both"/>
      </w:pPr>
      <w:r>
        <w:t>- опора для ног выполнена из листовой стали толщиной не менее 2,5 мм, накладка выполнена из смеси резиновой вальцованной;</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0,89 м, ширина - не менее 0,55 м, высота - не менее 1,54 м.</w:t>
      </w:r>
    </w:p>
    <w:p w:rsidR="005B51E4" w:rsidRDefault="005B51E4">
      <w:pPr>
        <w:pStyle w:val="ConsPlusNormal"/>
        <w:jc w:val="both"/>
      </w:pPr>
    </w:p>
    <w:p w:rsidR="005B51E4" w:rsidRDefault="005B51E4">
      <w:pPr>
        <w:pStyle w:val="ConsPlusTitle"/>
        <w:jc w:val="center"/>
        <w:outlineLvl w:val="4"/>
      </w:pPr>
      <w:r>
        <w:t>Тренажер "Жим к груди"</w:t>
      </w:r>
    </w:p>
    <w:p w:rsidR="005B51E4" w:rsidRDefault="005B51E4">
      <w:pPr>
        <w:pStyle w:val="ConsPlusNormal"/>
        <w:jc w:val="both"/>
      </w:pPr>
    </w:p>
    <w:p w:rsidR="005B51E4" w:rsidRDefault="005B51E4">
      <w:pPr>
        <w:pStyle w:val="ConsPlusNormal"/>
        <w:jc w:val="center"/>
      </w:pPr>
      <w:r>
        <w:rPr>
          <w:noProof/>
          <w:position w:val="-129"/>
        </w:rPr>
        <w:lastRenderedPageBreak/>
        <w:drawing>
          <wp:inline distT="0" distB="0" distL="0" distR="0">
            <wp:extent cx="1455420" cy="17697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55420" cy="17697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790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1,09 м, ширина - не менее 0,77 м, высота - не менее 1,16 м.</w:t>
      </w:r>
    </w:p>
    <w:p w:rsidR="005B51E4" w:rsidRDefault="005B51E4">
      <w:pPr>
        <w:pStyle w:val="ConsPlusNormal"/>
        <w:jc w:val="both"/>
      </w:pPr>
    </w:p>
    <w:p w:rsidR="005B51E4" w:rsidRDefault="005B51E4">
      <w:pPr>
        <w:pStyle w:val="ConsPlusTitle"/>
        <w:jc w:val="center"/>
        <w:outlineLvl w:val="4"/>
      </w:pPr>
      <w:r>
        <w:t>Тренажер "Бицепс"</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441450" cy="17183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441450" cy="1718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lastRenderedPageBreak/>
        <w:t>- стойка выполнена из листовой стали толщиной не менее 2,5 мм, высотой не менее 940 мм;</w:t>
      </w:r>
    </w:p>
    <w:p w:rsidR="005B51E4" w:rsidRDefault="005B51E4">
      <w:pPr>
        <w:pStyle w:val="ConsPlusNormal"/>
        <w:spacing w:before="200"/>
        <w:ind w:firstLine="540"/>
        <w:jc w:val="both"/>
      </w:pPr>
      <w:r>
        <w:t>- механизм регулировки нагрузки выполнен из металлических труб сечением не менее 60 x 40 мм,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тренажера составляет не менее 1,29 м, ширина - не менее 1,02 м, высота - не менее 1,08 м.</w:t>
      </w:r>
    </w:p>
    <w:p w:rsidR="005B51E4" w:rsidRDefault="005B51E4">
      <w:pPr>
        <w:pStyle w:val="ConsPlusNormal"/>
        <w:jc w:val="both"/>
      </w:pPr>
    </w:p>
    <w:p w:rsidR="005B51E4" w:rsidRDefault="005B51E4">
      <w:pPr>
        <w:pStyle w:val="ConsPlusTitle"/>
        <w:jc w:val="center"/>
        <w:outlineLvl w:val="4"/>
      </w:pPr>
      <w:r>
        <w:t>Теннисный стол</w:t>
      </w:r>
    </w:p>
    <w:p w:rsidR="005B51E4" w:rsidRDefault="005B51E4">
      <w:pPr>
        <w:pStyle w:val="ConsPlusNormal"/>
        <w:jc w:val="both"/>
      </w:pPr>
    </w:p>
    <w:p w:rsidR="005B51E4" w:rsidRDefault="005B51E4">
      <w:pPr>
        <w:pStyle w:val="ConsPlusNormal"/>
        <w:jc w:val="center"/>
      </w:pPr>
      <w:r>
        <w:rPr>
          <w:noProof/>
          <w:position w:val="-89"/>
        </w:rPr>
        <w:drawing>
          <wp:inline distT="0" distB="0" distL="0" distR="0">
            <wp:extent cx="2146300" cy="12623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146300" cy="12623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спортивное оборудование представляет собой сборно-разборную конструкцию, состоящую из столешницы и стоек;</w:t>
      </w:r>
    </w:p>
    <w:p w:rsidR="005B51E4" w:rsidRDefault="005B51E4">
      <w:pPr>
        <w:pStyle w:val="ConsPlusNormal"/>
        <w:spacing w:before="200"/>
        <w:ind w:firstLine="540"/>
        <w:jc w:val="both"/>
      </w:pPr>
      <w:r>
        <w:t>- столешница выполнена из влаго- и износостойкой фанеры ФОФ;</w:t>
      </w:r>
    </w:p>
    <w:p w:rsidR="005B51E4" w:rsidRDefault="005B51E4">
      <w:pPr>
        <w:pStyle w:val="ConsPlusNormal"/>
        <w:spacing w:before="200"/>
        <w:ind w:firstLine="540"/>
        <w:jc w:val="both"/>
      </w:pPr>
      <w:r>
        <w:t>- крепление осуществлено посредством резьбового соединения;</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выполнены из листов стальных толщиной не менее 4 мм;</w:t>
      </w:r>
    </w:p>
    <w:p w:rsidR="005B51E4" w:rsidRDefault="005B51E4">
      <w:pPr>
        <w:pStyle w:val="ConsPlusNormal"/>
        <w:spacing w:before="200"/>
        <w:ind w:firstLine="540"/>
        <w:jc w:val="both"/>
      </w:pPr>
      <w:r>
        <w:t>- рекомендуемые размеры: длина стола составляет 2,74 м, ширина - 1,52 м, высота - не менее 0,91 м.</w:t>
      </w:r>
    </w:p>
    <w:p w:rsidR="005B51E4" w:rsidRDefault="005B51E4">
      <w:pPr>
        <w:pStyle w:val="ConsPlusNormal"/>
        <w:jc w:val="both"/>
      </w:pPr>
    </w:p>
    <w:p w:rsidR="005B51E4" w:rsidRDefault="005B51E4">
      <w:pPr>
        <w:pStyle w:val="ConsPlusTitle"/>
        <w:jc w:val="center"/>
        <w:outlineLvl w:val="4"/>
      </w:pPr>
      <w:r>
        <w:t>Шахматный стол</w:t>
      </w:r>
    </w:p>
    <w:p w:rsidR="005B51E4" w:rsidRDefault="005B51E4">
      <w:pPr>
        <w:pStyle w:val="ConsPlusNormal"/>
        <w:jc w:val="both"/>
      </w:pPr>
    </w:p>
    <w:p w:rsidR="005B51E4" w:rsidRDefault="005B51E4">
      <w:pPr>
        <w:pStyle w:val="ConsPlusNormal"/>
        <w:jc w:val="center"/>
      </w:pPr>
      <w:r>
        <w:rPr>
          <w:noProof/>
          <w:position w:val="-90"/>
        </w:rPr>
        <w:drawing>
          <wp:inline distT="0" distB="0" distL="0" distR="0">
            <wp:extent cx="2146300" cy="12719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146300" cy="12719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шахматный представляет собой конструкцию, состоящую из балки и трех кронштейнов, к которым крепятся столешница и два сиденья;</w:t>
      </w:r>
    </w:p>
    <w:p w:rsidR="005B51E4" w:rsidRDefault="005B51E4">
      <w:pPr>
        <w:pStyle w:val="ConsPlusNormal"/>
        <w:spacing w:before="200"/>
        <w:ind w:firstLine="540"/>
        <w:jc w:val="both"/>
      </w:pPr>
      <w: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5B51E4" w:rsidRDefault="005B51E4">
      <w:pPr>
        <w:pStyle w:val="ConsPlusNormal"/>
        <w:spacing w:before="200"/>
        <w:ind w:firstLine="540"/>
        <w:jc w:val="both"/>
      </w:pPr>
      <w: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5B51E4" w:rsidRDefault="005B51E4">
      <w:pPr>
        <w:pStyle w:val="ConsPlusNormal"/>
        <w:spacing w:before="200"/>
        <w:ind w:firstLine="540"/>
        <w:jc w:val="both"/>
      </w:pPr>
      <w:r>
        <w:t>- на столешницу нанесен принт "шахматная доска" общим габаритом 480 x 480 мм методом УФ-печати;</w:t>
      </w:r>
    </w:p>
    <w:p w:rsidR="005B51E4" w:rsidRDefault="005B51E4">
      <w:pPr>
        <w:pStyle w:val="ConsPlusNormal"/>
        <w:spacing w:before="200"/>
        <w:ind w:firstLine="540"/>
        <w:jc w:val="both"/>
      </w:pPr>
      <w:r>
        <w:t>- острые углы столешницы закруглены с радиусом не менее 40 мм;</w:t>
      </w:r>
    </w:p>
    <w:p w:rsidR="005B51E4" w:rsidRDefault="005B51E4">
      <w:pPr>
        <w:pStyle w:val="ConsPlusNormal"/>
        <w:spacing w:before="200"/>
        <w:ind w:firstLine="540"/>
        <w:jc w:val="both"/>
      </w:pPr>
      <w:r>
        <w:t>- на горизонтальный отрезок кронштейна длиной не менее 360 мм установлено сиденье посредством закрепления кронштейна в скобе сиденья;</w:t>
      </w:r>
    </w:p>
    <w:p w:rsidR="005B51E4" w:rsidRDefault="005B51E4">
      <w:pPr>
        <w:pStyle w:val="ConsPlusNormal"/>
        <w:spacing w:before="200"/>
        <w:ind w:firstLine="540"/>
        <w:jc w:val="both"/>
      </w:pPr>
      <w:r>
        <w:t>- рекомендуемые размеры: длина стола составляет не менее 1,5 м, ширина - не менее 1,575 м, высота - не менее 0,75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40"/>
        </w:rPr>
        <w:drawing>
          <wp:inline distT="0" distB="0" distL="0" distR="0">
            <wp:extent cx="2150110" cy="19062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150110" cy="19062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lastRenderedPageBreak/>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14"/>
        </w:rPr>
        <w:drawing>
          <wp:inline distT="0" distB="0" distL="0" distR="0">
            <wp:extent cx="2060575" cy="158178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060575" cy="15817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Беседка</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992630" cy="18034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992630" cy="18034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lastRenderedPageBreak/>
        <w:t>Рекомендуемая конфигурация:</w:t>
      </w:r>
    </w:p>
    <w:p w:rsidR="005B51E4" w:rsidRDefault="005B51E4">
      <w:pPr>
        <w:pStyle w:val="ConsPlusNormal"/>
        <w:spacing w:before="200"/>
        <w:ind w:firstLine="540"/>
        <w:jc w:val="both"/>
      </w:pPr>
      <w: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беседки составляет не менее 3,25 м, ширина - не менее 2,54 м, высота - не менее 2,52 м.</w:t>
      </w:r>
    </w:p>
    <w:p w:rsidR="005B51E4" w:rsidRDefault="005B51E4">
      <w:pPr>
        <w:pStyle w:val="ConsPlusNormal"/>
        <w:jc w:val="both"/>
      </w:pPr>
    </w:p>
    <w:p w:rsidR="005B51E4" w:rsidRDefault="005B51E4">
      <w:pPr>
        <w:pStyle w:val="ConsPlusTitle"/>
        <w:jc w:val="center"/>
        <w:outlineLvl w:val="4"/>
      </w:pPr>
      <w:r>
        <w:t>Песочница</w:t>
      </w:r>
    </w:p>
    <w:p w:rsidR="005B51E4" w:rsidRDefault="005B51E4">
      <w:pPr>
        <w:pStyle w:val="ConsPlusNormal"/>
        <w:jc w:val="both"/>
      </w:pPr>
    </w:p>
    <w:p w:rsidR="005B51E4" w:rsidRDefault="005B51E4">
      <w:pPr>
        <w:pStyle w:val="ConsPlusNormal"/>
        <w:jc w:val="center"/>
      </w:pPr>
      <w:r>
        <w:rPr>
          <w:noProof/>
          <w:position w:val="-60"/>
        </w:rPr>
        <w:drawing>
          <wp:inline distT="0" distB="0" distL="0" distR="0">
            <wp:extent cx="2151380" cy="8915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51380" cy="8915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6 металлических забетонированных стоек, изготовленных из листовой стали толщиной не менее 2,5 мм;</w:t>
      </w:r>
    </w:p>
    <w:p w:rsidR="005B51E4" w:rsidRDefault="005B51E4">
      <w:pPr>
        <w:pStyle w:val="ConsPlusNormal"/>
        <w:spacing w:before="200"/>
        <w:ind w:firstLine="540"/>
        <w:jc w:val="both"/>
      </w:pPr>
      <w:r>
        <w:t>- стальной лист окрашен порошковой краской, согнут уголком и имеет крепежные отверстия;</w:t>
      </w:r>
    </w:p>
    <w:p w:rsidR="005B51E4" w:rsidRDefault="005B51E4">
      <w:pPr>
        <w:pStyle w:val="ConsPlusNormal"/>
        <w:spacing w:before="200"/>
        <w:ind w:firstLine="540"/>
        <w:jc w:val="both"/>
      </w:pPr>
      <w:r>
        <w:t>- борта песочницы выполнены из досок, которые крепятся на полиамидные уголки, закрытые полиамидной крышкой;</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песочницы составляет не менее 2,85 м, ширина - не менее 2,5 м, высота - не менее 0,215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131"/>
        </w:rPr>
        <w:lastRenderedPageBreak/>
        <w:drawing>
          <wp:inline distT="0" distB="0" distL="0" distR="0">
            <wp:extent cx="1259840" cy="17907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259840" cy="17907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0,86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Скамья детская</w:t>
      </w:r>
    </w:p>
    <w:p w:rsidR="005B51E4" w:rsidRDefault="005B51E4">
      <w:pPr>
        <w:pStyle w:val="ConsPlusNormal"/>
        <w:jc w:val="both"/>
      </w:pPr>
    </w:p>
    <w:p w:rsidR="005B51E4" w:rsidRDefault="005B51E4">
      <w:pPr>
        <w:pStyle w:val="ConsPlusNormal"/>
        <w:jc w:val="center"/>
      </w:pPr>
      <w:r>
        <w:rPr>
          <w:noProof/>
          <w:position w:val="-104"/>
        </w:rPr>
        <w:drawing>
          <wp:inline distT="0" distB="0" distL="0" distR="0">
            <wp:extent cx="2183130" cy="14516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2183130" cy="1451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выполнена двухсторонней, со спинкой, расположенной посередине;</w:t>
      </w:r>
    </w:p>
    <w:p w:rsidR="005B51E4" w:rsidRDefault="005B51E4">
      <w:pPr>
        <w:pStyle w:val="ConsPlusNormal"/>
        <w:spacing w:before="200"/>
        <w:ind w:firstLine="540"/>
        <w:jc w:val="both"/>
      </w:pPr>
      <w: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5B51E4" w:rsidRDefault="005B51E4">
      <w:pPr>
        <w:pStyle w:val="ConsPlusNormal"/>
        <w:spacing w:before="200"/>
        <w:ind w:firstLine="540"/>
        <w:jc w:val="both"/>
      </w:pPr>
      <w:r>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5B51E4" w:rsidRDefault="005B51E4">
      <w:pPr>
        <w:pStyle w:val="ConsPlusNormal"/>
        <w:spacing w:before="200"/>
        <w:ind w:firstLine="540"/>
        <w:jc w:val="both"/>
      </w:pPr>
      <w:r>
        <w:t>- выступающие крепежные элементы закрыты антивандальными декоративными пластиковыми заглушками;</w:t>
      </w:r>
    </w:p>
    <w:p w:rsidR="005B51E4" w:rsidRDefault="005B51E4">
      <w:pPr>
        <w:pStyle w:val="ConsPlusNormal"/>
        <w:spacing w:before="200"/>
        <w:ind w:firstLine="540"/>
        <w:jc w:val="both"/>
      </w:pPr>
      <w:r>
        <w:lastRenderedPageBreak/>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w:t>
      </w:r>
    </w:p>
    <w:p w:rsidR="005B51E4" w:rsidRDefault="005B51E4">
      <w:pPr>
        <w:pStyle w:val="ConsPlusNormal"/>
        <w:spacing w:before="200"/>
        <w:ind w:firstLine="540"/>
        <w:jc w:val="both"/>
      </w:pPr>
      <w:r>
        <w:t>- рекомендуемые размеры: длина скамьи составляет не менее 1,28 м, ширина - не менее 0,5 м, высота - не менее 0,67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697355" cy="13601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697355" cy="13601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716915" cy="17049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716915" cy="17049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lastRenderedPageBreak/>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1621155" cy="17119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621155" cy="1711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7.</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3-х до 14 лет.</w:t>
      </w:r>
    </w:p>
    <w:p w:rsidR="005B51E4" w:rsidRDefault="005B51E4">
      <w:pPr>
        <w:pStyle w:val="ConsPlusNormal"/>
        <w:spacing w:before="200"/>
        <w:ind w:firstLine="540"/>
        <w:jc w:val="both"/>
      </w:pPr>
      <w:r>
        <w:t>Рекомендуемый размер площадки - 20 x 20 м.</w:t>
      </w:r>
    </w:p>
    <w:p w:rsidR="005B51E4" w:rsidRDefault="005B51E4">
      <w:pPr>
        <w:pStyle w:val="ConsPlusNormal"/>
        <w:jc w:val="both"/>
      </w:pPr>
    </w:p>
    <w:p w:rsidR="005B51E4" w:rsidRDefault="005B51E4">
      <w:pPr>
        <w:pStyle w:val="ConsPlusNormal"/>
        <w:jc w:val="center"/>
      </w:pPr>
      <w:r>
        <w:rPr>
          <w:noProof/>
          <w:position w:val="-271"/>
        </w:rPr>
        <w:lastRenderedPageBreak/>
        <w:drawing>
          <wp:inline distT="0" distB="0" distL="0" distR="0">
            <wp:extent cx="4438015" cy="35782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4438015" cy="35782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98"/>
        </w:rPr>
        <w:drawing>
          <wp:inline distT="0" distB="0" distL="0" distR="0">
            <wp:extent cx="5013325" cy="26517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5013325" cy="26517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223"/>
        </w:rPr>
        <w:lastRenderedPageBreak/>
        <w:drawing>
          <wp:inline distT="0" distB="0" distL="0" distR="0">
            <wp:extent cx="3055620" cy="29686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3055620" cy="29686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5B51E4" w:rsidRDefault="005B51E4">
      <w:pPr>
        <w:pStyle w:val="ConsPlusNormal"/>
        <w:spacing w:before="20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скат горки выполнен из формованного пластика толщиной не менее 10 мм;</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4,14 м, ширина - не менее 3,95 м, высота - не менее 3,36 м.</w:t>
      </w:r>
    </w:p>
    <w:p w:rsidR="005B51E4" w:rsidRDefault="005B51E4">
      <w:pPr>
        <w:pStyle w:val="ConsPlusNormal"/>
        <w:jc w:val="both"/>
      </w:pPr>
    </w:p>
    <w:p w:rsidR="005B51E4" w:rsidRDefault="005B51E4">
      <w:pPr>
        <w:pStyle w:val="ConsPlusTitle"/>
        <w:jc w:val="center"/>
        <w:outlineLvl w:val="4"/>
      </w:pPr>
      <w:r>
        <w:t>Игровой модуль "Песочница с горками"</w:t>
      </w:r>
    </w:p>
    <w:p w:rsidR="005B51E4" w:rsidRDefault="005B51E4">
      <w:pPr>
        <w:pStyle w:val="ConsPlusNormal"/>
        <w:jc w:val="both"/>
      </w:pPr>
    </w:p>
    <w:p w:rsidR="005B51E4" w:rsidRDefault="005B51E4">
      <w:pPr>
        <w:pStyle w:val="ConsPlusNormal"/>
        <w:jc w:val="center"/>
      </w:pPr>
      <w:r>
        <w:rPr>
          <w:noProof/>
          <w:position w:val="-125"/>
        </w:rPr>
        <w:lastRenderedPageBreak/>
        <w:drawing>
          <wp:inline distT="0" distB="0" distL="0" distR="0">
            <wp:extent cx="2883535" cy="172021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2883535" cy="17202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5B51E4" w:rsidRDefault="005B51E4">
      <w:pPr>
        <w:pStyle w:val="ConsPlusNormal"/>
        <w:spacing w:before="20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5B51E4" w:rsidRDefault="005B51E4">
      <w:pPr>
        <w:pStyle w:val="ConsPlusNormal"/>
        <w:spacing w:before="200"/>
        <w:ind w:firstLine="540"/>
        <w:jc w:val="both"/>
      </w:pPr>
      <w:r>
        <w:t>- скаты горок выполнен из листа нержавеющей стали толщиной не менее 1,5 мм;</w:t>
      </w:r>
    </w:p>
    <w:p w:rsidR="005B51E4" w:rsidRDefault="005B51E4">
      <w:pPr>
        <w:pStyle w:val="ConsPlusNormal"/>
        <w:spacing w:before="200"/>
        <w:ind w:firstLine="540"/>
        <w:jc w:val="both"/>
      </w:pPr>
      <w:r>
        <w:t>- песочница рекомендуемого размера 1500 x 1500 мм имеет с двух сторон декоративные панели;</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изделия составляет не менее 2,7 м, ширина - не менее 3,7 м, высота - не менее 1,5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2398395" cy="19202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2398395" cy="19202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lastRenderedPageBreak/>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кольца гимнастические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осуществляется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 м, ширина - не менее 3,48 м, высота - не менее 2,7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166"/>
        </w:rPr>
        <w:drawing>
          <wp:inline distT="0" distB="0" distL="0" distR="0">
            <wp:extent cx="2533015" cy="22396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2533015" cy="2239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5B51E4" w:rsidRDefault="005B51E4">
      <w:pPr>
        <w:pStyle w:val="ConsPlusNormal"/>
        <w:spacing w:before="200"/>
        <w:ind w:firstLine="540"/>
        <w:jc w:val="both"/>
      </w:pPr>
      <w:r>
        <w:t>- основными составными элементами комплекса являются металлические стойки, канатный лаз, лаз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lastRenderedPageBreak/>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изделия составляет не менее 3,84 м, ширина - не менее 2,53 м, высота - не менее 2,08 м.</w:t>
      </w:r>
    </w:p>
    <w:p w:rsidR="005B51E4" w:rsidRDefault="005B51E4">
      <w:pPr>
        <w:pStyle w:val="ConsPlusNormal"/>
        <w:jc w:val="both"/>
      </w:pPr>
    </w:p>
    <w:p w:rsidR="005B51E4" w:rsidRDefault="005B51E4">
      <w:pPr>
        <w:pStyle w:val="ConsPlusTitle"/>
        <w:jc w:val="center"/>
        <w:outlineLvl w:val="4"/>
      </w:pPr>
      <w:r>
        <w:t>Игровой модуль "Тоннель"</w:t>
      </w:r>
    </w:p>
    <w:p w:rsidR="005B51E4" w:rsidRDefault="005B51E4">
      <w:pPr>
        <w:pStyle w:val="ConsPlusNormal"/>
        <w:jc w:val="both"/>
      </w:pPr>
    </w:p>
    <w:p w:rsidR="005B51E4" w:rsidRDefault="005B51E4">
      <w:pPr>
        <w:pStyle w:val="ConsPlusNormal"/>
        <w:jc w:val="center"/>
      </w:pPr>
      <w:r>
        <w:rPr>
          <w:noProof/>
          <w:position w:val="-76"/>
        </w:rPr>
        <w:drawing>
          <wp:inline distT="0" distB="0" distL="0" distR="0">
            <wp:extent cx="2532380" cy="109410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532380" cy="1094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5B51E4" w:rsidRDefault="005B51E4">
      <w:pPr>
        <w:pStyle w:val="ConsPlusNormal"/>
        <w:spacing w:before="20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5B51E4" w:rsidRDefault="005B51E4">
      <w:pPr>
        <w:pStyle w:val="ConsPlusNormal"/>
        <w:spacing w:before="200"/>
        <w:ind w:firstLine="540"/>
        <w:jc w:val="both"/>
      </w:pPr>
      <w:r>
        <w:t>- гофрированная труба крепится к фанерным элементам с внутренней стороны с помощью четырех пластиковых хомутов;</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игрового комплекса составляет не менее 2,6 м, ширина - не менее 1,8 м, высота - не менее 1 м.</w:t>
      </w:r>
    </w:p>
    <w:p w:rsidR="005B51E4" w:rsidRDefault="005B51E4">
      <w:pPr>
        <w:pStyle w:val="ConsPlusNormal"/>
        <w:jc w:val="both"/>
      </w:pPr>
    </w:p>
    <w:p w:rsidR="005B51E4" w:rsidRDefault="005B51E4">
      <w:pPr>
        <w:pStyle w:val="ConsPlusTitle"/>
        <w:jc w:val="center"/>
        <w:outlineLvl w:val="4"/>
      </w:pPr>
      <w:r>
        <w:t>Качели двойные</w:t>
      </w:r>
    </w:p>
    <w:p w:rsidR="005B51E4" w:rsidRDefault="005B51E4">
      <w:pPr>
        <w:pStyle w:val="ConsPlusNormal"/>
        <w:jc w:val="both"/>
      </w:pPr>
    </w:p>
    <w:p w:rsidR="005B51E4" w:rsidRDefault="005B51E4">
      <w:pPr>
        <w:pStyle w:val="ConsPlusNormal"/>
        <w:jc w:val="center"/>
      </w:pPr>
      <w:r>
        <w:rPr>
          <w:noProof/>
          <w:position w:val="-138"/>
        </w:rPr>
        <w:lastRenderedPageBreak/>
        <w:drawing>
          <wp:inline distT="0" distB="0" distL="0" distR="0">
            <wp:extent cx="2168525" cy="18910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168525" cy="18910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3,37 м, ширина - не менее 1,45 м, высота - не менее 2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8320" cy="14941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1798320" cy="14941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lastRenderedPageBreak/>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Качалка-балансир "Кошка"</w:t>
      </w:r>
    </w:p>
    <w:p w:rsidR="005B51E4" w:rsidRDefault="005B51E4">
      <w:pPr>
        <w:pStyle w:val="ConsPlusNormal"/>
        <w:jc w:val="both"/>
      </w:pPr>
    </w:p>
    <w:p w:rsidR="005B51E4" w:rsidRDefault="005B51E4">
      <w:pPr>
        <w:pStyle w:val="ConsPlusNormal"/>
        <w:jc w:val="center"/>
      </w:pPr>
      <w:r>
        <w:rPr>
          <w:noProof/>
          <w:position w:val="-84"/>
        </w:rPr>
        <w:drawing>
          <wp:inline distT="0" distB="0" distL="0" distR="0">
            <wp:extent cx="2517140" cy="11988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2517140" cy="11988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качалки, четырех ребер и оси;</w:t>
      </w:r>
    </w:p>
    <w:p w:rsidR="005B51E4" w:rsidRDefault="005B51E4">
      <w:pPr>
        <w:pStyle w:val="ConsPlusNormal"/>
        <w:spacing w:before="20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5B51E4" w:rsidRDefault="005B51E4">
      <w:pPr>
        <w:pStyle w:val="ConsPlusNormal"/>
        <w:spacing w:before="20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5B51E4" w:rsidRDefault="005B51E4">
      <w:pPr>
        <w:pStyle w:val="ConsPlusNormal"/>
        <w:spacing w:before="200"/>
        <w:ind w:firstLine="540"/>
        <w:jc w:val="both"/>
      </w:pPr>
      <w:r>
        <w:t>- сиденья и спинки качалки-балансира выполнены из пластика толщиной не менее 10 мм, усиленного ребрами жесткости;</w:t>
      </w:r>
    </w:p>
    <w:p w:rsidR="005B51E4" w:rsidRDefault="005B51E4">
      <w:pPr>
        <w:pStyle w:val="ConsPlusNormal"/>
        <w:spacing w:before="200"/>
        <w:ind w:firstLine="540"/>
        <w:jc w:val="both"/>
      </w:pPr>
      <w:r>
        <w:t>- под сиденьями качалки-балансира закреплен амортизирующий буфер из резиновой пластины II ТМКЩ-С;</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lastRenderedPageBreak/>
        <w:t>- монтаж осуществляется на подшипники в закрытых корпусах для обеспечения плавности хода;</w:t>
      </w:r>
    </w:p>
    <w:p w:rsidR="005B51E4" w:rsidRDefault="005B51E4">
      <w:pPr>
        <w:pStyle w:val="ConsPlusNormal"/>
        <w:spacing w:before="200"/>
        <w:ind w:firstLine="540"/>
        <w:jc w:val="both"/>
      </w:pPr>
      <w:r>
        <w:t>- рекомендуемые размеры: длина качалки-балансира составляет не менее 2,6 м, ширина - не менее 0,28 м, высота - не менее 0,9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077595" cy="136334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77595" cy="1363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0,86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542415" cy="12376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1542415" cy="1237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lastRenderedPageBreak/>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рекомендуемым размером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5"/>
        </w:rPr>
        <w:drawing>
          <wp:inline distT="0" distB="0" distL="0" distR="0">
            <wp:extent cx="723900" cy="18510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723900" cy="18510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6"/>
        </w:rPr>
        <w:lastRenderedPageBreak/>
        <w:drawing>
          <wp:inline distT="0" distB="0" distL="0" distR="0">
            <wp:extent cx="1791335" cy="21132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791335" cy="2113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8.</w:t>
      </w:r>
    </w:p>
    <w:p w:rsidR="005B51E4" w:rsidRDefault="005B51E4">
      <w:pPr>
        <w:pStyle w:val="ConsPlusNormal"/>
        <w:jc w:val="both"/>
      </w:pPr>
    </w:p>
    <w:p w:rsidR="005B51E4" w:rsidRDefault="005B51E4">
      <w:pPr>
        <w:pStyle w:val="ConsPlusNormal"/>
        <w:ind w:firstLine="540"/>
        <w:jc w:val="both"/>
      </w:pPr>
      <w:r>
        <w:t>Комплексная площадка для детей в возрасте от 3-х до 14 лет и взрослых.</w:t>
      </w:r>
    </w:p>
    <w:p w:rsidR="005B51E4" w:rsidRDefault="005B51E4">
      <w:pPr>
        <w:pStyle w:val="ConsPlusNormal"/>
        <w:spacing w:before="200"/>
        <w:ind w:firstLine="540"/>
        <w:jc w:val="both"/>
      </w:pPr>
      <w:r>
        <w:t>Рекомендуемый размер площадки - 22 x 22 м.</w:t>
      </w:r>
    </w:p>
    <w:p w:rsidR="005B51E4" w:rsidRDefault="005B51E4">
      <w:pPr>
        <w:pStyle w:val="ConsPlusNormal"/>
        <w:jc w:val="both"/>
      </w:pPr>
    </w:p>
    <w:p w:rsidR="005B51E4" w:rsidRDefault="005B51E4">
      <w:pPr>
        <w:pStyle w:val="ConsPlusNormal"/>
        <w:jc w:val="center"/>
      </w:pPr>
      <w:r>
        <w:rPr>
          <w:noProof/>
          <w:position w:val="-324"/>
        </w:rPr>
        <w:lastRenderedPageBreak/>
        <w:drawing>
          <wp:inline distT="0" distB="0" distL="0" distR="0">
            <wp:extent cx="4224655" cy="42430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4224655" cy="42430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68"/>
        </w:rPr>
        <w:drawing>
          <wp:inline distT="0" distB="0" distL="0" distR="0">
            <wp:extent cx="5038090" cy="226441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5038090" cy="22644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157"/>
        </w:rPr>
        <w:lastRenderedPageBreak/>
        <w:drawing>
          <wp:inline distT="0" distB="0" distL="0" distR="0">
            <wp:extent cx="2524760" cy="21266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2524760" cy="21266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5B51E4" w:rsidRDefault="005B51E4">
      <w:pPr>
        <w:pStyle w:val="ConsPlusNormal"/>
        <w:spacing w:before="200"/>
        <w:ind w:firstLine="540"/>
        <w:jc w:val="both"/>
      </w:pPr>
      <w:r>
        <w:t>- скаты горок выполнены из листа нержавеющей стали толщиной не менее 1,5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6,45 м, ширина - не менее 6,6 м, высота - не менее 3,32 м.</w:t>
      </w:r>
    </w:p>
    <w:p w:rsidR="005B51E4" w:rsidRDefault="005B51E4">
      <w:pPr>
        <w:pStyle w:val="ConsPlusNormal"/>
        <w:jc w:val="both"/>
      </w:pPr>
    </w:p>
    <w:p w:rsidR="005B51E4" w:rsidRDefault="005B51E4">
      <w:pPr>
        <w:pStyle w:val="ConsPlusTitle"/>
        <w:jc w:val="center"/>
        <w:outlineLvl w:val="4"/>
      </w:pPr>
      <w:r>
        <w:t>Игровой модуль "песочницы с тоннелями"</w:t>
      </w:r>
    </w:p>
    <w:p w:rsidR="005B51E4" w:rsidRDefault="005B51E4">
      <w:pPr>
        <w:pStyle w:val="ConsPlusNormal"/>
        <w:jc w:val="both"/>
      </w:pPr>
    </w:p>
    <w:p w:rsidR="005B51E4" w:rsidRDefault="005B51E4">
      <w:pPr>
        <w:pStyle w:val="ConsPlusNormal"/>
        <w:jc w:val="center"/>
      </w:pPr>
      <w:r>
        <w:rPr>
          <w:noProof/>
          <w:position w:val="-104"/>
        </w:rPr>
        <w:drawing>
          <wp:inline distT="0" distB="0" distL="0" distR="0">
            <wp:extent cx="2889885" cy="145161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2889885" cy="1451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конструкцию в виде двух песочниц, соединенных посредством гофрированных труб;</w:t>
      </w:r>
    </w:p>
    <w:p w:rsidR="005B51E4" w:rsidRDefault="005B51E4">
      <w:pPr>
        <w:pStyle w:val="ConsPlusNormal"/>
        <w:spacing w:before="200"/>
        <w:ind w:firstLine="540"/>
        <w:jc w:val="both"/>
      </w:pPr>
      <w:r>
        <w:lastRenderedPageBreak/>
        <w:t>- основными составными элементами изделия являются гофрированные трубы-тоннели и песочницы рекомендуемого размера 1500 x 1500 мм;</w:t>
      </w:r>
    </w:p>
    <w:p w:rsidR="005B51E4" w:rsidRDefault="005B51E4">
      <w:pPr>
        <w:pStyle w:val="ConsPlusNormal"/>
        <w:spacing w:before="200"/>
        <w:ind w:firstLine="540"/>
        <w:jc w:val="both"/>
      </w:pPr>
      <w:r>
        <w:t>- элементы из фанеры выполнены из влаго- и износостойкой фанеры ФОФ, ФСФ рекомендуемой толщиной от 15 до 30 мм;</w:t>
      </w:r>
    </w:p>
    <w:p w:rsidR="005B51E4" w:rsidRDefault="005B51E4">
      <w:pPr>
        <w:pStyle w:val="ConsPlusNormal"/>
        <w:spacing w:before="20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5B51E4" w:rsidRDefault="005B51E4">
      <w:pPr>
        <w:pStyle w:val="ConsPlusNormal"/>
        <w:spacing w:before="200"/>
        <w:ind w:firstLine="540"/>
        <w:jc w:val="both"/>
      </w:pPr>
      <w:r>
        <w:t>- гофрированная труба крепится к фанерным элементам с внутренней стороны с помощью четырех пластиковых хомутов;</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4,6 м, ширина - не менее 4 м, высота - не менее 1 м.</w:t>
      </w:r>
    </w:p>
    <w:p w:rsidR="005B51E4" w:rsidRDefault="005B51E4">
      <w:pPr>
        <w:pStyle w:val="ConsPlusNormal"/>
        <w:jc w:val="both"/>
      </w:pPr>
    </w:p>
    <w:p w:rsidR="005B51E4" w:rsidRDefault="005B51E4">
      <w:pPr>
        <w:pStyle w:val="ConsPlusTitle"/>
        <w:jc w:val="center"/>
        <w:outlineLvl w:val="4"/>
      </w:pPr>
      <w:r>
        <w:t>Игровой модуль двухъярусный</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2529205" cy="192468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2529205" cy="19246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скаты горок рекомендуемой высотой 950 мм и 1550 мм выполнены из листа нержавеющей стали толщиной не менее 1,5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xml:space="preserve">- выступающие крепежные элементы закрыты антивандальными декоративными заглушками </w:t>
      </w:r>
      <w:r>
        <w:lastRenderedPageBreak/>
        <w:t>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5,44 м, ширина - не менее 6,19 м, высота - не менее 2,4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3247390" cy="17843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3247390" cy="1784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6,4 м, ширина - не менее 4,4 м, высота - не менее 2,06 м.</w:t>
      </w:r>
    </w:p>
    <w:p w:rsidR="005B51E4" w:rsidRDefault="005B51E4">
      <w:pPr>
        <w:pStyle w:val="ConsPlusNormal"/>
        <w:jc w:val="both"/>
      </w:pPr>
    </w:p>
    <w:p w:rsidR="005B51E4" w:rsidRDefault="005B51E4">
      <w:pPr>
        <w:pStyle w:val="ConsPlusTitle"/>
        <w:jc w:val="center"/>
        <w:outlineLvl w:val="4"/>
      </w:pPr>
      <w:r>
        <w:t>Воркаут</w:t>
      </w:r>
    </w:p>
    <w:p w:rsidR="005B51E4" w:rsidRDefault="005B51E4">
      <w:pPr>
        <w:pStyle w:val="ConsPlusNormal"/>
        <w:jc w:val="both"/>
      </w:pPr>
    </w:p>
    <w:p w:rsidR="005B51E4" w:rsidRDefault="005B51E4">
      <w:pPr>
        <w:pStyle w:val="ConsPlusNormal"/>
        <w:jc w:val="center"/>
      </w:pPr>
      <w:r>
        <w:rPr>
          <w:noProof/>
          <w:position w:val="-135"/>
        </w:rPr>
        <w:lastRenderedPageBreak/>
        <w:drawing>
          <wp:inline distT="0" distB="0" distL="0" distR="0">
            <wp:extent cx="3222625" cy="18497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3222625" cy="18497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5B51E4" w:rsidRDefault="005B51E4">
      <w:pPr>
        <w:pStyle w:val="ConsPlusNormal"/>
        <w:spacing w:before="200"/>
        <w:ind w:firstLine="540"/>
        <w:jc w:val="both"/>
      </w:pPr>
      <w: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5B51E4" w:rsidRDefault="005B51E4">
      <w:pPr>
        <w:pStyle w:val="ConsPlusNormal"/>
        <w:spacing w:before="200"/>
        <w:ind w:firstLine="540"/>
        <w:jc w:val="both"/>
      </w:pPr>
      <w:r>
        <w:t>- перекладины выполнены из стальных труб диаметром не менее 30 мм с толщиной трубы не менее 5 мм;</w:t>
      </w:r>
    </w:p>
    <w:p w:rsidR="005B51E4" w:rsidRDefault="005B51E4">
      <w:pPr>
        <w:pStyle w:val="ConsPlusNormal"/>
        <w:spacing w:before="20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5B51E4" w:rsidRDefault="005B51E4">
      <w:pPr>
        <w:pStyle w:val="ConsPlusNormal"/>
        <w:spacing w:before="200"/>
        <w:ind w:firstLine="540"/>
        <w:jc w:val="both"/>
      </w:pPr>
      <w: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5B51E4" w:rsidRDefault="005B51E4">
      <w:pPr>
        <w:pStyle w:val="ConsPlusNormal"/>
        <w:spacing w:before="200"/>
        <w:ind w:firstLine="540"/>
        <w:jc w:val="both"/>
      </w:pPr>
      <w:r>
        <w:t>- балки для брусьев выполнены из металлической трубы диаметром не менее 48 мм с толщиной стенки не менее 3 мм;</w:t>
      </w:r>
    </w:p>
    <w:p w:rsidR="005B51E4" w:rsidRDefault="005B51E4">
      <w:pPr>
        <w:pStyle w:val="ConsPlusNormal"/>
        <w:spacing w:before="200"/>
        <w:ind w:firstLine="540"/>
        <w:jc w:val="both"/>
      </w:pPr>
      <w:r>
        <w:t>- рукоход состоит из двух балок и не менее шести перекладин;</w:t>
      </w:r>
    </w:p>
    <w:p w:rsidR="005B51E4" w:rsidRDefault="005B51E4">
      <w:pPr>
        <w:pStyle w:val="ConsPlusNormal"/>
        <w:spacing w:before="200"/>
        <w:ind w:firstLine="540"/>
        <w:jc w:val="both"/>
      </w:pPr>
      <w:r>
        <w:t>- гимнастические кольца изготовлены из металлической трубы диаметром не менее 26,8 мм и цепной подвески;</w:t>
      </w:r>
    </w:p>
    <w:p w:rsidR="005B51E4" w:rsidRDefault="005B51E4">
      <w:pPr>
        <w:pStyle w:val="ConsPlusNormal"/>
        <w:spacing w:before="20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эллиптическими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произведен путем бетонирования в грунт в колодец глубиной не менее 900 мм;</w:t>
      </w:r>
    </w:p>
    <w:p w:rsidR="005B51E4" w:rsidRDefault="005B51E4">
      <w:pPr>
        <w:pStyle w:val="ConsPlusNormal"/>
        <w:spacing w:before="200"/>
        <w:ind w:firstLine="540"/>
        <w:jc w:val="both"/>
      </w:pPr>
      <w:r>
        <w:t>- рекомендуемые размеры: длина комплекса составляет не менее 6,075 м, ширина - не менее 5,3 м, высота - не менее 2,706 м.</w:t>
      </w:r>
    </w:p>
    <w:p w:rsidR="005B51E4" w:rsidRDefault="005B51E4">
      <w:pPr>
        <w:pStyle w:val="ConsPlusNormal"/>
        <w:jc w:val="both"/>
      </w:pPr>
    </w:p>
    <w:p w:rsidR="005B51E4" w:rsidRDefault="005B51E4">
      <w:pPr>
        <w:pStyle w:val="ConsPlusTitle"/>
        <w:jc w:val="center"/>
        <w:outlineLvl w:val="4"/>
      </w:pPr>
      <w:r>
        <w:t>Тренажер "Жим от груди"</w:t>
      </w:r>
    </w:p>
    <w:p w:rsidR="005B51E4" w:rsidRDefault="005B51E4">
      <w:pPr>
        <w:pStyle w:val="ConsPlusNormal"/>
        <w:jc w:val="both"/>
      </w:pPr>
    </w:p>
    <w:p w:rsidR="005B51E4" w:rsidRDefault="005B51E4">
      <w:pPr>
        <w:pStyle w:val="ConsPlusNormal"/>
        <w:jc w:val="center"/>
      </w:pPr>
      <w:r>
        <w:rPr>
          <w:noProof/>
          <w:position w:val="-154"/>
        </w:rPr>
        <w:lastRenderedPageBreak/>
        <w:drawing>
          <wp:inline distT="0" distB="0" distL="0" distR="0">
            <wp:extent cx="1304290" cy="20910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304290" cy="20910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листового металла толщиной не менее 2,5 мм и подшипников;</w:t>
      </w:r>
    </w:p>
    <w:p w:rsidR="005B51E4" w:rsidRDefault="005B51E4">
      <w:pPr>
        <w:pStyle w:val="ConsPlusNormal"/>
        <w:spacing w:before="200"/>
        <w:ind w:firstLine="540"/>
        <w:jc w:val="both"/>
      </w:pPr>
      <w:r>
        <w:t>- механизм регулировки нагрузки и опора для ног выполнены из металлических труб;</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1,17 м, ширина - не менее 1,18 м, высота - не менее 1,83 м.</w:t>
      </w:r>
    </w:p>
    <w:p w:rsidR="005B51E4" w:rsidRDefault="005B51E4">
      <w:pPr>
        <w:pStyle w:val="ConsPlusNormal"/>
        <w:jc w:val="both"/>
      </w:pPr>
    </w:p>
    <w:p w:rsidR="005B51E4" w:rsidRDefault="005B51E4">
      <w:pPr>
        <w:pStyle w:val="ConsPlusTitle"/>
        <w:jc w:val="center"/>
        <w:outlineLvl w:val="4"/>
      </w:pPr>
      <w:r>
        <w:t>Тренажер "Степпер"</w:t>
      </w:r>
    </w:p>
    <w:p w:rsidR="005B51E4" w:rsidRDefault="005B51E4">
      <w:pPr>
        <w:pStyle w:val="ConsPlusNormal"/>
        <w:jc w:val="both"/>
      </w:pPr>
    </w:p>
    <w:p w:rsidR="005B51E4" w:rsidRDefault="005B51E4">
      <w:pPr>
        <w:pStyle w:val="ConsPlusNormal"/>
        <w:jc w:val="center"/>
      </w:pPr>
      <w:r>
        <w:rPr>
          <w:noProof/>
          <w:position w:val="-160"/>
        </w:rPr>
        <w:drawing>
          <wp:inline distT="0" distB="0" distL="0" distR="0">
            <wp:extent cx="1082675" cy="21653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082675" cy="21653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 и развития мышц ног;</w:t>
      </w:r>
    </w:p>
    <w:p w:rsidR="005B51E4" w:rsidRDefault="005B51E4">
      <w:pPr>
        <w:pStyle w:val="ConsPlusNormal"/>
        <w:spacing w:before="200"/>
        <w:ind w:firstLine="540"/>
        <w:jc w:val="both"/>
      </w:pPr>
      <w:r>
        <w:lastRenderedPageBreak/>
        <w:t>- платформа выполнена из листовой стали толщиной не менее 4 мм;</w:t>
      </w:r>
    </w:p>
    <w:p w:rsidR="005B51E4" w:rsidRDefault="005B51E4">
      <w:pPr>
        <w:pStyle w:val="ConsPlusNormal"/>
        <w:spacing w:before="200"/>
        <w:ind w:firstLine="540"/>
        <w:jc w:val="both"/>
      </w:pPr>
      <w:r>
        <w:t>- стойка выполнена из листовой стали толщиной не менее 2,5 мм;</w:t>
      </w:r>
    </w:p>
    <w:p w:rsidR="005B51E4" w:rsidRDefault="005B51E4">
      <w:pPr>
        <w:pStyle w:val="ConsPlusNormal"/>
        <w:spacing w:before="200"/>
        <w:ind w:firstLine="540"/>
        <w:jc w:val="both"/>
      </w:pPr>
      <w:r>
        <w:t>- рукоять выполнена из листовой стали толщиной не менее 4 мм, диаметром не менее 42 мм;</w:t>
      </w:r>
    </w:p>
    <w:p w:rsidR="005B51E4" w:rsidRDefault="005B51E4">
      <w:pPr>
        <w:pStyle w:val="ConsPlusNormal"/>
        <w:spacing w:before="200"/>
        <w:ind w:firstLine="540"/>
        <w:jc w:val="both"/>
      </w:pPr>
      <w:r>
        <w:t>- опора для ног выполнена из листовой стали толщиной не менее 2,5 мм, накладка выполнена из смеси резиновой вальцованной;</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0,89 м, ширина - не менее 0,55 м, высота - не менее 1,54 м.</w:t>
      </w:r>
    </w:p>
    <w:p w:rsidR="005B51E4" w:rsidRDefault="005B51E4">
      <w:pPr>
        <w:pStyle w:val="ConsPlusNormal"/>
        <w:jc w:val="both"/>
      </w:pPr>
    </w:p>
    <w:p w:rsidR="005B51E4" w:rsidRDefault="005B51E4">
      <w:pPr>
        <w:pStyle w:val="ConsPlusTitle"/>
        <w:jc w:val="center"/>
        <w:outlineLvl w:val="4"/>
      </w:pPr>
      <w:r>
        <w:t>Тренажер "Жим к груди"</w:t>
      </w:r>
    </w:p>
    <w:p w:rsidR="005B51E4" w:rsidRDefault="005B51E4">
      <w:pPr>
        <w:pStyle w:val="ConsPlusNormal"/>
        <w:jc w:val="both"/>
      </w:pPr>
    </w:p>
    <w:p w:rsidR="005B51E4" w:rsidRDefault="005B51E4">
      <w:pPr>
        <w:pStyle w:val="ConsPlusNormal"/>
        <w:jc w:val="center"/>
      </w:pPr>
      <w:r>
        <w:rPr>
          <w:noProof/>
          <w:position w:val="-130"/>
        </w:rPr>
        <w:drawing>
          <wp:inline distT="0" distB="0" distL="0" distR="0">
            <wp:extent cx="1445260" cy="17881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445260" cy="17881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790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1,09 м, ширина - не менее 0,77 м, высота - не менее 1,16 м.</w:t>
      </w:r>
    </w:p>
    <w:p w:rsidR="005B51E4" w:rsidRDefault="005B51E4">
      <w:pPr>
        <w:pStyle w:val="ConsPlusNormal"/>
        <w:jc w:val="both"/>
      </w:pPr>
    </w:p>
    <w:p w:rsidR="005B51E4" w:rsidRDefault="005B51E4">
      <w:pPr>
        <w:pStyle w:val="ConsPlusTitle"/>
        <w:jc w:val="center"/>
        <w:outlineLvl w:val="4"/>
      </w:pPr>
      <w:r>
        <w:t>Тренажер "Бицепс"</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263015" cy="15062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263015" cy="1506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платформа выполнена из листовой стали толщиной не менее 4 мм, длиной не менее 754 мм, шириной не менее 260 мм;</w:t>
      </w:r>
    </w:p>
    <w:p w:rsidR="005B51E4" w:rsidRDefault="005B51E4">
      <w:pPr>
        <w:pStyle w:val="ConsPlusNormal"/>
        <w:spacing w:before="200"/>
        <w:ind w:firstLine="540"/>
        <w:jc w:val="both"/>
      </w:pPr>
      <w:r>
        <w:t>- стойка выполнена из листовой стали толщиной не менее 2,5 мм, высотой не менее 940 мм;</w:t>
      </w:r>
    </w:p>
    <w:p w:rsidR="005B51E4" w:rsidRDefault="005B51E4">
      <w:pPr>
        <w:pStyle w:val="ConsPlusNormal"/>
        <w:spacing w:before="200"/>
        <w:ind w:firstLine="540"/>
        <w:jc w:val="both"/>
      </w:pPr>
      <w:r>
        <w:t>- механизм регулировки нагрузки выполнен из металлических труб, сечением не менее 60 x 40 мм, толщиной не менее 2,5 мм;</w:t>
      </w:r>
    </w:p>
    <w:p w:rsidR="005B51E4" w:rsidRDefault="005B51E4">
      <w:pPr>
        <w:pStyle w:val="ConsPlusNormal"/>
        <w:spacing w:before="20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5B51E4" w:rsidRDefault="005B51E4">
      <w:pPr>
        <w:pStyle w:val="ConsPlusNormal"/>
        <w:spacing w:before="20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5B51E4" w:rsidRDefault="005B51E4">
      <w:pPr>
        <w:pStyle w:val="ConsPlusNormal"/>
        <w:spacing w:before="20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1,29 м, ширина - не менее 1,02 м, высота - не менее 1,08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263650" cy="18122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263650" cy="18122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lastRenderedPageBreak/>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0,852 м.</w:t>
      </w:r>
    </w:p>
    <w:p w:rsidR="005B51E4" w:rsidRDefault="005B51E4">
      <w:pPr>
        <w:pStyle w:val="ConsPlusNormal"/>
        <w:jc w:val="both"/>
      </w:pPr>
    </w:p>
    <w:p w:rsidR="005B51E4" w:rsidRDefault="005B51E4">
      <w:pPr>
        <w:pStyle w:val="ConsPlusTitle"/>
        <w:jc w:val="center"/>
        <w:outlineLvl w:val="4"/>
      </w:pPr>
      <w:r>
        <w:t>Качалка "Утка"</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1254760" cy="15621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254760" cy="15621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16"/>
        </w:rPr>
        <w:lastRenderedPageBreak/>
        <w:drawing>
          <wp:inline distT="0" distB="0" distL="0" distR="0">
            <wp:extent cx="1797050" cy="160147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797050" cy="16014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542415" cy="12433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542415" cy="1243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xml:space="preserve">- деревянные детали отшлифованы, загрунтованы, окрашены краской на основе акрилата и </w:t>
      </w:r>
      <w:r>
        <w:lastRenderedPageBreak/>
        <w:t>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размером не менее M12;</w:t>
      </w:r>
    </w:p>
    <w:p w:rsidR="005B51E4" w:rsidRDefault="005B51E4">
      <w:pPr>
        <w:pStyle w:val="ConsPlusNormal"/>
        <w:spacing w:before="200"/>
        <w:ind w:firstLine="540"/>
        <w:jc w:val="both"/>
      </w:pPr>
      <w:r>
        <w:t>- рекомендуемые размеры: длина скамьи составляет не менее 1,5 м, ширина - не менее 0,5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1"/>
        </w:rPr>
        <w:drawing>
          <wp:inline distT="0" distB="0" distL="0" distR="0">
            <wp:extent cx="716280" cy="180213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16280" cy="18021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3"/>
        </w:rPr>
        <w:drawing>
          <wp:inline distT="0" distB="0" distL="0" distR="0">
            <wp:extent cx="1800860" cy="208026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800860" cy="20802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9.</w:t>
      </w:r>
    </w:p>
    <w:p w:rsidR="005B51E4" w:rsidRDefault="005B51E4">
      <w:pPr>
        <w:pStyle w:val="ConsPlusNormal"/>
        <w:jc w:val="both"/>
      </w:pPr>
    </w:p>
    <w:p w:rsidR="005B51E4" w:rsidRDefault="005B51E4">
      <w:pPr>
        <w:pStyle w:val="ConsPlusNormal"/>
        <w:ind w:firstLine="540"/>
        <w:jc w:val="both"/>
      </w:pPr>
      <w:r>
        <w:t>Детская игровая площадка для детей в возрасте до 3 и от 3-х до 12 лет.</w:t>
      </w:r>
    </w:p>
    <w:p w:rsidR="005B51E4" w:rsidRDefault="005B51E4">
      <w:pPr>
        <w:pStyle w:val="ConsPlusNormal"/>
        <w:spacing w:before="200"/>
        <w:ind w:firstLine="540"/>
        <w:jc w:val="both"/>
      </w:pPr>
      <w:r>
        <w:t>Рекомендуемый размер площадки - 22 x 26 м.</w:t>
      </w:r>
    </w:p>
    <w:p w:rsidR="005B51E4" w:rsidRDefault="005B51E4">
      <w:pPr>
        <w:pStyle w:val="ConsPlusNormal"/>
        <w:jc w:val="both"/>
      </w:pPr>
    </w:p>
    <w:p w:rsidR="005B51E4" w:rsidRDefault="005B51E4">
      <w:pPr>
        <w:pStyle w:val="ConsPlusNormal"/>
        <w:jc w:val="center"/>
      </w:pPr>
      <w:r>
        <w:rPr>
          <w:noProof/>
          <w:position w:val="-284"/>
        </w:rPr>
        <w:drawing>
          <wp:inline distT="0" distB="0" distL="0" distR="0">
            <wp:extent cx="4322445" cy="373697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4322445" cy="37369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94"/>
        </w:rPr>
        <w:lastRenderedPageBreak/>
        <w:drawing>
          <wp:inline distT="0" distB="0" distL="0" distR="0">
            <wp:extent cx="5021580" cy="25965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021580" cy="2596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Игровой комплекс</w:t>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3978910" cy="214058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3978910" cy="2140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5B51E4" w:rsidRDefault="005B51E4">
      <w:pPr>
        <w:pStyle w:val="ConsPlusNormal"/>
        <w:spacing w:before="200"/>
        <w:ind w:firstLine="540"/>
        <w:jc w:val="both"/>
      </w:pPr>
      <w:r>
        <w:t>- скаты горок выполнены из листа нержавеющей стали толщиной не менее 1,5 мм;</w:t>
      </w:r>
    </w:p>
    <w:p w:rsidR="005B51E4" w:rsidRDefault="005B51E4">
      <w:pPr>
        <w:pStyle w:val="ConsPlusNormal"/>
        <w:spacing w:before="200"/>
        <w:ind w:firstLine="540"/>
        <w:jc w:val="both"/>
      </w:pPr>
      <w:r>
        <w:t>- скат винтовой горки выполнен из формованного пластика толщиной не менее 10 мм;</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lastRenderedPageBreak/>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9,62 м, ширина - не менее 9,35 м, высота - не менее 3,36 м.</w:t>
      </w:r>
    </w:p>
    <w:p w:rsidR="005B51E4" w:rsidRDefault="005B51E4">
      <w:pPr>
        <w:pStyle w:val="ConsPlusNormal"/>
        <w:jc w:val="both"/>
      </w:pPr>
    </w:p>
    <w:p w:rsidR="005B51E4" w:rsidRDefault="005B51E4">
      <w:pPr>
        <w:pStyle w:val="ConsPlusTitle"/>
        <w:jc w:val="center"/>
        <w:outlineLvl w:val="4"/>
      </w:pPr>
      <w:r>
        <w:t>Спортивно-игровой комплекс</w:t>
      </w:r>
    </w:p>
    <w:p w:rsidR="005B51E4" w:rsidRDefault="005B51E4">
      <w:pPr>
        <w:pStyle w:val="ConsPlusNormal"/>
        <w:jc w:val="both"/>
      </w:pPr>
    </w:p>
    <w:p w:rsidR="005B51E4" w:rsidRDefault="005B51E4">
      <w:pPr>
        <w:pStyle w:val="ConsPlusNormal"/>
        <w:jc w:val="center"/>
      </w:pPr>
      <w:r>
        <w:rPr>
          <w:noProof/>
          <w:position w:val="-82"/>
        </w:rPr>
        <w:drawing>
          <wp:inline distT="0" distB="0" distL="0" distR="0">
            <wp:extent cx="3206750" cy="11766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5B51E4" w:rsidRDefault="005B51E4">
      <w:pPr>
        <w:pStyle w:val="ConsPlusNormal"/>
        <w:spacing w:before="20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5B51E4" w:rsidRDefault="005B51E4">
      <w:pPr>
        <w:pStyle w:val="ConsPlusNormal"/>
        <w:spacing w:before="20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обоймы для присоединения встраиваемых элементов к стойкам выполнены из стальных хомутов, облитых пластиком;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и покрыты лаком;</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7,1 м, ширина - не менее 6,3 м, высота - не менее 2 м.</w:t>
      </w:r>
    </w:p>
    <w:p w:rsidR="005B51E4" w:rsidRDefault="005B51E4">
      <w:pPr>
        <w:pStyle w:val="ConsPlusNormal"/>
        <w:jc w:val="both"/>
      </w:pPr>
    </w:p>
    <w:p w:rsidR="005B51E4" w:rsidRDefault="005B51E4">
      <w:pPr>
        <w:pStyle w:val="ConsPlusTitle"/>
        <w:jc w:val="center"/>
        <w:outlineLvl w:val="4"/>
      </w:pPr>
      <w:r>
        <w:t>Игровой модуль "Октаэдр"</w:t>
      </w:r>
    </w:p>
    <w:p w:rsidR="005B51E4" w:rsidRDefault="005B51E4">
      <w:pPr>
        <w:pStyle w:val="ConsPlusNormal"/>
        <w:jc w:val="both"/>
      </w:pPr>
    </w:p>
    <w:p w:rsidR="005B51E4" w:rsidRDefault="005B51E4">
      <w:pPr>
        <w:pStyle w:val="ConsPlusNormal"/>
        <w:jc w:val="center"/>
      </w:pPr>
      <w:r>
        <w:rPr>
          <w:noProof/>
          <w:position w:val="-111"/>
        </w:rPr>
        <w:drawing>
          <wp:inline distT="0" distB="0" distL="0" distR="0">
            <wp:extent cx="1633855" cy="15424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1633855" cy="15424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игровой модуль представляет собой конструкцию в виде трех игровых элементов в форме "усеченного эктаэдра" с площадками, лазами и перилами;</w:t>
      </w:r>
    </w:p>
    <w:p w:rsidR="005B51E4" w:rsidRDefault="005B51E4">
      <w:pPr>
        <w:pStyle w:val="ConsPlusNormal"/>
        <w:spacing w:before="200"/>
        <w:ind w:firstLine="540"/>
        <w:jc w:val="both"/>
      </w:pPr>
      <w:r>
        <w:t>- металлические элементы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5B51E4" w:rsidRDefault="005B51E4">
      <w:pPr>
        <w:pStyle w:val="ConsPlusNormal"/>
        <w:spacing w:before="200"/>
        <w:ind w:firstLine="540"/>
        <w:jc w:val="both"/>
      </w:pPr>
      <w:r>
        <w:t>- рекомендуемые размеры: длина модуля составляет не менее 3,27 м, ширина - не менее 2,19 м, высота - не менее 2,3 м.</w:t>
      </w:r>
    </w:p>
    <w:p w:rsidR="005B51E4" w:rsidRDefault="005B51E4">
      <w:pPr>
        <w:pStyle w:val="ConsPlusNormal"/>
        <w:jc w:val="both"/>
      </w:pPr>
    </w:p>
    <w:p w:rsidR="005B51E4" w:rsidRDefault="005B51E4">
      <w:pPr>
        <w:pStyle w:val="ConsPlusTitle"/>
        <w:jc w:val="center"/>
        <w:outlineLvl w:val="4"/>
      </w:pPr>
      <w:r>
        <w:t>Песочница</w:t>
      </w:r>
    </w:p>
    <w:p w:rsidR="005B51E4" w:rsidRDefault="005B51E4">
      <w:pPr>
        <w:pStyle w:val="ConsPlusNormal"/>
        <w:jc w:val="both"/>
      </w:pPr>
    </w:p>
    <w:p w:rsidR="005B51E4" w:rsidRDefault="005B51E4">
      <w:pPr>
        <w:pStyle w:val="ConsPlusNormal"/>
        <w:jc w:val="center"/>
      </w:pPr>
      <w:r>
        <w:rPr>
          <w:noProof/>
          <w:position w:val="-66"/>
        </w:rPr>
        <w:drawing>
          <wp:inline distT="0" distB="0" distL="0" distR="0">
            <wp:extent cx="2390140" cy="9696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0140" cy="9696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каркас песочницы выполнен из 4 металлических забетонированных стоек, изготовленных из листовой стали толщиной не менее 2,5 мм;</w:t>
      </w:r>
    </w:p>
    <w:p w:rsidR="005B51E4" w:rsidRDefault="005B51E4">
      <w:pPr>
        <w:pStyle w:val="ConsPlusNormal"/>
        <w:spacing w:before="200"/>
        <w:ind w:firstLine="540"/>
        <w:jc w:val="both"/>
      </w:pPr>
      <w:r>
        <w:t>- стальной лист окрашен порошковой краской, согнут уголком и имеет крепежные отверстия;</w:t>
      </w:r>
    </w:p>
    <w:p w:rsidR="005B51E4" w:rsidRDefault="005B51E4">
      <w:pPr>
        <w:pStyle w:val="ConsPlusNormal"/>
        <w:spacing w:before="200"/>
        <w:ind w:firstLine="540"/>
        <w:jc w:val="both"/>
      </w:pPr>
      <w:r>
        <w:t>- деревянные детали отшлифованы, загрунтованы и окрашены краской на основе акрилата, покрыты лаком;</w:t>
      </w:r>
    </w:p>
    <w:p w:rsidR="005B51E4" w:rsidRDefault="005B51E4">
      <w:pPr>
        <w:pStyle w:val="ConsPlusNormal"/>
        <w:spacing w:before="200"/>
        <w:ind w:firstLine="540"/>
        <w:jc w:val="both"/>
      </w:pPr>
      <w: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грунтозацепов или анкеров;</w:t>
      </w:r>
    </w:p>
    <w:p w:rsidR="005B51E4" w:rsidRDefault="005B51E4">
      <w:pPr>
        <w:pStyle w:val="ConsPlusNormal"/>
        <w:spacing w:before="200"/>
        <w:ind w:firstLine="540"/>
        <w:jc w:val="both"/>
      </w:pPr>
      <w:r>
        <w:t>- рекомендуемые размеры: длина песочницы составляет не менее 2 м, ширина - не менее 2 м, высота - не менее 0,2 м.</w:t>
      </w:r>
    </w:p>
    <w:p w:rsidR="005B51E4" w:rsidRDefault="005B51E4">
      <w:pPr>
        <w:pStyle w:val="ConsPlusNormal"/>
        <w:jc w:val="both"/>
      </w:pPr>
    </w:p>
    <w:p w:rsidR="005B51E4" w:rsidRDefault="005B51E4">
      <w:pPr>
        <w:pStyle w:val="ConsPlusTitle"/>
        <w:jc w:val="center"/>
        <w:outlineLvl w:val="4"/>
      </w:pPr>
      <w:r>
        <w:t>Качели двойные смешанные</w:t>
      </w:r>
    </w:p>
    <w:p w:rsidR="005B51E4" w:rsidRDefault="005B51E4">
      <w:pPr>
        <w:pStyle w:val="ConsPlusNormal"/>
        <w:jc w:val="both"/>
      </w:pPr>
    </w:p>
    <w:p w:rsidR="005B51E4" w:rsidRDefault="005B51E4">
      <w:pPr>
        <w:pStyle w:val="ConsPlusNormal"/>
        <w:jc w:val="center"/>
      </w:pPr>
      <w:r>
        <w:rPr>
          <w:noProof/>
          <w:position w:val="-114"/>
        </w:rPr>
        <w:lastRenderedPageBreak/>
        <w:drawing>
          <wp:inline distT="0" distB="0" distL="0" distR="0">
            <wp:extent cx="1864995" cy="157861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64995" cy="1578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5B51E4" w:rsidRDefault="005B51E4">
      <w:pPr>
        <w:pStyle w:val="ConsPlusNormal"/>
        <w:spacing w:before="20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5B51E4" w:rsidRDefault="005B51E4">
      <w:pPr>
        <w:pStyle w:val="ConsPlusNormal"/>
        <w:spacing w:before="20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5B51E4" w:rsidRDefault="005B51E4">
      <w:pPr>
        <w:pStyle w:val="ConsPlusNormal"/>
        <w:spacing w:before="200"/>
        <w:ind w:firstLine="540"/>
        <w:jc w:val="both"/>
      </w:pPr>
      <w:r>
        <w:t>- подшипниковые узлы состоят из корпуса, оси, накладки;</w:t>
      </w:r>
    </w:p>
    <w:p w:rsidR="005B51E4" w:rsidRDefault="005B51E4">
      <w:pPr>
        <w:pStyle w:val="ConsPlusNormal"/>
        <w:spacing w:before="20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3,37 м, ширина - не менее 1,45 м, высота - не менее 2 м.</w:t>
      </w:r>
    </w:p>
    <w:p w:rsidR="005B51E4" w:rsidRDefault="005B51E4">
      <w:pPr>
        <w:pStyle w:val="ConsPlusNormal"/>
        <w:jc w:val="both"/>
      </w:pPr>
    </w:p>
    <w:p w:rsidR="005B51E4" w:rsidRDefault="005B51E4">
      <w:pPr>
        <w:pStyle w:val="ConsPlusTitle"/>
        <w:jc w:val="center"/>
        <w:outlineLvl w:val="4"/>
      </w:pPr>
      <w:r>
        <w:t>Качели-гнездо</w:t>
      </w:r>
    </w:p>
    <w:p w:rsidR="005B51E4" w:rsidRDefault="005B51E4">
      <w:pPr>
        <w:pStyle w:val="ConsPlusNormal"/>
        <w:jc w:val="both"/>
      </w:pPr>
    </w:p>
    <w:p w:rsidR="005B51E4" w:rsidRDefault="005B51E4">
      <w:pPr>
        <w:pStyle w:val="ConsPlusNormal"/>
        <w:jc w:val="center"/>
      </w:pPr>
      <w:r>
        <w:rPr>
          <w:noProof/>
          <w:position w:val="-140"/>
        </w:rPr>
        <w:drawing>
          <wp:inline distT="0" distB="0" distL="0" distR="0">
            <wp:extent cx="2150110" cy="19062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150110" cy="19062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5B51E4" w:rsidRDefault="005B51E4">
      <w:pPr>
        <w:pStyle w:val="ConsPlusNormal"/>
        <w:spacing w:before="200"/>
        <w:ind w:firstLine="540"/>
        <w:jc w:val="both"/>
      </w:pPr>
      <w:r>
        <w:t>- верхняя балка качелей изготовлена из стальной трубы диаметром не менее 76 мм с толщиной стенки не менее 2 мм;</w:t>
      </w:r>
    </w:p>
    <w:p w:rsidR="005B51E4" w:rsidRDefault="005B51E4">
      <w:pPr>
        <w:pStyle w:val="ConsPlusNormal"/>
        <w:spacing w:before="20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w:t>
      </w:r>
      <w:r>
        <w:lastRenderedPageBreak/>
        <w:t>втулками;</w:t>
      </w:r>
    </w:p>
    <w:p w:rsidR="005B51E4" w:rsidRDefault="005B51E4">
      <w:pPr>
        <w:pStyle w:val="ConsPlusNormal"/>
        <w:spacing w:before="200"/>
        <w:ind w:firstLine="540"/>
        <w:jc w:val="both"/>
      </w:pPr>
      <w:r>
        <w:t>- цепные подвесы выполнены из каната армированного диаметром не менее 8 мм;</w:t>
      </w:r>
    </w:p>
    <w:p w:rsidR="005B51E4" w:rsidRDefault="005B51E4">
      <w:pPr>
        <w:pStyle w:val="ConsPlusNormal"/>
        <w:spacing w:before="20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5B51E4" w:rsidRDefault="005B51E4">
      <w:pPr>
        <w:pStyle w:val="ConsPlusNormal"/>
        <w:spacing w:before="200"/>
        <w:ind w:firstLine="540"/>
        <w:jc w:val="both"/>
      </w:pPr>
      <w:r>
        <w:t>- металлические элементы качелей окрашены полимерной порошковой эмалью методом запекания;</w:t>
      </w:r>
    </w:p>
    <w:p w:rsidR="005B51E4" w:rsidRDefault="005B51E4">
      <w:pPr>
        <w:pStyle w:val="ConsPlusNormal"/>
        <w:spacing w:before="200"/>
        <w:ind w:firstLine="540"/>
        <w:jc w:val="both"/>
      </w:pPr>
      <w:r>
        <w:t>- болтовые соединения оцинкованы и оснащены заглушками;</w:t>
      </w:r>
    </w:p>
    <w:p w:rsidR="005B51E4" w:rsidRDefault="005B51E4">
      <w:pPr>
        <w:pStyle w:val="ConsPlusNormal"/>
        <w:spacing w:before="200"/>
        <w:ind w:firstLine="540"/>
        <w:jc w:val="both"/>
      </w:pPr>
      <w:r>
        <w:t>- монтаж произведен путем бетонирования опорных столбов в грунт на глубину не менее 700 мм;</w:t>
      </w:r>
    </w:p>
    <w:p w:rsidR="005B51E4" w:rsidRDefault="005B51E4">
      <w:pPr>
        <w:pStyle w:val="ConsPlusNormal"/>
        <w:spacing w:before="200"/>
        <w:ind w:firstLine="540"/>
        <w:jc w:val="both"/>
      </w:pPr>
      <w:r>
        <w:t>- рекомендуемые размеры: длина качелей составляет не менее 3,64 м, ширина - не менее 2,65 м, высота - не менее 2,48 м.</w:t>
      </w:r>
    </w:p>
    <w:p w:rsidR="005B51E4" w:rsidRDefault="005B51E4">
      <w:pPr>
        <w:pStyle w:val="ConsPlusNormal"/>
        <w:jc w:val="both"/>
      </w:pPr>
    </w:p>
    <w:p w:rsidR="005B51E4" w:rsidRDefault="005B51E4">
      <w:pPr>
        <w:pStyle w:val="ConsPlusTitle"/>
        <w:jc w:val="center"/>
        <w:outlineLvl w:val="4"/>
      </w:pPr>
      <w:r>
        <w:t>Карусель</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8320" cy="14941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1798320" cy="14941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5B51E4" w:rsidRDefault="005B51E4">
      <w:pPr>
        <w:pStyle w:val="ConsPlusNormal"/>
        <w:spacing w:before="200"/>
        <w:ind w:firstLine="540"/>
        <w:jc w:val="both"/>
      </w:pPr>
      <w:r>
        <w:t>- платформа выполнена из влаго- и износостойкой фанеры толщиной не менее 30 мм;</w:t>
      </w:r>
    </w:p>
    <w:p w:rsidR="005B51E4" w:rsidRDefault="005B51E4">
      <w:pPr>
        <w:pStyle w:val="ConsPlusNormal"/>
        <w:spacing w:before="20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5B51E4" w:rsidRDefault="005B51E4">
      <w:pPr>
        <w:pStyle w:val="ConsPlusNormal"/>
        <w:spacing w:before="200"/>
        <w:ind w:firstLine="540"/>
        <w:jc w:val="both"/>
      </w:pPr>
      <w:r>
        <w:t>- стойка изготовлена из трубы диаметром не менее 57 мм с толщиной стенки 2,5 мм, к которой приварена рукоять вращения;</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5B51E4" w:rsidRDefault="005B51E4">
      <w:pPr>
        <w:pStyle w:val="ConsPlusNormal"/>
        <w:spacing w:before="200"/>
        <w:ind w:firstLine="540"/>
        <w:jc w:val="both"/>
      </w:pPr>
      <w:r>
        <w:t>- рекомендуемые размеры: диаметр карусели составляет не менее 1,34 м, высота - не менее 0,69 м.</w:t>
      </w:r>
    </w:p>
    <w:p w:rsidR="005B51E4" w:rsidRDefault="005B51E4">
      <w:pPr>
        <w:pStyle w:val="ConsPlusNormal"/>
        <w:jc w:val="both"/>
      </w:pPr>
    </w:p>
    <w:p w:rsidR="005B51E4" w:rsidRDefault="005B51E4">
      <w:pPr>
        <w:pStyle w:val="ConsPlusTitle"/>
        <w:jc w:val="center"/>
        <w:outlineLvl w:val="4"/>
      </w:pPr>
      <w:r>
        <w:t>Качалка-балансир "Мишка"</w:t>
      </w:r>
    </w:p>
    <w:p w:rsidR="005B51E4" w:rsidRDefault="005B51E4">
      <w:pPr>
        <w:pStyle w:val="ConsPlusNormal"/>
        <w:jc w:val="both"/>
      </w:pPr>
    </w:p>
    <w:p w:rsidR="005B51E4" w:rsidRDefault="005B51E4">
      <w:pPr>
        <w:pStyle w:val="ConsPlusNormal"/>
        <w:jc w:val="center"/>
      </w:pPr>
      <w:r>
        <w:rPr>
          <w:noProof/>
          <w:position w:val="-77"/>
        </w:rPr>
        <w:lastRenderedPageBreak/>
        <w:drawing>
          <wp:inline distT="0" distB="0" distL="0" distR="0">
            <wp:extent cx="2152015" cy="1109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152015" cy="1109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качалка-балансир предназначена для использования двумя пользователями, состоит из качалки, четырех ребер и оси;</w:t>
      </w:r>
    </w:p>
    <w:p w:rsidR="005B51E4" w:rsidRDefault="005B51E4">
      <w:pPr>
        <w:pStyle w:val="ConsPlusNormal"/>
        <w:spacing w:before="20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5B51E4" w:rsidRDefault="005B51E4">
      <w:pPr>
        <w:pStyle w:val="ConsPlusNormal"/>
        <w:spacing w:before="20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5B51E4" w:rsidRDefault="005B51E4">
      <w:pPr>
        <w:pStyle w:val="ConsPlusNormal"/>
        <w:spacing w:before="200"/>
        <w:ind w:firstLine="540"/>
        <w:jc w:val="both"/>
      </w:pPr>
      <w:r>
        <w:t>- сиденья и спинки качалки-балансира выполнены из пластика толщиной не менее 10 мм, усиленного ребрами жесткости;</w:t>
      </w:r>
    </w:p>
    <w:p w:rsidR="005B51E4" w:rsidRDefault="005B51E4">
      <w:pPr>
        <w:pStyle w:val="ConsPlusNormal"/>
        <w:spacing w:before="200"/>
        <w:ind w:firstLine="540"/>
        <w:jc w:val="both"/>
      </w:pPr>
      <w:r>
        <w:t>- под сиденьями качалки-балансира закреплен амортизирующий буфер из резиновой пластины II ТМКЩ-С;</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осуществляется на подшипники в закрытых корпусах для обеспечения плавности хода;</w:t>
      </w:r>
    </w:p>
    <w:p w:rsidR="005B51E4" w:rsidRDefault="005B51E4">
      <w:pPr>
        <w:pStyle w:val="ConsPlusNormal"/>
        <w:spacing w:before="200"/>
        <w:ind w:firstLine="540"/>
        <w:jc w:val="both"/>
      </w:pPr>
      <w:r>
        <w:t>- рекомендуемые размеры: длина качалки-балансира составляет не менее 2,6 м, ширина - не менее 0,28 м, высота - не менее 0,9 м.</w:t>
      </w:r>
    </w:p>
    <w:p w:rsidR="005B51E4" w:rsidRDefault="005B51E4">
      <w:pPr>
        <w:pStyle w:val="ConsPlusNormal"/>
        <w:jc w:val="both"/>
      </w:pPr>
    </w:p>
    <w:p w:rsidR="005B51E4" w:rsidRDefault="005B51E4">
      <w:pPr>
        <w:pStyle w:val="ConsPlusTitle"/>
        <w:jc w:val="center"/>
        <w:outlineLvl w:val="4"/>
      </w:pPr>
      <w:r>
        <w:t>Качалка двухместная "Туканы"</w:t>
      </w:r>
    </w:p>
    <w:p w:rsidR="005B51E4" w:rsidRDefault="005B51E4">
      <w:pPr>
        <w:pStyle w:val="ConsPlusNormal"/>
        <w:jc w:val="both"/>
      </w:pPr>
    </w:p>
    <w:p w:rsidR="005B51E4" w:rsidRDefault="005B51E4">
      <w:pPr>
        <w:pStyle w:val="ConsPlusNormal"/>
        <w:jc w:val="center"/>
      </w:pPr>
      <w:r>
        <w:rPr>
          <w:noProof/>
          <w:position w:val="-93"/>
        </w:rPr>
        <w:drawing>
          <wp:inline distT="0" distB="0" distL="0" distR="0">
            <wp:extent cx="1481455" cy="131699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481455" cy="13169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lastRenderedPageBreak/>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1,13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Качалка двухместная "Киты"</w:t>
      </w:r>
    </w:p>
    <w:p w:rsidR="005B51E4" w:rsidRDefault="005B51E4">
      <w:pPr>
        <w:pStyle w:val="ConsPlusNormal"/>
        <w:jc w:val="both"/>
      </w:pPr>
    </w:p>
    <w:p w:rsidR="005B51E4" w:rsidRDefault="005B51E4">
      <w:pPr>
        <w:pStyle w:val="ConsPlusNormal"/>
        <w:jc w:val="center"/>
      </w:pPr>
      <w:r>
        <w:rPr>
          <w:noProof/>
          <w:position w:val="-96"/>
        </w:rPr>
        <w:drawing>
          <wp:inline distT="0" distB="0" distL="0" distR="0">
            <wp:extent cx="1536065" cy="13474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536065" cy="13474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1,13 м, ширина - не менее 0,43 м, высота - не менее 0,84 м.</w:t>
      </w:r>
    </w:p>
    <w:p w:rsidR="005B51E4" w:rsidRDefault="005B51E4">
      <w:pPr>
        <w:pStyle w:val="ConsPlusNormal"/>
        <w:jc w:val="both"/>
      </w:pPr>
    </w:p>
    <w:p w:rsidR="005B51E4" w:rsidRDefault="005B51E4">
      <w:pPr>
        <w:pStyle w:val="ConsPlusTitle"/>
        <w:jc w:val="center"/>
        <w:outlineLvl w:val="4"/>
      </w:pPr>
      <w:r>
        <w:t>Качалка "Мотоцикл"</w:t>
      </w:r>
    </w:p>
    <w:p w:rsidR="005B51E4" w:rsidRDefault="005B51E4">
      <w:pPr>
        <w:pStyle w:val="ConsPlusNormal"/>
        <w:jc w:val="both"/>
      </w:pPr>
    </w:p>
    <w:p w:rsidR="005B51E4" w:rsidRDefault="005B51E4">
      <w:pPr>
        <w:pStyle w:val="ConsPlusNormal"/>
        <w:jc w:val="center"/>
      </w:pPr>
      <w:r>
        <w:rPr>
          <w:noProof/>
          <w:position w:val="-92"/>
        </w:rPr>
        <w:lastRenderedPageBreak/>
        <w:drawing>
          <wp:inline distT="0" distB="0" distL="0" distR="0">
            <wp:extent cx="900430" cy="13055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900430" cy="13055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5B51E4" w:rsidRDefault="005B51E4">
      <w:pPr>
        <w:pStyle w:val="ConsPlusNormal"/>
        <w:spacing w:before="200"/>
        <w:ind w:firstLine="540"/>
        <w:jc w:val="both"/>
      </w:pPr>
      <w:r>
        <w:t>- металлические элементы выполнены из листовой стали, толщиной не менее 2,5 мм;</w:t>
      </w:r>
    </w:p>
    <w:p w:rsidR="005B51E4" w:rsidRDefault="005B51E4">
      <w:pPr>
        <w:pStyle w:val="ConsPlusNormal"/>
        <w:spacing w:before="200"/>
        <w:ind w:firstLine="540"/>
        <w:jc w:val="both"/>
      </w:pPr>
      <w:r>
        <w:t>- металлические детали окрашены полимерной порошковой эмалью методом запекания в заводских условиях;</w:t>
      </w:r>
    </w:p>
    <w:p w:rsidR="005B51E4" w:rsidRDefault="005B51E4">
      <w:pPr>
        <w:pStyle w:val="ConsPlusNormal"/>
        <w:spacing w:before="20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эллиптическими заглушками;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качалки составляет не менее 0,85 м, ширина - не менее 0,43 м, высота - не менее 0,85 м.</w:t>
      </w:r>
    </w:p>
    <w:p w:rsidR="005B51E4" w:rsidRDefault="005B51E4">
      <w:pPr>
        <w:pStyle w:val="ConsPlusNormal"/>
        <w:jc w:val="both"/>
      </w:pPr>
    </w:p>
    <w:p w:rsidR="005B51E4" w:rsidRDefault="005B51E4">
      <w:pPr>
        <w:pStyle w:val="ConsPlusTitle"/>
        <w:jc w:val="center"/>
        <w:outlineLvl w:val="4"/>
      </w:pPr>
      <w:r>
        <w:t>Детская скамья "Паровозик день"</w:t>
      </w:r>
    </w:p>
    <w:p w:rsidR="005B51E4" w:rsidRDefault="005B51E4">
      <w:pPr>
        <w:pStyle w:val="ConsPlusNormal"/>
        <w:jc w:val="both"/>
      </w:pPr>
    </w:p>
    <w:p w:rsidR="005B51E4" w:rsidRDefault="005B51E4">
      <w:pPr>
        <w:pStyle w:val="ConsPlusNormal"/>
        <w:jc w:val="center"/>
      </w:pPr>
      <w:r>
        <w:rPr>
          <w:noProof/>
          <w:position w:val="-119"/>
        </w:rPr>
        <w:drawing>
          <wp:inline distT="0" distB="0" distL="0" distR="0">
            <wp:extent cx="2165985" cy="16503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2165985" cy="16503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зон;</w:t>
      </w:r>
    </w:p>
    <w:p w:rsidR="005B51E4" w:rsidRDefault="005B51E4">
      <w:pPr>
        <w:pStyle w:val="ConsPlusNormal"/>
        <w:spacing w:before="200"/>
        <w:ind w:firstLine="540"/>
        <w:jc w:val="both"/>
      </w:pPr>
      <w:r>
        <w:t>- опора скамьи состоит из кронштейна и стойки;</w:t>
      </w:r>
    </w:p>
    <w:p w:rsidR="005B51E4" w:rsidRDefault="005B51E4">
      <w:pPr>
        <w:pStyle w:val="ConsPlusNormal"/>
        <w:spacing w:before="20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5B51E4" w:rsidRDefault="005B51E4">
      <w:pPr>
        <w:pStyle w:val="ConsPlusNormal"/>
        <w:spacing w:before="20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5B51E4" w:rsidRDefault="005B51E4">
      <w:pPr>
        <w:pStyle w:val="ConsPlusNormal"/>
        <w:spacing w:before="20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xml:space="preserve">- металлические элементы покрыты полимерной порошковой эмалью методом запекания в </w:t>
      </w:r>
      <w:r>
        <w:lastRenderedPageBreak/>
        <w:t>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500 мм;</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0,47 м, высота - не менее 0,64 м.</w:t>
      </w:r>
    </w:p>
    <w:p w:rsidR="005B51E4" w:rsidRDefault="005B51E4">
      <w:pPr>
        <w:pStyle w:val="ConsPlusNormal"/>
        <w:jc w:val="both"/>
      </w:pPr>
    </w:p>
    <w:p w:rsidR="005B51E4" w:rsidRDefault="005B51E4">
      <w:pPr>
        <w:pStyle w:val="ConsPlusTitle"/>
        <w:jc w:val="center"/>
        <w:outlineLvl w:val="4"/>
      </w:pPr>
      <w:r>
        <w:t>Детская скамья "Паровозик ночь"</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2160270" cy="16973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2160270" cy="16973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зон;</w:t>
      </w:r>
    </w:p>
    <w:p w:rsidR="005B51E4" w:rsidRDefault="005B51E4">
      <w:pPr>
        <w:pStyle w:val="ConsPlusNormal"/>
        <w:spacing w:before="200"/>
        <w:ind w:firstLine="540"/>
        <w:jc w:val="both"/>
      </w:pPr>
      <w:r>
        <w:t>- опора скамьи состоит из кронштейна и стойки;</w:t>
      </w:r>
    </w:p>
    <w:p w:rsidR="005B51E4" w:rsidRDefault="005B51E4">
      <w:pPr>
        <w:pStyle w:val="ConsPlusNormal"/>
        <w:spacing w:before="20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5B51E4" w:rsidRDefault="005B51E4">
      <w:pPr>
        <w:pStyle w:val="ConsPlusNormal"/>
        <w:spacing w:before="20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5B51E4" w:rsidRDefault="005B51E4">
      <w:pPr>
        <w:pStyle w:val="ConsPlusNormal"/>
        <w:spacing w:before="20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5B51E4" w:rsidRDefault="005B51E4">
      <w:pPr>
        <w:pStyle w:val="ConsPlusNormal"/>
        <w:spacing w:before="200"/>
        <w:ind w:firstLine="540"/>
        <w:jc w:val="both"/>
      </w:pPr>
      <w:r>
        <w:t>- металлические элементы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декоративными заглушками из полиэтилена;</w:t>
      </w:r>
    </w:p>
    <w:p w:rsidR="005B51E4" w:rsidRDefault="005B51E4">
      <w:pPr>
        <w:pStyle w:val="ConsPlusNormal"/>
        <w:spacing w:before="200"/>
        <w:ind w:firstLine="540"/>
        <w:jc w:val="both"/>
      </w:pPr>
      <w:r>
        <w:t>- торцы труб закрыты антивандальными заглушками из полипропилена;</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500 мм;</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0,47 м, высота - не менее 0,64 м.</w:t>
      </w:r>
    </w:p>
    <w:p w:rsidR="005B51E4" w:rsidRDefault="005B51E4">
      <w:pPr>
        <w:pStyle w:val="ConsPlusNormal"/>
        <w:jc w:val="both"/>
      </w:pPr>
    </w:p>
    <w:p w:rsidR="005B51E4" w:rsidRDefault="005B51E4">
      <w:pPr>
        <w:pStyle w:val="ConsPlusTitle"/>
        <w:jc w:val="center"/>
        <w:outlineLvl w:val="4"/>
      </w:pPr>
      <w:r>
        <w:t>Скамья</w:t>
      </w:r>
    </w:p>
    <w:p w:rsidR="005B51E4" w:rsidRDefault="005B51E4">
      <w:pPr>
        <w:pStyle w:val="ConsPlusNormal"/>
        <w:jc w:val="both"/>
      </w:pPr>
    </w:p>
    <w:p w:rsidR="005B51E4" w:rsidRDefault="005B51E4">
      <w:pPr>
        <w:pStyle w:val="ConsPlusNormal"/>
        <w:jc w:val="center"/>
      </w:pPr>
      <w:r>
        <w:rPr>
          <w:noProof/>
          <w:position w:val="-123"/>
        </w:rPr>
        <w:lastRenderedPageBreak/>
        <w:drawing>
          <wp:inline distT="0" distB="0" distL="0" distR="0">
            <wp:extent cx="2121535" cy="1700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121535" cy="17005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скамья предназначена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скамья не имеет выступов и заусенцев;</w:t>
      </w:r>
    </w:p>
    <w:p w:rsidR="005B51E4" w:rsidRDefault="005B51E4">
      <w:pPr>
        <w:pStyle w:val="ConsPlusNormal"/>
        <w:spacing w:before="200"/>
        <w:ind w:firstLine="540"/>
        <w:jc w:val="both"/>
      </w:pPr>
      <w:r>
        <w:t>- все углы и края закруглены с радиусом скругления не менее 3 мм;</w:t>
      </w:r>
    </w:p>
    <w:p w:rsidR="005B51E4" w:rsidRDefault="005B51E4">
      <w:pPr>
        <w:pStyle w:val="ConsPlusNormal"/>
        <w:spacing w:before="200"/>
        <w:ind w:firstLine="540"/>
        <w:jc w:val="both"/>
      </w:pPr>
      <w:r>
        <w:t>- выступающие части болтовых соединений защищены пластиковыми заглушками либо иным образом;</w:t>
      </w:r>
    </w:p>
    <w:p w:rsidR="005B51E4" w:rsidRDefault="005B51E4">
      <w:pPr>
        <w:pStyle w:val="ConsPlusNormal"/>
        <w:spacing w:before="200"/>
        <w:ind w:firstLine="540"/>
        <w:jc w:val="both"/>
      </w:pPr>
      <w:r>
        <w:t>- монтаж производится путем бетонирования закладных анкеров рекомендуемым размером М12;</w:t>
      </w:r>
    </w:p>
    <w:p w:rsidR="005B51E4" w:rsidRDefault="005B51E4">
      <w:pPr>
        <w:pStyle w:val="ConsPlusNormal"/>
        <w:spacing w:before="200"/>
        <w:ind w:firstLine="540"/>
        <w:jc w:val="both"/>
      </w:pPr>
      <w:r>
        <w:t>- рекомендуемые размеры: длина скамьи составляет не менее 1,2 м, ширина - не менее 0,63 м, - высота не менее 0,77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xml:space="preserve">- урна окрашена стойкой полимерной порошковой эмалью методом запекания, устойчивой к </w:t>
      </w:r>
      <w:r>
        <w:lastRenderedPageBreak/>
        <w:t>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24"/>
        </w:rPr>
        <w:drawing>
          <wp:inline distT="0" distB="0" distL="0" distR="0">
            <wp:extent cx="1621155" cy="17119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621155" cy="17119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both"/>
      </w:pPr>
    </w:p>
    <w:p w:rsidR="005B51E4" w:rsidRDefault="005B51E4">
      <w:pPr>
        <w:pStyle w:val="ConsPlusNormal"/>
        <w:jc w:val="right"/>
        <w:outlineLvl w:val="1"/>
      </w:pPr>
      <w:r>
        <w:t>Приложение N 4</w:t>
      </w:r>
    </w:p>
    <w:p w:rsidR="005B51E4" w:rsidRDefault="005B51E4">
      <w:pPr>
        <w:pStyle w:val="ConsPlusNormal"/>
        <w:jc w:val="right"/>
      </w:pPr>
      <w:r>
        <w:t>к методическим рекомендациям</w:t>
      </w:r>
    </w:p>
    <w:p w:rsidR="005B51E4" w:rsidRDefault="005B51E4">
      <w:pPr>
        <w:pStyle w:val="ConsPlusNormal"/>
        <w:jc w:val="right"/>
      </w:pPr>
      <w:r>
        <w:t>по благоустройству общественных</w:t>
      </w:r>
    </w:p>
    <w:p w:rsidR="005B51E4" w:rsidRDefault="005B51E4">
      <w:pPr>
        <w:pStyle w:val="ConsPlusNormal"/>
        <w:jc w:val="right"/>
      </w:pPr>
      <w:r>
        <w:t>и дворовых территорий средствами</w:t>
      </w:r>
    </w:p>
    <w:p w:rsidR="005B51E4" w:rsidRDefault="005B51E4">
      <w:pPr>
        <w:pStyle w:val="ConsPlusNormal"/>
        <w:jc w:val="right"/>
      </w:pPr>
      <w:r>
        <w:t>спортивной и детской игровой</w:t>
      </w:r>
    </w:p>
    <w:p w:rsidR="005B51E4" w:rsidRDefault="005B51E4">
      <w:pPr>
        <w:pStyle w:val="ConsPlusNormal"/>
        <w:jc w:val="right"/>
      </w:pPr>
      <w:r>
        <w:t>инфраструктуры</w:t>
      </w:r>
    </w:p>
    <w:p w:rsidR="005B51E4" w:rsidRDefault="005B51E4">
      <w:pPr>
        <w:pStyle w:val="ConsPlusNormal"/>
        <w:jc w:val="both"/>
      </w:pPr>
    </w:p>
    <w:p w:rsidR="005B51E4" w:rsidRDefault="005B51E4">
      <w:pPr>
        <w:pStyle w:val="ConsPlusTitle"/>
        <w:jc w:val="center"/>
      </w:pPr>
      <w:bookmarkStart w:id="8" w:name="P3412"/>
      <w:bookmarkEnd w:id="8"/>
      <w:r>
        <w:t>ПРИМЕРЫ РЕШЕНИЙ (ПРОЕКТОВ) СПОРТИВНЫХ ПЛОЩАДОК</w:t>
      </w:r>
    </w:p>
    <w:p w:rsidR="005B51E4" w:rsidRDefault="005B51E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51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51E4" w:rsidRDefault="005B51E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51E4" w:rsidRDefault="005B51E4">
            <w:pPr>
              <w:pStyle w:val="ConsPlusNormal"/>
              <w:jc w:val="center"/>
            </w:pPr>
            <w:r>
              <w:rPr>
                <w:color w:val="392C69"/>
              </w:rPr>
              <w:t>Список изменяющих документов</w:t>
            </w:r>
          </w:p>
          <w:p w:rsidR="005B51E4" w:rsidRDefault="005B51E4">
            <w:pPr>
              <w:pStyle w:val="ConsPlusNormal"/>
              <w:jc w:val="center"/>
            </w:pPr>
            <w:r>
              <w:rPr>
                <w:color w:val="392C69"/>
              </w:rPr>
              <w:t xml:space="preserve">(введены </w:t>
            </w:r>
            <w:hyperlink r:id="rId295">
              <w:r>
                <w:rPr>
                  <w:color w:val="0000FF"/>
                </w:rPr>
                <w:t>Приказом</w:t>
              </w:r>
            </w:hyperlink>
            <w:r>
              <w:rPr>
                <w:color w:val="392C69"/>
              </w:rPr>
              <w:t xml:space="preserve"> Минстроя России N 414/пр, Минспорта России N 473</w:t>
            </w:r>
          </w:p>
          <w:p w:rsidR="005B51E4" w:rsidRDefault="005B51E4">
            <w:pPr>
              <w:pStyle w:val="ConsPlusNormal"/>
              <w:jc w:val="center"/>
            </w:pPr>
            <w:r>
              <w:rPr>
                <w:color w:val="392C69"/>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5B51E4" w:rsidRDefault="005B51E4">
            <w:pPr>
              <w:pStyle w:val="ConsPlusNormal"/>
            </w:pPr>
          </w:p>
        </w:tc>
      </w:tr>
    </w:tbl>
    <w:p w:rsidR="005B51E4" w:rsidRDefault="005B51E4">
      <w:pPr>
        <w:pStyle w:val="ConsPlusNormal"/>
        <w:jc w:val="both"/>
      </w:pPr>
    </w:p>
    <w:p w:rsidR="005B51E4" w:rsidRDefault="005B51E4">
      <w:pPr>
        <w:pStyle w:val="ConsPlusTitle"/>
        <w:jc w:val="center"/>
        <w:outlineLvl w:val="2"/>
      </w:pPr>
      <w:r>
        <w:t>Проектное решение N 1.</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62"/>
        </w:rPr>
        <w:lastRenderedPageBreak/>
        <w:drawing>
          <wp:inline distT="0" distB="0" distL="0" distR="0">
            <wp:extent cx="4339590" cy="34620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4339590" cy="34620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2"/>
        </w:rPr>
        <w:drawing>
          <wp:inline distT="0" distB="0" distL="0" distR="0">
            <wp:extent cx="4317365" cy="295275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317365" cy="29527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2402205" cy="15055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402205" cy="1505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"Гравитрон"</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122045" cy="14998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122045" cy="1499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подтягивания и отжимания на брусьях, подъема ног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рекомендуемое максимальное усилие на упоре для ног составляет 80 кг;</w:t>
      </w:r>
    </w:p>
    <w:p w:rsidR="005B51E4" w:rsidRDefault="005B51E4">
      <w:pPr>
        <w:pStyle w:val="ConsPlusNormal"/>
        <w:spacing w:before="200"/>
        <w:ind w:firstLine="540"/>
        <w:jc w:val="both"/>
      </w:pPr>
      <w:r>
        <w:lastRenderedPageBreak/>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рама тренажера выполнена из профильной трубы сечением не менее 80 x 40 мм и толщиной стенки не менее 3 мм;</w:t>
      </w:r>
    </w:p>
    <w:p w:rsidR="005B51E4" w:rsidRDefault="005B51E4">
      <w:pPr>
        <w:pStyle w:val="ConsPlusNormal"/>
        <w:spacing w:before="200"/>
        <w:ind w:firstLine="540"/>
        <w:jc w:val="both"/>
      </w:pPr>
      <w:r>
        <w:t>- рекомендуемые размеры: длина тренажера составляет не более 2,47 м, ширина - не более 1,6 м, высота - не более 2,47 м.</w:t>
      </w:r>
    </w:p>
    <w:p w:rsidR="005B51E4" w:rsidRDefault="005B51E4">
      <w:pPr>
        <w:pStyle w:val="ConsPlusNormal"/>
        <w:jc w:val="both"/>
      </w:pPr>
    </w:p>
    <w:p w:rsidR="005B51E4" w:rsidRDefault="005B51E4">
      <w:pPr>
        <w:pStyle w:val="ConsPlusTitle"/>
        <w:jc w:val="center"/>
        <w:outlineLvl w:val="4"/>
      </w:pPr>
      <w:r>
        <w:t>Силовой тренажер "Верхняя тяга"</w:t>
      </w:r>
    </w:p>
    <w:p w:rsidR="005B51E4" w:rsidRDefault="005B51E4">
      <w:pPr>
        <w:pStyle w:val="ConsPlusNormal"/>
        <w:jc w:val="both"/>
      </w:pPr>
    </w:p>
    <w:p w:rsidR="005B51E4" w:rsidRDefault="005B51E4">
      <w:pPr>
        <w:pStyle w:val="ConsPlusNormal"/>
        <w:jc w:val="center"/>
      </w:pPr>
      <w:r>
        <w:rPr>
          <w:noProof/>
          <w:position w:val="-92"/>
        </w:rPr>
        <w:drawing>
          <wp:inline distT="0" distB="0" distL="0" distR="0">
            <wp:extent cx="1231265" cy="13049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231265" cy="13049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lastRenderedPageBreak/>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1,5 м, ширина - не более 1,78 м, высота - не более 2,4 м.</w:t>
      </w:r>
    </w:p>
    <w:p w:rsidR="005B51E4" w:rsidRDefault="005B51E4">
      <w:pPr>
        <w:pStyle w:val="ConsPlusNormal"/>
        <w:jc w:val="both"/>
      </w:pPr>
    </w:p>
    <w:p w:rsidR="005B51E4" w:rsidRDefault="005B51E4">
      <w:pPr>
        <w:pStyle w:val="ConsPlusTitle"/>
        <w:jc w:val="center"/>
        <w:outlineLvl w:val="4"/>
      </w:pPr>
      <w:r>
        <w:t>Силовой тренажер "Мультиштанга"</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688465" cy="138366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688465" cy="13836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тяги, швунги, рывки, приседания;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5B51E4" w:rsidRDefault="005B51E4">
      <w:pPr>
        <w:pStyle w:val="ConsPlusNormal"/>
        <w:spacing w:before="200"/>
        <w:ind w:firstLine="540"/>
        <w:jc w:val="both"/>
      </w:pPr>
      <w:r>
        <w:t>- на качающихся связанных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150 кг;</w:t>
      </w:r>
    </w:p>
    <w:p w:rsidR="005B51E4" w:rsidRDefault="005B51E4">
      <w:pPr>
        <w:pStyle w:val="ConsPlusNormal"/>
        <w:spacing w:before="200"/>
        <w:ind w:firstLine="540"/>
        <w:jc w:val="both"/>
      </w:pPr>
      <w:r>
        <w:lastRenderedPageBreak/>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1,85 м, ширина - не более 1,91 мм, высота - не более 1,37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12"/>
        </w:rPr>
        <w:drawing>
          <wp:inline distT="0" distB="0" distL="0" distR="0">
            <wp:extent cx="1572895" cy="15544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572895" cy="15544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xml:space="preserve">-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w:t>
      </w:r>
      <w:r>
        <w:lastRenderedPageBreak/>
        <w:t>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jc w:val="both"/>
      </w:pPr>
    </w:p>
    <w:p w:rsidR="005B51E4" w:rsidRDefault="005B51E4">
      <w:pPr>
        <w:pStyle w:val="ConsPlusNormal"/>
        <w:jc w:val="center"/>
      </w:pPr>
      <w:r>
        <w:rPr>
          <w:noProof/>
          <w:position w:val="-119"/>
        </w:rPr>
        <w:drawing>
          <wp:inline distT="0" distB="0" distL="0" distR="0">
            <wp:extent cx="1560830" cy="163957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560830" cy="16395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xml:space="preserve">-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w:t>
      </w:r>
      <w:r>
        <w:lastRenderedPageBreak/>
        <w:t>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Тренажер "Гиперэкстензия-пресс"</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835150" cy="14935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835150" cy="14935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скручиваний и подъема корпуса, в том числе с поворотом;</w:t>
      </w:r>
    </w:p>
    <w:p w:rsidR="005B51E4" w:rsidRDefault="005B51E4">
      <w:pPr>
        <w:pStyle w:val="ConsPlusNormal"/>
        <w:spacing w:before="200"/>
        <w:ind w:firstLine="540"/>
        <w:jc w:val="both"/>
      </w:pPr>
      <w:r>
        <w:t xml:space="preserve">-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w:t>
      </w:r>
      <w:r>
        <w:lastRenderedPageBreak/>
        <w:t>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поясницы и ног;</w:t>
      </w:r>
    </w:p>
    <w:p w:rsidR="005B51E4" w:rsidRDefault="005B51E4">
      <w:pPr>
        <w:pStyle w:val="ConsPlusNormal"/>
        <w:spacing w:before="20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1,3 м, ширина - не более 1,38 м, высота - не более 0,97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524000" cy="150558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524000" cy="15055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xml:space="preserve">- цифровое обозначение массы груза составляет не менее 15% площади его боковой </w:t>
      </w:r>
      <w:r>
        <w:lastRenderedPageBreak/>
        <w:t>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Кардиосиловой тренажер "Эллипсоид"</w:t>
      </w:r>
    </w:p>
    <w:p w:rsidR="005B51E4" w:rsidRDefault="005B51E4">
      <w:pPr>
        <w:pStyle w:val="ConsPlusNormal"/>
        <w:jc w:val="both"/>
      </w:pPr>
    </w:p>
    <w:p w:rsidR="005B51E4" w:rsidRDefault="005B51E4">
      <w:pPr>
        <w:pStyle w:val="ConsPlusNormal"/>
        <w:jc w:val="center"/>
      </w:pPr>
      <w:r>
        <w:rPr>
          <w:noProof/>
          <w:position w:val="-118"/>
        </w:rPr>
        <w:drawing>
          <wp:inline distT="0" distB="0" distL="0" distR="0">
            <wp:extent cx="1200785" cy="16338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200785" cy="16338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бега, классического хода на лыжах;</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5B51E4" w:rsidRDefault="005B51E4">
      <w:pPr>
        <w:pStyle w:val="ConsPlusNormal"/>
        <w:spacing w:before="200"/>
        <w:ind w:firstLine="540"/>
        <w:jc w:val="both"/>
      </w:pPr>
      <w:r>
        <w:lastRenderedPageBreak/>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1,83 м, ширина - не более 1,18 м, высота - не более 1,65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249680" cy="138366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249680" cy="13836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xml:space="preserve">- переключатель нагрузки выполнен интуитивно понятным и дополнительно снабжен </w:t>
      </w:r>
      <w:r>
        <w:lastRenderedPageBreak/>
        <w:t>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"Степпер"</w:t>
      </w:r>
    </w:p>
    <w:p w:rsidR="005B51E4" w:rsidRDefault="005B51E4">
      <w:pPr>
        <w:pStyle w:val="ConsPlusNormal"/>
        <w:jc w:val="both"/>
      </w:pPr>
    </w:p>
    <w:p w:rsidR="005B51E4" w:rsidRDefault="005B51E4">
      <w:pPr>
        <w:pStyle w:val="ConsPlusNormal"/>
        <w:jc w:val="center"/>
      </w:pPr>
      <w:r>
        <w:rPr>
          <w:noProof/>
          <w:position w:val="-108"/>
        </w:rPr>
        <w:drawing>
          <wp:inline distT="0" distB="0" distL="0" distR="0">
            <wp:extent cx="1065530" cy="14998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065530" cy="1499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xml:space="preserve">- нагрузочный механизм имеет не менее 10 уровней нагрузки, различающихся по массе не </w:t>
      </w:r>
      <w:r>
        <w:lastRenderedPageBreak/>
        <w:t>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1,78 м, ширина - не более 1,1 м, высота - не более 1,5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1390015" cy="14325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390015" cy="14325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xml:space="preserve">- исполнительное устройство имеет антивандальное исполнение с массивными несущими </w:t>
      </w:r>
      <w:r>
        <w:lastRenderedPageBreak/>
        <w:t>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77"/>
        </w:rPr>
        <w:drawing>
          <wp:inline distT="0" distB="0" distL="0" distR="0">
            <wp:extent cx="1688465" cy="11156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688465" cy="11156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603250" cy="12858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603250" cy="1285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xml:space="preserve">- стойки урны изготовлены из металлической профильной трубы сечением не менее 20 x 20 x </w:t>
      </w:r>
      <w:r>
        <w:lastRenderedPageBreak/>
        <w:t>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264285" cy="149733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264285" cy="14973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2.</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57"/>
        </w:rPr>
        <w:lastRenderedPageBreak/>
        <w:drawing>
          <wp:inline distT="0" distB="0" distL="0" distR="0">
            <wp:extent cx="4337685" cy="339471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337685" cy="33947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0"/>
        </w:rPr>
        <w:drawing>
          <wp:inline distT="0" distB="0" distL="0" distR="0">
            <wp:extent cx="4304665" cy="29210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304665" cy="29210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43"/>
        </w:rPr>
        <w:drawing>
          <wp:inline distT="0" distB="0" distL="0" distR="0">
            <wp:extent cx="3229610" cy="194627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3229610" cy="19462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"Гравитрон"</w:t>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1263015" cy="165163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1263015" cy="16516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подтягивания и отжимания на брусьях, подъема ног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xml:space="preserve">- цифровое обозначение массы груза составляет не менее 15% площади его боковой </w:t>
      </w:r>
      <w:r>
        <w:lastRenderedPageBreak/>
        <w:t>поверхности;</w:t>
      </w:r>
    </w:p>
    <w:p w:rsidR="005B51E4" w:rsidRDefault="005B51E4">
      <w:pPr>
        <w:pStyle w:val="ConsPlusNormal"/>
        <w:spacing w:before="200"/>
        <w:ind w:firstLine="540"/>
        <w:jc w:val="both"/>
      </w:pPr>
      <w:r>
        <w:t>- рекомендуемое максимальное усилие на упоре для ног составляет 80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рама тренажера выполнена из профильной трубы сечением не менее 80 x 40 мм и толщиной стенки не менее 3 мм;</w:t>
      </w:r>
    </w:p>
    <w:p w:rsidR="005B51E4" w:rsidRDefault="005B51E4">
      <w:pPr>
        <w:pStyle w:val="ConsPlusNormal"/>
        <w:spacing w:before="200"/>
        <w:ind w:firstLine="540"/>
        <w:jc w:val="both"/>
      </w:pPr>
      <w:r>
        <w:t>- рекомендуемые размеры: длина тренажера составляет не более 2,47 м, ширина - не более 1,6 м, высота - не более 2,47 м.</w:t>
      </w:r>
    </w:p>
    <w:p w:rsidR="005B51E4" w:rsidRDefault="005B51E4">
      <w:pPr>
        <w:pStyle w:val="ConsPlusNormal"/>
        <w:jc w:val="both"/>
      </w:pPr>
    </w:p>
    <w:p w:rsidR="005B51E4" w:rsidRDefault="005B51E4">
      <w:pPr>
        <w:pStyle w:val="ConsPlusTitle"/>
        <w:jc w:val="center"/>
        <w:outlineLvl w:val="4"/>
      </w:pPr>
      <w:r>
        <w:t>Силовой тренажер "Верхняя тяга"</w:t>
      </w:r>
    </w:p>
    <w:p w:rsidR="005B51E4" w:rsidRDefault="005B51E4">
      <w:pPr>
        <w:pStyle w:val="ConsPlusNormal"/>
        <w:jc w:val="both"/>
      </w:pPr>
    </w:p>
    <w:p w:rsidR="005B51E4" w:rsidRDefault="005B51E4">
      <w:pPr>
        <w:pStyle w:val="ConsPlusNormal"/>
        <w:jc w:val="center"/>
      </w:pPr>
      <w:r>
        <w:rPr>
          <w:noProof/>
          <w:position w:val="-115"/>
        </w:rPr>
        <w:drawing>
          <wp:inline distT="0" distB="0" distL="0" distR="0">
            <wp:extent cx="1446530" cy="15919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446530" cy="15919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lastRenderedPageBreak/>
        <w:t>- рекомендуемая максимальная нагрузка на рукояти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1,5 м, ширина - не более 1,78 м, высота - не более 2,4 м.</w:t>
      </w:r>
    </w:p>
    <w:p w:rsidR="005B51E4" w:rsidRDefault="005B51E4">
      <w:pPr>
        <w:pStyle w:val="ConsPlusNormal"/>
        <w:jc w:val="both"/>
      </w:pPr>
    </w:p>
    <w:p w:rsidR="005B51E4" w:rsidRDefault="005B51E4">
      <w:pPr>
        <w:pStyle w:val="ConsPlusTitle"/>
        <w:jc w:val="center"/>
        <w:outlineLvl w:val="4"/>
      </w:pPr>
      <w:r>
        <w:t>Силовой тренажер "Мультиштанга"</w:t>
      </w:r>
    </w:p>
    <w:p w:rsidR="005B51E4" w:rsidRDefault="005B51E4">
      <w:pPr>
        <w:pStyle w:val="ConsPlusNormal"/>
        <w:jc w:val="both"/>
      </w:pPr>
    </w:p>
    <w:p w:rsidR="005B51E4" w:rsidRDefault="005B51E4">
      <w:pPr>
        <w:pStyle w:val="ConsPlusNormal"/>
        <w:jc w:val="center"/>
      </w:pPr>
      <w:r>
        <w:rPr>
          <w:noProof/>
          <w:position w:val="-105"/>
        </w:rPr>
        <w:drawing>
          <wp:inline distT="0" distB="0" distL="0" distR="0">
            <wp:extent cx="1629410" cy="14624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29410" cy="14624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тяги, швунги, рывки, приседания;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5B51E4" w:rsidRDefault="005B51E4">
      <w:pPr>
        <w:pStyle w:val="ConsPlusNormal"/>
        <w:spacing w:before="200"/>
        <w:ind w:firstLine="540"/>
        <w:jc w:val="both"/>
      </w:pPr>
      <w:r>
        <w:t>- на качающихся связанных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lastRenderedPageBreak/>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150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1,85 м, ширина - не более 1,91 мм, высота - не более 1,37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26"/>
        </w:rPr>
        <w:drawing>
          <wp:inline distT="0" distB="0" distL="0" distR="0">
            <wp:extent cx="1792605" cy="173228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792605" cy="17322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lastRenderedPageBreak/>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jc w:val="both"/>
      </w:pPr>
    </w:p>
    <w:p w:rsidR="005B51E4" w:rsidRDefault="005B51E4">
      <w:pPr>
        <w:pStyle w:val="ConsPlusNormal"/>
        <w:jc w:val="center"/>
      </w:pPr>
      <w:r>
        <w:rPr>
          <w:noProof/>
          <w:position w:val="-141"/>
        </w:rPr>
        <w:drawing>
          <wp:inline distT="0" distB="0" distL="0" distR="0">
            <wp:extent cx="1797050" cy="192595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797050" cy="19259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lastRenderedPageBreak/>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34"/>
        </w:rPr>
        <w:lastRenderedPageBreak/>
        <w:drawing>
          <wp:inline distT="0" distB="0" distL="0" distR="0">
            <wp:extent cx="1811020" cy="183451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811020" cy="18345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xml:space="preserve">- рукояти для хвата выполнены из мягкого полимерного материала, обладающего </w:t>
      </w:r>
      <w:r>
        <w:lastRenderedPageBreak/>
        <w:t>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лежа"</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1970405" cy="16960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970405" cy="1696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рукоятях составляет 160 кг на обе руки (на верхних рукоятях);</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не менее чем в 4 раза;</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lastRenderedPageBreak/>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2,46 м, ширина - не более 1,95 м, высота - не более 1,07 м.</w:t>
      </w:r>
    </w:p>
    <w:p w:rsidR="005B51E4" w:rsidRDefault="005B51E4">
      <w:pPr>
        <w:pStyle w:val="ConsPlusNormal"/>
        <w:jc w:val="both"/>
      </w:pPr>
    </w:p>
    <w:p w:rsidR="005B51E4" w:rsidRDefault="005B51E4">
      <w:pPr>
        <w:pStyle w:val="ConsPlusTitle"/>
        <w:jc w:val="center"/>
        <w:outlineLvl w:val="4"/>
      </w:pPr>
      <w:r>
        <w:t>Тренажер "Гиперэкстензия-пресс"</w:t>
      </w:r>
    </w:p>
    <w:p w:rsidR="005B51E4" w:rsidRDefault="005B51E4">
      <w:pPr>
        <w:pStyle w:val="ConsPlusNormal"/>
        <w:jc w:val="both"/>
      </w:pPr>
    </w:p>
    <w:p w:rsidR="005B51E4" w:rsidRDefault="005B51E4">
      <w:pPr>
        <w:pStyle w:val="ConsPlusNormal"/>
        <w:jc w:val="center"/>
      </w:pPr>
      <w:r>
        <w:rPr>
          <w:noProof/>
          <w:position w:val="-98"/>
        </w:rPr>
        <w:drawing>
          <wp:inline distT="0" distB="0" distL="0" distR="0">
            <wp:extent cx="1806575" cy="13792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806575" cy="13792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скручиваний и подъема корпуса, в том числе с поворотом;</w:t>
      </w:r>
    </w:p>
    <w:p w:rsidR="005B51E4" w:rsidRDefault="005B51E4">
      <w:pPr>
        <w:pStyle w:val="ConsPlusNormal"/>
        <w:spacing w:before="20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поясницы и ног;</w:t>
      </w:r>
    </w:p>
    <w:p w:rsidR="005B51E4" w:rsidRDefault="005B51E4">
      <w:pPr>
        <w:pStyle w:val="ConsPlusNormal"/>
        <w:spacing w:before="20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1,3 м, ширина - не более 1,38 м, высота - не более 0,97 м.</w:t>
      </w:r>
    </w:p>
    <w:p w:rsidR="005B51E4" w:rsidRDefault="005B51E4">
      <w:pPr>
        <w:pStyle w:val="ConsPlusNormal"/>
        <w:jc w:val="both"/>
      </w:pPr>
    </w:p>
    <w:p w:rsidR="005B51E4" w:rsidRDefault="005B51E4">
      <w:pPr>
        <w:pStyle w:val="ConsPlusTitle"/>
        <w:jc w:val="center"/>
        <w:outlineLvl w:val="4"/>
      </w:pPr>
      <w:r>
        <w:t>Силовой тренажер "Скамья для жима горизонтальная</w:t>
      </w:r>
    </w:p>
    <w:p w:rsidR="005B51E4" w:rsidRDefault="005B51E4">
      <w:pPr>
        <w:pStyle w:val="ConsPlusTitle"/>
        <w:jc w:val="center"/>
      </w:pPr>
      <w:r>
        <w:t>с наборной штангой"</w:t>
      </w:r>
    </w:p>
    <w:p w:rsidR="005B51E4" w:rsidRDefault="005B51E4">
      <w:pPr>
        <w:pStyle w:val="ConsPlusNormal"/>
        <w:jc w:val="both"/>
      </w:pPr>
    </w:p>
    <w:p w:rsidR="005B51E4" w:rsidRDefault="005B51E4">
      <w:pPr>
        <w:pStyle w:val="ConsPlusNormal"/>
        <w:jc w:val="center"/>
      </w:pPr>
      <w:r>
        <w:rPr>
          <w:noProof/>
          <w:position w:val="-120"/>
        </w:rPr>
        <w:drawing>
          <wp:inline distT="0" distB="0" distL="0" distR="0">
            <wp:extent cx="1973580" cy="16541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973580" cy="16541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5B51E4" w:rsidRDefault="005B51E4">
      <w:pPr>
        <w:pStyle w:val="ConsPlusNormal"/>
        <w:spacing w:before="200"/>
        <w:ind w:firstLine="540"/>
        <w:jc w:val="both"/>
      </w:pPr>
      <w:r>
        <w:t>- стойки-накопители для весовых грузов соединены цепью со втулкой для весовых грузов на штанге;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грифе составляет 135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lastRenderedPageBreak/>
        <w:t>- рекомендуемые размеры: длина тренажера составляет не более 1,8 м, ширина - не более 1,7 м, высота - не более 1,3 м.</w:t>
      </w:r>
    </w:p>
    <w:p w:rsidR="005B51E4" w:rsidRDefault="005B51E4">
      <w:pPr>
        <w:pStyle w:val="ConsPlusNormal"/>
        <w:jc w:val="both"/>
      </w:pPr>
    </w:p>
    <w:p w:rsidR="005B51E4" w:rsidRDefault="005B51E4">
      <w:pPr>
        <w:pStyle w:val="ConsPlusTitle"/>
        <w:jc w:val="center"/>
        <w:outlineLvl w:val="4"/>
      </w:pPr>
      <w:r>
        <w:t>Тренажер "Скамья для жима под углом с наборной штангой"</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1976120" cy="186626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976120" cy="18662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жим от груди двумя руками синхронно,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5B51E4" w:rsidRDefault="005B51E4">
      <w:pPr>
        <w:pStyle w:val="ConsPlusNormal"/>
        <w:spacing w:before="200"/>
        <w:ind w:firstLine="540"/>
        <w:jc w:val="both"/>
      </w:pPr>
      <w:r>
        <w:t>- стойки-накопители для весовых грузов соединены цепью со втулкой для весовых грузов на штанге;</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грифе составляет 135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xml:space="preserve">- металлические элементы рамы, нагрузочного механизма и рычагов, кроме выполненных из </w:t>
      </w:r>
      <w:r>
        <w:lastRenderedPageBreak/>
        <w:t>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1,7 м, высота - не более 1,3 м.</w:t>
      </w:r>
    </w:p>
    <w:p w:rsidR="005B51E4" w:rsidRDefault="005B51E4">
      <w:pPr>
        <w:pStyle w:val="ConsPlusNormal"/>
        <w:jc w:val="both"/>
      </w:pPr>
    </w:p>
    <w:p w:rsidR="005B51E4" w:rsidRDefault="005B51E4">
      <w:pPr>
        <w:pStyle w:val="ConsPlusTitle"/>
        <w:jc w:val="center"/>
        <w:outlineLvl w:val="4"/>
      </w:pPr>
      <w:r>
        <w:t>Кардиосиловой тренажер "Эллипсоид"</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1442720" cy="189293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442720" cy="18929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бега, классического хода на лыжах;</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5B51E4" w:rsidRDefault="005B51E4">
      <w:pPr>
        <w:pStyle w:val="ConsPlusNormal"/>
        <w:spacing w:before="200"/>
        <w:ind w:firstLine="540"/>
        <w:jc w:val="both"/>
      </w:pPr>
      <w: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xml:space="preserve">-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w:t>
      </w:r>
      <w:r>
        <w:lastRenderedPageBreak/>
        <w:t>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1,83 м, ширина - не более 1,18 м, высота - не более 1,65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431925" cy="144208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431925" cy="1442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lastRenderedPageBreak/>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"Степпер"</w:t>
      </w:r>
    </w:p>
    <w:p w:rsidR="005B51E4" w:rsidRDefault="005B51E4">
      <w:pPr>
        <w:pStyle w:val="ConsPlusNormal"/>
        <w:jc w:val="both"/>
      </w:pPr>
    </w:p>
    <w:p w:rsidR="005B51E4" w:rsidRDefault="005B51E4">
      <w:pPr>
        <w:pStyle w:val="ConsPlusNormal"/>
        <w:jc w:val="center"/>
      </w:pPr>
      <w:r>
        <w:rPr>
          <w:noProof/>
          <w:position w:val="-129"/>
        </w:rPr>
        <w:drawing>
          <wp:inline distT="0" distB="0" distL="0" distR="0">
            <wp:extent cx="1436370" cy="176911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436370" cy="17691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имитации ходьбы по лестнице;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xml:space="preserve">- металлические элементы стойки, нагрузочного механизма, рычагов и "лыж", кроме </w:t>
      </w:r>
      <w:r>
        <w:lastRenderedPageBreak/>
        <w:t>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1,78 м, ширина - не более 1,1 м, высота - не более 1,5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15"/>
        </w:rPr>
        <w:drawing>
          <wp:inline distT="0" distB="0" distL="0" distR="0">
            <wp:extent cx="1617980" cy="15938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617980" cy="159385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Скотта</w:t>
      </w:r>
    </w:p>
    <w:p w:rsidR="005B51E4" w:rsidRDefault="005B51E4">
      <w:pPr>
        <w:pStyle w:val="ConsPlusNormal"/>
        <w:jc w:val="both"/>
      </w:pPr>
    </w:p>
    <w:p w:rsidR="005B51E4" w:rsidRDefault="005B51E4">
      <w:pPr>
        <w:pStyle w:val="ConsPlusNormal"/>
        <w:jc w:val="center"/>
      </w:pPr>
      <w:r>
        <w:rPr>
          <w:noProof/>
          <w:position w:val="-110"/>
        </w:rPr>
        <w:drawing>
          <wp:inline distT="0" distB="0" distL="0" distR="0">
            <wp:extent cx="1316355" cy="15360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316355" cy="15360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Скотта предназначена для сгибания одной или двух рук прямым, обратным и молотковым хватом;</w:t>
      </w:r>
    </w:p>
    <w:p w:rsidR="005B51E4" w:rsidRDefault="005B51E4">
      <w:pPr>
        <w:pStyle w:val="ConsPlusNormal"/>
        <w:spacing w:before="200"/>
        <w:ind w:firstLine="540"/>
        <w:jc w:val="both"/>
      </w:pPr>
      <w:r>
        <w:t>- скамья включает в себя стойку, наклонную опорную поверхность для рук и вертикальный упор для корпуса;</w:t>
      </w:r>
    </w:p>
    <w:p w:rsidR="005B51E4" w:rsidRDefault="005B51E4">
      <w:pPr>
        <w:pStyle w:val="ConsPlusNormal"/>
        <w:spacing w:before="200"/>
        <w:ind w:firstLine="540"/>
        <w:jc w:val="both"/>
      </w:pPr>
      <w:r>
        <w:t>- скамья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0,65 м, ширина - не более 0,7 м, высота - не более 1,2 м.</w:t>
      </w:r>
    </w:p>
    <w:p w:rsidR="005B51E4" w:rsidRDefault="005B51E4">
      <w:pPr>
        <w:pStyle w:val="ConsPlusNormal"/>
        <w:jc w:val="both"/>
      </w:pPr>
    </w:p>
    <w:p w:rsidR="005B51E4" w:rsidRDefault="005B51E4">
      <w:pPr>
        <w:pStyle w:val="ConsPlusTitle"/>
        <w:jc w:val="center"/>
        <w:outlineLvl w:val="4"/>
      </w:pPr>
      <w:r>
        <w:t>Стойка с гантелями</w:t>
      </w:r>
    </w:p>
    <w:p w:rsidR="005B51E4" w:rsidRDefault="005B51E4">
      <w:pPr>
        <w:pStyle w:val="ConsPlusNormal"/>
        <w:jc w:val="both"/>
      </w:pPr>
    </w:p>
    <w:p w:rsidR="005B51E4" w:rsidRDefault="005B51E4">
      <w:pPr>
        <w:pStyle w:val="ConsPlusNormal"/>
        <w:jc w:val="center"/>
      </w:pPr>
      <w:r>
        <w:rPr>
          <w:noProof/>
          <w:position w:val="-103"/>
        </w:rPr>
        <w:drawing>
          <wp:inline distT="0" distB="0" distL="0" distR="0">
            <wp:extent cx="1442085" cy="144208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5B51E4" w:rsidRDefault="005B51E4">
      <w:pPr>
        <w:pStyle w:val="ConsPlusNormal"/>
        <w:spacing w:before="200"/>
        <w:ind w:firstLine="540"/>
        <w:jc w:val="both"/>
      </w:pPr>
      <w:r>
        <w:t>- стойка включает в себя раму и не менее чем три гантели рекомендуемым весом 10, 15 и 20 кг;</w:t>
      </w:r>
    </w:p>
    <w:p w:rsidR="005B51E4" w:rsidRDefault="005B51E4">
      <w:pPr>
        <w:pStyle w:val="ConsPlusNormal"/>
        <w:spacing w:before="200"/>
        <w:ind w:firstLine="540"/>
        <w:jc w:val="both"/>
      </w:pPr>
      <w:r>
        <w:t>- каждая из гантелей соединена с рамой собственной цепью во избежание хищения;</w:t>
      </w:r>
    </w:p>
    <w:p w:rsidR="005B51E4" w:rsidRDefault="005B51E4">
      <w:pPr>
        <w:pStyle w:val="ConsPlusNormal"/>
        <w:spacing w:before="20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5B51E4" w:rsidRDefault="005B51E4">
      <w:pPr>
        <w:pStyle w:val="ConsPlusNormal"/>
        <w:spacing w:before="200"/>
        <w:ind w:firstLine="540"/>
        <w:jc w:val="both"/>
      </w:pPr>
      <w:r>
        <w:t>- стойка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рукоятки гантелей покрыты хромом для предотвращения коррозии и обеспечения привлекательного внешнего вида;</w:t>
      </w:r>
    </w:p>
    <w:p w:rsidR="005B51E4" w:rsidRDefault="005B51E4">
      <w:pPr>
        <w:pStyle w:val="ConsPlusNormal"/>
        <w:spacing w:before="200"/>
        <w:ind w:firstLine="540"/>
        <w:jc w:val="both"/>
      </w:pPr>
      <w:r>
        <w:t xml:space="preserve">- металлические элементы рамы обработаны перед покраской методом горячего цинкования </w:t>
      </w:r>
      <w:r>
        <w:lastRenderedPageBreak/>
        <w:t>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стойки составляет не более 0,9 м, ширина - не более 0,24 м, высота - не более 0,6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69"/>
        </w:rPr>
        <w:drawing>
          <wp:inline distT="0" distB="0" distL="0" distR="0">
            <wp:extent cx="1430020" cy="101028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430020" cy="10102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23"/>
        </w:rPr>
        <w:drawing>
          <wp:inline distT="0" distB="0" distL="0" distR="0">
            <wp:extent cx="718185" cy="16986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718185" cy="16986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xml:space="preserve">- урна окрашена стойкой полимерной порошковой эмалью методом запекания, устойчивой к </w:t>
      </w:r>
      <w:r>
        <w:lastRenderedPageBreak/>
        <w:t>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37"/>
        </w:rPr>
        <w:drawing>
          <wp:inline distT="0" distB="0" distL="0" distR="0">
            <wp:extent cx="1797050" cy="18764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797050" cy="1876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3.</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20 м.</w:t>
      </w:r>
    </w:p>
    <w:p w:rsidR="005B51E4" w:rsidRDefault="005B51E4">
      <w:pPr>
        <w:pStyle w:val="ConsPlusNormal"/>
        <w:jc w:val="both"/>
      </w:pPr>
    </w:p>
    <w:p w:rsidR="005B51E4" w:rsidRDefault="005B51E4">
      <w:pPr>
        <w:pStyle w:val="ConsPlusNormal"/>
        <w:jc w:val="center"/>
      </w:pPr>
      <w:r>
        <w:rPr>
          <w:noProof/>
          <w:position w:val="-265"/>
        </w:rPr>
        <w:lastRenderedPageBreak/>
        <w:drawing>
          <wp:inline distT="0" distB="0" distL="0" distR="0">
            <wp:extent cx="4324350" cy="34994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4324350" cy="34994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221"/>
        </w:rPr>
        <w:drawing>
          <wp:inline distT="0" distB="0" distL="0" distR="0">
            <wp:extent cx="4294505" cy="29368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4294505" cy="29368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Тренажер "Многофункциональный комплекс"</w:t>
      </w:r>
    </w:p>
    <w:p w:rsidR="005B51E4" w:rsidRDefault="005B51E4">
      <w:pPr>
        <w:pStyle w:val="ConsPlusNormal"/>
        <w:jc w:val="both"/>
      </w:pPr>
    </w:p>
    <w:p w:rsidR="005B51E4" w:rsidRDefault="005B51E4">
      <w:pPr>
        <w:pStyle w:val="ConsPlusNormal"/>
        <w:jc w:val="center"/>
      </w:pPr>
      <w:r>
        <w:rPr>
          <w:noProof/>
          <w:position w:val="-118"/>
        </w:rPr>
        <w:drawing>
          <wp:inline distT="0" distB="0" distL="0" distR="0">
            <wp:extent cx="3585210" cy="162623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3585210" cy="16262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укрепления всех мышечных групп, развития ловкости и координации;</w:t>
      </w:r>
    </w:p>
    <w:p w:rsidR="005B51E4" w:rsidRDefault="005B51E4">
      <w:pPr>
        <w:pStyle w:val="ConsPlusNormal"/>
        <w:spacing w:before="20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5B51E4" w:rsidRDefault="005B51E4">
      <w:pPr>
        <w:pStyle w:val="ConsPlusNormal"/>
        <w:spacing w:before="20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тренажера составляет не более 8,8 м, ширина - не более 8,25 м, высота - не более 2,57 м.</w:t>
      </w:r>
    </w:p>
    <w:p w:rsidR="005B51E4" w:rsidRDefault="005B51E4">
      <w:pPr>
        <w:pStyle w:val="ConsPlusNormal"/>
        <w:jc w:val="both"/>
      </w:pPr>
    </w:p>
    <w:p w:rsidR="005B51E4" w:rsidRDefault="005B51E4">
      <w:pPr>
        <w:pStyle w:val="ConsPlusTitle"/>
        <w:jc w:val="center"/>
        <w:outlineLvl w:val="4"/>
      </w:pPr>
      <w:r>
        <w:t>Силовой тренажер "Тяга к поясу сидя"</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802130" cy="17183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1802130" cy="1718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на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lastRenderedPageBreak/>
        <w:t>- рекомендуемая максимальная нагрузка на рукояти желательно составляет 80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1,79 м, ширина - не более 2,19 м, высота - не более 1,73 м.</w:t>
      </w:r>
    </w:p>
    <w:p w:rsidR="005B51E4" w:rsidRDefault="005B51E4">
      <w:pPr>
        <w:pStyle w:val="ConsPlusNormal"/>
        <w:ind w:firstLine="540"/>
        <w:jc w:val="both"/>
      </w:pPr>
    </w:p>
    <w:p w:rsidR="005B51E4" w:rsidRDefault="005B51E4">
      <w:pPr>
        <w:pStyle w:val="ConsPlusTitle"/>
        <w:jc w:val="center"/>
        <w:outlineLvl w:val="4"/>
      </w:pPr>
      <w:r>
        <w:t>Силовой тренажер "Жим от груди сидя"</w:t>
      </w:r>
    </w:p>
    <w:p w:rsidR="005B51E4" w:rsidRDefault="005B51E4">
      <w:pPr>
        <w:pStyle w:val="ConsPlusNormal"/>
        <w:ind w:firstLine="540"/>
        <w:jc w:val="both"/>
      </w:pPr>
    </w:p>
    <w:p w:rsidR="005B51E4" w:rsidRDefault="005B51E4">
      <w:pPr>
        <w:pStyle w:val="ConsPlusNormal"/>
        <w:jc w:val="center"/>
      </w:pPr>
      <w:r>
        <w:rPr>
          <w:noProof/>
          <w:position w:val="-118"/>
        </w:rPr>
        <w:drawing>
          <wp:inline distT="0" distB="0" distL="0" distR="0">
            <wp:extent cx="1524000" cy="16338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524000" cy="1633855"/>
                    </a:xfrm>
                    <a:prstGeom prst="rect">
                      <a:avLst/>
                    </a:prstGeom>
                    <a:noFill/>
                    <a:ln>
                      <a:noFill/>
                    </a:ln>
                  </pic:spPr>
                </pic:pic>
              </a:graphicData>
            </a:graphic>
          </wp:inline>
        </w:drawing>
      </w:r>
    </w:p>
    <w:p w:rsidR="005B51E4" w:rsidRDefault="005B51E4">
      <w:pPr>
        <w:pStyle w:val="ConsPlusNormal"/>
        <w:ind w:firstLine="540"/>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lastRenderedPageBreak/>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60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"Жим от плеч сидя"</w:t>
      </w:r>
    </w:p>
    <w:p w:rsidR="005B51E4" w:rsidRDefault="005B51E4">
      <w:pPr>
        <w:pStyle w:val="ConsPlusNormal"/>
        <w:jc w:val="both"/>
      </w:pPr>
    </w:p>
    <w:p w:rsidR="005B51E4" w:rsidRDefault="005B51E4">
      <w:pPr>
        <w:pStyle w:val="ConsPlusNormal"/>
        <w:jc w:val="center"/>
      </w:pPr>
      <w:r>
        <w:rPr>
          <w:noProof/>
          <w:position w:val="-142"/>
        </w:rPr>
        <w:drawing>
          <wp:inline distT="0" distB="0" distL="0" distR="0">
            <wp:extent cx="1988820" cy="193548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988820" cy="19354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lastRenderedPageBreak/>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5B51E4" w:rsidRDefault="005B51E4">
      <w:pPr>
        <w:pStyle w:val="ConsPlusNormal"/>
        <w:spacing w:before="200"/>
        <w:ind w:firstLine="540"/>
        <w:jc w:val="both"/>
      </w:pPr>
      <w:r>
        <w:t>- на качающихся рычагах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50 кг на одну руку;</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1,45 м, ширина - не более 2,19 м, высота - не более 1,8 м.</w:t>
      </w:r>
    </w:p>
    <w:p w:rsidR="005B51E4" w:rsidRDefault="005B51E4">
      <w:pPr>
        <w:pStyle w:val="ConsPlusNormal"/>
        <w:jc w:val="both"/>
      </w:pPr>
    </w:p>
    <w:p w:rsidR="005B51E4" w:rsidRDefault="005B51E4">
      <w:pPr>
        <w:pStyle w:val="ConsPlusTitle"/>
        <w:jc w:val="center"/>
        <w:outlineLvl w:val="4"/>
      </w:pPr>
      <w:r>
        <w:t>Силовой тренажер "Гравитрон с платформой и упорами</w:t>
      </w:r>
    </w:p>
    <w:p w:rsidR="005B51E4" w:rsidRDefault="005B51E4">
      <w:pPr>
        <w:pStyle w:val="ConsPlusTitle"/>
        <w:jc w:val="center"/>
      </w:pPr>
      <w:r>
        <w:t>для кресла"</w:t>
      </w:r>
    </w:p>
    <w:p w:rsidR="005B51E4" w:rsidRDefault="005B51E4">
      <w:pPr>
        <w:pStyle w:val="ConsPlusNormal"/>
        <w:jc w:val="both"/>
      </w:pPr>
    </w:p>
    <w:p w:rsidR="005B51E4" w:rsidRDefault="005B51E4">
      <w:pPr>
        <w:pStyle w:val="ConsPlusNormal"/>
        <w:jc w:val="center"/>
      </w:pPr>
      <w:r>
        <w:rPr>
          <w:noProof/>
          <w:position w:val="-111"/>
        </w:rPr>
        <w:drawing>
          <wp:inline distT="0" distB="0" distL="0" distR="0">
            <wp:extent cx="1802130" cy="15405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802130" cy="15405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подтягиваний и отжиманий на брусьях с помощью противовеса;</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нагрузочное устройство снабжено блокировкой, обеспечивающей фиксацию в нижнем положении платформы для занимающегося;</w:t>
      </w:r>
    </w:p>
    <w:p w:rsidR="005B51E4" w:rsidRDefault="005B51E4">
      <w:pPr>
        <w:pStyle w:val="ConsPlusNormal"/>
        <w:spacing w:before="200"/>
        <w:ind w:firstLine="540"/>
        <w:jc w:val="both"/>
      </w:pPr>
      <w: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5B51E4" w:rsidRDefault="005B51E4">
      <w:pPr>
        <w:pStyle w:val="ConsPlusNormal"/>
        <w:spacing w:before="200"/>
        <w:ind w:firstLine="540"/>
        <w:jc w:val="both"/>
      </w:pPr>
      <w:r>
        <w:t>- рекомендуемое максимальное усилие на платформе для занимающегося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xml:space="preserve">- рекомендуемые размеры: длина тренажера составляет не более 2,5 м, ширина - не более </w:t>
      </w:r>
      <w:r>
        <w:lastRenderedPageBreak/>
        <w:t>1,8 м, высота - не более 2,1 м.</w:t>
      </w:r>
    </w:p>
    <w:p w:rsidR="005B51E4" w:rsidRDefault="005B51E4">
      <w:pPr>
        <w:pStyle w:val="ConsPlusNormal"/>
        <w:jc w:val="both"/>
      </w:pPr>
    </w:p>
    <w:p w:rsidR="005B51E4" w:rsidRDefault="005B51E4">
      <w:pPr>
        <w:pStyle w:val="ConsPlusTitle"/>
        <w:jc w:val="center"/>
        <w:outlineLvl w:val="4"/>
      </w:pPr>
      <w:r>
        <w:t>Силовой тренажер "Бицепс-машина"</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1792605" cy="15690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792605" cy="15690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сгибания рук прямым и обратным хватом с неподвижным положением плеч;</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5B51E4" w:rsidRDefault="005B51E4">
      <w:pPr>
        <w:pStyle w:val="ConsPlusNormal"/>
        <w:spacing w:before="200"/>
        <w:ind w:firstLine="540"/>
        <w:jc w:val="both"/>
      </w:pPr>
      <w:r>
        <w:t>- на качающемся рычаге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lastRenderedPageBreak/>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0,8 м, высота - не более 0,76 м.</w:t>
      </w:r>
    </w:p>
    <w:p w:rsidR="005B51E4" w:rsidRDefault="005B51E4">
      <w:pPr>
        <w:pStyle w:val="ConsPlusNormal"/>
        <w:jc w:val="both"/>
      </w:pPr>
    </w:p>
    <w:p w:rsidR="005B51E4" w:rsidRDefault="005B51E4">
      <w:pPr>
        <w:pStyle w:val="ConsPlusTitle"/>
        <w:jc w:val="center"/>
        <w:outlineLvl w:val="4"/>
      </w:pPr>
      <w:r>
        <w:t>Силовой тренажер "Трицепс-машина"</w:t>
      </w:r>
    </w:p>
    <w:p w:rsidR="005B51E4" w:rsidRDefault="005B51E4">
      <w:pPr>
        <w:pStyle w:val="ConsPlusNormal"/>
        <w:jc w:val="both"/>
      </w:pPr>
    </w:p>
    <w:p w:rsidR="005B51E4" w:rsidRDefault="005B51E4">
      <w:pPr>
        <w:pStyle w:val="ConsPlusNormal"/>
        <w:jc w:val="center"/>
      </w:pPr>
      <w:r>
        <w:rPr>
          <w:noProof/>
          <w:position w:val="-107"/>
        </w:rPr>
        <w:drawing>
          <wp:inline distT="0" distB="0" distL="0" distR="0">
            <wp:extent cx="1797685" cy="14928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797685" cy="149288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разгибания рук прямым и обратным хватом с неподвижным положением плеч;</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5B51E4" w:rsidRDefault="005B51E4">
      <w:pPr>
        <w:pStyle w:val="ConsPlusNormal"/>
        <w:spacing w:before="200"/>
        <w:ind w:firstLine="540"/>
        <w:jc w:val="both"/>
      </w:pPr>
      <w:r>
        <w:t>- на качающемся рычаге установлены стойки-накопители для весовых грузов;</w:t>
      </w:r>
    </w:p>
    <w:p w:rsidR="005B51E4" w:rsidRDefault="005B51E4">
      <w:pPr>
        <w:pStyle w:val="ConsPlusNormal"/>
        <w:spacing w:before="20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рукояти составляет 80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xml:space="preserve">- исполнительное устройство имеет антивандальное исполнение с литыми шарнирными </w:t>
      </w:r>
      <w:r>
        <w:lastRenderedPageBreak/>
        <w:t>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ширина - не более 0,8 м, высота - не более 0,76 м.</w:t>
      </w:r>
    </w:p>
    <w:p w:rsidR="005B51E4" w:rsidRDefault="005B51E4">
      <w:pPr>
        <w:pStyle w:val="ConsPlusNormal"/>
        <w:jc w:val="both"/>
      </w:pPr>
    </w:p>
    <w:p w:rsidR="005B51E4" w:rsidRDefault="005B51E4">
      <w:pPr>
        <w:pStyle w:val="ConsPlusTitle"/>
        <w:jc w:val="center"/>
        <w:outlineLvl w:val="4"/>
      </w:pPr>
      <w:r>
        <w:t>Силовой тренажер "Пресс"</w:t>
      </w:r>
    </w:p>
    <w:p w:rsidR="005B51E4" w:rsidRDefault="005B51E4">
      <w:pPr>
        <w:pStyle w:val="ConsPlusNormal"/>
        <w:jc w:val="both"/>
      </w:pPr>
    </w:p>
    <w:p w:rsidR="005B51E4" w:rsidRDefault="005B51E4">
      <w:pPr>
        <w:pStyle w:val="ConsPlusNormal"/>
        <w:jc w:val="center"/>
      </w:pPr>
      <w:r>
        <w:rPr>
          <w:noProof/>
          <w:position w:val="-136"/>
        </w:rPr>
        <w:drawing>
          <wp:inline distT="0" distB="0" distL="0" distR="0">
            <wp:extent cx="1805940" cy="185610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805940" cy="18561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наклонов корпуса вперед из положения сидя;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5B51E4" w:rsidRDefault="005B51E4">
      <w:pPr>
        <w:pStyle w:val="ConsPlusNormal"/>
        <w:spacing w:before="200"/>
        <w:ind w:firstLine="540"/>
        <w:jc w:val="both"/>
      </w:pPr>
      <w:r>
        <w:t>- стартовая позиция качающегося рычага с рукоятями для хвата близка к вертикальной;</w:t>
      </w:r>
    </w:p>
    <w:p w:rsidR="005B51E4" w:rsidRDefault="005B51E4">
      <w:pPr>
        <w:pStyle w:val="ConsPlusNormal"/>
        <w:spacing w:before="20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lastRenderedPageBreak/>
        <w:t>- рекомендуемая максимальная нагрузка на рукоятях составляет 100 кг;</w:t>
      </w:r>
    </w:p>
    <w:p w:rsidR="005B51E4" w:rsidRDefault="005B51E4">
      <w:pPr>
        <w:pStyle w:val="ConsPlusNormal"/>
        <w:spacing w:before="200"/>
        <w:ind w:firstLine="540"/>
        <w:jc w:val="both"/>
      </w:pPr>
      <w:r>
        <w:t>- рекомендуемый шаг изменения нагрузки составляет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1,6 м, ширина - не более 1,2 м, высота - не более 1,5 м.</w:t>
      </w:r>
    </w:p>
    <w:p w:rsidR="005B51E4" w:rsidRDefault="005B51E4">
      <w:pPr>
        <w:pStyle w:val="ConsPlusNormal"/>
        <w:jc w:val="both"/>
      </w:pPr>
    </w:p>
    <w:p w:rsidR="005B51E4" w:rsidRDefault="005B51E4">
      <w:pPr>
        <w:pStyle w:val="ConsPlusTitle"/>
        <w:jc w:val="center"/>
        <w:outlineLvl w:val="4"/>
      </w:pPr>
      <w:r>
        <w:t>Силовой тренажер "Косые живота"</w:t>
      </w:r>
    </w:p>
    <w:p w:rsidR="005B51E4" w:rsidRDefault="005B51E4">
      <w:pPr>
        <w:pStyle w:val="ConsPlusNormal"/>
        <w:jc w:val="both"/>
      </w:pPr>
    </w:p>
    <w:p w:rsidR="005B51E4" w:rsidRDefault="005B51E4">
      <w:pPr>
        <w:pStyle w:val="ConsPlusNormal"/>
        <w:jc w:val="center"/>
      </w:pPr>
      <w:r>
        <w:rPr>
          <w:noProof/>
          <w:position w:val="-102"/>
        </w:rPr>
        <w:drawing>
          <wp:inline distT="0" distB="0" distL="0" distR="0">
            <wp:extent cx="1800225" cy="1424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0225" cy="14249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наклонов корпуса вперед-вбок из положения сидя, поворотов корпуса в положении сидя;</w:t>
      </w:r>
    </w:p>
    <w:p w:rsidR="005B51E4" w:rsidRDefault="005B51E4">
      <w:pPr>
        <w:pStyle w:val="ConsPlusNormal"/>
        <w:spacing w:before="20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5B51E4" w:rsidRDefault="005B51E4">
      <w:pPr>
        <w:pStyle w:val="ConsPlusNormal"/>
        <w:spacing w:before="200"/>
        <w:ind w:firstLine="540"/>
        <w:jc w:val="both"/>
      </w:pPr>
      <w: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5B51E4" w:rsidRDefault="005B51E4">
      <w:pPr>
        <w:pStyle w:val="ConsPlusNormal"/>
        <w:spacing w:before="200"/>
        <w:ind w:firstLine="540"/>
        <w:jc w:val="both"/>
      </w:pPr>
      <w:r>
        <w:t>- стартовая позиция качающегося рычага с рукоятями для хвата близка к вертикальной;</w:t>
      </w:r>
    </w:p>
    <w:p w:rsidR="005B51E4" w:rsidRDefault="005B51E4">
      <w:pPr>
        <w:pStyle w:val="ConsPlusNormal"/>
        <w:spacing w:before="200"/>
        <w:ind w:firstLine="540"/>
        <w:jc w:val="both"/>
      </w:pPr>
      <w:r>
        <w:lastRenderedPageBreak/>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5B51E4" w:rsidRDefault="005B51E4">
      <w:pPr>
        <w:pStyle w:val="ConsPlusNormal"/>
        <w:spacing w:before="200"/>
        <w:ind w:firstLine="540"/>
        <w:jc w:val="both"/>
      </w:pPr>
      <w: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5B51E4" w:rsidRDefault="005B51E4">
      <w:pPr>
        <w:pStyle w:val="ConsPlusNormal"/>
        <w:spacing w:before="20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5B51E4" w:rsidRDefault="005B51E4">
      <w:pPr>
        <w:pStyle w:val="ConsPlusNormal"/>
        <w:spacing w:before="200"/>
        <w:ind w:firstLine="540"/>
        <w:jc w:val="both"/>
      </w:pPr>
      <w:r>
        <w:t>- цифровое обозначение массы груза составляет не менее 15% площади его боковой поверхности;</w:t>
      </w:r>
    </w:p>
    <w:p w:rsidR="005B51E4" w:rsidRDefault="005B51E4">
      <w:pPr>
        <w:pStyle w:val="ConsPlusNormal"/>
        <w:spacing w:before="200"/>
        <w:ind w:firstLine="540"/>
        <w:jc w:val="both"/>
      </w:pPr>
      <w:r>
        <w:t>- рекомендуемая максимальная нагрузка на рукоятях составляет 100 кг;</w:t>
      </w:r>
    </w:p>
    <w:p w:rsidR="005B51E4" w:rsidRDefault="005B51E4">
      <w:pPr>
        <w:pStyle w:val="ConsPlusNormal"/>
        <w:spacing w:before="200"/>
        <w:ind w:firstLine="540"/>
        <w:jc w:val="both"/>
      </w:pPr>
      <w:r>
        <w:t>- рекомендуемый шаг изменения нагрузки наставляет не более 2,5 кг;</w:t>
      </w:r>
    </w:p>
    <w:p w:rsidR="005B51E4" w:rsidRDefault="005B51E4">
      <w:pPr>
        <w:pStyle w:val="ConsPlusNormal"/>
        <w:spacing w:before="200"/>
        <w:ind w:firstLine="540"/>
        <w:jc w:val="both"/>
      </w:pPr>
      <w:r>
        <w:t>- нагрузочный механизм имеет не менее двух видов весовых грузов, различающихся по массе в 4 раза;</w:t>
      </w:r>
    </w:p>
    <w:p w:rsidR="005B51E4" w:rsidRDefault="005B51E4">
      <w:pPr>
        <w:pStyle w:val="ConsPlusNormal"/>
        <w:spacing w:before="20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5B51E4" w:rsidRDefault="005B51E4">
      <w:pPr>
        <w:pStyle w:val="ConsPlusNormal"/>
        <w:spacing w:before="20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5B51E4" w:rsidRDefault="005B51E4">
      <w:pPr>
        <w:pStyle w:val="ConsPlusNormal"/>
        <w:spacing w:before="200"/>
        <w:ind w:firstLine="540"/>
        <w:jc w:val="both"/>
      </w:pPr>
      <w:r>
        <w:t>- все шарнирные элементы изготовлены с использованием закрытых подшипников;</w:t>
      </w:r>
    </w:p>
    <w:p w:rsidR="005B51E4" w:rsidRDefault="005B51E4">
      <w:pPr>
        <w:pStyle w:val="ConsPlusNormal"/>
        <w:spacing w:before="20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5B51E4" w:rsidRDefault="005B51E4">
      <w:pPr>
        <w:pStyle w:val="ConsPlusNormal"/>
        <w:spacing w:before="200"/>
        <w:ind w:firstLine="540"/>
        <w:jc w:val="both"/>
      </w:pPr>
      <w:r>
        <w:t>- стойки-накопители и втулки дисков выполнены из нержавеющей стали;</w:t>
      </w:r>
    </w:p>
    <w:p w:rsidR="005B51E4" w:rsidRDefault="005B51E4">
      <w:pPr>
        <w:pStyle w:val="ConsPlusNormal"/>
        <w:spacing w:before="20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1,6 м, ширина - не более 1,2 м, высота - не более 1,5 м.</w:t>
      </w:r>
    </w:p>
    <w:p w:rsidR="005B51E4" w:rsidRDefault="005B51E4">
      <w:pPr>
        <w:pStyle w:val="ConsPlusNormal"/>
        <w:jc w:val="both"/>
      </w:pPr>
    </w:p>
    <w:p w:rsidR="005B51E4" w:rsidRDefault="005B51E4">
      <w:pPr>
        <w:pStyle w:val="ConsPlusTitle"/>
        <w:jc w:val="center"/>
        <w:outlineLvl w:val="4"/>
      </w:pPr>
      <w:r>
        <w:t>Кардиосиловой тренажер "Велосипед"</w:t>
      </w:r>
    </w:p>
    <w:p w:rsidR="005B51E4" w:rsidRDefault="005B51E4">
      <w:pPr>
        <w:pStyle w:val="ConsPlusNormal"/>
        <w:jc w:val="both"/>
      </w:pPr>
    </w:p>
    <w:p w:rsidR="005B51E4" w:rsidRDefault="005B51E4">
      <w:pPr>
        <w:pStyle w:val="ConsPlusNormal"/>
        <w:jc w:val="center"/>
      </w:pPr>
      <w:r>
        <w:rPr>
          <w:noProof/>
          <w:position w:val="-127"/>
        </w:rPr>
        <w:drawing>
          <wp:inline distT="0" distB="0" distL="0" distR="0">
            <wp:extent cx="1609725" cy="17443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609725" cy="174434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имитации езды на велосипеде;</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по массе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1,8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"Ручной велосипед"</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1292225" cy="1723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292225" cy="17233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вращения педалей руками;</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5B51E4" w:rsidRDefault="005B51E4">
      <w:pPr>
        <w:pStyle w:val="ConsPlusNormal"/>
        <w:spacing w:before="200"/>
        <w:ind w:firstLine="540"/>
        <w:jc w:val="both"/>
      </w:pPr>
      <w: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5B51E4" w:rsidRDefault="005B51E4">
      <w:pPr>
        <w:pStyle w:val="ConsPlusNormal"/>
        <w:spacing w:before="200"/>
        <w:ind w:firstLine="540"/>
        <w:jc w:val="both"/>
      </w:pPr>
      <w:r>
        <w:t>- нагрузочный механизм имеет не менее 10 уровней нагрузки, различающихся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rsidR="005B51E4" w:rsidRDefault="005B51E4">
      <w:pPr>
        <w:pStyle w:val="ConsPlusNormal"/>
        <w:spacing w:before="200"/>
        <w:ind w:firstLine="540"/>
        <w:jc w:val="both"/>
      </w:pPr>
      <w:r>
        <w:t>- корпус выполнен без сварных швов и острых углов;</w:t>
      </w:r>
    </w:p>
    <w:p w:rsidR="005B51E4" w:rsidRDefault="005B51E4">
      <w:pPr>
        <w:pStyle w:val="ConsPlusNormal"/>
        <w:spacing w:before="200"/>
        <w:ind w:firstLine="540"/>
        <w:jc w:val="both"/>
      </w:pPr>
      <w:r>
        <w:t>-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устанавливается в боковинах корпуса посредством закрытых подшипников;</w:t>
      </w:r>
    </w:p>
    <w:p w:rsidR="005B51E4" w:rsidRDefault="005B51E4">
      <w:pPr>
        <w:pStyle w:val="ConsPlusNormal"/>
        <w:spacing w:before="20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1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Кардиосиловой тренажер "Двойной ручной велосипед"</w:t>
      </w:r>
    </w:p>
    <w:p w:rsidR="005B51E4" w:rsidRDefault="005B51E4">
      <w:pPr>
        <w:pStyle w:val="ConsPlusNormal"/>
        <w:jc w:val="both"/>
      </w:pPr>
    </w:p>
    <w:p w:rsidR="005B51E4" w:rsidRDefault="005B51E4">
      <w:pPr>
        <w:pStyle w:val="ConsPlusNormal"/>
        <w:jc w:val="center"/>
      </w:pPr>
      <w:r>
        <w:rPr>
          <w:noProof/>
          <w:position w:val="-97"/>
        </w:rPr>
        <w:drawing>
          <wp:inline distT="0" distB="0" distL="0" distR="0">
            <wp:extent cx="1450975" cy="13684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50975" cy="13684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вращения педалей руками;</w:t>
      </w:r>
    </w:p>
    <w:p w:rsidR="005B51E4" w:rsidRDefault="005B51E4">
      <w:pPr>
        <w:pStyle w:val="ConsPlusNormal"/>
        <w:spacing w:before="20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5B51E4" w:rsidRDefault="005B51E4">
      <w:pPr>
        <w:pStyle w:val="ConsPlusNormal"/>
        <w:spacing w:before="200"/>
        <w:ind w:firstLine="540"/>
        <w:jc w:val="both"/>
      </w:pPr>
      <w: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5B51E4" w:rsidRDefault="005B51E4">
      <w:pPr>
        <w:pStyle w:val="ConsPlusNormal"/>
        <w:spacing w:before="200"/>
        <w:ind w:firstLine="540"/>
        <w:jc w:val="both"/>
      </w:pPr>
      <w:r>
        <w:t>- нагрузочный механизм содержит не менее 10 уровней нагрузки, различающихся не менее чем в 5 раз;</w:t>
      </w:r>
    </w:p>
    <w:p w:rsidR="005B51E4" w:rsidRDefault="005B51E4">
      <w:pPr>
        <w:pStyle w:val="ConsPlusNormal"/>
        <w:spacing w:before="20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5B51E4" w:rsidRDefault="005B51E4">
      <w:pPr>
        <w:pStyle w:val="ConsPlusNormal"/>
        <w:spacing w:before="20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5B51E4" w:rsidRDefault="005B51E4">
      <w:pPr>
        <w:pStyle w:val="ConsPlusNormal"/>
        <w:spacing w:before="200"/>
        <w:ind w:firstLine="540"/>
        <w:jc w:val="both"/>
      </w:pPr>
      <w:r>
        <w:t>- все сопрягающиеся поверхности имеют радиус скругления не менее 20 мм,</w:t>
      </w:r>
    </w:p>
    <w:p w:rsidR="005B51E4" w:rsidRDefault="005B51E4">
      <w:pPr>
        <w:pStyle w:val="ConsPlusNormal"/>
        <w:spacing w:before="200"/>
        <w:ind w:firstLine="540"/>
        <w:jc w:val="both"/>
      </w:pPr>
      <w:r>
        <w:t>- вал ротора установлен в боковинах корпуса посредством закрытых подшипников;</w:t>
      </w:r>
    </w:p>
    <w:p w:rsidR="005B51E4" w:rsidRDefault="005B51E4">
      <w:pPr>
        <w:pStyle w:val="ConsPlusNormal"/>
        <w:spacing w:before="20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5B51E4" w:rsidRDefault="005B51E4">
      <w:pPr>
        <w:pStyle w:val="ConsPlusNormal"/>
        <w:spacing w:before="200"/>
        <w:ind w:firstLine="540"/>
        <w:jc w:val="both"/>
      </w:pPr>
      <w: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5B51E4" w:rsidRDefault="005B51E4">
      <w:pPr>
        <w:pStyle w:val="ConsPlusNormal"/>
        <w:spacing w:before="200"/>
        <w:ind w:firstLine="540"/>
        <w:jc w:val="both"/>
      </w:pPr>
      <w:r>
        <w:t>- рукояти для хвата выполнены из мягкого полимерного материала, обладающего антискользящими свойствами;</w:t>
      </w:r>
    </w:p>
    <w:p w:rsidR="005B51E4" w:rsidRDefault="005B51E4">
      <w:pPr>
        <w:pStyle w:val="ConsPlusNormal"/>
        <w:spacing w:before="200"/>
        <w:ind w:firstLine="540"/>
        <w:jc w:val="both"/>
      </w:pPr>
      <w:r>
        <w:t>- все торцы фасонных элементов имеют скругления с радиусом не менее 5 мм;</w:t>
      </w:r>
    </w:p>
    <w:p w:rsidR="005B51E4" w:rsidRDefault="005B51E4">
      <w:pPr>
        <w:pStyle w:val="ConsPlusNormal"/>
        <w:spacing w:before="200"/>
        <w:ind w:firstLine="540"/>
        <w:jc w:val="both"/>
      </w:pPr>
      <w:r>
        <w:t>- рекомендуемые размеры: длина тренажера составляет не более 0,6 м, ширина - не более 1,1 м, высота - не более 0,87 м.</w:t>
      </w:r>
    </w:p>
    <w:p w:rsidR="005B51E4" w:rsidRDefault="005B51E4">
      <w:pPr>
        <w:pStyle w:val="ConsPlusNormal"/>
        <w:jc w:val="both"/>
      </w:pPr>
    </w:p>
    <w:p w:rsidR="005B51E4" w:rsidRDefault="005B51E4">
      <w:pPr>
        <w:pStyle w:val="ConsPlusTitle"/>
        <w:jc w:val="center"/>
        <w:outlineLvl w:val="4"/>
      </w:pPr>
      <w:r>
        <w:t>Тренажер "Стол для армрестлинга"</w:t>
      </w:r>
    </w:p>
    <w:p w:rsidR="005B51E4" w:rsidRDefault="005B51E4">
      <w:pPr>
        <w:pStyle w:val="ConsPlusNormal"/>
        <w:jc w:val="both"/>
      </w:pPr>
    </w:p>
    <w:p w:rsidR="005B51E4" w:rsidRDefault="005B51E4">
      <w:pPr>
        <w:pStyle w:val="ConsPlusNormal"/>
        <w:jc w:val="center"/>
      </w:pPr>
      <w:r>
        <w:rPr>
          <w:noProof/>
          <w:position w:val="-131"/>
        </w:rPr>
        <w:drawing>
          <wp:inline distT="0" distB="0" distL="0" distR="0">
            <wp:extent cx="1786890" cy="1802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786890" cy="180213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lastRenderedPageBreak/>
        <w:t>Рекомендуемая конфигурация:</w:t>
      </w:r>
    </w:p>
    <w:p w:rsidR="005B51E4" w:rsidRDefault="005B51E4">
      <w:pPr>
        <w:pStyle w:val="ConsPlusNormal"/>
        <w:spacing w:before="200"/>
        <w:ind w:firstLine="540"/>
        <w:jc w:val="both"/>
      </w:pPr>
      <w:r>
        <w:t>- тренажер предназначен для армрестлинга, выполнения тренировочных упражнений со жгутами и отягощениями;</w:t>
      </w:r>
    </w:p>
    <w:p w:rsidR="005B51E4" w:rsidRDefault="005B51E4">
      <w:pPr>
        <w:pStyle w:val="ConsPlusNormal"/>
        <w:spacing w:before="20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5B51E4" w:rsidRDefault="005B51E4">
      <w:pPr>
        <w:pStyle w:val="ConsPlusNormal"/>
        <w:spacing w:before="20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5B51E4" w:rsidRDefault="005B51E4">
      <w:pPr>
        <w:pStyle w:val="ConsPlusNormal"/>
        <w:spacing w:before="200"/>
        <w:ind w:firstLine="540"/>
        <w:jc w:val="both"/>
      </w:pPr>
      <w:r>
        <w:t>- рекомендуемая высота стола по уровню подлокотников составляет 104 см для борьбы стоя и 73 см для борьбы сидя в креслах;</w:t>
      </w:r>
    </w:p>
    <w:p w:rsidR="005B51E4" w:rsidRDefault="005B51E4">
      <w:pPr>
        <w:pStyle w:val="ConsPlusNormal"/>
        <w:spacing w:before="20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5B51E4" w:rsidRDefault="005B51E4">
      <w:pPr>
        <w:pStyle w:val="ConsPlusNormal"/>
        <w:spacing w:before="20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5B51E4" w:rsidRDefault="005B51E4">
      <w:pPr>
        <w:pStyle w:val="ConsPlusNormal"/>
        <w:spacing w:before="20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рукояти для хвата выполнены из нержавеющей или покрытой антикоррозионным покрытием стали с рифлением;</w:t>
      </w:r>
    </w:p>
    <w:p w:rsidR="005B51E4" w:rsidRDefault="005B51E4">
      <w:pPr>
        <w:pStyle w:val="ConsPlusNormal"/>
        <w:spacing w:before="20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5B51E4" w:rsidRDefault="005B51E4">
      <w:pPr>
        <w:pStyle w:val="ConsPlusNormal"/>
        <w:spacing w:before="200"/>
        <w:ind w:firstLine="540"/>
        <w:jc w:val="both"/>
      </w:pPr>
      <w:r>
        <w:t>- рекомендуемые размеры: длина тренажера составляет не более 0,96 м, ширина - не более 0,66 м, высота - не более 1,1 м.</w:t>
      </w:r>
    </w:p>
    <w:p w:rsidR="005B51E4" w:rsidRDefault="005B51E4">
      <w:pPr>
        <w:pStyle w:val="ConsPlusNormal"/>
        <w:jc w:val="both"/>
      </w:pPr>
    </w:p>
    <w:p w:rsidR="005B51E4" w:rsidRDefault="005B51E4">
      <w:pPr>
        <w:pStyle w:val="ConsPlusTitle"/>
        <w:jc w:val="center"/>
        <w:outlineLvl w:val="4"/>
      </w:pPr>
      <w:r>
        <w:t>Скамья Скотта</w:t>
      </w:r>
    </w:p>
    <w:p w:rsidR="005B51E4" w:rsidRDefault="005B51E4">
      <w:pPr>
        <w:pStyle w:val="ConsPlusNormal"/>
        <w:jc w:val="both"/>
      </w:pPr>
    </w:p>
    <w:p w:rsidR="005B51E4" w:rsidRDefault="005B51E4">
      <w:pPr>
        <w:pStyle w:val="ConsPlusNormal"/>
        <w:jc w:val="center"/>
      </w:pPr>
      <w:r>
        <w:rPr>
          <w:noProof/>
          <w:position w:val="-91"/>
        </w:rPr>
        <w:drawing>
          <wp:inline distT="0" distB="0" distL="0" distR="0">
            <wp:extent cx="1082675" cy="12827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082675" cy="12827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Скотта предназначена для сгибания одной или двух рук прямым, обратным и молотковым хватом;</w:t>
      </w:r>
    </w:p>
    <w:p w:rsidR="005B51E4" w:rsidRDefault="005B51E4">
      <w:pPr>
        <w:pStyle w:val="ConsPlusNormal"/>
        <w:spacing w:before="200"/>
        <w:ind w:firstLine="540"/>
        <w:jc w:val="both"/>
      </w:pPr>
      <w:r>
        <w:t>- скамья включает в себя стойку, наклонную опорную поверхность для рук и вертикальный упор для корпуса;</w:t>
      </w:r>
    </w:p>
    <w:p w:rsidR="005B51E4" w:rsidRDefault="005B51E4">
      <w:pPr>
        <w:pStyle w:val="ConsPlusNormal"/>
        <w:spacing w:before="200"/>
        <w:ind w:firstLine="540"/>
        <w:jc w:val="both"/>
      </w:pPr>
      <w:r>
        <w:t>- скамья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lastRenderedPageBreak/>
        <w:t>- рекомендуемые размеры: длина тренажера составляет не более 0,65 м, ширина - не более 0,7 м, высота - не более 1,2 м.</w:t>
      </w:r>
    </w:p>
    <w:p w:rsidR="005B51E4" w:rsidRDefault="005B51E4">
      <w:pPr>
        <w:pStyle w:val="ConsPlusNormal"/>
        <w:jc w:val="both"/>
      </w:pPr>
    </w:p>
    <w:p w:rsidR="005B51E4" w:rsidRDefault="005B51E4">
      <w:pPr>
        <w:pStyle w:val="ConsPlusTitle"/>
        <w:jc w:val="center"/>
        <w:outlineLvl w:val="4"/>
      </w:pPr>
      <w:r>
        <w:t>Стойка с гантелями</w:t>
      </w:r>
    </w:p>
    <w:p w:rsidR="005B51E4" w:rsidRDefault="005B51E4">
      <w:pPr>
        <w:pStyle w:val="ConsPlusNormal"/>
        <w:jc w:val="both"/>
      </w:pPr>
    </w:p>
    <w:p w:rsidR="005B51E4" w:rsidRDefault="005B51E4">
      <w:pPr>
        <w:pStyle w:val="ConsPlusNormal"/>
        <w:jc w:val="center"/>
      </w:pPr>
      <w:r>
        <w:rPr>
          <w:noProof/>
          <w:position w:val="-101"/>
        </w:rPr>
        <w:drawing>
          <wp:inline distT="0" distB="0" distL="0" distR="0">
            <wp:extent cx="1440815" cy="1419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440815" cy="14198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5B51E4" w:rsidRDefault="005B51E4">
      <w:pPr>
        <w:pStyle w:val="ConsPlusNormal"/>
        <w:spacing w:before="200"/>
        <w:ind w:firstLine="540"/>
        <w:jc w:val="both"/>
      </w:pPr>
      <w:r>
        <w:t>- стойка включает в себя раму и не менее чем три гантели рекомендуемым весом 10, 15 и 20 кг;</w:t>
      </w:r>
    </w:p>
    <w:p w:rsidR="005B51E4" w:rsidRDefault="005B51E4">
      <w:pPr>
        <w:pStyle w:val="ConsPlusNormal"/>
        <w:spacing w:before="200"/>
        <w:ind w:firstLine="540"/>
        <w:jc w:val="both"/>
      </w:pPr>
      <w:r>
        <w:t>- каждая из гантелей соединена с рамой собственной цепью во избежание хищения;</w:t>
      </w:r>
    </w:p>
    <w:p w:rsidR="005B51E4" w:rsidRDefault="005B51E4">
      <w:pPr>
        <w:pStyle w:val="ConsPlusNormal"/>
        <w:spacing w:before="20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5B51E4" w:rsidRDefault="005B51E4">
      <w:pPr>
        <w:pStyle w:val="ConsPlusNormal"/>
        <w:spacing w:before="200"/>
        <w:ind w:firstLine="540"/>
        <w:jc w:val="both"/>
      </w:pPr>
      <w:r>
        <w:t>- стойка имеет антивандальное исполнение с массивными несущими элементами, исключающими неумышленные повреждения;</w:t>
      </w:r>
    </w:p>
    <w:p w:rsidR="005B51E4" w:rsidRDefault="005B51E4">
      <w:pPr>
        <w:pStyle w:val="ConsPlusNormal"/>
        <w:spacing w:before="200"/>
        <w:ind w:firstLine="540"/>
        <w:jc w:val="both"/>
      </w:pPr>
      <w:r>
        <w:t>- рукоятки гантелей покрыты хромом для предотвращения коррозии и обеспечения привлекательного внешнего вида;</w:t>
      </w:r>
    </w:p>
    <w:p w:rsidR="005B51E4" w:rsidRDefault="005B51E4">
      <w:pPr>
        <w:pStyle w:val="ConsPlusNormal"/>
        <w:spacing w:before="20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рекомендуемые размеры: длина стойки составляет не более 0,9 м, ширина - не более 0,24 м, высота - не более 0,6 м.</w:t>
      </w:r>
    </w:p>
    <w:p w:rsidR="005B51E4" w:rsidRDefault="005B51E4">
      <w:pPr>
        <w:pStyle w:val="ConsPlusNormal"/>
        <w:jc w:val="both"/>
      </w:pPr>
    </w:p>
    <w:p w:rsidR="005B51E4" w:rsidRDefault="005B51E4">
      <w:pPr>
        <w:pStyle w:val="ConsPlusTitle"/>
        <w:jc w:val="center"/>
        <w:outlineLvl w:val="4"/>
      </w:pPr>
      <w:r>
        <w:t>Скамья для отдыха</w:t>
      </w:r>
    </w:p>
    <w:p w:rsidR="005B51E4" w:rsidRDefault="005B51E4">
      <w:pPr>
        <w:pStyle w:val="ConsPlusNormal"/>
        <w:jc w:val="both"/>
      </w:pPr>
    </w:p>
    <w:p w:rsidR="005B51E4" w:rsidRDefault="005B51E4">
      <w:pPr>
        <w:pStyle w:val="ConsPlusNormal"/>
        <w:jc w:val="center"/>
      </w:pPr>
      <w:r>
        <w:rPr>
          <w:noProof/>
          <w:position w:val="-95"/>
        </w:rPr>
        <w:drawing>
          <wp:inline distT="0" distB="0" distL="0" distR="0">
            <wp:extent cx="1980565" cy="134429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980565" cy="134429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уличная скамья предназначена для отдыха взрослых людей и детей на спортивной площадке;</w:t>
      </w:r>
    </w:p>
    <w:p w:rsidR="005B51E4" w:rsidRDefault="005B51E4">
      <w:pPr>
        <w:pStyle w:val="ConsPlusNormal"/>
        <w:spacing w:before="200"/>
        <w:ind w:firstLine="540"/>
        <w:jc w:val="both"/>
      </w:pPr>
      <w:r>
        <w:t>- скамья включает в себя раму с сиденьем и беспроводное зарядное устройство для мобильных телефонов и планшетов;</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lastRenderedPageBreak/>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5B51E4" w:rsidRDefault="005B51E4">
      <w:pPr>
        <w:pStyle w:val="ConsPlusNormal"/>
        <w:spacing w:before="20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рекомендуемые размеры: длина скамьи составляет не более 2,4 м, ширина - не более 2,78 м, высота - не более 0,5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721360" cy="18154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21360" cy="181546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профильной трубы сечением не менее 20 x 20 x 1,5 мм;</w:t>
      </w:r>
    </w:p>
    <w:p w:rsidR="005B51E4" w:rsidRDefault="005B51E4">
      <w:pPr>
        <w:pStyle w:val="ConsPlusNormal"/>
        <w:spacing w:before="20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5B51E4" w:rsidRDefault="005B51E4">
      <w:pPr>
        <w:pStyle w:val="ConsPlusNormal"/>
        <w:spacing w:before="20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5B51E4" w:rsidRDefault="005B51E4">
      <w:pPr>
        <w:pStyle w:val="ConsPlusNormal"/>
        <w:spacing w:before="20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производится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урны составляет не менее 0,31 м, ширина - не менее 0,27 м, высота - не менее 0,55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2"/>
        </w:rPr>
        <w:drawing>
          <wp:inline distT="0" distB="0" distL="0" distR="0">
            <wp:extent cx="1976755" cy="20580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976755" cy="20580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lastRenderedPageBreak/>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сечением не менее 40 x 3 мм;</w:t>
      </w:r>
    </w:p>
    <w:p w:rsidR="005B51E4" w:rsidRDefault="005B51E4">
      <w:pPr>
        <w:pStyle w:val="ConsPlusNormal"/>
        <w:spacing w:before="20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5B51E4" w:rsidRDefault="005B51E4">
      <w:pPr>
        <w:pStyle w:val="ConsPlusNormal"/>
        <w:spacing w:before="200"/>
        <w:ind w:firstLine="540"/>
        <w:jc w:val="both"/>
      </w:pPr>
      <w:r>
        <w:t>- рекомендуемая высота нижнего края полотна над уровнем земли составляет 1300 мм;</w:t>
      </w:r>
    </w:p>
    <w:p w:rsidR="005B51E4" w:rsidRDefault="005B51E4">
      <w:pPr>
        <w:pStyle w:val="ConsPlusNormal"/>
        <w:spacing w:before="20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1,15 м, ширина - не менее 0,5 м, высота - не менее 2,15 м.</w:t>
      </w:r>
    </w:p>
    <w:p w:rsidR="005B51E4" w:rsidRDefault="005B51E4">
      <w:pPr>
        <w:pStyle w:val="ConsPlusNormal"/>
        <w:jc w:val="both"/>
      </w:pPr>
    </w:p>
    <w:p w:rsidR="005B51E4" w:rsidRDefault="005B51E4">
      <w:pPr>
        <w:pStyle w:val="ConsPlusTitle"/>
        <w:jc w:val="center"/>
        <w:outlineLvl w:val="2"/>
      </w:pPr>
      <w:r>
        <w:t>Проектное решение N 4.</w:t>
      </w:r>
    </w:p>
    <w:p w:rsidR="005B51E4" w:rsidRDefault="005B51E4">
      <w:pPr>
        <w:pStyle w:val="ConsPlusNormal"/>
        <w:jc w:val="both"/>
      </w:pPr>
    </w:p>
    <w:p w:rsidR="005B51E4" w:rsidRDefault="005B51E4">
      <w:pPr>
        <w:pStyle w:val="ConsPlusNormal"/>
        <w:ind w:firstLine="540"/>
        <w:jc w:val="both"/>
      </w:pPr>
      <w:r>
        <w:t>Рекомендуемый размер площадки - 15 x 23 м.</w:t>
      </w:r>
    </w:p>
    <w:p w:rsidR="005B51E4" w:rsidRDefault="005B51E4">
      <w:pPr>
        <w:pStyle w:val="ConsPlusNormal"/>
        <w:jc w:val="both"/>
      </w:pPr>
    </w:p>
    <w:p w:rsidR="005B51E4" w:rsidRDefault="005B51E4">
      <w:pPr>
        <w:pStyle w:val="ConsPlusNormal"/>
        <w:jc w:val="center"/>
      </w:pPr>
      <w:r>
        <w:rPr>
          <w:noProof/>
          <w:position w:val="-210"/>
        </w:rPr>
        <w:drawing>
          <wp:inline distT="0" distB="0" distL="0" distR="0">
            <wp:extent cx="4296410" cy="27946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296410" cy="27946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26"/>
        </w:rPr>
        <w:drawing>
          <wp:inline distT="0" distB="0" distL="0" distR="0">
            <wp:extent cx="4311015" cy="173545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4311015" cy="17354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со скалолазной стенкой</w:t>
      </w:r>
    </w:p>
    <w:p w:rsidR="005B51E4" w:rsidRDefault="005B51E4">
      <w:pPr>
        <w:pStyle w:val="ConsPlusTitle"/>
        <w:jc w:val="center"/>
      </w:pPr>
      <w:r>
        <w:t>и кольцами</w:t>
      </w:r>
    </w:p>
    <w:p w:rsidR="005B51E4" w:rsidRDefault="005B51E4">
      <w:pPr>
        <w:pStyle w:val="ConsPlusNormal"/>
        <w:jc w:val="both"/>
      </w:pPr>
    </w:p>
    <w:p w:rsidR="005B51E4" w:rsidRDefault="005B51E4">
      <w:pPr>
        <w:pStyle w:val="ConsPlusNormal"/>
        <w:jc w:val="center"/>
      </w:pPr>
      <w:r>
        <w:rPr>
          <w:noProof/>
          <w:position w:val="-145"/>
        </w:rPr>
        <w:lastRenderedPageBreak/>
        <w:drawing>
          <wp:inline distT="0" distB="0" distL="0" distR="0">
            <wp:extent cx="2163445" cy="197675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163445" cy="19767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5B51E4" w:rsidRDefault="005B51E4">
      <w:pPr>
        <w:pStyle w:val="ConsPlusNormal"/>
        <w:spacing w:before="20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2,2 м, ширина - не менее 2,1 м, высота - не менее 2,2 м.</w:t>
      </w:r>
    </w:p>
    <w:p w:rsidR="005B51E4" w:rsidRDefault="005B51E4">
      <w:pPr>
        <w:pStyle w:val="ConsPlusNormal"/>
        <w:jc w:val="both"/>
      </w:pPr>
    </w:p>
    <w:p w:rsidR="005B51E4" w:rsidRDefault="005B51E4">
      <w:pPr>
        <w:pStyle w:val="ConsPlusTitle"/>
        <w:jc w:val="center"/>
        <w:outlineLvl w:val="4"/>
      </w:pPr>
      <w:r>
        <w:t>Элемент для лазания на толстой трубе</w:t>
      </w:r>
    </w:p>
    <w:p w:rsidR="005B51E4" w:rsidRDefault="005B51E4">
      <w:pPr>
        <w:pStyle w:val="ConsPlusNormal"/>
        <w:jc w:val="both"/>
      </w:pPr>
    </w:p>
    <w:p w:rsidR="005B51E4" w:rsidRDefault="005B51E4">
      <w:pPr>
        <w:pStyle w:val="ConsPlusNormal"/>
        <w:jc w:val="center"/>
      </w:pPr>
      <w:r>
        <w:rPr>
          <w:noProof/>
          <w:position w:val="-125"/>
        </w:rPr>
        <w:drawing>
          <wp:inline distT="0" distB="0" distL="0" distR="0">
            <wp:extent cx="2874010" cy="17195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874010" cy="17195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элемент для лазания представляет собой изогнутую металлическую трубу, к которой внутри закреплена сетка для лазания;</w:t>
      </w:r>
    </w:p>
    <w:p w:rsidR="005B51E4" w:rsidRDefault="005B51E4">
      <w:pPr>
        <w:pStyle w:val="ConsPlusNormal"/>
        <w:spacing w:before="200"/>
        <w:ind w:firstLine="540"/>
        <w:jc w:val="both"/>
      </w:pPr>
      <w:r>
        <w:t xml:space="preserve">- каркас конструкции выполнен из изогнутой металлической трубы диаметром не менее 133 </w:t>
      </w:r>
      <w:r>
        <w:lastRenderedPageBreak/>
        <w:t>мм и четырех опорных труб диаметром не менее 108 мм;</w:t>
      </w:r>
    </w:p>
    <w:p w:rsidR="005B51E4" w:rsidRDefault="005B51E4">
      <w:pPr>
        <w:pStyle w:val="ConsPlusNormal"/>
        <w:spacing w:before="20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рекомендуемые размеры: длина элемента составляет не менее 4,98 м, ширина - не менее 4,95 м, высота - не менее 2,45 м.</w:t>
      </w:r>
    </w:p>
    <w:p w:rsidR="005B51E4" w:rsidRDefault="005B51E4">
      <w:pPr>
        <w:pStyle w:val="ConsPlusNormal"/>
        <w:jc w:val="both"/>
      </w:pPr>
    </w:p>
    <w:p w:rsidR="005B51E4" w:rsidRDefault="005B51E4">
      <w:pPr>
        <w:pStyle w:val="ConsPlusTitle"/>
        <w:jc w:val="center"/>
        <w:outlineLvl w:val="4"/>
      </w:pPr>
      <w:r>
        <w:t>Спортивный комплекс для скалолазания</w:t>
      </w:r>
    </w:p>
    <w:p w:rsidR="005B51E4" w:rsidRDefault="005B51E4">
      <w:pPr>
        <w:pStyle w:val="ConsPlusNormal"/>
        <w:jc w:val="both"/>
      </w:pPr>
    </w:p>
    <w:p w:rsidR="005B51E4" w:rsidRDefault="005B51E4">
      <w:pPr>
        <w:pStyle w:val="ConsPlusNormal"/>
        <w:jc w:val="center"/>
      </w:pPr>
      <w:r>
        <w:rPr>
          <w:noProof/>
          <w:position w:val="-187"/>
        </w:rPr>
        <w:drawing>
          <wp:inline distT="0" distB="0" distL="0" distR="0">
            <wp:extent cx="2864485" cy="250253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864485" cy="250253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каркасную конструкцию, к которой под различными углами крепятся стенка для лазания;</w:t>
      </w:r>
    </w:p>
    <w:p w:rsidR="005B51E4" w:rsidRDefault="005B51E4">
      <w:pPr>
        <w:pStyle w:val="ConsPlusNormal"/>
        <w:spacing w:before="20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5B51E4" w:rsidRDefault="005B51E4">
      <w:pPr>
        <w:pStyle w:val="ConsPlusNormal"/>
        <w:spacing w:before="200"/>
        <w:ind w:firstLine="540"/>
        <w:jc w:val="both"/>
      </w:pPr>
      <w: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3,5 м, ширина - не менее 1,74 м, высота - не менее 2,6 м.</w:t>
      </w:r>
    </w:p>
    <w:p w:rsidR="005B51E4" w:rsidRDefault="005B51E4">
      <w:pPr>
        <w:pStyle w:val="ConsPlusNormal"/>
        <w:jc w:val="both"/>
      </w:pPr>
    </w:p>
    <w:p w:rsidR="005B51E4" w:rsidRDefault="005B51E4">
      <w:pPr>
        <w:pStyle w:val="ConsPlusTitle"/>
        <w:jc w:val="center"/>
        <w:outlineLvl w:val="4"/>
      </w:pPr>
      <w:r>
        <w:t>Комплекс для лазания с канатами ромбовидный</w:t>
      </w:r>
    </w:p>
    <w:p w:rsidR="005B51E4" w:rsidRDefault="005B51E4">
      <w:pPr>
        <w:pStyle w:val="ConsPlusNormal"/>
        <w:jc w:val="both"/>
      </w:pPr>
    </w:p>
    <w:p w:rsidR="005B51E4" w:rsidRDefault="005B51E4">
      <w:pPr>
        <w:pStyle w:val="ConsPlusNormal"/>
        <w:jc w:val="center"/>
      </w:pPr>
      <w:r>
        <w:rPr>
          <w:noProof/>
          <w:position w:val="-184"/>
        </w:rPr>
        <w:lastRenderedPageBreak/>
        <w:drawing>
          <wp:inline distT="0" distB="0" distL="0" distR="0">
            <wp:extent cx="2512695" cy="247205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512695" cy="247205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комплекс представляет собой каркас, выполненный из трубы стальной диаметром не менее 55 мм, внутри которого закреплена сетка для лазания;</w:t>
      </w:r>
    </w:p>
    <w:p w:rsidR="005B51E4" w:rsidRDefault="005B51E4">
      <w:pPr>
        <w:pStyle w:val="ConsPlusNormal"/>
        <w:spacing w:before="20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5B51E4" w:rsidRDefault="005B51E4">
      <w:pPr>
        <w:pStyle w:val="ConsPlusNormal"/>
        <w:spacing w:before="20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5B51E4" w:rsidRDefault="005B51E4">
      <w:pPr>
        <w:pStyle w:val="ConsPlusNormal"/>
        <w:spacing w:before="20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комплекса составляет не менее 4,4 м, ширина - не менее 4,4 м, высота - не менее 3,8 м.</w:t>
      </w:r>
    </w:p>
    <w:p w:rsidR="005B51E4" w:rsidRDefault="005B51E4">
      <w:pPr>
        <w:pStyle w:val="ConsPlusNormal"/>
        <w:jc w:val="both"/>
      </w:pPr>
    </w:p>
    <w:p w:rsidR="005B51E4" w:rsidRDefault="005B51E4">
      <w:pPr>
        <w:pStyle w:val="ConsPlusTitle"/>
        <w:jc w:val="center"/>
        <w:outlineLvl w:val="4"/>
      </w:pPr>
      <w:r>
        <w:t>Тренажер "Жим сидя" с переменной нагрузкой</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1977390" cy="18942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77390" cy="189420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груди;</w:t>
      </w:r>
    </w:p>
    <w:p w:rsidR="005B51E4" w:rsidRDefault="005B51E4">
      <w:pPr>
        <w:pStyle w:val="ConsPlusNormal"/>
        <w:spacing w:before="200"/>
        <w:ind w:firstLine="540"/>
        <w:jc w:val="both"/>
      </w:pPr>
      <w:r>
        <w:lastRenderedPageBreak/>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каркас сиденья выполнен из металлических труб сечением не менее 80 x 80 мм и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металлической трубы сечением не менее 80 x 80 мм с толщиной стенки не менее 2 мм;</w:t>
      </w:r>
    </w:p>
    <w:p w:rsidR="005B51E4" w:rsidRDefault="005B51E4">
      <w:pPr>
        <w:pStyle w:val="ConsPlusNormal"/>
        <w:spacing w:before="200"/>
        <w:ind w:firstLine="540"/>
        <w:jc w:val="both"/>
      </w:pPr>
      <w:r>
        <w:t>- сиденье и спинка выполнены из АБС пластика толщиной не менее 10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1,7 м.</w:t>
      </w:r>
    </w:p>
    <w:p w:rsidR="005B51E4" w:rsidRDefault="005B51E4">
      <w:pPr>
        <w:pStyle w:val="ConsPlusNormal"/>
        <w:jc w:val="both"/>
      </w:pPr>
    </w:p>
    <w:p w:rsidR="005B51E4" w:rsidRDefault="005B51E4">
      <w:pPr>
        <w:pStyle w:val="ConsPlusTitle"/>
        <w:jc w:val="center"/>
        <w:outlineLvl w:val="4"/>
      </w:pPr>
      <w:r>
        <w:t>Тренажер "Приседание" с переменной нагрузкой</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965960" cy="19583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965960" cy="1958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четырехглавой мышцы бедра и ягодиц;</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перемычка стоек выполнена из металлической трубы сечением не менее 80 x 40 мм с толщиной стенки не менее 2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lastRenderedPageBreak/>
        <w:t>- рекомендуемые размеры: длина тренажера составляет не менее 1,27 м, ширина - не менее 1,18 м, высота - не менее 1,45 м.</w:t>
      </w:r>
    </w:p>
    <w:p w:rsidR="005B51E4" w:rsidRDefault="005B51E4">
      <w:pPr>
        <w:pStyle w:val="ConsPlusNormal"/>
        <w:jc w:val="both"/>
      </w:pPr>
    </w:p>
    <w:p w:rsidR="005B51E4" w:rsidRDefault="005B51E4">
      <w:pPr>
        <w:pStyle w:val="ConsPlusTitle"/>
        <w:jc w:val="center"/>
        <w:outlineLvl w:val="4"/>
      </w:pPr>
      <w:r>
        <w:t>Тренажер "Сведение рук стоя" с переменной нагрузкой</w:t>
      </w:r>
    </w:p>
    <w:p w:rsidR="005B51E4" w:rsidRDefault="005B51E4">
      <w:pPr>
        <w:pStyle w:val="ConsPlusNormal"/>
        <w:jc w:val="both"/>
      </w:pPr>
    </w:p>
    <w:p w:rsidR="005B51E4" w:rsidRDefault="005B51E4">
      <w:pPr>
        <w:pStyle w:val="ConsPlusNormal"/>
        <w:jc w:val="center"/>
      </w:pPr>
      <w:r>
        <w:rPr>
          <w:noProof/>
          <w:position w:val="-148"/>
        </w:rPr>
        <w:drawing>
          <wp:inline distT="0" distB="0" distL="0" distR="0">
            <wp:extent cx="1443990" cy="20116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43990" cy="20116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1,3 м, ширина - не менее 1,5 м, высота - не менее 2 м.</w:t>
      </w:r>
    </w:p>
    <w:p w:rsidR="005B51E4" w:rsidRDefault="005B51E4">
      <w:pPr>
        <w:pStyle w:val="ConsPlusNormal"/>
        <w:jc w:val="both"/>
      </w:pPr>
    </w:p>
    <w:p w:rsidR="005B51E4" w:rsidRDefault="005B51E4">
      <w:pPr>
        <w:pStyle w:val="ConsPlusTitle"/>
        <w:jc w:val="center"/>
        <w:outlineLvl w:val="4"/>
      </w:pPr>
      <w:r>
        <w:t>Тренажер "Тяга к поясу стоя" с переменной нагрузкой</w:t>
      </w:r>
    </w:p>
    <w:p w:rsidR="005B51E4" w:rsidRDefault="005B51E4">
      <w:pPr>
        <w:pStyle w:val="ConsPlusNormal"/>
        <w:jc w:val="both"/>
      </w:pPr>
    </w:p>
    <w:p w:rsidR="005B51E4" w:rsidRDefault="005B51E4">
      <w:pPr>
        <w:pStyle w:val="ConsPlusNormal"/>
        <w:jc w:val="center"/>
      </w:pPr>
      <w:r>
        <w:rPr>
          <w:noProof/>
          <w:position w:val="-146"/>
        </w:rPr>
        <w:drawing>
          <wp:inline distT="0" distB="0" distL="0" distR="0">
            <wp:extent cx="1797050" cy="198882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97050" cy="19888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спины и бицепсов;</w:t>
      </w:r>
    </w:p>
    <w:p w:rsidR="005B51E4" w:rsidRDefault="005B51E4">
      <w:pPr>
        <w:pStyle w:val="ConsPlusNormal"/>
        <w:spacing w:before="200"/>
        <w:ind w:firstLine="540"/>
        <w:jc w:val="both"/>
      </w:pPr>
      <w:r>
        <w:lastRenderedPageBreak/>
        <w:t>- каркас тренажера выполнен из металлических труб сечением не менее 150 x 150 мм с толщиной стенки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ручка тренажера выполнена из трубы стальной диаметром не менее 26,8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1,55 м.</w:t>
      </w:r>
    </w:p>
    <w:p w:rsidR="005B51E4" w:rsidRDefault="005B51E4">
      <w:pPr>
        <w:pStyle w:val="ConsPlusNormal"/>
        <w:jc w:val="both"/>
      </w:pPr>
    </w:p>
    <w:p w:rsidR="005B51E4" w:rsidRDefault="005B51E4">
      <w:pPr>
        <w:pStyle w:val="ConsPlusTitle"/>
        <w:jc w:val="center"/>
        <w:outlineLvl w:val="4"/>
      </w:pPr>
      <w:r>
        <w:t>Спортивный комплекс с перемычками</w:t>
      </w:r>
    </w:p>
    <w:p w:rsidR="005B51E4" w:rsidRDefault="005B51E4">
      <w:pPr>
        <w:pStyle w:val="ConsPlusNormal"/>
        <w:jc w:val="both"/>
      </w:pPr>
    </w:p>
    <w:p w:rsidR="005B51E4" w:rsidRDefault="005B51E4">
      <w:pPr>
        <w:pStyle w:val="ConsPlusNormal"/>
        <w:jc w:val="center"/>
      </w:pPr>
      <w:r>
        <w:rPr>
          <w:noProof/>
          <w:position w:val="-113"/>
        </w:rPr>
        <w:drawing>
          <wp:inline distT="0" distB="0" distL="0" distR="0">
            <wp:extent cx="2887345" cy="15722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887345" cy="157226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комплекса составляет не менее 2,4 м, ширина - не менее 2,4 м, высота - не менее 1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8"/>
        </w:rPr>
        <w:drawing>
          <wp:inline distT="0" distB="0" distL="0" distR="0">
            <wp:extent cx="2706370" cy="8648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706370" cy="86487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lastRenderedPageBreak/>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рекомендуемые размеры: длина элемента составляет не менее 1,76 м, ширина - не менее 1,76 м, высота - не менее 0,45 м.</w:t>
      </w:r>
    </w:p>
    <w:p w:rsidR="005B51E4" w:rsidRDefault="005B51E4">
      <w:pPr>
        <w:pStyle w:val="ConsPlusNormal"/>
        <w:jc w:val="both"/>
      </w:pPr>
    </w:p>
    <w:p w:rsidR="005B51E4" w:rsidRDefault="005B51E4">
      <w:pPr>
        <w:pStyle w:val="ConsPlusTitle"/>
        <w:jc w:val="center"/>
        <w:outlineLvl w:val="4"/>
      </w:pPr>
      <w:r>
        <w:t>Диван парковый</w:t>
      </w:r>
    </w:p>
    <w:p w:rsidR="005B51E4" w:rsidRDefault="005B51E4">
      <w:pPr>
        <w:pStyle w:val="ConsPlusNormal"/>
        <w:jc w:val="both"/>
      </w:pPr>
    </w:p>
    <w:p w:rsidR="005B51E4" w:rsidRDefault="005B51E4">
      <w:pPr>
        <w:pStyle w:val="ConsPlusNormal"/>
        <w:jc w:val="center"/>
      </w:pPr>
      <w:r>
        <w:rPr>
          <w:noProof/>
          <w:position w:val="-139"/>
        </w:rPr>
        <w:drawing>
          <wp:inline distT="0" distB="0" distL="0" distR="0">
            <wp:extent cx="2078990" cy="18948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78990" cy="18948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трубы диаметром не менее 42,3 мм с толщиной стенки не менее 3,2 мм;</w:t>
      </w:r>
    </w:p>
    <w:p w:rsidR="005B51E4" w:rsidRDefault="005B51E4">
      <w:pPr>
        <w:pStyle w:val="ConsPlusNormal"/>
        <w:spacing w:before="20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1,4 м, ширина - не менее 0,57 м, высота - не менее 0,8 м.</w:t>
      </w:r>
    </w:p>
    <w:p w:rsidR="005B51E4" w:rsidRDefault="005B51E4">
      <w:pPr>
        <w:pStyle w:val="ConsPlusNormal"/>
        <w:jc w:val="both"/>
      </w:pPr>
    </w:p>
    <w:p w:rsidR="005B51E4" w:rsidRDefault="005B51E4">
      <w:pPr>
        <w:pStyle w:val="ConsPlusTitle"/>
        <w:jc w:val="center"/>
        <w:outlineLvl w:val="4"/>
      </w:pPr>
      <w:r>
        <w:t>Урна</w:t>
      </w:r>
    </w:p>
    <w:p w:rsidR="005B51E4" w:rsidRDefault="005B51E4">
      <w:pPr>
        <w:pStyle w:val="ConsPlusNormal"/>
        <w:jc w:val="both"/>
      </w:pPr>
    </w:p>
    <w:p w:rsidR="005B51E4" w:rsidRDefault="005B51E4">
      <w:pPr>
        <w:pStyle w:val="ConsPlusNormal"/>
        <w:jc w:val="center"/>
      </w:pPr>
      <w:r>
        <w:rPr>
          <w:noProof/>
          <w:position w:val="-108"/>
        </w:rPr>
        <w:lastRenderedPageBreak/>
        <w:drawing>
          <wp:inline distT="0" distB="0" distL="0" distR="0">
            <wp:extent cx="1262380" cy="150431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62380" cy="15043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урны изготовлены из металлической трубы диаметром не менее 26,8 мм с толщиной стенки не менее 2,8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0,4 м, ширина - не менее 0,36 м, высота - не менее 0,5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58"/>
        </w:rPr>
        <w:drawing>
          <wp:inline distT="0" distB="0" distL="0" distR="0">
            <wp:extent cx="1985010" cy="21361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985010" cy="21361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jc w:val="both"/>
      </w:pPr>
    </w:p>
    <w:p w:rsidR="005B51E4" w:rsidRDefault="005B51E4">
      <w:pPr>
        <w:pStyle w:val="ConsPlusTitle"/>
        <w:jc w:val="center"/>
        <w:outlineLvl w:val="2"/>
      </w:pPr>
      <w:r>
        <w:t>Проектное решение N 5.</w:t>
      </w:r>
    </w:p>
    <w:p w:rsidR="005B51E4" w:rsidRDefault="005B51E4">
      <w:pPr>
        <w:pStyle w:val="ConsPlusNormal"/>
        <w:jc w:val="both"/>
      </w:pPr>
    </w:p>
    <w:p w:rsidR="005B51E4" w:rsidRDefault="005B51E4">
      <w:pPr>
        <w:pStyle w:val="ConsPlusNormal"/>
        <w:ind w:firstLine="540"/>
        <w:jc w:val="both"/>
      </w:pPr>
      <w:r>
        <w:t>Рекомендуемый размер площадки - 15 x 18 м.</w:t>
      </w:r>
    </w:p>
    <w:p w:rsidR="005B51E4" w:rsidRDefault="005B51E4">
      <w:pPr>
        <w:pStyle w:val="ConsPlusNormal"/>
        <w:jc w:val="both"/>
      </w:pPr>
    </w:p>
    <w:p w:rsidR="005B51E4" w:rsidRDefault="005B51E4">
      <w:pPr>
        <w:pStyle w:val="ConsPlusNormal"/>
        <w:jc w:val="center"/>
      </w:pPr>
      <w:r>
        <w:rPr>
          <w:noProof/>
          <w:position w:val="-271"/>
        </w:rPr>
        <w:drawing>
          <wp:inline distT="0" distB="0" distL="0" distR="0">
            <wp:extent cx="4298950" cy="357378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4298950" cy="357378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4345940" cy="19596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4345940" cy="19596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Title"/>
        <w:jc w:val="center"/>
        <w:outlineLvl w:val="3"/>
      </w:pPr>
      <w:r>
        <w:t>Состав оборудования:</w:t>
      </w:r>
    </w:p>
    <w:p w:rsidR="005B51E4" w:rsidRDefault="005B51E4">
      <w:pPr>
        <w:pStyle w:val="ConsPlusNormal"/>
        <w:jc w:val="both"/>
      </w:pPr>
    </w:p>
    <w:p w:rsidR="005B51E4" w:rsidRDefault="005B51E4">
      <w:pPr>
        <w:pStyle w:val="ConsPlusTitle"/>
        <w:jc w:val="center"/>
        <w:outlineLvl w:val="4"/>
      </w:pPr>
      <w:r>
        <w:t>Спортивный комплекс для лазания с гибкими элементами</w:t>
      </w:r>
    </w:p>
    <w:p w:rsidR="005B51E4" w:rsidRDefault="005B51E4">
      <w:pPr>
        <w:pStyle w:val="ConsPlusTitle"/>
        <w:jc w:val="center"/>
      </w:pPr>
      <w:r>
        <w:t>и скалолазной стенкой</w:t>
      </w:r>
    </w:p>
    <w:p w:rsidR="005B51E4" w:rsidRDefault="005B51E4">
      <w:pPr>
        <w:pStyle w:val="ConsPlusNormal"/>
        <w:jc w:val="both"/>
      </w:pPr>
    </w:p>
    <w:p w:rsidR="005B51E4" w:rsidRDefault="005B51E4">
      <w:pPr>
        <w:pStyle w:val="ConsPlusNormal"/>
        <w:jc w:val="center"/>
      </w:pPr>
      <w:r>
        <w:rPr>
          <w:noProof/>
          <w:position w:val="-166"/>
        </w:rPr>
        <w:lastRenderedPageBreak/>
        <w:drawing>
          <wp:inline distT="0" distB="0" distL="0" distR="0">
            <wp:extent cx="2862580" cy="223837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62580" cy="22383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5B51E4" w:rsidRDefault="005B51E4">
      <w:pPr>
        <w:pStyle w:val="ConsPlusNormal"/>
        <w:spacing w:before="20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комплекса составляет не менее 4,19 м, ширина - не менее 2,26 м, высота - не менее 2,3 м.</w:t>
      </w:r>
    </w:p>
    <w:p w:rsidR="005B51E4" w:rsidRDefault="005B51E4">
      <w:pPr>
        <w:pStyle w:val="ConsPlusNormal"/>
        <w:jc w:val="both"/>
      </w:pPr>
    </w:p>
    <w:p w:rsidR="005B51E4" w:rsidRDefault="005B51E4">
      <w:pPr>
        <w:pStyle w:val="ConsPlusTitle"/>
        <w:jc w:val="center"/>
        <w:outlineLvl w:val="4"/>
      </w:pPr>
      <w:r>
        <w:t>Спортивный элемент "Скалолазный куб"</w:t>
      </w:r>
    </w:p>
    <w:p w:rsidR="005B51E4" w:rsidRDefault="005B51E4">
      <w:pPr>
        <w:pStyle w:val="ConsPlusNormal"/>
        <w:jc w:val="both"/>
      </w:pPr>
    </w:p>
    <w:p w:rsidR="005B51E4" w:rsidRDefault="005B51E4">
      <w:pPr>
        <w:pStyle w:val="ConsPlusNormal"/>
        <w:jc w:val="center"/>
      </w:pPr>
      <w:r>
        <w:rPr>
          <w:noProof/>
          <w:position w:val="-155"/>
        </w:rPr>
        <w:drawing>
          <wp:inline distT="0" distB="0" distL="0" distR="0">
            <wp:extent cx="1896110" cy="210312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896110" cy="210312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спортивный элемент представляет собой каркасную конструкцию, к которой крепятся образующие куб панели для лазания с ухватами;</w:t>
      </w:r>
    </w:p>
    <w:p w:rsidR="005B51E4" w:rsidRDefault="005B51E4">
      <w:pPr>
        <w:pStyle w:val="ConsPlusNormal"/>
        <w:spacing w:before="200"/>
        <w:ind w:firstLine="540"/>
        <w:jc w:val="both"/>
      </w:pPr>
      <w:r>
        <w:t>- каркас выполнен из стальной трубы диаметром не менее 57 мм с толщиной стенки не менее 3,5 мм;</w:t>
      </w:r>
    </w:p>
    <w:p w:rsidR="005B51E4" w:rsidRDefault="005B51E4">
      <w:pPr>
        <w:pStyle w:val="ConsPlusNormal"/>
        <w:spacing w:before="200"/>
        <w:ind w:firstLine="540"/>
        <w:jc w:val="both"/>
      </w:pPr>
      <w: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t>- рекомендуемые размеры: длина элемента составляет не менее 2,33 м, ширина - не менее 2,3 м, высота - не менее 2,2 м.</w:t>
      </w:r>
    </w:p>
    <w:p w:rsidR="005B51E4" w:rsidRDefault="005B51E4">
      <w:pPr>
        <w:pStyle w:val="ConsPlusNormal"/>
        <w:jc w:val="both"/>
      </w:pPr>
    </w:p>
    <w:p w:rsidR="005B51E4" w:rsidRDefault="005B51E4">
      <w:pPr>
        <w:pStyle w:val="ConsPlusTitle"/>
        <w:jc w:val="center"/>
        <w:outlineLvl w:val="4"/>
      </w:pPr>
      <w:r>
        <w:t>Гибкие элементы для лазания со сферой с канатами</w:t>
      </w:r>
    </w:p>
    <w:p w:rsidR="005B51E4" w:rsidRDefault="005B51E4">
      <w:pPr>
        <w:pStyle w:val="ConsPlusNormal"/>
        <w:jc w:val="both"/>
      </w:pPr>
    </w:p>
    <w:p w:rsidR="005B51E4" w:rsidRDefault="005B51E4">
      <w:pPr>
        <w:pStyle w:val="ConsPlusNormal"/>
        <w:jc w:val="center"/>
      </w:pPr>
      <w:r>
        <w:rPr>
          <w:noProof/>
          <w:position w:val="-176"/>
        </w:rPr>
        <w:drawing>
          <wp:inline distT="0" distB="0" distL="0" distR="0">
            <wp:extent cx="2896870" cy="236537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896870" cy="23653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5B51E4" w:rsidRDefault="005B51E4">
      <w:pPr>
        <w:pStyle w:val="ConsPlusNormal"/>
        <w:spacing w:before="20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5B51E4" w:rsidRDefault="005B51E4">
      <w:pPr>
        <w:pStyle w:val="ConsPlusNormal"/>
        <w:spacing w:before="20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5B51E4" w:rsidRDefault="005B51E4">
      <w:pPr>
        <w:pStyle w:val="ConsPlusNormal"/>
        <w:spacing w:before="200"/>
        <w:ind w:firstLine="540"/>
        <w:jc w:val="both"/>
      </w:pPr>
      <w:r>
        <w:t>- детали каркаса соединены между собой пластиковыми шарами рекомендуемым размером 200 мм;</w:t>
      </w:r>
    </w:p>
    <w:p w:rsidR="005B51E4" w:rsidRDefault="005B51E4">
      <w:pPr>
        <w:pStyle w:val="ConsPlusNormal"/>
        <w:spacing w:before="20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все крепежные элементы оцинкованы;</w:t>
      </w:r>
    </w:p>
    <w:p w:rsidR="005B51E4" w:rsidRDefault="005B51E4">
      <w:pPr>
        <w:pStyle w:val="ConsPlusNormal"/>
        <w:spacing w:before="200"/>
        <w:ind w:firstLine="540"/>
        <w:jc w:val="both"/>
      </w:pPr>
      <w:r>
        <w:lastRenderedPageBreak/>
        <w:t>- рекомендуемые размеры: длина спортивного комплекса составляет не менее 4 м, ширина - не менее 2,35 м, высота - не менее 2,1 м.</w:t>
      </w:r>
    </w:p>
    <w:p w:rsidR="005B51E4" w:rsidRDefault="005B51E4">
      <w:pPr>
        <w:pStyle w:val="ConsPlusNormal"/>
        <w:jc w:val="both"/>
      </w:pPr>
    </w:p>
    <w:p w:rsidR="005B51E4" w:rsidRDefault="005B51E4">
      <w:pPr>
        <w:pStyle w:val="ConsPlusTitle"/>
        <w:jc w:val="center"/>
        <w:outlineLvl w:val="4"/>
      </w:pPr>
      <w:r>
        <w:t>Тренажер "Жим сидя" с переменной нагрузкой</w:t>
      </w:r>
    </w:p>
    <w:p w:rsidR="005B51E4" w:rsidRDefault="005B51E4">
      <w:pPr>
        <w:pStyle w:val="ConsPlusNormal"/>
        <w:jc w:val="both"/>
      </w:pPr>
    </w:p>
    <w:p w:rsidR="005B51E4" w:rsidRDefault="005B51E4">
      <w:pPr>
        <w:pStyle w:val="ConsPlusNormal"/>
        <w:jc w:val="center"/>
      </w:pPr>
      <w:r>
        <w:rPr>
          <w:noProof/>
          <w:position w:val="-135"/>
        </w:rPr>
        <w:drawing>
          <wp:inline distT="0" distB="0" distL="0" distR="0">
            <wp:extent cx="1812925" cy="184721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12925" cy="184721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груди;</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каркас сиденья выполнен из металлических труб сечением не менее 80 x 80 мм и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металлической трубы сечением не менее 80 x 80 мм с толщиной стенки не менее 2 мм;</w:t>
      </w:r>
    </w:p>
    <w:p w:rsidR="005B51E4" w:rsidRDefault="005B51E4">
      <w:pPr>
        <w:pStyle w:val="ConsPlusNormal"/>
        <w:spacing w:before="200"/>
        <w:ind w:firstLine="540"/>
        <w:jc w:val="both"/>
      </w:pPr>
      <w:r>
        <w:t>- сиденье и спинка выполнены из АБС пластика толщиной не менее 10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1,7 м.</w:t>
      </w:r>
    </w:p>
    <w:p w:rsidR="005B51E4" w:rsidRDefault="005B51E4">
      <w:pPr>
        <w:pStyle w:val="ConsPlusNormal"/>
        <w:jc w:val="both"/>
      </w:pPr>
    </w:p>
    <w:p w:rsidR="005B51E4" w:rsidRDefault="005B51E4">
      <w:pPr>
        <w:pStyle w:val="ConsPlusTitle"/>
        <w:jc w:val="center"/>
        <w:outlineLvl w:val="4"/>
      </w:pPr>
      <w:r>
        <w:t>Тренажер "Приседание" с переменной нагрузкой</w:t>
      </w:r>
    </w:p>
    <w:p w:rsidR="005B51E4" w:rsidRDefault="005B51E4">
      <w:pPr>
        <w:pStyle w:val="ConsPlusNormal"/>
        <w:jc w:val="both"/>
      </w:pPr>
    </w:p>
    <w:p w:rsidR="005B51E4" w:rsidRDefault="005B51E4">
      <w:pPr>
        <w:pStyle w:val="ConsPlusNormal"/>
        <w:jc w:val="center"/>
      </w:pPr>
      <w:r>
        <w:rPr>
          <w:noProof/>
          <w:position w:val="-132"/>
        </w:rPr>
        <w:drawing>
          <wp:inline distT="0" distB="0" distL="0" distR="0">
            <wp:extent cx="1806575" cy="18065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06575" cy="180657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тренажер предназначен для выполнения упражнений на развитие четырехглавой мышцы бедра и ягодиц;</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перемычка стоек выполнена из металлической трубы сечением не менее 80 x 40 мм с толщиной стенки не менее 2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рекомендуемые размеры: длина тренажера составляет не менее 1,27 м, ширина - не менее 1,18 м, высота - не менее 1,45 м.</w:t>
      </w:r>
    </w:p>
    <w:p w:rsidR="005B51E4" w:rsidRDefault="005B51E4">
      <w:pPr>
        <w:pStyle w:val="ConsPlusNormal"/>
        <w:jc w:val="both"/>
      </w:pPr>
    </w:p>
    <w:p w:rsidR="005B51E4" w:rsidRDefault="005B51E4">
      <w:pPr>
        <w:pStyle w:val="ConsPlusTitle"/>
        <w:jc w:val="center"/>
        <w:outlineLvl w:val="4"/>
      </w:pPr>
      <w:r>
        <w:t>Тренажер "Сведение рук стоя" с переменной нагрузкой</w:t>
      </w:r>
    </w:p>
    <w:p w:rsidR="005B51E4" w:rsidRDefault="005B51E4">
      <w:pPr>
        <w:pStyle w:val="ConsPlusNormal"/>
        <w:jc w:val="both"/>
      </w:pPr>
    </w:p>
    <w:p w:rsidR="005B51E4" w:rsidRDefault="005B51E4">
      <w:pPr>
        <w:pStyle w:val="ConsPlusNormal"/>
        <w:jc w:val="center"/>
      </w:pPr>
      <w:r>
        <w:rPr>
          <w:noProof/>
          <w:position w:val="-143"/>
        </w:rPr>
        <w:drawing>
          <wp:inline distT="0" distB="0" distL="0" distR="0">
            <wp:extent cx="1439545" cy="19431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39545" cy="194310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рук и груди;</w:t>
      </w:r>
    </w:p>
    <w:p w:rsidR="005B51E4" w:rsidRDefault="005B51E4">
      <w:pPr>
        <w:pStyle w:val="ConsPlusNormal"/>
        <w:spacing w:before="200"/>
        <w:ind w:firstLine="540"/>
        <w:jc w:val="both"/>
      </w:pPr>
      <w: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5B51E4" w:rsidRDefault="005B51E4">
      <w:pPr>
        <w:pStyle w:val="ConsPlusNormal"/>
        <w:spacing w:before="20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монтаж осуществляется путем бетонирования в грунт;</w:t>
      </w:r>
    </w:p>
    <w:p w:rsidR="005B51E4" w:rsidRDefault="005B51E4">
      <w:pPr>
        <w:pStyle w:val="ConsPlusNormal"/>
        <w:spacing w:before="200"/>
        <w:ind w:firstLine="540"/>
        <w:jc w:val="both"/>
      </w:pPr>
      <w:r>
        <w:t xml:space="preserve">- рекомендуемые размеры: длина тренажера составляет не менее 1,3 м, ширина - не менее </w:t>
      </w:r>
      <w:r>
        <w:lastRenderedPageBreak/>
        <w:t>1,5 м, высота - не менее 2 м.</w:t>
      </w:r>
    </w:p>
    <w:p w:rsidR="005B51E4" w:rsidRDefault="005B51E4">
      <w:pPr>
        <w:pStyle w:val="ConsPlusNormal"/>
        <w:jc w:val="both"/>
      </w:pPr>
    </w:p>
    <w:p w:rsidR="005B51E4" w:rsidRDefault="005B51E4">
      <w:pPr>
        <w:pStyle w:val="ConsPlusTitle"/>
        <w:jc w:val="center"/>
        <w:outlineLvl w:val="4"/>
      </w:pPr>
      <w:r>
        <w:t>Тренажер "Тяга к поясу стоя" с переменной нагрузкой</w:t>
      </w:r>
    </w:p>
    <w:p w:rsidR="005B51E4" w:rsidRDefault="005B51E4">
      <w:pPr>
        <w:pStyle w:val="ConsPlusNormal"/>
        <w:jc w:val="both"/>
      </w:pPr>
    </w:p>
    <w:p w:rsidR="005B51E4" w:rsidRDefault="005B51E4">
      <w:pPr>
        <w:pStyle w:val="ConsPlusNormal"/>
        <w:jc w:val="center"/>
      </w:pPr>
      <w:r>
        <w:rPr>
          <w:noProof/>
          <w:position w:val="-144"/>
        </w:rPr>
        <w:drawing>
          <wp:inline distT="0" distB="0" distL="0" distR="0">
            <wp:extent cx="1790065" cy="19583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790065" cy="195834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тренажер предназначен для выполнения упражнений на развитие мышц спины и бицепсов;</w:t>
      </w:r>
    </w:p>
    <w:p w:rsidR="005B51E4" w:rsidRDefault="005B51E4">
      <w:pPr>
        <w:pStyle w:val="ConsPlusNormal"/>
        <w:spacing w:before="200"/>
        <w:ind w:firstLine="540"/>
        <w:jc w:val="both"/>
      </w:pPr>
      <w:r>
        <w:t>- каркас тренажера выполнен из металлических труб сечением не менее 150 x 150 мм с толщиной стенки не менее 3 мм;</w:t>
      </w:r>
    </w:p>
    <w:p w:rsidR="005B51E4" w:rsidRDefault="005B51E4">
      <w:pPr>
        <w:pStyle w:val="ConsPlusNormal"/>
        <w:spacing w:before="200"/>
        <w:ind w:firstLine="540"/>
        <w:jc w:val="both"/>
      </w:pPr>
      <w:r>
        <w:t>- перемычка рычагов выполнена из стальной трубы диаметром не менее 33,5 мм с толщиной стенки не менее 3,2 мм;</w:t>
      </w:r>
    </w:p>
    <w:p w:rsidR="005B51E4" w:rsidRDefault="005B51E4">
      <w:pPr>
        <w:pStyle w:val="ConsPlusNormal"/>
        <w:spacing w:before="200"/>
        <w:ind w:firstLine="540"/>
        <w:jc w:val="both"/>
      </w:pPr>
      <w:r>
        <w:t>- ручка тренажера выполнена из стальной трубы диаметром не менее 26,8 мм с толщиной стенки не менее 2,8 мм;</w:t>
      </w:r>
    </w:p>
    <w:p w:rsidR="005B51E4" w:rsidRDefault="005B51E4">
      <w:pPr>
        <w:pStyle w:val="ConsPlusNormal"/>
        <w:spacing w:before="20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торцы труб закрыты пластиковыми заглушками;</w:t>
      </w:r>
    </w:p>
    <w:p w:rsidR="005B51E4" w:rsidRDefault="005B51E4">
      <w:pPr>
        <w:pStyle w:val="ConsPlusNormal"/>
        <w:spacing w:before="200"/>
        <w:ind w:firstLine="540"/>
        <w:jc w:val="both"/>
      </w:pPr>
      <w:r>
        <w:t>- рекомендуемые размеры: длина тренажера составляет не менее 1,2 м, ширина - не менее 1,2 м, высота - не менее 1,55 м.</w:t>
      </w:r>
    </w:p>
    <w:p w:rsidR="005B51E4" w:rsidRDefault="005B51E4">
      <w:pPr>
        <w:pStyle w:val="ConsPlusNormal"/>
        <w:jc w:val="both"/>
      </w:pPr>
    </w:p>
    <w:p w:rsidR="005B51E4" w:rsidRDefault="005B51E4">
      <w:pPr>
        <w:pStyle w:val="ConsPlusTitle"/>
        <w:jc w:val="center"/>
        <w:outlineLvl w:val="4"/>
      </w:pPr>
      <w:r>
        <w:t>Спортивный элемент с изгибом</w:t>
      </w:r>
    </w:p>
    <w:p w:rsidR="005B51E4" w:rsidRDefault="005B51E4">
      <w:pPr>
        <w:pStyle w:val="ConsPlusNormal"/>
        <w:jc w:val="both"/>
      </w:pPr>
    </w:p>
    <w:p w:rsidR="005B51E4" w:rsidRDefault="005B51E4">
      <w:pPr>
        <w:pStyle w:val="ConsPlusNormal"/>
        <w:jc w:val="center"/>
      </w:pPr>
      <w:r>
        <w:rPr>
          <w:noProof/>
          <w:position w:val="-55"/>
        </w:rPr>
        <w:drawing>
          <wp:inline distT="0" distB="0" distL="0" distR="0">
            <wp:extent cx="2505710" cy="82931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xml:space="preserve">- рекомендуемые размеры: длина элемента составляет не менее 1,76 м, ширина - не менее </w:t>
      </w:r>
      <w:r>
        <w:lastRenderedPageBreak/>
        <w:t>1,76 м, высота - не менее 0,45 м.</w:t>
      </w:r>
    </w:p>
    <w:p w:rsidR="005B51E4" w:rsidRDefault="005B51E4">
      <w:pPr>
        <w:pStyle w:val="ConsPlusNormal"/>
        <w:jc w:val="both"/>
      </w:pPr>
    </w:p>
    <w:p w:rsidR="005B51E4" w:rsidRDefault="005B51E4">
      <w:pPr>
        <w:pStyle w:val="ConsPlusTitle"/>
        <w:jc w:val="center"/>
        <w:outlineLvl w:val="4"/>
      </w:pPr>
      <w:r>
        <w:t>Диван парковый на двух ножках и изогнутыми поручнями</w:t>
      </w:r>
    </w:p>
    <w:p w:rsidR="005B51E4" w:rsidRDefault="005B51E4">
      <w:pPr>
        <w:pStyle w:val="ConsPlusNormal"/>
        <w:jc w:val="both"/>
      </w:pPr>
    </w:p>
    <w:p w:rsidR="005B51E4" w:rsidRDefault="005B51E4">
      <w:pPr>
        <w:pStyle w:val="ConsPlusNormal"/>
        <w:jc w:val="center"/>
      </w:pPr>
      <w:r>
        <w:rPr>
          <w:noProof/>
          <w:position w:val="-161"/>
        </w:rPr>
        <w:drawing>
          <wp:inline distT="0" distB="0" distL="0" distR="0">
            <wp:extent cx="2335530" cy="218059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335530" cy="21805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парковый диван предназначен для установки на территориях игровых и спортивных зон, зон отдыха;</w:t>
      </w:r>
    </w:p>
    <w:p w:rsidR="005B51E4" w:rsidRDefault="005B51E4">
      <w:pPr>
        <w:pStyle w:val="ConsPlusNormal"/>
        <w:spacing w:before="20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5B51E4" w:rsidRDefault="005B51E4">
      <w:pPr>
        <w:pStyle w:val="ConsPlusNormal"/>
        <w:spacing w:before="200"/>
        <w:ind w:firstLine="540"/>
        <w:jc w:val="both"/>
      </w:pPr>
      <w:r>
        <w:t>- конструкция антивандальная, обладает высокой ударопрочностью и виброустойчивостью;</w:t>
      </w:r>
    </w:p>
    <w:p w:rsidR="005B51E4" w:rsidRDefault="005B51E4">
      <w:pPr>
        <w:pStyle w:val="ConsPlusNormal"/>
        <w:spacing w:before="200"/>
        <w:ind w:firstLine="540"/>
        <w:jc w:val="both"/>
      </w:pPr>
      <w:r>
        <w:t>- каркас выполнен из трубы диаметром не менее 42,3 мм с толщиной стенки не менее 3,2 мм;</w:t>
      </w:r>
    </w:p>
    <w:p w:rsidR="005B51E4" w:rsidRDefault="005B51E4">
      <w:pPr>
        <w:pStyle w:val="ConsPlusNormal"/>
        <w:spacing w:before="20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5B51E4" w:rsidRDefault="005B51E4">
      <w:pPr>
        <w:pStyle w:val="ConsPlusNormal"/>
        <w:spacing w:before="200"/>
        <w:ind w:firstLine="540"/>
        <w:jc w:val="both"/>
      </w:pPr>
      <w:r>
        <w:t>- металлические детали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деревянные детали отшлифованы, загрунтованы, окрашены краской на основе акрилата и покрыты лаком;</w:t>
      </w:r>
    </w:p>
    <w:p w:rsidR="005B51E4" w:rsidRDefault="005B51E4">
      <w:pPr>
        <w:pStyle w:val="ConsPlusNormal"/>
        <w:spacing w:before="20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5B51E4" w:rsidRDefault="005B51E4">
      <w:pPr>
        <w:pStyle w:val="ConsPlusNormal"/>
        <w:spacing w:before="200"/>
        <w:ind w:firstLine="540"/>
        <w:jc w:val="both"/>
      </w:pPr>
      <w:r>
        <w:t>- парковый диван не имеет выступов и заусенцев, углы и края закруглены с радиусом скругления не менее 3 мм;</w:t>
      </w:r>
    </w:p>
    <w:p w:rsidR="005B51E4" w:rsidRDefault="005B51E4">
      <w:pPr>
        <w:pStyle w:val="ConsPlusNormal"/>
        <w:spacing w:before="200"/>
        <w:ind w:firstLine="540"/>
        <w:jc w:val="both"/>
      </w:pPr>
      <w:r>
        <w:t>- рекомендуемые размеры: длина паркового дивана составляет не менее 1,5 м, ширина - не менее 0,47 м, высота - не менее 0,85 м.</w:t>
      </w:r>
    </w:p>
    <w:p w:rsidR="005B51E4" w:rsidRDefault="005B51E4">
      <w:pPr>
        <w:pStyle w:val="ConsPlusNormal"/>
        <w:jc w:val="both"/>
      </w:pPr>
    </w:p>
    <w:p w:rsidR="005B51E4" w:rsidRDefault="005B51E4">
      <w:pPr>
        <w:pStyle w:val="ConsPlusTitle"/>
        <w:jc w:val="center"/>
        <w:outlineLvl w:val="4"/>
      </w:pPr>
      <w:r>
        <w:t>Урна на гнутой трубе</w:t>
      </w:r>
    </w:p>
    <w:p w:rsidR="005B51E4" w:rsidRDefault="005B51E4">
      <w:pPr>
        <w:pStyle w:val="ConsPlusNormal"/>
        <w:jc w:val="both"/>
      </w:pPr>
    </w:p>
    <w:p w:rsidR="005B51E4" w:rsidRDefault="005B51E4">
      <w:pPr>
        <w:pStyle w:val="ConsPlusNormal"/>
        <w:jc w:val="center"/>
      </w:pPr>
      <w:r>
        <w:rPr>
          <w:noProof/>
          <w:position w:val="-87"/>
        </w:rPr>
        <w:drawing>
          <wp:inline distT="0" distB="0" distL="0" distR="0">
            <wp:extent cx="1438910" cy="124079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438910" cy="1240790"/>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lastRenderedPageBreak/>
        <w:t>- стойки урны изготовлены из металлической трубы диаметром не менее 33,5 мм с толщиной стенки не менее 0,8 мм;</w:t>
      </w:r>
    </w:p>
    <w:p w:rsidR="005B51E4" w:rsidRDefault="005B51E4">
      <w:pPr>
        <w:pStyle w:val="ConsPlusNormal"/>
        <w:spacing w:before="200"/>
        <w:ind w:firstLine="540"/>
        <w:jc w:val="both"/>
      </w:pPr>
      <w:r>
        <w:t>- каркас представляет собой дугу, оснащенную двумя кронштейнами из прутка, толщиной не менее 5 мм;</w:t>
      </w:r>
    </w:p>
    <w:p w:rsidR="005B51E4" w:rsidRDefault="005B51E4">
      <w:pPr>
        <w:pStyle w:val="ConsPlusNormal"/>
        <w:spacing w:before="20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5B51E4" w:rsidRDefault="005B51E4">
      <w:pPr>
        <w:pStyle w:val="ConsPlusNormal"/>
        <w:spacing w:before="200"/>
        <w:ind w:firstLine="540"/>
        <w:jc w:val="both"/>
      </w:pPr>
      <w:r>
        <w:t>- металлические детали оцинкованы и покрыты полимерной порошковой эмалью методом запекания в заводских условиях;</w:t>
      </w:r>
    </w:p>
    <w:p w:rsidR="005B51E4" w:rsidRDefault="005B51E4">
      <w:pPr>
        <w:pStyle w:val="ConsPlusNormal"/>
        <w:spacing w:before="200"/>
        <w:ind w:firstLine="540"/>
        <w:jc w:val="both"/>
      </w:pPr>
      <w:r>
        <w:t>- все болтовые соединения защищены пластиковыми заглушками;</w:t>
      </w:r>
    </w:p>
    <w:p w:rsidR="005B51E4" w:rsidRDefault="005B51E4">
      <w:pPr>
        <w:pStyle w:val="ConsPlusNormal"/>
        <w:spacing w:before="200"/>
        <w:ind w:firstLine="540"/>
        <w:jc w:val="both"/>
      </w:pPr>
      <w:r>
        <w:t>- концы болтов обрезаны, защищены травмобезопасными колпачковыми гайками;</w:t>
      </w:r>
    </w:p>
    <w:p w:rsidR="005B51E4" w:rsidRDefault="005B51E4">
      <w:pPr>
        <w:pStyle w:val="ConsPlusNormal"/>
        <w:spacing w:before="200"/>
        <w:ind w:firstLine="540"/>
        <w:jc w:val="both"/>
      </w:pPr>
      <w:r>
        <w:t>- рекомендуемые размеры: длина урны составляет не менее 0,35 м, ширина - не менее 0,25 м, высота - не менее 0,65 м.</w:t>
      </w:r>
    </w:p>
    <w:p w:rsidR="005B51E4" w:rsidRDefault="005B51E4">
      <w:pPr>
        <w:pStyle w:val="ConsPlusNormal"/>
        <w:jc w:val="both"/>
      </w:pPr>
    </w:p>
    <w:p w:rsidR="005B51E4" w:rsidRDefault="005B51E4">
      <w:pPr>
        <w:pStyle w:val="ConsPlusTitle"/>
        <w:jc w:val="center"/>
        <w:outlineLvl w:val="4"/>
      </w:pPr>
      <w:r>
        <w:t>Информационный стенд</w:t>
      </w:r>
    </w:p>
    <w:p w:rsidR="005B51E4" w:rsidRDefault="005B51E4">
      <w:pPr>
        <w:pStyle w:val="ConsPlusNormal"/>
        <w:jc w:val="both"/>
      </w:pPr>
    </w:p>
    <w:p w:rsidR="005B51E4" w:rsidRDefault="005B51E4">
      <w:pPr>
        <w:pStyle w:val="ConsPlusNormal"/>
        <w:jc w:val="center"/>
      </w:pPr>
      <w:r>
        <w:rPr>
          <w:noProof/>
          <w:position w:val="-180"/>
        </w:rPr>
        <w:drawing>
          <wp:inline distT="0" distB="0" distL="0" distR="0">
            <wp:extent cx="1969135" cy="24225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69135" cy="2422525"/>
                    </a:xfrm>
                    <a:prstGeom prst="rect">
                      <a:avLst/>
                    </a:prstGeom>
                    <a:noFill/>
                    <a:ln>
                      <a:noFill/>
                    </a:ln>
                  </pic:spPr>
                </pic:pic>
              </a:graphicData>
            </a:graphic>
          </wp:inline>
        </w:drawing>
      </w:r>
    </w:p>
    <w:p w:rsidR="005B51E4" w:rsidRDefault="005B51E4">
      <w:pPr>
        <w:pStyle w:val="ConsPlusNormal"/>
        <w:jc w:val="both"/>
      </w:pPr>
    </w:p>
    <w:p w:rsidR="005B51E4" w:rsidRDefault="005B51E4">
      <w:pPr>
        <w:pStyle w:val="ConsPlusNormal"/>
        <w:ind w:firstLine="540"/>
        <w:jc w:val="both"/>
      </w:pPr>
      <w:r>
        <w:t>Рекомендуемая конфигурация:</w:t>
      </w:r>
    </w:p>
    <w:p w:rsidR="005B51E4" w:rsidRDefault="005B51E4">
      <w:pPr>
        <w:pStyle w:val="ConsPlusNormal"/>
        <w:spacing w:before="200"/>
        <w:ind w:firstLine="540"/>
        <w:jc w:val="both"/>
      </w:pPr>
      <w:r>
        <w:t>- стойки стенда длиной не менее 2880 мм изготовлены из металлической трубы размерами не менее 40 x 3 мм;</w:t>
      </w:r>
    </w:p>
    <w:p w:rsidR="005B51E4" w:rsidRDefault="005B51E4">
      <w:pPr>
        <w:pStyle w:val="ConsPlusNormal"/>
        <w:spacing w:before="20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5B51E4" w:rsidRDefault="005B51E4">
      <w:pPr>
        <w:pStyle w:val="ConsPlusNormal"/>
        <w:spacing w:before="200"/>
        <w:ind w:firstLine="540"/>
        <w:jc w:val="both"/>
      </w:pPr>
      <w:r>
        <w:t>- детали каркаса сверху соединены между собой пластиковыми шарами рекомендуемым размером 200 мм;</w:t>
      </w:r>
    </w:p>
    <w:p w:rsidR="005B51E4" w:rsidRDefault="005B51E4">
      <w:pPr>
        <w:pStyle w:val="ConsPlusNormal"/>
        <w:spacing w:before="20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5B51E4" w:rsidRDefault="005B51E4">
      <w:pPr>
        <w:pStyle w:val="ConsPlusNormal"/>
        <w:spacing w:before="200"/>
        <w:ind w:firstLine="540"/>
        <w:jc w:val="both"/>
      </w:pPr>
      <w:r>
        <w:t>- монтаж произведен путем бетонирования стоек в колодцы глубиной не менее 300 мм;</w:t>
      </w:r>
    </w:p>
    <w:p w:rsidR="005B51E4" w:rsidRDefault="005B51E4">
      <w:pPr>
        <w:pStyle w:val="ConsPlusNormal"/>
        <w:spacing w:before="200"/>
        <w:ind w:firstLine="540"/>
        <w:jc w:val="both"/>
      </w:pPr>
      <w:r>
        <w:t>- рекомендуемые размеры: длина стенда составляет не менее 1,3 м, ширина - не менее 0,2 м, высота - не менее 1,88 м.</w:t>
      </w:r>
    </w:p>
    <w:p w:rsidR="005B51E4" w:rsidRDefault="005B51E4">
      <w:pPr>
        <w:pStyle w:val="ConsPlusNormal"/>
        <w:ind w:firstLine="540"/>
        <w:jc w:val="both"/>
      </w:pPr>
    </w:p>
    <w:p w:rsidR="005B51E4" w:rsidRDefault="005B51E4">
      <w:pPr>
        <w:pStyle w:val="ConsPlusNormal"/>
        <w:ind w:firstLine="540"/>
        <w:jc w:val="both"/>
      </w:pPr>
    </w:p>
    <w:p w:rsidR="005B51E4" w:rsidRDefault="005B51E4">
      <w:pPr>
        <w:pStyle w:val="ConsPlusNormal"/>
        <w:pBdr>
          <w:bottom w:val="single" w:sz="6" w:space="0" w:color="auto"/>
        </w:pBdr>
        <w:spacing w:before="100" w:after="100"/>
        <w:jc w:val="both"/>
        <w:rPr>
          <w:sz w:val="2"/>
          <w:szCs w:val="2"/>
        </w:rPr>
      </w:pPr>
    </w:p>
    <w:p w:rsidR="005304B7" w:rsidRDefault="005304B7"/>
    <w:sectPr w:rsidR="005304B7" w:rsidSect="00D04A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E4"/>
    <w:rsid w:val="005304B7"/>
    <w:rsid w:val="005B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80DF9-BCCE-4DF4-81DA-3798FBAF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51E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51E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51E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B51E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51E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51E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8FA5A2BA70EB9E83B96E746ADD65232B930F9F8FBE212529C05B57B9F551868AF6BBBA1C6E6498F58B2094DU4n6J" TargetMode="External"/><Relationship Id="rId299" Type="http://schemas.openxmlformats.org/officeDocument/2006/relationships/image" Target="media/image134.png"/><Relationship Id="rId303" Type="http://schemas.openxmlformats.org/officeDocument/2006/relationships/image" Target="media/image138.jpeg"/><Relationship Id="rId21" Type="http://schemas.openxmlformats.org/officeDocument/2006/relationships/hyperlink" Target="consultantplus://offline/ref=F8FA5A2BA70EB9E83B96F853A8D65232BB3FF7FEFAE14F58945CB979985A476DA87ABBA0CEF8488F40BB5D1E00B7E879F0602695694D5070U3n7J" TargetMode="External"/><Relationship Id="rId42" Type="http://schemas.openxmlformats.org/officeDocument/2006/relationships/hyperlink" Target="consultantplus://offline/ref=F8FA5A2BA70EB9E83B96F853A8D65232BB3FF7FEFAE14F58945CB979985A476DA87ABBA0CEF8488943BB5D1E00B7E879F0602695694D5070U3n7J" TargetMode="External"/><Relationship Id="rId63" Type="http://schemas.openxmlformats.org/officeDocument/2006/relationships/hyperlink" Target="consultantplus://offline/ref=F8FA5A2BA70EB9E83B96F853A8D65232BB3FF7FEFAE14F58945CB979985A476DA87ABBA0CEF8488B43BB5D1E00B7E879F0602695694D5070U3n7J" TargetMode="External"/><Relationship Id="rId84" Type="http://schemas.openxmlformats.org/officeDocument/2006/relationships/hyperlink" Target="consultantplus://offline/ref=F8FA5A2BA70EB9E83B96F853A8D65232BB3FF7FEFAE14F58945CB979985A476DA87ABBA0CEF848854EBB5D1E00B7E879F0602695694D5070U3n7J" TargetMode="External"/><Relationship Id="rId138" Type="http://schemas.openxmlformats.org/officeDocument/2006/relationships/hyperlink" Target="consultantplus://offline/ref=F8FA5A2BA70EB9E83B96FB46B1D65232BA33F8F8FEE212529C05B57B9F551868AF6BBBA1C6E6498F58B2094DU4n6J" TargetMode="External"/><Relationship Id="rId159" Type="http://schemas.openxmlformats.org/officeDocument/2006/relationships/image" Target="media/image1.jpeg"/><Relationship Id="rId324" Type="http://schemas.openxmlformats.org/officeDocument/2006/relationships/image" Target="media/image159.png"/><Relationship Id="rId345" Type="http://schemas.openxmlformats.org/officeDocument/2006/relationships/image" Target="media/image180.jpeg"/><Relationship Id="rId366" Type="http://schemas.openxmlformats.org/officeDocument/2006/relationships/image" Target="media/image201.jpeg"/><Relationship Id="rId170" Type="http://schemas.openxmlformats.org/officeDocument/2006/relationships/image" Target="media/image6.jpeg"/><Relationship Id="rId191" Type="http://schemas.openxmlformats.org/officeDocument/2006/relationships/image" Target="media/image27.png"/><Relationship Id="rId205" Type="http://schemas.openxmlformats.org/officeDocument/2006/relationships/image" Target="media/image41.jpeg"/><Relationship Id="rId226" Type="http://schemas.openxmlformats.org/officeDocument/2006/relationships/image" Target="media/image62.jpeg"/><Relationship Id="rId247" Type="http://schemas.openxmlformats.org/officeDocument/2006/relationships/image" Target="media/image83.jpeg"/><Relationship Id="rId107" Type="http://schemas.openxmlformats.org/officeDocument/2006/relationships/hyperlink" Target="consultantplus://offline/ref=F8FA5A2BA70EB9E83B96E746ADD65232BA34F7F8FEE212529C05B57B9F551868AF6BBBA1C6E6498F58B2094DU4n6J" TargetMode="External"/><Relationship Id="rId268" Type="http://schemas.openxmlformats.org/officeDocument/2006/relationships/image" Target="media/image104.png"/><Relationship Id="rId289" Type="http://schemas.openxmlformats.org/officeDocument/2006/relationships/image" Target="media/image125.png"/><Relationship Id="rId11" Type="http://schemas.openxmlformats.org/officeDocument/2006/relationships/hyperlink" Target="consultantplus://offline/ref=F8FA5A2BA70EB9E83B96F853A8D65232BB36F7F8F8E84F58945CB979985A476DA87ABBA0CEF84D8C42BB5D1E00B7E879F0602695694D5070U3n7J" TargetMode="External"/><Relationship Id="rId32" Type="http://schemas.openxmlformats.org/officeDocument/2006/relationships/hyperlink" Target="consultantplus://offline/ref=F8FA5A2BA70EB9E83B96F853A8D65232BB3FF7FEFAE14F58945CB979985A476DA87ABBA0CEF8488E40BB5D1E00B7E879F0602695694D5070U3n7J" TargetMode="External"/><Relationship Id="rId53" Type="http://schemas.openxmlformats.org/officeDocument/2006/relationships/hyperlink" Target="consultantplus://offline/ref=F8FA5A2BA70EB9E83B96F853A8D65232BA36F9FAFDEE4F58945CB979985A476DA87ABBA0CEF8488C43BB5D1E00B7E879F0602695694D5070U3n7J" TargetMode="External"/><Relationship Id="rId74" Type="http://schemas.openxmlformats.org/officeDocument/2006/relationships/hyperlink" Target="consultantplus://offline/ref=F8FA5A2BA70EB9E83B96F853A8D65232BB3FF7FEFAE14F58945CB979985A476DA87ABBA0CEF8488A4EBB5D1E00B7E879F0602695694D5070U3n7J" TargetMode="External"/><Relationship Id="rId128" Type="http://schemas.openxmlformats.org/officeDocument/2006/relationships/hyperlink" Target="consultantplus://offline/ref=F8FA5A2BA70EB9E83B96E746ADD65232B93FF8FBF8E212529C05B57B9F551868AF6BBBA1C6E6498F58B2094DU4n6J" TargetMode="External"/><Relationship Id="rId149" Type="http://schemas.openxmlformats.org/officeDocument/2006/relationships/hyperlink" Target="consultantplus://offline/ref=F8FA5A2BA70EB9E83B96FB46B1D65232BA31FBFCFDE212529C05B57B9F551868AF6BBBA1C6E6498F58B2094DU4n6J" TargetMode="External"/><Relationship Id="rId314" Type="http://schemas.openxmlformats.org/officeDocument/2006/relationships/image" Target="media/image149.png"/><Relationship Id="rId335" Type="http://schemas.openxmlformats.org/officeDocument/2006/relationships/image" Target="media/image170.png"/><Relationship Id="rId356" Type="http://schemas.openxmlformats.org/officeDocument/2006/relationships/image" Target="media/image191.jpeg"/><Relationship Id="rId377" Type="http://schemas.openxmlformats.org/officeDocument/2006/relationships/image" Target="media/image212.jpeg"/><Relationship Id="rId5" Type="http://schemas.openxmlformats.org/officeDocument/2006/relationships/hyperlink" Target="consultantplus://offline/ref=F8FA5A2BA70EB9E83B96F853A8D65232BB32F6FAFBEF4F58945CB979985A476DA87ABBA0CEF8488546BB5D1E00B7E879F0602695694D5070U3n7J" TargetMode="External"/><Relationship Id="rId95" Type="http://schemas.openxmlformats.org/officeDocument/2006/relationships/hyperlink" Target="consultantplus://offline/ref=F8FA5A2BA70EB9E83B96E746ADD65232BA34F7F8FEE212529C05B57B9F551868AF6BBBA1C6E6498F58B2094DU4n6J" TargetMode="External"/><Relationship Id="rId160" Type="http://schemas.openxmlformats.org/officeDocument/2006/relationships/image" Target="media/image2.jpeg"/><Relationship Id="rId181" Type="http://schemas.openxmlformats.org/officeDocument/2006/relationships/image" Target="media/image17.png"/><Relationship Id="rId216" Type="http://schemas.openxmlformats.org/officeDocument/2006/relationships/image" Target="media/image52.jpeg"/><Relationship Id="rId237" Type="http://schemas.openxmlformats.org/officeDocument/2006/relationships/image" Target="media/image73.png"/><Relationship Id="rId258" Type="http://schemas.openxmlformats.org/officeDocument/2006/relationships/image" Target="media/image94.png"/><Relationship Id="rId279" Type="http://schemas.openxmlformats.org/officeDocument/2006/relationships/image" Target="media/image115.jpeg"/><Relationship Id="rId22" Type="http://schemas.openxmlformats.org/officeDocument/2006/relationships/hyperlink" Target="consultantplus://offline/ref=F8FA5A2BA70EB9E83B96F853A8D65232BB3FF7FEFAE14F58945CB979985A476DA87ABBA0CEF8488F4FBB5D1E00B7E879F0602695694D5070U3n7J" TargetMode="External"/><Relationship Id="rId43" Type="http://schemas.openxmlformats.org/officeDocument/2006/relationships/hyperlink" Target="consultantplus://offline/ref=F8FA5A2BA70EB9E83B96F853A8D65232BB3FF7FEFAE14F58945CB979985A476DA87ABBA0CEF8488940BB5D1E00B7E879F0602695694D5070U3n7J" TargetMode="External"/><Relationship Id="rId64" Type="http://schemas.openxmlformats.org/officeDocument/2006/relationships/hyperlink" Target="consultantplus://offline/ref=F8FA5A2BA70EB9E83B96F853A8D65232BB3FF7FEFAE14F58945CB979985A476DA87ABBA0CEF8488B41BB5D1E00B7E879F0602695694D5070U3n7J" TargetMode="External"/><Relationship Id="rId118" Type="http://schemas.openxmlformats.org/officeDocument/2006/relationships/hyperlink" Target="consultantplus://offline/ref=F8FA5A2BA70EB9E83B96E746ADD65232B930F9FDFAE212529C05B57B9F551868AF6BBBA1C6E6498F58B2094DU4n6J" TargetMode="External"/><Relationship Id="rId139" Type="http://schemas.openxmlformats.org/officeDocument/2006/relationships/hyperlink" Target="consultantplus://offline/ref=F8FA5A2BA70EB9E83B96FB46B1D65232B937F9FBF9E212529C05B57B9F551868AF6BBBA1C6E6498F58B2094DU4n6J" TargetMode="External"/><Relationship Id="rId290" Type="http://schemas.openxmlformats.org/officeDocument/2006/relationships/image" Target="media/image126.png"/><Relationship Id="rId304" Type="http://schemas.openxmlformats.org/officeDocument/2006/relationships/image" Target="media/image139.png"/><Relationship Id="rId325" Type="http://schemas.openxmlformats.org/officeDocument/2006/relationships/image" Target="media/image160.png"/><Relationship Id="rId346" Type="http://schemas.openxmlformats.org/officeDocument/2006/relationships/image" Target="media/image181.jpeg"/><Relationship Id="rId367" Type="http://schemas.openxmlformats.org/officeDocument/2006/relationships/image" Target="media/image202.jpeg"/><Relationship Id="rId85" Type="http://schemas.openxmlformats.org/officeDocument/2006/relationships/hyperlink" Target="consultantplus://offline/ref=F8FA5A2BA70EB9E83B96F853A8D65232BC36FFFFFCED4F58945CB979985A476DA87ABBA0CEF8488C44BB5D1E00B7E879F0602695694D5070U3n7J" TargetMode="External"/><Relationship Id="rId150" Type="http://schemas.openxmlformats.org/officeDocument/2006/relationships/hyperlink" Target="consultantplus://offline/ref=F8FA5A2BA70EB9E83B96FB46B1D65232BA37FDFEF9E212529C05B57B9F551868AF6BBBA1C6E6498F58B2094DU4n6J" TargetMode="External"/><Relationship Id="rId171" Type="http://schemas.openxmlformats.org/officeDocument/2006/relationships/image" Target="media/image7.jpeg"/><Relationship Id="rId192" Type="http://schemas.openxmlformats.org/officeDocument/2006/relationships/image" Target="media/image28.png"/><Relationship Id="rId206" Type="http://schemas.openxmlformats.org/officeDocument/2006/relationships/image" Target="media/image42.jpeg"/><Relationship Id="rId227" Type="http://schemas.openxmlformats.org/officeDocument/2006/relationships/image" Target="media/image63.jpeg"/><Relationship Id="rId248" Type="http://schemas.openxmlformats.org/officeDocument/2006/relationships/image" Target="media/image84.jpeg"/><Relationship Id="rId269" Type="http://schemas.openxmlformats.org/officeDocument/2006/relationships/image" Target="media/image105.png"/><Relationship Id="rId12" Type="http://schemas.openxmlformats.org/officeDocument/2006/relationships/hyperlink" Target="consultantplus://offline/ref=F8FA5A2BA70EB9E83B96F853A8D65232BB3FF7FEFAE14F58945CB979985A476DA87ABBA0CEF8488C44BB5D1E00B7E879F0602695694D5070U3n7J" TargetMode="External"/><Relationship Id="rId33" Type="http://schemas.openxmlformats.org/officeDocument/2006/relationships/hyperlink" Target="consultantplus://offline/ref=F8FA5A2BA70EB9E83B96F853A8D65232BC36F9FBF9EB4F58945CB979985A476DBA7AE3ACCEF0568C44AE0B4F46UEn0J" TargetMode="External"/><Relationship Id="rId108" Type="http://schemas.openxmlformats.org/officeDocument/2006/relationships/hyperlink" Target="consultantplus://offline/ref=F8FA5A2BA70EB9E83B96E746ADB90761B536FCFEFCE84F58945CB979985A476DBA7AE3ACCEF0568C44AE0B4F46UEn0J" TargetMode="External"/><Relationship Id="rId129" Type="http://schemas.openxmlformats.org/officeDocument/2006/relationships/hyperlink" Target="consultantplus://offline/ref=F8FA5A2BA70EB9E83B96FB46B1D65232BA31FFF3FBE212529C05B57B9F551868AF6BBBA1C6E6498F58B2094DU4n6J" TargetMode="External"/><Relationship Id="rId280" Type="http://schemas.openxmlformats.org/officeDocument/2006/relationships/image" Target="media/image116.png"/><Relationship Id="rId315" Type="http://schemas.openxmlformats.org/officeDocument/2006/relationships/image" Target="media/image150.png"/><Relationship Id="rId336" Type="http://schemas.openxmlformats.org/officeDocument/2006/relationships/image" Target="media/image171.png"/><Relationship Id="rId357" Type="http://schemas.openxmlformats.org/officeDocument/2006/relationships/image" Target="media/image192.jpeg"/><Relationship Id="rId54" Type="http://schemas.openxmlformats.org/officeDocument/2006/relationships/hyperlink" Target="consultantplus://offline/ref=F8FA5A2BA70EB9E83B96F853A8D65232BB3FF7FEFAE14F58945CB979985A476DA87ABBA0CEF848884FBB5D1E00B7E879F0602695694D5070U3n7J" TargetMode="External"/><Relationship Id="rId75" Type="http://schemas.openxmlformats.org/officeDocument/2006/relationships/hyperlink" Target="consultantplus://offline/ref=F8FA5A2BA70EB9E83B96F853A8D65232BB3FF7FEFAE14F58945CB979985A476DA87ABBA0CEF8488A4FBB5D1E00B7E879F0602695694D5070U3n7J" TargetMode="External"/><Relationship Id="rId96" Type="http://schemas.openxmlformats.org/officeDocument/2006/relationships/hyperlink" Target="consultantplus://offline/ref=F8FA5A2BA70EB9E83B96F853A8D65232BB3FF7FEFAE14F58945CB979985A476DA87ABBA0CEF8488445BB5D1E00B7E879F0602695694D5070U3n7J" TargetMode="External"/><Relationship Id="rId140" Type="http://schemas.openxmlformats.org/officeDocument/2006/relationships/hyperlink" Target="consultantplus://offline/ref=F8FA5A2BA70EB9E83B96FB46B1D65232B937FDFFFBE212529C05B57B9F551868AF6BBBA1C6E6498F58B2094DU4n6J" TargetMode="External"/><Relationship Id="rId161" Type="http://schemas.openxmlformats.org/officeDocument/2006/relationships/image" Target="media/image3.jpeg"/><Relationship Id="rId182" Type="http://schemas.openxmlformats.org/officeDocument/2006/relationships/image" Target="media/image18.png"/><Relationship Id="rId217" Type="http://schemas.openxmlformats.org/officeDocument/2006/relationships/image" Target="media/image53.jpeg"/><Relationship Id="rId378" Type="http://schemas.openxmlformats.org/officeDocument/2006/relationships/image" Target="media/image213.jpeg"/><Relationship Id="rId6" Type="http://schemas.openxmlformats.org/officeDocument/2006/relationships/hyperlink" Target="consultantplus://offline/ref=F8FA5A2BA70EB9E83B96F853A8D65232BB36F7FFF8ED4F58945CB979985A476DA87ABBA0CEFC4A8A4EBB5D1E00B7E879F0602695694D5070U3n7J" TargetMode="External"/><Relationship Id="rId238" Type="http://schemas.openxmlformats.org/officeDocument/2006/relationships/image" Target="media/image74.png"/><Relationship Id="rId259" Type="http://schemas.openxmlformats.org/officeDocument/2006/relationships/image" Target="media/image95.jpeg"/><Relationship Id="rId23" Type="http://schemas.openxmlformats.org/officeDocument/2006/relationships/hyperlink" Target="consultantplus://offline/ref=F8FA5A2BA70EB9E83B96F853A8D65232BB3FF7FEFAE14F58945CB979985A476DA87ABBA0CEF8488E47BB5D1E00B7E879F0602695694D5070U3n7J" TargetMode="External"/><Relationship Id="rId119" Type="http://schemas.openxmlformats.org/officeDocument/2006/relationships/hyperlink" Target="consultantplus://offline/ref=F8FA5A2BA70EB9E83B96E746ADD65232B930F9FDFCE212529C05B57B9F551868AF6BBBA1C6E6498F58B2094DU4n6J" TargetMode="External"/><Relationship Id="rId270" Type="http://schemas.openxmlformats.org/officeDocument/2006/relationships/image" Target="media/image106.png"/><Relationship Id="rId291" Type="http://schemas.openxmlformats.org/officeDocument/2006/relationships/image" Target="media/image127.png"/><Relationship Id="rId305" Type="http://schemas.openxmlformats.org/officeDocument/2006/relationships/image" Target="media/image140.jpeg"/><Relationship Id="rId326" Type="http://schemas.openxmlformats.org/officeDocument/2006/relationships/image" Target="media/image161.png"/><Relationship Id="rId347" Type="http://schemas.openxmlformats.org/officeDocument/2006/relationships/image" Target="media/image182.jpeg"/><Relationship Id="rId44" Type="http://schemas.openxmlformats.org/officeDocument/2006/relationships/hyperlink" Target="consultantplus://offline/ref=F8FA5A2BA70EB9E83B96E746ADD65232BA37F9F9F0E212529C05B57B9F551868AF6BBBA1C6E6498F58B2094DU4n6J" TargetMode="External"/><Relationship Id="rId65" Type="http://schemas.openxmlformats.org/officeDocument/2006/relationships/hyperlink" Target="consultantplus://offline/ref=F8FA5A2BA70EB9E83B96F853A8D65232BB3FF7FEFAE14F58945CB979985A476DA87ABBA0CEF8488B4EBB5D1E00B7E879F0602695694D5070U3n7J" TargetMode="External"/><Relationship Id="rId86" Type="http://schemas.openxmlformats.org/officeDocument/2006/relationships/hyperlink" Target="consultantplus://offline/ref=F8FA5A2BA70EB9E83B96E746ADD65232B93FF8FBFBE212529C05B57B9F551868AF6BBBA1C6E6498F58B2094DU4n6J" TargetMode="External"/><Relationship Id="rId130" Type="http://schemas.openxmlformats.org/officeDocument/2006/relationships/hyperlink" Target="consultantplus://offline/ref=F8FA5A2BA70EB9E83B96FB46B1D65232B934FDF2F9E212529C05B57B9F551868AF6BBBA1C6E6498F58B2094DU4n6J" TargetMode="External"/><Relationship Id="rId151" Type="http://schemas.openxmlformats.org/officeDocument/2006/relationships/hyperlink" Target="consultantplus://offline/ref=F8FA5A2BA70EB9E83B96FB46B1D65232BA37FDFEF8E212529C05B57B9F551868AF6BBBA1C6E6498F58B2094DU4n6J" TargetMode="External"/><Relationship Id="rId368" Type="http://schemas.openxmlformats.org/officeDocument/2006/relationships/image" Target="media/image203.jpeg"/><Relationship Id="rId172" Type="http://schemas.openxmlformats.org/officeDocument/2006/relationships/image" Target="media/image8.jpeg"/><Relationship Id="rId193" Type="http://schemas.openxmlformats.org/officeDocument/2006/relationships/image" Target="media/image29.png"/><Relationship Id="rId207" Type="http://schemas.openxmlformats.org/officeDocument/2006/relationships/image" Target="media/image43.png"/><Relationship Id="rId228" Type="http://schemas.openxmlformats.org/officeDocument/2006/relationships/image" Target="media/image64.jpeg"/><Relationship Id="rId249" Type="http://schemas.openxmlformats.org/officeDocument/2006/relationships/image" Target="media/image85.png"/><Relationship Id="rId13" Type="http://schemas.openxmlformats.org/officeDocument/2006/relationships/hyperlink" Target="consultantplus://offline/ref=F8FA5A2BA70EB9E83B96F853A8D65232BB3FF7FEFAE14F58945CB979985A476DA87ABBA0CEF8488C42BB5D1E00B7E879F0602695694D5070U3n7J" TargetMode="External"/><Relationship Id="rId109" Type="http://schemas.openxmlformats.org/officeDocument/2006/relationships/hyperlink" Target="consultantplus://offline/ref=F8FA5A2BA70EB9E83B96E746ADB90761B536F9F9FFEB4F58945CB979985A476DBA7AE3ACCEF0568C44AE0B4F46UEn0J" TargetMode="External"/><Relationship Id="rId260" Type="http://schemas.openxmlformats.org/officeDocument/2006/relationships/image" Target="media/image96.png"/><Relationship Id="rId281" Type="http://schemas.openxmlformats.org/officeDocument/2006/relationships/image" Target="media/image117.png"/><Relationship Id="rId316" Type="http://schemas.openxmlformats.org/officeDocument/2006/relationships/image" Target="media/image151.png"/><Relationship Id="rId337" Type="http://schemas.openxmlformats.org/officeDocument/2006/relationships/image" Target="media/image172.jpeg"/><Relationship Id="rId34" Type="http://schemas.openxmlformats.org/officeDocument/2006/relationships/hyperlink" Target="consultantplus://offline/ref=F8FA5A2BA70EB9E83B96F853A8D65232BB3FF7FEFAE14F58945CB979985A476DA87ABBA0CEF8488E4EBB5D1E00B7E879F0602695694D5070U3n7J" TargetMode="External"/><Relationship Id="rId55" Type="http://schemas.openxmlformats.org/officeDocument/2006/relationships/hyperlink" Target="consultantplus://offline/ref=F8FA5A2BA70EB9E83B96F853A8D65232BB3FF7FEFAE14F58945CB979985A476DA87ABBA0CEF8488B46BB5D1E00B7E879F0602695694D5070U3n7J" TargetMode="External"/><Relationship Id="rId76" Type="http://schemas.openxmlformats.org/officeDocument/2006/relationships/hyperlink" Target="consultantplus://offline/ref=F8FA5A2BA70EB9E83B96F853A8D65232BA36F9FAFDEE4F58945CB979985A476DA87ABBA0CEF8488C43BB5D1E00B7E879F0602695694D5070U3n7J" TargetMode="External"/><Relationship Id="rId97" Type="http://schemas.openxmlformats.org/officeDocument/2006/relationships/hyperlink" Target="consultantplus://offline/ref=F8FA5A2BA70EB9E83B96F853A8D65232BA35FDFCFCEF4F58945CB979985A476DBA7AE3ACCEF0568C44AE0B4F46UEn0J" TargetMode="External"/><Relationship Id="rId120" Type="http://schemas.openxmlformats.org/officeDocument/2006/relationships/hyperlink" Target="consultantplus://offline/ref=F8FA5A2BA70EB9E83B96FB46B1D65232BA35F6FFFCE212529C05B57B9F551868AF6BBBA1C6E6498F58B2094DU4n6J" TargetMode="External"/><Relationship Id="rId141" Type="http://schemas.openxmlformats.org/officeDocument/2006/relationships/hyperlink" Target="consultantplus://offline/ref=F8FA5A2BA70EB9E83B96FB46B1D65232BA31FFF2FBE212529C05B57B9F551868AF6BBBA1C6E6498F58B2094DU4n6J" TargetMode="External"/><Relationship Id="rId358" Type="http://schemas.openxmlformats.org/officeDocument/2006/relationships/image" Target="media/image193.jpeg"/><Relationship Id="rId379" Type="http://schemas.openxmlformats.org/officeDocument/2006/relationships/image" Target="media/image214.jpeg"/><Relationship Id="rId7" Type="http://schemas.openxmlformats.org/officeDocument/2006/relationships/hyperlink" Target="consultantplus://offline/ref=F8FA5A2BA70EB9E83B96F853A8D65232BB35FDF3FFEB4F58945CB979985A476DA87ABBA0CEF8488F4EBB5D1E00B7E879F0602695694D5070U3n7J" TargetMode="External"/><Relationship Id="rId162" Type="http://schemas.openxmlformats.org/officeDocument/2006/relationships/image" Target="media/image4.jpeg"/><Relationship Id="rId183" Type="http://schemas.openxmlformats.org/officeDocument/2006/relationships/image" Target="media/image19.png"/><Relationship Id="rId218" Type="http://schemas.openxmlformats.org/officeDocument/2006/relationships/image" Target="media/image54.jpeg"/><Relationship Id="rId239" Type="http://schemas.openxmlformats.org/officeDocument/2006/relationships/image" Target="media/image75.png"/><Relationship Id="rId250" Type="http://schemas.openxmlformats.org/officeDocument/2006/relationships/image" Target="media/image86.png"/><Relationship Id="rId271" Type="http://schemas.openxmlformats.org/officeDocument/2006/relationships/image" Target="media/image107.png"/><Relationship Id="rId292" Type="http://schemas.openxmlformats.org/officeDocument/2006/relationships/image" Target="media/image128.jpeg"/><Relationship Id="rId306" Type="http://schemas.openxmlformats.org/officeDocument/2006/relationships/image" Target="media/image141.jpeg"/><Relationship Id="rId24" Type="http://schemas.openxmlformats.org/officeDocument/2006/relationships/hyperlink" Target="consultantplus://offline/ref=F8FA5A2BA70EB9E83B96F853A8D65232BB3FF7FEFAE14F58945CB979985A476DA87ABBA0CEF8488E44BB5D1E00B7E879F0602695694D5070U3n7J" TargetMode="External"/><Relationship Id="rId45" Type="http://schemas.openxmlformats.org/officeDocument/2006/relationships/hyperlink" Target="consultantplus://offline/ref=F8FA5A2BA70EB9E83B96E746ADD65232BA37F9F8FCE212529C05B57B9F551868AF6BBBA1C6E6498F58B2094DU4n6J" TargetMode="External"/><Relationship Id="rId66" Type="http://schemas.openxmlformats.org/officeDocument/2006/relationships/hyperlink" Target="consultantplus://offline/ref=F8FA5A2BA70EB9E83B96F853A8D65232BB3FF7FEFAE14F58945CB979985A476DA87ABBA0CEF8488B4FBB5D1E00B7E879F0602695694D5070U3n7J" TargetMode="External"/><Relationship Id="rId87" Type="http://schemas.openxmlformats.org/officeDocument/2006/relationships/hyperlink" Target="consultantplus://offline/ref=F8FA5A2BA70EB9E83B96E746ADD65232B93FF8F8F8E212529C05B57B9F551868AF6BBBA1C6E6498F58B2094DU4n6J" TargetMode="External"/><Relationship Id="rId110" Type="http://schemas.openxmlformats.org/officeDocument/2006/relationships/hyperlink" Target="consultantplus://offline/ref=F8FA5A2BA70EB9E83B96E746ADB90761B536F9F9FFEB4F58945CB979985A476DBA7AE3ACCEF0568C44AE0B4F46UEn0J" TargetMode="External"/><Relationship Id="rId131" Type="http://schemas.openxmlformats.org/officeDocument/2006/relationships/hyperlink" Target="consultantplus://offline/ref=F8FA5A2BA70EB9E83B96FB46B1D65232BA3FFEF3F8E212529C05B57B9F551868AF6BBBA1C6E6498F58B2094DU4n6J" TargetMode="External"/><Relationship Id="rId327" Type="http://schemas.openxmlformats.org/officeDocument/2006/relationships/image" Target="media/image162.png"/><Relationship Id="rId348" Type="http://schemas.openxmlformats.org/officeDocument/2006/relationships/image" Target="media/image183.png"/><Relationship Id="rId369" Type="http://schemas.openxmlformats.org/officeDocument/2006/relationships/image" Target="media/image204.jpeg"/><Relationship Id="rId152" Type="http://schemas.openxmlformats.org/officeDocument/2006/relationships/hyperlink" Target="consultantplus://offline/ref=F8FA5A2BA70EB9E83B96FB46B1D65232BA33F9F2F9E212529C05B57B9F551868AF6BBBA1C6E6498F58B2094DU4n6J" TargetMode="External"/><Relationship Id="rId173" Type="http://schemas.openxmlformats.org/officeDocument/2006/relationships/image" Target="media/image9.png"/><Relationship Id="rId194" Type="http://schemas.openxmlformats.org/officeDocument/2006/relationships/image" Target="media/image30.png"/><Relationship Id="rId208" Type="http://schemas.openxmlformats.org/officeDocument/2006/relationships/image" Target="media/image44.png"/><Relationship Id="rId229" Type="http://schemas.openxmlformats.org/officeDocument/2006/relationships/image" Target="media/image65.jpeg"/><Relationship Id="rId380" Type="http://schemas.openxmlformats.org/officeDocument/2006/relationships/image" Target="media/image215.jpeg"/><Relationship Id="rId240" Type="http://schemas.openxmlformats.org/officeDocument/2006/relationships/image" Target="media/image76.png"/><Relationship Id="rId261" Type="http://schemas.openxmlformats.org/officeDocument/2006/relationships/image" Target="media/image97.png"/><Relationship Id="rId14" Type="http://schemas.openxmlformats.org/officeDocument/2006/relationships/hyperlink" Target="consultantplus://offline/ref=F8FA5A2BA70EB9E83B96F853A8D65232BB3FF7FEFAE14F58945CB979985A476DA87ABBA0CEF8488C40BB5D1E00B7E879F0602695694D5070U3n7J" TargetMode="External"/><Relationship Id="rId35" Type="http://schemas.openxmlformats.org/officeDocument/2006/relationships/hyperlink" Target="consultantplus://offline/ref=F8FA5A2BA70EB9E83B96F853A8D65232BB3FF7FEFAE14F58945CB979985A476DA87ABBA0CEF8488E4FBB5D1E00B7E879F0602695694D5070U3n7J" TargetMode="External"/><Relationship Id="rId56" Type="http://schemas.openxmlformats.org/officeDocument/2006/relationships/hyperlink" Target="consultantplus://offline/ref=F8FA5A2BA70EB9E83B96F853A8D65232BA36F9FAFDEE4F58945CB979985A476DA87ABBA0CEF8488C43BB5D1E00B7E879F0602695694D5070U3n7J" TargetMode="External"/><Relationship Id="rId77" Type="http://schemas.openxmlformats.org/officeDocument/2006/relationships/hyperlink" Target="consultantplus://offline/ref=F8FA5A2BA70EB9E83B96F853A8D65232BA36F9FAFDEE4F58945CB979985A476DA87ABBA0CEF8488C43BB5D1E00B7E879F0602695694D5070U3n7J" TargetMode="External"/><Relationship Id="rId100" Type="http://schemas.openxmlformats.org/officeDocument/2006/relationships/hyperlink" Target="consultantplus://offline/ref=F8FA5A2BA70EB9E83B96E746ADD65232B036FEFCF2BF185AC509B77C900A1D7DBE33B6A9D0F94A9344B00BU4nDJ" TargetMode="External"/><Relationship Id="rId282" Type="http://schemas.openxmlformats.org/officeDocument/2006/relationships/image" Target="media/image118.jpeg"/><Relationship Id="rId317" Type="http://schemas.openxmlformats.org/officeDocument/2006/relationships/image" Target="media/image152.png"/><Relationship Id="rId338" Type="http://schemas.openxmlformats.org/officeDocument/2006/relationships/image" Target="media/image173.png"/><Relationship Id="rId359" Type="http://schemas.openxmlformats.org/officeDocument/2006/relationships/image" Target="media/image194.jpeg"/><Relationship Id="rId8" Type="http://schemas.openxmlformats.org/officeDocument/2006/relationships/hyperlink" Target="consultantplus://offline/ref=F8FA5A2BA70EB9E83B96F853A8D65232BB3FF7FEFAE14F58945CB979985A476DA87ABBA0CEF8488D40BB5D1E00B7E879F0602695694D5070U3n7J" TargetMode="External"/><Relationship Id="rId98" Type="http://schemas.openxmlformats.org/officeDocument/2006/relationships/hyperlink" Target="consultantplus://offline/ref=F8FA5A2BA70EB9E83B96F853A8D65232BB3FF7FEFAE14F58945CB979985A476DA87ABBA0CEF8488443BB5D1E00B7E879F0602695694D5070U3n7J" TargetMode="External"/><Relationship Id="rId121" Type="http://schemas.openxmlformats.org/officeDocument/2006/relationships/hyperlink" Target="consultantplus://offline/ref=F8FA5A2BA70EB9E83B96E746ADD65232B93FF8F8F8E212529C05B57B9F551868AF6BBBA1C6E6498F58B2094DU4n6J" TargetMode="External"/><Relationship Id="rId142" Type="http://schemas.openxmlformats.org/officeDocument/2006/relationships/hyperlink" Target="consultantplus://offline/ref=F8FA5A2BA70EB9E83B96FB46B1D65232B937F9FBF8E212529C05B57B9F551868AF6BBBA1C6E6498F58B2094DU4n6J" TargetMode="External"/><Relationship Id="rId163" Type="http://schemas.openxmlformats.org/officeDocument/2006/relationships/image" Target="media/image5.jpeg"/><Relationship Id="rId184" Type="http://schemas.openxmlformats.org/officeDocument/2006/relationships/image" Target="media/image20.jpeg"/><Relationship Id="rId219" Type="http://schemas.openxmlformats.org/officeDocument/2006/relationships/image" Target="media/image55.png"/><Relationship Id="rId370" Type="http://schemas.openxmlformats.org/officeDocument/2006/relationships/image" Target="media/image205.jpeg"/><Relationship Id="rId230" Type="http://schemas.openxmlformats.org/officeDocument/2006/relationships/image" Target="media/image66.png"/><Relationship Id="rId251" Type="http://schemas.openxmlformats.org/officeDocument/2006/relationships/image" Target="media/image87.jpeg"/><Relationship Id="rId25" Type="http://schemas.openxmlformats.org/officeDocument/2006/relationships/hyperlink" Target="consultantplus://offline/ref=F8FA5A2BA70EB9E83B96F853A8D65232BB3FF7FEFAE14F58945CB979985A476DA87ABBA0CEF8488E42BB5D1E00B7E879F0602695694D5070U3n7J" TargetMode="External"/><Relationship Id="rId46" Type="http://schemas.openxmlformats.org/officeDocument/2006/relationships/hyperlink" Target="consultantplus://offline/ref=F8FA5A2BA70EB9E83B96F853A8D65232BB3FF7FEFAE14F58945CB979985A476DA87ABBA0CEF8488941BB5D1E00B7E879F0602695694D5070U3n7J" TargetMode="External"/><Relationship Id="rId67" Type="http://schemas.openxmlformats.org/officeDocument/2006/relationships/hyperlink" Target="consultantplus://offline/ref=F8FA5A2BA70EB9E83B96F853A8D65232BB3FF7FEFAE14F58945CB979985A476DA87ABBA0CEF8488A47BB5D1E00B7E879F0602695694D5070U3n7J" TargetMode="External"/><Relationship Id="rId272" Type="http://schemas.openxmlformats.org/officeDocument/2006/relationships/image" Target="media/image108.png"/><Relationship Id="rId293" Type="http://schemas.openxmlformats.org/officeDocument/2006/relationships/image" Target="media/image129.jpeg"/><Relationship Id="rId307" Type="http://schemas.openxmlformats.org/officeDocument/2006/relationships/image" Target="media/image142.jpeg"/><Relationship Id="rId328" Type="http://schemas.openxmlformats.org/officeDocument/2006/relationships/image" Target="media/image163.png"/><Relationship Id="rId349" Type="http://schemas.openxmlformats.org/officeDocument/2006/relationships/image" Target="media/image184.png"/><Relationship Id="rId88" Type="http://schemas.openxmlformats.org/officeDocument/2006/relationships/hyperlink" Target="consultantplus://offline/ref=F8FA5A2BA70EB9E83B96E746ADD65232B93FF8FBFBE212529C05B57B9F551868AF6BBBA1C6E6498F58B2094DU4n6J" TargetMode="External"/><Relationship Id="rId111" Type="http://schemas.openxmlformats.org/officeDocument/2006/relationships/hyperlink" Target="consultantplus://offline/ref=F8FA5A2BA70EB9E83B96E746ADB90761B536F9FBFCE94F58945CB979985A476DBA7AE3ACCEF0568C44AE0B4F46UEn0J" TargetMode="External"/><Relationship Id="rId132" Type="http://schemas.openxmlformats.org/officeDocument/2006/relationships/hyperlink" Target="consultantplus://offline/ref=F8FA5A2BA70EB9E83B96FB46B1D65232B130FFF3F2BF185AC509B77C900A1D7DBE33B6A9D0F94A9344B00BU4nDJ" TargetMode="External"/><Relationship Id="rId153" Type="http://schemas.openxmlformats.org/officeDocument/2006/relationships/hyperlink" Target="consultantplus://offline/ref=F8FA5A2BA70EB9E83B96FB46B1D65232B93EF9FFFCE212529C05B57B9F551868AF6BBBA1C6E6498F58B2094DU4n6J" TargetMode="External"/><Relationship Id="rId174" Type="http://schemas.openxmlformats.org/officeDocument/2006/relationships/image" Target="media/image10.png"/><Relationship Id="rId195" Type="http://schemas.openxmlformats.org/officeDocument/2006/relationships/image" Target="media/image31.jpeg"/><Relationship Id="rId209" Type="http://schemas.openxmlformats.org/officeDocument/2006/relationships/image" Target="media/image45.png"/><Relationship Id="rId360" Type="http://schemas.openxmlformats.org/officeDocument/2006/relationships/image" Target="media/image195.jpeg"/><Relationship Id="rId381" Type="http://schemas.openxmlformats.org/officeDocument/2006/relationships/fontTable" Target="fontTable.xml"/><Relationship Id="rId220" Type="http://schemas.openxmlformats.org/officeDocument/2006/relationships/image" Target="media/image56.png"/><Relationship Id="rId241" Type="http://schemas.openxmlformats.org/officeDocument/2006/relationships/image" Target="media/image77.png"/><Relationship Id="rId15" Type="http://schemas.openxmlformats.org/officeDocument/2006/relationships/hyperlink" Target="consultantplus://offline/ref=F8FA5A2BA70EB9E83B96F853A8D65232BB3FF7FEFAE14F58945CB979985A476DA87ABBA0CEF8488C41BB5D1E00B7E879F0602695694D5070U3n7J" TargetMode="External"/><Relationship Id="rId36" Type="http://schemas.openxmlformats.org/officeDocument/2006/relationships/hyperlink" Target="consultantplus://offline/ref=F8FA5A2BA70EB9E83B96F853A8D65232BB3FF7FEFAE14F58945CB979985A476DA87ABBA0CEF8488947BB5D1E00B7E879F0602695694D5070U3n7J" TargetMode="External"/><Relationship Id="rId57" Type="http://schemas.openxmlformats.org/officeDocument/2006/relationships/hyperlink" Target="consultantplus://offline/ref=F8FA5A2BA70EB9E83B96F853A8D65232BB3FF7FEFAE14F58945CB979985A476DA87ABBA0CEF8488B44BB5D1E00B7E879F0602695694D5070U3n7J" TargetMode="External"/><Relationship Id="rId262" Type="http://schemas.openxmlformats.org/officeDocument/2006/relationships/image" Target="media/image98.jpeg"/><Relationship Id="rId283" Type="http://schemas.openxmlformats.org/officeDocument/2006/relationships/image" Target="media/image119.jpeg"/><Relationship Id="rId318" Type="http://schemas.openxmlformats.org/officeDocument/2006/relationships/image" Target="media/image153.png"/><Relationship Id="rId339" Type="http://schemas.openxmlformats.org/officeDocument/2006/relationships/image" Target="media/image174.png"/><Relationship Id="rId78" Type="http://schemas.openxmlformats.org/officeDocument/2006/relationships/hyperlink" Target="consultantplus://offline/ref=F8FA5A2BA70EB9E83B96F853A8D65232BB3FF7FEFAE14F58945CB979985A476DA87ABBA0CEF8488546BB5D1E00B7E879F0602695694D5070U3n7J" TargetMode="External"/><Relationship Id="rId99" Type="http://schemas.openxmlformats.org/officeDocument/2006/relationships/hyperlink" Target="consultantplus://offline/ref=F8FA5A2BA70EB9E83B96F853A8D65232BA36F9FAFDEE4F58945CB979985A476DA87ABBA0CEF8488C43BB5D1E00B7E879F0602695694D5070U3n7J" TargetMode="External"/><Relationship Id="rId101" Type="http://schemas.openxmlformats.org/officeDocument/2006/relationships/hyperlink" Target="consultantplus://offline/ref=F8FA5A2BA70EB9E83B96E746ADB90761B535FAF3F8ED4F58945CB979985A476DBA7AE3ACCEF0568C44AE0B4F46UEn0J" TargetMode="External"/><Relationship Id="rId122" Type="http://schemas.openxmlformats.org/officeDocument/2006/relationships/hyperlink" Target="consultantplus://offline/ref=F8FA5A2BA70EB9E83B96FB46B1D65232BF3FFAFAF2BF185AC509B77C900A1D7DBE33B6A9D0F94A9344B00BU4nDJ" TargetMode="External"/><Relationship Id="rId143" Type="http://schemas.openxmlformats.org/officeDocument/2006/relationships/hyperlink" Target="consultantplus://offline/ref=F8FA5A2BA70EB9E83B96FB46B1D65232B937F9FBFBE212529C05B57B9F551868AF6BBBA1C6E6498F58B2094DU4n6J" TargetMode="External"/><Relationship Id="rId164" Type="http://schemas.openxmlformats.org/officeDocument/2006/relationships/hyperlink" Target="consultantplus://offline/ref=F8FA5A2BA70EB9E83B96E746ADD65232BA3EFFFDFFE212529C05B57B9F55187AAF33B7A1CEFA4B8C4DE4580B11EFE571E67F2589754F52U7n0J" TargetMode="External"/><Relationship Id="rId185" Type="http://schemas.openxmlformats.org/officeDocument/2006/relationships/image" Target="media/image21.jpeg"/><Relationship Id="rId350" Type="http://schemas.openxmlformats.org/officeDocument/2006/relationships/image" Target="media/image185.png"/><Relationship Id="rId371" Type="http://schemas.openxmlformats.org/officeDocument/2006/relationships/image" Target="media/image206.png"/><Relationship Id="rId9" Type="http://schemas.openxmlformats.org/officeDocument/2006/relationships/hyperlink" Target="consultantplus://offline/ref=F8FA5A2BA70EB9E83B96F853A8D65232BC35FCFBF1EE4F58945CB979985A476DA87ABBA9CEFA43D917F45C4244EAFB78FA60259775U4nDJ" TargetMode="External"/><Relationship Id="rId210" Type="http://schemas.openxmlformats.org/officeDocument/2006/relationships/image" Target="media/image46.png"/><Relationship Id="rId26" Type="http://schemas.openxmlformats.org/officeDocument/2006/relationships/hyperlink" Target="consultantplus://offline/ref=F8FA5A2BA70EB9E83B96F853A8D65232BB3FF7FEFAE14F58945CB979985A476DA87ABBA0CEF8488E43BB5D1E00B7E879F0602695694D5070U3n7J" TargetMode="External"/><Relationship Id="rId231" Type="http://schemas.openxmlformats.org/officeDocument/2006/relationships/image" Target="media/image67.png"/><Relationship Id="rId252" Type="http://schemas.openxmlformats.org/officeDocument/2006/relationships/image" Target="media/image88.jpeg"/><Relationship Id="rId273" Type="http://schemas.openxmlformats.org/officeDocument/2006/relationships/image" Target="media/image109.png"/><Relationship Id="rId294" Type="http://schemas.openxmlformats.org/officeDocument/2006/relationships/image" Target="media/image130.jpeg"/><Relationship Id="rId308" Type="http://schemas.openxmlformats.org/officeDocument/2006/relationships/image" Target="media/image143.jpeg"/><Relationship Id="rId329" Type="http://schemas.openxmlformats.org/officeDocument/2006/relationships/image" Target="media/image164.png"/><Relationship Id="rId47" Type="http://schemas.openxmlformats.org/officeDocument/2006/relationships/hyperlink" Target="consultantplus://offline/ref=F8FA5A2BA70EB9E83B96F853A8D65232BB3FF7FEFAE14F58945CB979985A476DA87ABBA0CEF848894FBB5D1E00B7E879F0602695694D5070U3n7J" TargetMode="External"/><Relationship Id="rId68" Type="http://schemas.openxmlformats.org/officeDocument/2006/relationships/hyperlink" Target="consultantplus://offline/ref=F8FA5A2BA70EB9E83B96F853A8D65232BB3FF7FEFAE14F58945CB979985A476DA87ABBA0CEF8488A44BB5D1E00B7E879F0602695694D5070U3n7J" TargetMode="External"/><Relationship Id="rId89" Type="http://schemas.openxmlformats.org/officeDocument/2006/relationships/hyperlink" Target="consultantplus://offline/ref=F8FA5A2BA70EB9E83B96E746ADD65232B93FF8FBF8E212529C05B57B9F551868AF6BBBA1C6E6498F58B2094DU4n6J" TargetMode="External"/><Relationship Id="rId112" Type="http://schemas.openxmlformats.org/officeDocument/2006/relationships/hyperlink" Target="consultantplus://offline/ref=F8FA5A2BA70EB9E83B96E746ADD65232B93EF8F8FFE212529C05B57B9F551868AF6BBBA1C6E6498F58B2094DU4n6J" TargetMode="External"/><Relationship Id="rId133" Type="http://schemas.openxmlformats.org/officeDocument/2006/relationships/hyperlink" Target="consultantplus://offline/ref=F8FA5A2BA70EB9E83B96FB46B1D65232B934F7F3FBE212529C05B57B9F551868AF6BBBA1C6E6498F58B2094DU4n6J" TargetMode="External"/><Relationship Id="rId154" Type="http://schemas.openxmlformats.org/officeDocument/2006/relationships/hyperlink" Target="consultantplus://offline/ref=F8FA5A2BA70EB9E83B96FB46B1D65232B93EF9FFFFE212529C05B57B9F551868AF6BBBA1C6E6498F58B2094DU4n6J" TargetMode="External"/><Relationship Id="rId175" Type="http://schemas.openxmlformats.org/officeDocument/2006/relationships/image" Target="media/image11.png"/><Relationship Id="rId340" Type="http://schemas.openxmlformats.org/officeDocument/2006/relationships/image" Target="media/image175.png"/><Relationship Id="rId361" Type="http://schemas.openxmlformats.org/officeDocument/2006/relationships/image" Target="media/image196.jpeg"/><Relationship Id="rId196" Type="http://schemas.openxmlformats.org/officeDocument/2006/relationships/image" Target="media/image32.jpeg"/><Relationship Id="rId200" Type="http://schemas.openxmlformats.org/officeDocument/2006/relationships/image" Target="media/image36.png"/><Relationship Id="rId382" Type="http://schemas.openxmlformats.org/officeDocument/2006/relationships/theme" Target="theme/theme1.xml"/><Relationship Id="rId16" Type="http://schemas.openxmlformats.org/officeDocument/2006/relationships/hyperlink" Target="consultantplus://offline/ref=F8FA5A2BA70EB9E83B96F853A8D65232BB3FF7FEFAE14F58945CB979985A476DA87ABBA0CEF8488F46BB5D1E00B7E879F0602695694D5070U3n7J" TargetMode="External"/><Relationship Id="rId221" Type="http://schemas.openxmlformats.org/officeDocument/2006/relationships/image" Target="media/image57.png"/><Relationship Id="rId242" Type="http://schemas.openxmlformats.org/officeDocument/2006/relationships/image" Target="media/image78.png"/><Relationship Id="rId263" Type="http://schemas.openxmlformats.org/officeDocument/2006/relationships/image" Target="media/image99.png"/><Relationship Id="rId284" Type="http://schemas.openxmlformats.org/officeDocument/2006/relationships/image" Target="media/image120.jpeg"/><Relationship Id="rId319" Type="http://schemas.openxmlformats.org/officeDocument/2006/relationships/image" Target="media/image154.png"/><Relationship Id="rId37" Type="http://schemas.openxmlformats.org/officeDocument/2006/relationships/hyperlink" Target="consultantplus://offline/ref=F8FA5A2BA70EB9E83B96F853A8D65232BB3FF7FEFAE14F58945CB979985A476DA87ABBA0CEF8488944BB5D1E00B7E879F0602695694D5070U3n7J" TargetMode="External"/><Relationship Id="rId58" Type="http://schemas.openxmlformats.org/officeDocument/2006/relationships/hyperlink" Target="consultantplus://offline/ref=F8FA5A2BA70EB9E83B96F853A8D65232BB3FF7FEFAE14F58945CB979985A476DA87ABBA0CEF8488B45BB5D1E00B7E879F0602695694D5070U3n7J" TargetMode="External"/><Relationship Id="rId79" Type="http://schemas.openxmlformats.org/officeDocument/2006/relationships/hyperlink" Target="consultantplus://offline/ref=F8FA5A2BA70EB9E83B96F853A8D65232BA36F9FAFDEE4F58945CB979985A476DA87ABBA0CEF8488C43BB5D1E00B7E879F0602695694D5070U3n7J" TargetMode="External"/><Relationship Id="rId102" Type="http://schemas.openxmlformats.org/officeDocument/2006/relationships/hyperlink" Target="consultantplus://offline/ref=F8FA5A2BA70EB9E83B96E746ADD65232BA37F9F8FCE212529C05B57B9F551868AF6BBBA1C6E6498F58B2094DU4n6J" TargetMode="External"/><Relationship Id="rId123" Type="http://schemas.openxmlformats.org/officeDocument/2006/relationships/hyperlink" Target="consultantplus://offline/ref=F8FA5A2BA70EB9E83B96FB46B1D65232B934FDFAF8E212529C05B57B9F551868AF6BBBA1C6E6498F58B2094DU4n6J" TargetMode="External"/><Relationship Id="rId144" Type="http://schemas.openxmlformats.org/officeDocument/2006/relationships/hyperlink" Target="consultantplus://offline/ref=F8FA5A2BA70EB9E83B96FB46B1D65232BA37FDFDFEE212529C05B57B9F551868AF6BBBA1C6E6498F58B2094DU4n6J" TargetMode="External"/><Relationship Id="rId330" Type="http://schemas.openxmlformats.org/officeDocument/2006/relationships/image" Target="media/image165.png"/><Relationship Id="rId90" Type="http://schemas.openxmlformats.org/officeDocument/2006/relationships/hyperlink" Target="consultantplus://offline/ref=F8FA5A2BA70EB9E83B96F853A8D65232BB3FF7FEFAE14F58945CB979985A476DA87ABBA0CEF848854FBB5D1E00B7E879F0602695694D5070U3n7J" TargetMode="External"/><Relationship Id="rId165" Type="http://schemas.openxmlformats.org/officeDocument/2006/relationships/hyperlink" Target="consultantplus://offline/ref=F8FA5A2BA70EB9E83B96E746ADD65232BA3EFFFDFFE212529C05B57B9F55187AAF33B7A1CFFF418E4DE4580B11EFE571E67F2589754F52U7n0J" TargetMode="External"/><Relationship Id="rId186" Type="http://schemas.openxmlformats.org/officeDocument/2006/relationships/image" Target="media/image22.png"/><Relationship Id="rId351" Type="http://schemas.openxmlformats.org/officeDocument/2006/relationships/image" Target="media/image186.png"/><Relationship Id="rId372" Type="http://schemas.openxmlformats.org/officeDocument/2006/relationships/image" Target="media/image207.jpeg"/><Relationship Id="rId211" Type="http://schemas.openxmlformats.org/officeDocument/2006/relationships/image" Target="media/image47.png"/><Relationship Id="rId232" Type="http://schemas.openxmlformats.org/officeDocument/2006/relationships/image" Target="media/image68.png"/><Relationship Id="rId253" Type="http://schemas.openxmlformats.org/officeDocument/2006/relationships/image" Target="media/image89.jpeg"/><Relationship Id="rId274" Type="http://schemas.openxmlformats.org/officeDocument/2006/relationships/image" Target="media/image110.png"/><Relationship Id="rId295" Type="http://schemas.openxmlformats.org/officeDocument/2006/relationships/hyperlink" Target="consultantplus://offline/ref=F8FA5A2BA70EB9E83B96F853A8D65232BB3FF7FEFAE14F58945CB979985A476DA87ABBA0CEF8488440BB5D1E00B7E879F0602695694D5070U3n7J" TargetMode="External"/><Relationship Id="rId309" Type="http://schemas.openxmlformats.org/officeDocument/2006/relationships/image" Target="media/image144.png"/><Relationship Id="rId27" Type="http://schemas.openxmlformats.org/officeDocument/2006/relationships/hyperlink" Target="consultantplus://offline/ref=F8FA5A2BA70EB9E83B96F14AAFD65232BD3FFDF8FAE04F58945CB979985A476DBA7AE3ACCEF0568C44AE0B4F46UEn0J" TargetMode="External"/><Relationship Id="rId48" Type="http://schemas.openxmlformats.org/officeDocument/2006/relationships/hyperlink" Target="consultantplus://offline/ref=F8FA5A2BA70EB9E83B96F853A8D65232BB3FF7FEFAE14F58945CB979985A476DA87ABBA0CEF8488846BB5D1E00B7E879F0602695694D5070U3n7J" TargetMode="External"/><Relationship Id="rId69" Type="http://schemas.openxmlformats.org/officeDocument/2006/relationships/hyperlink" Target="consultantplus://offline/ref=F8FA5A2BA70EB9E83B96F853A8D65232BB3FF7FEFAE14F58945CB979985A476DA87ABBA0CEF8488A45BB5D1E00B7E879F0602695694D5070U3n7J" TargetMode="External"/><Relationship Id="rId113" Type="http://schemas.openxmlformats.org/officeDocument/2006/relationships/hyperlink" Target="consultantplus://offline/ref=F8FA5A2BA70EB9E83B96E746ADD65232B931F9FCFFE212529C05B57B9F551868AF6BBBA1C6E6498F58B2094DU4n6J" TargetMode="External"/><Relationship Id="rId134" Type="http://schemas.openxmlformats.org/officeDocument/2006/relationships/hyperlink" Target="consultantplus://offline/ref=F8FA5A2BA70EB9E83B96FB46B1D65232BA3FFEF3FBE212529C05B57B9F551868AF6BBBA1C6E6498F58B2094DU4n6J" TargetMode="External"/><Relationship Id="rId320" Type="http://schemas.openxmlformats.org/officeDocument/2006/relationships/image" Target="media/image155.png"/><Relationship Id="rId80" Type="http://schemas.openxmlformats.org/officeDocument/2006/relationships/hyperlink" Target="consultantplus://offline/ref=F8FA5A2BA70EB9E83B96F853A8D65232BB3FF7FEFAE14F58945CB979985A476DA87ABBA0CEF8488547BB5D1E00B7E879F0602695694D5070U3n7J" TargetMode="External"/><Relationship Id="rId155" Type="http://schemas.openxmlformats.org/officeDocument/2006/relationships/hyperlink" Target="consultantplus://offline/ref=F8FA5A2BA70EB9E83B96FB46B1D65232BA37FAF3FEE212529C05B57B9F551868AF6BBBA1C6E6498F58B2094DU4n6J" TargetMode="External"/><Relationship Id="rId176" Type="http://schemas.openxmlformats.org/officeDocument/2006/relationships/image" Target="media/image12.png"/><Relationship Id="rId197" Type="http://schemas.openxmlformats.org/officeDocument/2006/relationships/image" Target="media/image33.png"/><Relationship Id="rId341" Type="http://schemas.openxmlformats.org/officeDocument/2006/relationships/image" Target="media/image176.png"/><Relationship Id="rId362" Type="http://schemas.openxmlformats.org/officeDocument/2006/relationships/image" Target="media/image197.jpeg"/><Relationship Id="rId201" Type="http://schemas.openxmlformats.org/officeDocument/2006/relationships/image" Target="media/image37.png"/><Relationship Id="rId222" Type="http://schemas.openxmlformats.org/officeDocument/2006/relationships/image" Target="media/image58.png"/><Relationship Id="rId243" Type="http://schemas.openxmlformats.org/officeDocument/2006/relationships/image" Target="media/image79.png"/><Relationship Id="rId264" Type="http://schemas.openxmlformats.org/officeDocument/2006/relationships/image" Target="media/image100.png"/><Relationship Id="rId285" Type="http://schemas.openxmlformats.org/officeDocument/2006/relationships/image" Target="media/image121.jpeg"/><Relationship Id="rId17" Type="http://schemas.openxmlformats.org/officeDocument/2006/relationships/hyperlink" Target="consultantplus://offline/ref=F8FA5A2BA70EB9E83B96F853A8D65232BB3FF7FEFAE14F58945CB979985A476DA87ABBA0CEF8488F44BB5D1E00B7E879F0602695694D5070U3n7J" TargetMode="External"/><Relationship Id="rId38" Type="http://schemas.openxmlformats.org/officeDocument/2006/relationships/hyperlink" Target="consultantplus://offline/ref=F8FA5A2BA70EB9E83B96F14AAFD65232BD3FFDF8FAE04F58945CB979985A476DBA7AE3ACCEF0568C44AE0B4F46UEn0J" TargetMode="External"/><Relationship Id="rId59" Type="http://schemas.openxmlformats.org/officeDocument/2006/relationships/hyperlink" Target="consultantplus://offline/ref=F8FA5A2BA70EB9E83B96F853A8D65232BB3FF7FEFAE14F58945CB979985A476DA87ABBA0CEF8488B42BB5D1E00B7E879F0602695694D5070U3n7J" TargetMode="External"/><Relationship Id="rId103" Type="http://schemas.openxmlformats.org/officeDocument/2006/relationships/hyperlink" Target="consultantplus://offline/ref=F8FA5A2BA70EB9E83B96E746ADD65232BA37F9F9F0E212529C05B57B9F551868AF6BBBA1C6E6498F58B2094DU4n6J" TargetMode="External"/><Relationship Id="rId124" Type="http://schemas.openxmlformats.org/officeDocument/2006/relationships/hyperlink" Target="consultantplus://offline/ref=F8FA5A2BA70EB9E83B96FB46B1D65232B934FDFAFBE212529C05B57B9F551868AF6BBBA1C6E6498F58B2094DU4n6J" TargetMode="External"/><Relationship Id="rId310" Type="http://schemas.openxmlformats.org/officeDocument/2006/relationships/image" Target="media/image145.png"/><Relationship Id="rId70" Type="http://schemas.openxmlformats.org/officeDocument/2006/relationships/hyperlink" Target="consultantplus://offline/ref=F8FA5A2BA70EB9E83B96F853A8D65232BB3FF7FEFAE14F58945CB979985A476DA87ABBA0CEF8488A42BB5D1E00B7E879F0602695694D5070U3n7J" TargetMode="External"/><Relationship Id="rId91" Type="http://schemas.openxmlformats.org/officeDocument/2006/relationships/hyperlink" Target="consultantplus://offline/ref=F8FA5A2BA70EB9E83B96F853A8D65232BB3FF7FEFAE14F58945CB979985A476DA87ABBA0CEF8488444BB5D1E00B7E879F0602695694D5070U3n7J" TargetMode="External"/><Relationship Id="rId145" Type="http://schemas.openxmlformats.org/officeDocument/2006/relationships/hyperlink" Target="consultantplus://offline/ref=F8FA5A2BA70EB9E83B96FB46B1D65232BA37FDFEFBE212529C05B57B9F551868AF6BBBA1C6E6498F58B2094DU4n6J" TargetMode="External"/><Relationship Id="rId166" Type="http://schemas.openxmlformats.org/officeDocument/2006/relationships/hyperlink" Target="consultantplus://offline/ref=F8FA5A2BA70EB9E83B96F853A8D65232BB37F6F3F1E04F58945CB979985A476DBA7AE3ACCEF0568C44AE0B4F46UEn0J" TargetMode="External"/><Relationship Id="rId187" Type="http://schemas.openxmlformats.org/officeDocument/2006/relationships/image" Target="media/image23.png"/><Relationship Id="rId331" Type="http://schemas.openxmlformats.org/officeDocument/2006/relationships/image" Target="media/image166.png"/><Relationship Id="rId352" Type="http://schemas.openxmlformats.org/officeDocument/2006/relationships/image" Target="media/image187.jpeg"/><Relationship Id="rId373" Type="http://schemas.openxmlformats.org/officeDocument/2006/relationships/image" Target="media/image208.jpeg"/><Relationship Id="rId1" Type="http://schemas.openxmlformats.org/officeDocument/2006/relationships/styles" Target="styles.xml"/><Relationship Id="rId212" Type="http://schemas.openxmlformats.org/officeDocument/2006/relationships/image" Target="media/image48.png"/><Relationship Id="rId233" Type="http://schemas.openxmlformats.org/officeDocument/2006/relationships/image" Target="media/image69.png"/><Relationship Id="rId254" Type="http://schemas.openxmlformats.org/officeDocument/2006/relationships/image" Target="media/image90.png"/><Relationship Id="rId28" Type="http://schemas.openxmlformats.org/officeDocument/2006/relationships/hyperlink" Target="consultantplus://offline/ref=F8FA5A2BA70EB9E83B96E746ADD65232B930F6FCF9E212529C05B57B9F551868AF6BBBA1C6E6498F58B2094DU4n6J" TargetMode="External"/><Relationship Id="rId49" Type="http://schemas.openxmlformats.org/officeDocument/2006/relationships/hyperlink" Target="consultantplus://offline/ref=F8FA5A2BA70EB9E83B96F853A8D65232BB3FF7FEFAE14F58945CB979985A476DA87ABBA0CEF8488843BB5D1E00B7E879F0602695694D5070U3n7J" TargetMode="External"/><Relationship Id="rId114" Type="http://schemas.openxmlformats.org/officeDocument/2006/relationships/hyperlink" Target="consultantplus://offline/ref=F8FA5A2BA70EB9E83B96E746ADD65232B931FDFDFEE212529C05B57B9F551868AF6BBBA1C6E6498F58B2094DU4n6J" TargetMode="External"/><Relationship Id="rId275" Type="http://schemas.openxmlformats.org/officeDocument/2006/relationships/image" Target="media/image111.png"/><Relationship Id="rId296" Type="http://schemas.openxmlformats.org/officeDocument/2006/relationships/image" Target="media/image131.jpeg"/><Relationship Id="rId300" Type="http://schemas.openxmlformats.org/officeDocument/2006/relationships/image" Target="media/image135.png"/><Relationship Id="rId60" Type="http://schemas.openxmlformats.org/officeDocument/2006/relationships/hyperlink" Target="consultantplus://offline/ref=F8FA5A2BA70EB9E83B96F853A8D65232BA36F9FAFDEE4F58945CB979985A476DA87ABBA0CEF8488C43BB5D1E00B7E879F0602695694D5070U3n7J" TargetMode="External"/><Relationship Id="rId81" Type="http://schemas.openxmlformats.org/officeDocument/2006/relationships/hyperlink" Target="consultantplus://offline/ref=F8FA5A2BA70EB9E83B96F853A8D65232BB3FF7FEFAE14F58945CB979985A476DA87ABBA0CEF8488545BB5D1E00B7E879F0602695694D5070U3n7J" TargetMode="External"/><Relationship Id="rId135" Type="http://schemas.openxmlformats.org/officeDocument/2006/relationships/hyperlink" Target="consultantplus://offline/ref=F8FA5A2BA70EB9E83B96FB46B1D65232B937F9FAF0E212529C05B57B9F551868AF6BBBA1C6E6498F58B2094DU4n6J" TargetMode="External"/><Relationship Id="rId156" Type="http://schemas.openxmlformats.org/officeDocument/2006/relationships/hyperlink" Target="consultantplus://offline/ref=F8FA5A2BA70EB9E83B96FB46B1D65232B93EF9FFFEE212529C05B57B9F551868AF6BBBA1C6E6498F58B2094DU4n6J" TargetMode="External"/><Relationship Id="rId177" Type="http://schemas.openxmlformats.org/officeDocument/2006/relationships/image" Target="media/image13.png"/><Relationship Id="rId198" Type="http://schemas.openxmlformats.org/officeDocument/2006/relationships/image" Target="media/image34.png"/><Relationship Id="rId321" Type="http://schemas.openxmlformats.org/officeDocument/2006/relationships/image" Target="media/image156.png"/><Relationship Id="rId342" Type="http://schemas.openxmlformats.org/officeDocument/2006/relationships/image" Target="media/image177.png"/><Relationship Id="rId363" Type="http://schemas.openxmlformats.org/officeDocument/2006/relationships/image" Target="media/image198.jpeg"/><Relationship Id="rId202" Type="http://schemas.openxmlformats.org/officeDocument/2006/relationships/image" Target="media/image38.png"/><Relationship Id="rId223" Type="http://schemas.openxmlformats.org/officeDocument/2006/relationships/image" Target="media/image59.png"/><Relationship Id="rId244" Type="http://schemas.openxmlformats.org/officeDocument/2006/relationships/image" Target="media/image80.png"/><Relationship Id="rId18" Type="http://schemas.openxmlformats.org/officeDocument/2006/relationships/hyperlink" Target="consultantplus://offline/ref=F8FA5A2BA70EB9E83B96F853A8D65232BB3FF7FEFAE14F58945CB979985A476DA87ABBA0CEF8488F45BB5D1E00B7E879F0602695694D5070U3n7J" TargetMode="External"/><Relationship Id="rId39" Type="http://schemas.openxmlformats.org/officeDocument/2006/relationships/hyperlink" Target="consultantplus://offline/ref=F8FA5A2BA70EB9E83B96E746ADD65232B930F9F8FBE212529C05B57B9F551868AF6BBBA1C6E6498F58B2094DU4n6J" TargetMode="External"/><Relationship Id="rId265" Type="http://schemas.openxmlformats.org/officeDocument/2006/relationships/image" Target="media/image101.jpeg"/><Relationship Id="rId286" Type="http://schemas.openxmlformats.org/officeDocument/2006/relationships/image" Target="media/image122.jpeg"/><Relationship Id="rId50" Type="http://schemas.openxmlformats.org/officeDocument/2006/relationships/hyperlink" Target="consultantplus://offline/ref=F8FA5A2BA70EB9E83B96F853A8D65232BB3FF7FEFAE14F58945CB979985A476DA87ABBA0CEF8488840BB5D1E00B7E879F0602695694D5070U3n7J" TargetMode="External"/><Relationship Id="rId104" Type="http://schemas.openxmlformats.org/officeDocument/2006/relationships/hyperlink" Target="consultantplus://offline/ref=F8FA5A2BA70EB9E83B96E746ADB90761B535F7FAFAEB4F58945CB979985A476DBA7AE3ACCEF0568C44AE0B4F46UEn0J" TargetMode="External"/><Relationship Id="rId125" Type="http://schemas.openxmlformats.org/officeDocument/2006/relationships/hyperlink" Target="consultantplus://offline/ref=F8FA5A2BA70EB9E83B96FB46B1D65232B934FDFAFAE212529C05B57B9F551868AF6BBBA1C6E6498F58B2094DU4n6J" TargetMode="External"/><Relationship Id="rId146" Type="http://schemas.openxmlformats.org/officeDocument/2006/relationships/hyperlink" Target="consultantplus://offline/ref=F8FA5A2BA70EB9E83B96FB46B1D65232BA37FDF2FBE212529C05B57B9F551868AF6BBBA1C6E6498F58B2094DU4n6J" TargetMode="External"/><Relationship Id="rId167" Type="http://schemas.openxmlformats.org/officeDocument/2006/relationships/hyperlink" Target="consultantplus://offline/ref=F8FA5A2BA70EB9E83B96F853A8D65232BB37F6F3F1E04F58945CB979985A476DA87ABBA0CEF8488C42BB5D1E00B7E879F0602695694D5070U3n7J" TargetMode="External"/><Relationship Id="rId188" Type="http://schemas.openxmlformats.org/officeDocument/2006/relationships/image" Target="media/image24.png"/><Relationship Id="rId311" Type="http://schemas.openxmlformats.org/officeDocument/2006/relationships/image" Target="media/image146.jpeg"/><Relationship Id="rId332" Type="http://schemas.openxmlformats.org/officeDocument/2006/relationships/image" Target="media/image167.png"/><Relationship Id="rId353" Type="http://schemas.openxmlformats.org/officeDocument/2006/relationships/image" Target="media/image188.jpeg"/><Relationship Id="rId374" Type="http://schemas.openxmlformats.org/officeDocument/2006/relationships/image" Target="media/image209.jpeg"/><Relationship Id="rId71" Type="http://schemas.openxmlformats.org/officeDocument/2006/relationships/hyperlink" Target="consultantplus://offline/ref=F8FA5A2BA70EB9E83B96F853A8D65232BB3FF7FEFAE14F58945CB979985A476DA87ABBA0CEF8488A43BB5D1E00B7E879F0602695694D5070U3n7J" TargetMode="External"/><Relationship Id="rId92" Type="http://schemas.openxmlformats.org/officeDocument/2006/relationships/hyperlink" Target="consultantplus://offline/ref=F8FA5A2BA70EB9E83B96F853A8D65232BC36FFFFFCED4F58945CB979985A476DA87ABBA0CEF8488C44BB5D1E00B7E879F0602695694D5070U3n7J" TargetMode="External"/><Relationship Id="rId213" Type="http://schemas.openxmlformats.org/officeDocument/2006/relationships/image" Target="media/image49.png"/><Relationship Id="rId234" Type="http://schemas.openxmlformats.org/officeDocument/2006/relationships/image" Target="media/image70.png"/><Relationship Id="rId2" Type="http://schemas.openxmlformats.org/officeDocument/2006/relationships/settings" Target="settings.xml"/><Relationship Id="rId29" Type="http://schemas.openxmlformats.org/officeDocument/2006/relationships/hyperlink" Target="consultantplus://offline/ref=F8FA5A2BA70EB9E83B96F853A8D65232BA36F9FAFDEE4F58945CB979985A476DA87ABBA0CEF8488C43BB5D1E00B7E879F0602695694D5070U3n7J" TargetMode="External"/><Relationship Id="rId255" Type="http://schemas.openxmlformats.org/officeDocument/2006/relationships/image" Target="media/image91.png"/><Relationship Id="rId276" Type="http://schemas.openxmlformats.org/officeDocument/2006/relationships/image" Target="media/image112.png"/><Relationship Id="rId297" Type="http://schemas.openxmlformats.org/officeDocument/2006/relationships/image" Target="media/image132.jpeg"/><Relationship Id="rId40" Type="http://schemas.openxmlformats.org/officeDocument/2006/relationships/hyperlink" Target="consultantplus://offline/ref=F8FA5A2BA70EB9E83B96F853A8D65232BB3FF7FEFAE14F58945CB979985A476DA87ABBA0CEF8488945BB5D1E00B7E879F0602695694D5070U3n7J" TargetMode="External"/><Relationship Id="rId115" Type="http://schemas.openxmlformats.org/officeDocument/2006/relationships/hyperlink" Target="consultantplus://offline/ref=F8FA5A2BA70EB9E83B96F14AAFD65232BD3FFDF8FAE04F58945CB979985A476DBA7AE3ACCEF0568C44AE0B4F46UEn0J" TargetMode="External"/><Relationship Id="rId136" Type="http://schemas.openxmlformats.org/officeDocument/2006/relationships/hyperlink" Target="consultantplus://offline/ref=F8FA5A2BA70EB9E83B96FB46B1D65232B931F9F8F9E212529C05B57B9F551868AF6BBBA1C6E6498F58B2094DU4n6J" TargetMode="External"/><Relationship Id="rId157" Type="http://schemas.openxmlformats.org/officeDocument/2006/relationships/hyperlink" Target="consultantplus://offline/ref=F8FA5A2BA70EB9E83B96E746ADD65232BA33FCF3F1E212529C05B57B9F551868AF6BBBA1C6E6498F58B2094DU4n6J" TargetMode="External"/><Relationship Id="rId178" Type="http://schemas.openxmlformats.org/officeDocument/2006/relationships/image" Target="media/image14.png"/><Relationship Id="rId301" Type="http://schemas.openxmlformats.org/officeDocument/2006/relationships/image" Target="media/image136.png"/><Relationship Id="rId322" Type="http://schemas.openxmlformats.org/officeDocument/2006/relationships/image" Target="media/image157.png"/><Relationship Id="rId343" Type="http://schemas.openxmlformats.org/officeDocument/2006/relationships/image" Target="media/image178.jpeg"/><Relationship Id="rId364" Type="http://schemas.openxmlformats.org/officeDocument/2006/relationships/image" Target="media/image199.jpeg"/><Relationship Id="rId61" Type="http://schemas.openxmlformats.org/officeDocument/2006/relationships/hyperlink" Target="consultantplus://offline/ref=F8FA5A2BA70EB9E83B96F14AAFD65232BD3FFDF8FAE04F58945CB979985A476DBA7AE3ACCEF0568C44AE0B4F46UEn0J" TargetMode="External"/><Relationship Id="rId82" Type="http://schemas.openxmlformats.org/officeDocument/2006/relationships/hyperlink" Target="consultantplus://offline/ref=F8FA5A2BA70EB9E83B96F853A8D65232BB3FF7FEFAE14F58945CB979985A476DA87ABBA0CEF8488540BB5D1E00B7E879F0602695694D5070U3n7J" TargetMode="External"/><Relationship Id="rId199" Type="http://schemas.openxmlformats.org/officeDocument/2006/relationships/image" Target="media/image35.png"/><Relationship Id="rId203" Type="http://schemas.openxmlformats.org/officeDocument/2006/relationships/image" Target="media/image39.png"/><Relationship Id="rId19" Type="http://schemas.openxmlformats.org/officeDocument/2006/relationships/hyperlink" Target="consultantplus://offline/ref=F8FA5A2BA70EB9E83B96F853A8D65232BB3FF7FEFAE14F58945CB979985A476DA87ABBA0CEF8488F42BB5D1E00B7E879F0602695694D5070U3n7J" TargetMode="External"/><Relationship Id="rId224" Type="http://schemas.openxmlformats.org/officeDocument/2006/relationships/image" Target="media/image60.png"/><Relationship Id="rId245" Type="http://schemas.openxmlformats.org/officeDocument/2006/relationships/image" Target="media/image81.png"/><Relationship Id="rId266" Type="http://schemas.openxmlformats.org/officeDocument/2006/relationships/image" Target="media/image102.jpeg"/><Relationship Id="rId287" Type="http://schemas.openxmlformats.org/officeDocument/2006/relationships/image" Target="media/image123.png"/><Relationship Id="rId30" Type="http://schemas.openxmlformats.org/officeDocument/2006/relationships/hyperlink" Target="consultantplus://offline/ref=F8FA5A2BA70EB9E83B96F853A8D65232BA36F9FAFDEE4F58945CB979985A476DA87ABBA0CEF8488C43BB5D1E00B7E879F0602695694D5070U3n7J" TargetMode="External"/><Relationship Id="rId105" Type="http://schemas.openxmlformats.org/officeDocument/2006/relationships/hyperlink" Target="consultantplus://offline/ref=F8FA5A2BA70EB9E83B96E746ADD65232BA3EFFFDFFE212529C05B57B9F551868AF6BBBA1C6E6498F58B2094DU4n6J" TargetMode="External"/><Relationship Id="rId126" Type="http://schemas.openxmlformats.org/officeDocument/2006/relationships/hyperlink" Target="consultantplus://offline/ref=F8FA5A2BA70EB9E83B96FB46B1D65232BA3FFAF8FDE212529C05B57B9F551868AF6BBBA1C6E6498F58B2094DU4n6J" TargetMode="External"/><Relationship Id="rId147" Type="http://schemas.openxmlformats.org/officeDocument/2006/relationships/hyperlink" Target="consultantplus://offline/ref=F8FA5A2BA70EB9E83B96FB46B1D65232BA33F9F2F8E212529C05B57B9F551868AF6BBBA1C6E6498F58B2094DU4n6J" TargetMode="External"/><Relationship Id="rId168" Type="http://schemas.openxmlformats.org/officeDocument/2006/relationships/hyperlink" Target="consultantplus://offline/ref=F8FA5A2BA70EB9E83B96F853A8D65232BB37F6F3F1E04F58945CB979985A476DBA7AE3ACCEF0568C44AE0B4F46UEn0J" TargetMode="External"/><Relationship Id="rId312" Type="http://schemas.openxmlformats.org/officeDocument/2006/relationships/image" Target="media/image147.jpeg"/><Relationship Id="rId333" Type="http://schemas.openxmlformats.org/officeDocument/2006/relationships/image" Target="media/image168.jpeg"/><Relationship Id="rId354" Type="http://schemas.openxmlformats.org/officeDocument/2006/relationships/image" Target="media/image189.jpeg"/><Relationship Id="rId51" Type="http://schemas.openxmlformats.org/officeDocument/2006/relationships/hyperlink" Target="consultantplus://offline/ref=F8FA5A2BA70EB9E83B96F853A8D65232BC36FFFFFCED4F58945CB979985A476DA87ABBA0CEF8488C44BB5D1E00B7E879F0602695694D5070U3n7J" TargetMode="External"/><Relationship Id="rId72" Type="http://schemas.openxmlformats.org/officeDocument/2006/relationships/hyperlink" Target="consultantplus://offline/ref=F8FA5A2BA70EB9E83B96F853A8D65232BB3FF7FEFAE14F58945CB979985A476DA87ABBA0CEF8488A40BB5D1E00B7E879F0602695694D5070U3n7J" TargetMode="External"/><Relationship Id="rId93" Type="http://schemas.openxmlformats.org/officeDocument/2006/relationships/hyperlink" Target="consultantplus://offline/ref=F8FA5A2BA70EB9E83B96F853A8D65232BA35FDFCFCEF4F58945CB979985A476DBA7AE3ACCEF0568C44AE0B4F46UEn0J" TargetMode="External"/><Relationship Id="rId189" Type="http://schemas.openxmlformats.org/officeDocument/2006/relationships/image" Target="media/image25.png"/><Relationship Id="rId375" Type="http://schemas.openxmlformats.org/officeDocument/2006/relationships/image" Target="media/image210.jpeg"/><Relationship Id="rId3" Type="http://schemas.openxmlformats.org/officeDocument/2006/relationships/webSettings" Target="webSettings.xml"/><Relationship Id="rId214" Type="http://schemas.openxmlformats.org/officeDocument/2006/relationships/image" Target="media/image50.jpeg"/><Relationship Id="rId235" Type="http://schemas.openxmlformats.org/officeDocument/2006/relationships/image" Target="media/image71.png"/><Relationship Id="rId256" Type="http://schemas.openxmlformats.org/officeDocument/2006/relationships/image" Target="media/image92.png"/><Relationship Id="rId277" Type="http://schemas.openxmlformats.org/officeDocument/2006/relationships/image" Target="media/image113.png"/><Relationship Id="rId298" Type="http://schemas.openxmlformats.org/officeDocument/2006/relationships/image" Target="media/image133.png"/><Relationship Id="rId116" Type="http://schemas.openxmlformats.org/officeDocument/2006/relationships/hyperlink" Target="consultantplus://offline/ref=F8FA5A2BA70EB9E83B96E746ADD65232B930F9FDFDE212529C05B57B9F551868AF6BBBA1C6E6498F58B2094DU4n6J" TargetMode="External"/><Relationship Id="rId137" Type="http://schemas.openxmlformats.org/officeDocument/2006/relationships/hyperlink" Target="consultantplus://offline/ref=F8FA5A2BA70EB9E83B96E746ADD65232B93EF9F2FEE212529C05B57B9F551868AF6BBBA1C6E6498F58B2094DU4n6J" TargetMode="External"/><Relationship Id="rId158" Type="http://schemas.openxmlformats.org/officeDocument/2006/relationships/hyperlink" Target="consultantplus://offline/ref=F8FA5A2BA70EB9E83B96E746ADD65232BA32FFF3FAE212529C05B57B9F551868AF6BBBA1C6E6498F58B2094DU4n6J" TargetMode="External"/><Relationship Id="rId302" Type="http://schemas.openxmlformats.org/officeDocument/2006/relationships/image" Target="media/image137.png"/><Relationship Id="rId323" Type="http://schemas.openxmlformats.org/officeDocument/2006/relationships/image" Target="media/image158.png"/><Relationship Id="rId344" Type="http://schemas.openxmlformats.org/officeDocument/2006/relationships/image" Target="media/image179.jpeg"/><Relationship Id="rId20" Type="http://schemas.openxmlformats.org/officeDocument/2006/relationships/hyperlink" Target="consultantplus://offline/ref=F8FA5A2BA70EB9E83B96F853A8D65232BB3FF7FEFAE14F58945CB979985A476DA87ABBA0CEF8488F43BB5D1E00B7E879F0602695694D5070U3n7J" TargetMode="External"/><Relationship Id="rId41" Type="http://schemas.openxmlformats.org/officeDocument/2006/relationships/hyperlink" Target="consultantplus://offline/ref=F8FA5A2BA70EB9E83B96F853A8D65232BB3FF7FEFAE14F58945CB979985A476DA87ABBA0CEF8488942BB5D1E00B7E879F0602695694D5070U3n7J" TargetMode="External"/><Relationship Id="rId62" Type="http://schemas.openxmlformats.org/officeDocument/2006/relationships/hyperlink" Target="consultantplus://offline/ref=F8FA5A2BA70EB9E83B96E746ADD65232BA37F9F9F0E212529C05B57B9F551868AF6BBBA1C6E6498F58B2094DU4n6J" TargetMode="External"/><Relationship Id="rId83" Type="http://schemas.openxmlformats.org/officeDocument/2006/relationships/hyperlink" Target="consultantplus://offline/ref=F8FA5A2BA70EB9E83B96F853A8D65232BB3FF7FEFAE14F58945CB979985A476DA87ABBA0CEF8488541BB5D1E00B7E879F0602695694D5070U3n7J" TargetMode="External"/><Relationship Id="rId179" Type="http://schemas.openxmlformats.org/officeDocument/2006/relationships/image" Target="media/image15.png"/><Relationship Id="rId365" Type="http://schemas.openxmlformats.org/officeDocument/2006/relationships/image" Target="media/image200.jpeg"/><Relationship Id="rId190" Type="http://schemas.openxmlformats.org/officeDocument/2006/relationships/image" Target="media/image26.png"/><Relationship Id="rId204" Type="http://schemas.openxmlformats.org/officeDocument/2006/relationships/image" Target="media/image40.jpeg"/><Relationship Id="rId225" Type="http://schemas.openxmlformats.org/officeDocument/2006/relationships/image" Target="media/image61.png"/><Relationship Id="rId246" Type="http://schemas.openxmlformats.org/officeDocument/2006/relationships/image" Target="media/image82.png"/><Relationship Id="rId267" Type="http://schemas.openxmlformats.org/officeDocument/2006/relationships/image" Target="media/image103.png"/><Relationship Id="rId288" Type="http://schemas.openxmlformats.org/officeDocument/2006/relationships/image" Target="media/image124.png"/><Relationship Id="rId106" Type="http://schemas.openxmlformats.org/officeDocument/2006/relationships/hyperlink" Target="consultantplus://offline/ref=F8FA5A2BA70EB9E83B96E746ADD65232BA32FAFAFCE212529C05B57B9F551868AF6BBBA1C6E6498F58B2094DU4n6J" TargetMode="External"/><Relationship Id="rId127" Type="http://schemas.openxmlformats.org/officeDocument/2006/relationships/hyperlink" Target="consultantplus://offline/ref=F8FA5A2BA70EB9E83B96E746ADD65232B93FF8FBFBE212529C05B57B9F551868AF6BBBA1C6E6498F58B2094DU4n6J" TargetMode="External"/><Relationship Id="rId313" Type="http://schemas.openxmlformats.org/officeDocument/2006/relationships/image" Target="media/image148.png"/><Relationship Id="rId10" Type="http://schemas.openxmlformats.org/officeDocument/2006/relationships/hyperlink" Target="consultantplus://offline/ref=F8FA5A2BA70EB9E83B96F853A8D65232BB32F6FAFBEF4F58945CB979985A476DA87ABBA0CEF8488546BB5D1E00B7E879F0602695694D5070U3n7J" TargetMode="External"/><Relationship Id="rId31" Type="http://schemas.openxmlformats.org/officeDocument/2006/relationships/hyperlink" Target="consultantplus://offline/ref=F8FA5A2BA70EB9E83B96F853A8D65232BA36F9FAFDEE4F58945CB979985A476DA87ABBA0CEF8488C43BB5D1E00B7E879F0602695694D5070U3n7J" TargetMode="External"/><Relationship Id="rId52" Type="http://schemas.openxmlformats.org/officeDocument/2006/relationships/hyperlink" Target="consultantplus://offline/ref=F8FA5A2BA70EB9E83B96F853A8D65232BB3FF7FEFAE14F58945CB979985A476DA87ABBA0CEF8488841BB5D1E00B7E879F0602695694D5070U3n7J" TargetMode="External"/><Relationship Id="rId73" Type="http://schemas.openxmlformats.org/officeDocument/2006/relationships/hyperlink" Target="consultantplus://offline/ref=F8FA5A2BA70EB9E83B96F853A8D65232BB3FF7FEFAE14F58945CB979985A476DA87ABBA0CEF8488A41BB5D1E00B7E879F0602695694D5070U3n7J" TargetMode="External"/><Relationship Id="rId94" Type="http://schemas.openxmlformats.org/officeDocument/2006/relationships/hyperlink" Target="consultantplus://offline/ref=F8FA5A2BA70EB9E83B96E746ADD65232B036FEFCF2BF185AC509B77C900A1D7DBE33B6A9D0F94A9344B00BU4nDJ" TargetMode="External"/><Relationship Id="rId148" Type="http://schemas.openxmlformats.org/officeDocument/2006/relationships/hyperlink" Target="consultantplus://offline/ref=F8FA5A2BA70EB9E83B96FB46B1D65232BA37F6FEFBE212529C05B57B9F551868AF6BBBA1C6E6498F58B2094DU4n6J" TargetMode="External"/><Relationship Id="rId169" Type="http://schemas.openxmlformats.org/officeDocument/2006/relationships/hyperlink" Target="consultantplus://offline/ref=F8FA5A2BA70EB9E83B96F853A8D65232BB3FF7FEFAE14F58945CB979985A476DA87ABBA0CEF8488440BB5D1E00B7E879F0602695694D5070U3n7J" TargetMode="External"/><Relationship Id="rId334" Type="http://schemas.openxmlformats.org/officeDocument/2006/relationships/image" Target="media/image169.jpeg"/><Relationship Id="rId355" Type="http://schemas.openxmlformats.org/officeDocument/2006/relationships/image" Target="media/image190.jpeg"/><Relationship Id="rId376" Type="http://schemas.openxmlformats.org/officeDocument/2006/relationships/image" Target="media/image211.jpeg"/><Relationship Id="rId4" Type="http://schemas.openxmlformats.org/officeDocument/2006/relationships/hyperlink" Target="consultantplus://offline/ref=F8FA5A2BA70EB9E83B96F853A8D65232BB3FF7FEFAE14F58945CB979985A476DA87ABBA0CEF8488D40BB5D1E00B7E879F0602695694D5070U3n7J" TargetMode="External"/><Relationship Id="rId180" Type="http://schemas.openxmlformats.org/officeDocument/2006/relationships/image" Target="media/image16.png"/><Relationship Id="rId215" Type="http://schemas.openxmlformats.org/officeDocument/2006/relationships/image" Target="media/image51.jpeg"/><Relationship Id="rId236" Type="http://schemas.openxmlformats.org/officeDocument/2006/relationships/image" Target="media/image72.png"/><Relationship Id="rId257" Type="http://schemas.openxmlformats.org/officeDocument/2006/relationships/image" Target="media/image93.png"/><Relationship Id="rId278" Type="http://schemas.openxmlformats.org/officeDocument/2006/relationships/image" Target="media/image1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189</Pages>
  <Words>59708</Words>
  <Characters>340336</Characters>
  <Application>Microsoft Office Word</Application>
  <DocSecurity>0</DocSecurity>
  <Lines>2836</Lines>
  <Paragraphs>798</Paragraphs>
  <ScaleCrop>false</ScaleCrop>
  <Company>DNA Project</Company>
  <LinksUpToDate>false</LinksUpToDate>
  <CharactersWithSpaces>399246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1</cp:revision>
  <dcterms:created xsi:type="dcterms:W3CDTF">2022-12-08T09:39:00Z</dcterms:created>
  <dcterms:modified xsi:type="dcterms:W3CDTF">2022-12-08T09:40:00Z</dcterms:modified>
</cp:coreProperties>
</file>