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0A9E" w14:textId="270FA4A9"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</w:t>
      </w:r>
      <w:proofErr w:type="spellStart"/>
      <w:r w:rsidR="008E5F02">
        <w:rPr>
          <w:b/>
          <w:sz w:val="28"/>
        </w:rPr>
        <w:t>Гремячево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506830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14:paraId="19732498" w14:textId="77777777" w:rsidR="00107EE1" w:rsidRDefault="00107EE1" w:rsidP="00107EE1">
      <w:pPr>
        <w:jc w:val="both"/>
        <w:outlineLvl w:val="0"/>
        <w:rPr>
          <w:sz w:val="28"/>
        </w:rPr>
      </w:pPr>
    </w:p>
    <w:p w14:paraId="714FA2D9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</w:p>
    <w:p w14:paraId="1727518D" w14:textId="148DF891"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14:paraId="5A70454B" w14:textId="77777777" w:rsidR="00107EE1" w:rsidRDefault="00107EE1" w:rsidP="00107EE1">
      <w:pPr>
        <w:jc w:val="center"/>
        <w:outlineLvl w:val="0"/>
        <w:rPr>
          <w:sz w:val="28"/>
        </w:rPr>
      </w:pPr>
    </w:p>
    <w:p w14:paraId="201F3B7E" w14:textId="77777777"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14:paraId="693A242B" w14:textId="77777777"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14:paraId="355EC74E" w14:textId="77777777" w:rsidTr="00BB7C83">
        <w:tc>
          <w:tcPr>
            <w:tcW w:w="6062" w:type="dxa"/>
          </w:tcPr>
          <w:p w14:paraId="768A65D3" w14:textId="77777777"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14:paraId="3671588C" w14:textId="77777777"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14:paraId="1F058480" w14:textId="77777777" w:rsidTr="00BB7C83">
        <w:trPr>
          <w:trHeight w:val="330"/>
        </w:trPr>
        <w:tc>
          <w:tcPr>
            <w:tcW w:w="6062" w:type="dxa"/>
          </w:tcPr>
          <w:p w14:paraId="1010CA04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14:paraId="6F22A449" w14:textId="0EC5F45A" w:rsidR="00107EE1" w:rsidRPr="00C303C8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14:paraId="478F6A9B" w14:textId="77777777" w:rsidTr="00BB7C83">
        <w:trPr>
          <w:trHeight w:val="300"/>
        </w:trPr>
        <w:tc>
          <w:tcPr>
            <w:tcW w:w="6062" w:type="dxa"/>
          </w:tcPr>
          <w:p w14:paraId="31B8DF45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14:paraId="1C5A1975" w14:textId="21C8C7D7" w:rsidR="00107EE1" w:rsidRPr="005E7563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14:paraId="1E120DDA" w14:textId="77777777" w:rsidTr="00BB7C83">
        <w:trPr>
          <w:trHeight w:val="300"/>
        </w:trPr>
        <w:tc>
          <w:tcPr>
            <w:tcW w:w="6062" w:type="dxa"/>
          </w:tcPr>
          <w:p w14:paraId="63F992A0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14:paraId="787AE78D" w14:textId="60C8D995"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7B4A695C" w14:textId="77777777" w:rsidTr="00BB7C83">
        <w:tc>
          <w:tcPr>
            <w:tcW w:w="6062" w:type="dxa"/>
          </w:tcPr>
          <w:p w14:paraId="35AA20F7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14:paraId="5ABF631E" w14:textId="5F717487"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70B8EB1A" w14:textId="77777777" w:rsidR="00107EE1" w:rsidRDefault="00107EE1" w:rsidP="00107EE1">
      <w:pPr>
        <w:rPr>
          <w:color w:val="FF0000"/>
          <w:sz w:val="32"/>
        </w:rPr>
      </w:pPr>
    </w:p>
    <w:p w14:paraId="012027E1" w14:textId="4ED485A4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</w:t>
      </w:r>
      <w:r w:rsidR="008E5F02">
        <w:rPr>
          <w:sz w:val="28"/>
        </w:rPr>
        <w:t xml:space="preserve"> поступило 1</w:t>
      </w:r>
      <w:r>
        <w:rPr>
          <w:sz w:val="28"/>
        </w:rPr>
        <w:t xml:space="preserve"> обращени</w:t>
      </w:r>
      <w:r w:rsidR="008E5F02">
        <w:rPr>
          <w:sz w:val="28"/>
        </w:rPr>
        <w:t>е</w:t>
      </w:r>
      <w:r>
        <w:rPr>
          <w:sz w:val="28"/>
        </w:rPr>
        <w:t xml:space="preserve"> от жителей:</w:t>
      </w:r>
    </w:p>
    <w:p w14:paraId="4A17BDD1" w14:textId="77777777" w:rsidR="008E5F02" w:rsidRDefault="008E5F02" w:rsidP="00107EE1">
      <w:pPr>
        <w:ind w:firstLine="708"/>
        <w:jc w:val="both"/>
        <w:rPr>
          <w:sz w:val="28"/>
        </w:rPr>
      </w:pPr>
    </w:p>
    <w:p w14:paraId="13E09314" w14:textId="7CCC909B" w:rsidR="008855BB" w:rsidRDefault="008E5F02" w:rsidP="00107EE1">
      <w:pPr>
        <w:jc w:val="both"/>
        <w:rPr>
          <w:sz w:val="28"/>
        </w:rPr>
      </w:pPr>
      <w:proofErr w:type="spellStart"/>
      <w:r>
        <w:rPr>
          <w:sz w:val="28"/>
        </w:rPr>
        <w:t>С.Гремячево</w:t>
      </w:r>
      <w:proofErr w:type="spellEnd"/>
      <w:r>
        <w:rPr>
          <w:sz w:val="28"/>
        </w:rPr>
        <w:t xml:space="preserve"> - 1</w:t>
      </w:r>
    </w:p>
    <w:p w14:paraId="29771E2A" w14:textId="77777777" w:rsidR="00107EE1" w:rsidRDefault="00107EE1" w:rsidP="00107EE1">
      <w:pPr>
        <w:jc w:val="both"/>
        <w:rPr>
          <w:color w:val="FF0000"/>
          <w:sz w:val="28"/>
        </w:rPr>
      </w:pPr>
    </w:p>
    <w:p w14:paraId="59CCF810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14:paraId="2755709B" w14:textId="77777777" w:rsidR="00107EE1" w:rsidRDefault="00107EE1" w:rsidP="00107EE1">
      <w:pPr>
        <w:ind w:firstLine="708"/>
        <w:jc w:val="both"/>
        <w:rPr>
          <w:sz w:val="28"/>
        </w:rPr>
      </w:pPr>
    </w:p>
    <w:p w14:paraId="13CDA847" w14:textId="0BCC8F77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8E5F02">
        <w:rPr>
          <w:sz w:val="28"/>
        </w:rPr>
        <w:t>1</w:t>
      </w:r>
      <w:r>
        <w:rPr>
          <w:sz w:val="28"/>
        </w:rPr>
        <w:t xml:space="preserve"> (</w:t>
      </w:r>
      <w:r w:rsidR="008E5F02">
        <w:rPr>
          <w:sz w:val="28"/>
        </w:rPr>
        <w:t>100</w:t>
      </w:r>
      <w:r>
        <w:rPr>
          <w:sz w:val="28"/>
        </w:rPr>
        <w:t xml:space="preserve"> %);</w:t>
      </w:r>
    </w:p>
    <w:p w14:paraId="53BD6796" w14:textId="76A76B8B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243BBD63" w14:textId="43450971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</w:t>
      </w:r>
      <w:r w:rsidR="008E5F02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1(100 %)</w:t>
      </w:r>
    </w:p>
    <w:p w14:paraId="22DD34EA" w14:textId="77777777" w:rsidR="00107EE1" w:rsidRDefault="00107EE1" w:rsidP="00107EE1">
      <w:pPr>
        <w:jc w:val="both"/>
        <w:rPr>
          <w:color w:val="FF0000"/>
          <w:sz w:val="28"/>
        </w:rPr>
      </w:pPr>
    </w:p>
    <w:p w14:paraId="1B43C675" w14:textId="77777777"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14:paraId="12213AFE" w14:textId="77777777" w:rsidR="00107EE1" w:rsidRPr="00012BC0" w:rsidRDefault="00107EE1" w:rsidP="00107EE1">
      <w:pPr>
        <w:jc w:val="both"/>
        <w:rPr>
          <w:sz w:val="28"/>
        </w:rPr>
      </w:pPr>
    </w:p>
    <w:p w14:paraId="1FE0D680" w14:textId="61EE2576"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8E5F02">
        <w:rPr>
          <w:sz w:val="28"/>
        </w:rPr>
        <w:t>1</w:t>
      </w:r>
      <w:r>
        <w:rPr>
          <w:sz w:val="28"/>
        </w:rPr>
        <w:t xml:space="preserve">; </w:t>
      </w:r>
    </w:p>
    <w:p w14:paraId="0F91B722" w14:textId="51927A32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642B4387" w14:textId="2E04A97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6ACA8A60" w14:textId="45002F51"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14:paraId="772B7A22" w14:textId="07A8285D"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8E5F02">
        <w:rPr>
          <w:sz w:val="28"/>
        </w:rPr>
        <w:t>0</w:t>
      </w:r>
      <w:r w:rsidR="00107EE1">
        <w:rPr>
          <w:sz w:val="28"/>
        </w:rPr>
        <w:t>;</w:t>
      </w:r>
    </w:p>
    <w:p w14:paraId="59F974E5" w14:textId="69F56A75"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206497C" w14:textId="700085D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E5F02">
        <w:rPr>
          <w:sz w:val="28"/>
        </w:rPr>
        <w:t>0</w:t>
      </w:r>
      <w:r>
        <w:rPr>
          <w:sz w:val="28"/>
        </w:rPr>
        <w:t>.</w:t>
      </w:r>
    </w:p>
    <w:p w14:paraId="563E0126" w14:textId="37920293"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Перемышльского района в разделе Поселения - СП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14:paraId="23BEE640" w14:textId="3EBC1445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». Для повышения эффективности работы с обращениями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регулярно проводится: </w:t>
      </w:r>
    </w:p>
    <w:p w14:paraId="6D93D7C0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14:paraId="5BC8CAEC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14:paraId="411DA869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14:paraId="29D29478" w14:textId="77777777" w:rsidR="00107EE1" w:rsidRDefault="00107EE1" w:rsidP="00107EE1">
      <w:pPr>
        <w:jc w:val="both"/>
        <w:rPr>
          <w:sz w:val="28"/>
        </w:rPr>
      </w:pPr>
    </w:p>
    <w:p w14:paraId="0E968EA5" w14:textId="77777777" w:rsidR="00107EE1" w:rsidRDefault="00107EE1" w:rsidP="00107EE1">
      <w:pPr>
        <w:jc w:val="both"/>
        <w:rPr>
          <w:sz w:val="28"/>
        </w:rPr>
      </w:pPr>
    </w:p>
    <w:p w14:paraId="40EB1B9F" w14:textId="77777777"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14:paraId="168CD593" w14:textId="5EB4BE3D"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="008E5F02">
        <w:rPr>
          <w:b/>
          <w:sz w:val="28"/>
          <w:szCs w:val="28"/>
        </w:rPr>
        <w:t>Т.А.Левицкая</w:t>
      </w:r>
      <w:proofErr w:type="spellEnd"/>
    </w:p>
    <w:p w14:paraId="33EA162F" w14:textId="77777777"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1DD7"/>
  <w15:docId w15:val="{0411727D-56C7-4FFE-9E83-DDC19C21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2023-04-10T08:32:00Z</dcterms:created>
  <dcterms:modified xsi:type="dcterms:W3CDTF">2023-04-10T08:35:00Z</dcterms:modified>
</cp:coreProperties>
</file>