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Отчет о результатах рассмотрения обращений граждан и принятых по ним мерам за </w:t>
      </w:r>
      <w:r w:rsidR="005051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="00542F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квартал 2023</w:t>
      </w:r>
      <w:r w:rsidRPr="004729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года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Рассмотрение обращений и проведение личного приема граждан в администрации сельского поселения «Деревня </w:t>
      </w:r>
      <w:r w:rsid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Хотисино</w:t>
      </w: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» осуществляется в соответствии с Конституцией Российской Федерации, Фед</w:t>
      </w:r>
      <w:r w:rsid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еральным законом от 02.05.2006 года №</w:t>
      </w: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59-ФЗ "О порядке рассмотрения обращений граждан Российской Федерации".</w:t>
      </w:r>
    </w:p>
    <w:p w:rsidR="00E005DE" w:rsidRDefault="00E005DE" w:rsidP="0047290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СТАТИСТИЧЕСКИЕ ДАННЫЕ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5"/>
        <w:gridCol w:w="4500"/>
      </w:tblGrid>
      <w:tr w:rsidR="0047290A" w:rsidTr="0047290A">
        <w:trPr>
          <w:trHeight w:val="365"/>
        </w:trPr>
        <w:tc>
          <w:tcPr>
            <w:tcW w:w="9345" w:type="dxa"/>
            <w:gridSpan w:val="2"/>
          </w:tcPr>
          <w:p w:rsidR="0047290A" w:rsidRDefault="005051A3" w:rsidP="004729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542F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 2023</w:t>
            </w:r>
            <w:r w:rsidR="00472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</w:tr>
      <w:tr w:rsidR="0047290A" w:rsidTr="0047290A">
        <w:tc>
          <w:tcPr>
            <w:tcW w:w="4845" w:type="dxa"/>
          </w:tcPr>
          <w:p w:rsidR="0047290A" w:rsidRDefault="0047290A" w:rsidP="004729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2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Поступило  обращений  всего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4500" w:type="dxa"/>
          </w:tcPr>
          <w:p w:rsidR="0047290A" w:rsidRDefault="005051A3" w:rsidP="004729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47290A" w:rsidTr="0047290A">
        <w:tc>
          <w:tcPr>
            <w:tcW w:w="4845" w:type="dxa"/>
          </w:tcPr>
          <w:p w:rsidR="0047290A" w:rsidRPr="0047290A" w:rsidRDefault="0047290A" w:rsidP="0047290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4500" w:type="dxa"/>
          </w:tcPr>
          <w:p w:rsidR="0047290A" w:rsidRDefault="0047290A" w:rsidP="004729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7290A" w:rsidTr="0047290A">
        <w:tc>
          <w:tcPr>
            <w:tcW w:w="4845" w:type="dxa"/>
          </w:tcPr>
          <w:p w:rsidR="0047290A" w:rsidRDefault="0047290A" w:rsidP="0047290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2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письменных  обращений  граждан</w:t>
            </w:r>
          </w:p>
        </w:tc>
        <w:tc>
          <w:tcPr>
            <w:tcW w:w="4500" w:type="dxa"/>
          </w:tcPr>
          <w:p w:rsidR="0047290A" w:rsidRDefault="005051A3" w:rsidP="004729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47290A" w:rsidTr="0047290A">
        <w:tc>
          <w:tcPr>
            <w:tcW w:w="4845" w:type="dxa"/>
          </w:tcPr>
          <w:p w:rsidR="0047290A" w:rsidRDefault="0047290A" w:rsidP="0047290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2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форме электронного документа (через Единое окно цифровой обратной связи</w:t>
            </w:r>
          </w:p>
        </w:tc>
        <w:tc>
          <w:tcPr>
            <w:tcW w:w="4500" w:type="dxa"/>
          </w:tcPr>
          <w:p w:rsidR="0047290A" w:rsidRDefault="0047290A" w:rsidP="004729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7290A" w:rsidTr="0047290A">
        <w:tc>
          <w:tcPr>
            <w:tcW w:w="4845" w:type="dxa"/>
          </w:tcPr>
          <w:p w:rsidR="0047290A" w:rsidRPr="0047290A" w:rsidRDefault="0047290A" w:rsidP="0047290A">
            <w:pPr>
              <w:tabs>
                <w:tab w:val="left" w:pos="154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2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Принято граждан на личном приёме</w:t>
            </w:r>
          </w:p>
        </w:tc>
        <w:tc>
          <w:tcPr>
            <w:tcW w:w="4500" w:type="dxa"/>
          </w:tcPr>
          <w:p w:rsidR="0047290A" w:rsidRDefault="005051A3" w:rsidP="004729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5051A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42F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 2023</w:t>
      </w: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администрацию сельского поселения «Деревня </w:t>
      </w:r>
      <w:r w:rsid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Хотисино</w:t>
      </w:r>
      <w:r w:rsidR="000569B1">
        <w:rPr>
          <w:rFonts w:ascii="Times New Roman" w:eastAsia="Times New Roman" w:hAnsi="Times New Roman" w:cs="Times New Roman"/>
          <w:sz w:val="26"/>
          <w:szCs w:val="26"/>
          <w:lang w:eastAsia="ru-RU"/>
        </w:rPr>
        <w:t>» от жителей СП поступило</w:t>
      </w: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51A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56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обращения</w:t>
      </w: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Наиболее актуальные вопросы, содержащиеся в обращениях граждан:</w:t>
      </w:r>
    </w:p>
    <w:p w:rsidR="00E005DE" w:rsidRPr="0047290A" w:rsidRDefault="005051A3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благоустройство дорог - 0</w:t>
      </w:r>
      <w:r w:rsidR="00E005DE"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</w:t>
      </w:r>
      <w:r w:rsidR="00811AC0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ганизация уличного освещения - 0</w:t>
      </w: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11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комплексное благоустройство - 0</w:t>
      </w: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005DE" w:rsidRPr="0047290A" w:rsidRDefault="00542F16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земельные вопросы – 0;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- газификация - 0;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водоснабжение – 0;</w:t>
      </w:r>
    </w:p>
    <w:p w:rsidR="00E005DE" w:rsidRDefault="000569B1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иные вопросы - </w:t>
      </w:r>
      <w:r w:rsidR="005051A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bookmarkStart w:id="0" w:name="_GoBack"/>
      <w:bookmarkEnd w:id="0"/>
      <w:r w:rsidR="00E005DE"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E154C" w:rsidRDefault="007E154C" w:rsidP="007E154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54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рассмотрения обращений граждан п</w:t>
      </w:r>
      <w:r w:rsidR="000569B1">
        <w:rPr>
          <w:rFonts w:ascii="Times New Roman" w:eastAsia="Times New Roman" w:hAnsi="Times New Roman" w:cs="Times New Roman"/>
          <w:sz w:val="26"/>
          <w:szCs w:val="26"/>
          <w:lang w:eastAsia="ru-RU"/>
        </w:rPr>
        <w:t>о 100% заявлениям администрацией</w:t>
      </w:r>
      <w:r w:rsidRPr="007E15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Хотисино</w:t>
      </w:r>
      <w:r w:rsidRPr="007E154C">
        <w:rPr>
          <w:rFonts w:ascii="Times New Roman" w:eastAsia="Times New Roman" w:hAnsi="Times New Roman" w:cs="Times New Roman"/>
          <w:sz w:val="26"/>
          <w:szCs w:val="26"/>
          <w:lang w:eastAsia="ru-RU"/>
        </w:rPr>
        <w:t>» Перемышльского  района Калужской области подготовлен и направлен письменный ответ.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 официальном сайте администрации Перемышльского района в разделе Поселения - СП «Деревня </w:t>
      </w:r>
      <w:r w:rsid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Хотисино</w:t>
      </w: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» - Обращения граждан в информационно-телекоммуникационной сети «Интернет» размещены основные положения работы с обращениями граждан, нормативно-правовые акты.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работы с обращениями граждан и качество их рассмотрения является одним из важнейших критериев оценки работы органов местного самоуправления и представляет собой одно из важных направлений деятельности администрации сельского поселения «Деревня </w:t>
      </w:r>
      <w:r w:rsid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Хотисино</w:t>
      </w: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Для повышения эффективности работы с обращениями граждан в администрации сельского поселения «Деревня </w:t>
      </w:r>
      <w:r w:rsid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Хотисино</w:t>
      </w: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регулярно проводится: 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анализ поступающих обращений; 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осуществляется постоянный контроль за исполнением требований Федерального закона от 02.05.2006 № 59-ФЗ «О порядке рассмотрения обращений граждан Российской Федерации», решением поднятых проблем в обращениях;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осуществление контроля за сроками и качеством рассмотрения обращений.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                                            </w:t>
      </w:r>
      <w:r w:rsid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И.А. Поштару</w:t>
      </w:r>
    </w:p>
    <w:sectPr w:rsidR="00E005DE" w:rsidRPr="0047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E6"/>
    <w:rsid w:val="000569B1"/>
    <w:rsid w:val="00363459"/>
    <w:rsid w:val="003B3BE6"/>
    <w:rsid w:val="0047290A"/>
    <w:rsid w:val="005051A3"/>
    <w:rsid w:val="00542F16"/>
    <w:rsid w:val="006A1B8A"/>
    <w:rsid w:val="007E154C"/>
    <w:rsid w:val="00811AC0"/>
    <w:rsid w:val="009053D8"/>
    <w:rsid w:val="00C057E1"/>
    <w:rsid w:val="00C54623"/>
    <w:rsid w:val="00E0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5531"/>
  <w15:chartTrackingRefBased/>
  <w15:docId w15:val="{F5210961-95E4-4A22-B62F-189376FB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7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Хотисино</dc:creator>
  <cp:keywords/>
  <dc:description/>
  <cp:lastModifiedBy>Хотисино</cp:lastModifiedBy>
  <cp:revision>14</cp:revision>
  <dcterms:created xsi:type="dcterms:W3CDTF">2023-05-31T06:18:00Z</dcterms:created>
  <dcterms:modified xsi:type="dcterms:W3CDTF">2024-04-01T13:44:00Z</dcterms:modified>
</cp:coreProperties>
</file>