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AA" w:rsidRDefault="00402EAA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943C10" w:rsidRPr="00097A33" w:rsidRDefault="008924EA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30» января</w:t>
      </w:r>
      <w:r w:rsidR="0026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A16531">
        <w:rPr>
          <w:rFonts w:ascii="Times New Roman" w:hAnsi="Times New Roman" w:cs="Times New Roman"/>
          <w:sz w:val="28"/>
          <w:szCs w:val="28"/>
        </w:rPr>
        <w:t>г.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3C1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943C10" w:rsidRPr="008317FB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от 29.01.2020г. №04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B749D5">
        <w:rPr>
          <w:spacing w:val="17"/>
          <w:sz w:val="26"/>
          <w:szCs w:val="26"/>
        </w:rPr>
        <w:t xml:space="preserve">8, </w:t>
      </w:r>
      <w:r w:rsidR="00B749D5" w:rsidRPr="00B749D5">
        <w:rPr>
          <w:spacing w:val="17"/>
          <w:sz w:val="26"/>
          <w:szCs w:val="26"/>
        </w:rPr>
        <w:t xml:space="preserve">26 </w:t>
      </w:r>
      <w:r w:rsidR="00B749D5" w:rsidRPr="00B749D5">
        <w:rPr>
          <w:sz w:val="26"/>
          <w:szCs w:val="26"/>
        </w:rPr>
        <w:t xml:space="preserve">Градостроительного кодекса Российской Федерации,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B749D5">
        <w:rPr>
          <w:sz w:val="26"/>
          <w:szCs w:val="26"/>
        </w:rPr>
        <w:t xml:space="preserve">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24EA" w:rsidRPr="00EC29FE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9FE">
        <w:rPr>
          <w:sz w:val="28"/>
          <w:szCs w:val="28"/>
        </w:rPr>
        <w:t>1.</w:t>
      </w:r>
      <w:r w:rsidR="0005202D" w:rsidRPr="00EC29FE">
        <w:rPr>
          <w:sz w:val="28"/>
          <w:szCs w:val="28"/>
        </w:rPr>
        <w:t xml:space="preserve">Внести изменения в муниципальную программу «Комплексного развития систем транспортной инфраструктуры сельского поселения «Село </w:t>
      </w:r>
      <w:proofErr w:type="spellStart"/>
      <w:r w:rsidR="0005202D" w:rsidRPr="00EC29FE">
        <w:rPr>
          <w:sz w:val="28"/>
          <w:szCs w:val="28"/>
        </w:rPr>
        <w:t>Гремячево</w:t>
      </w:r>
      <w:proofErr w:type="spellEnd"/>
      <w:r w:rsidR="0005202D" w:rsidRPr="00EC29FE">
        <w:rPr>
          <w:sz w:val="28"/>
          <w:szCs w:val="28"/>
        </w:rPr>
        <w:t>», утвержденную постановлением администрации сельского поселения от 29.01.2020г. №04</w:t>
      </w:r>
      <w:r w:rsidR="008924EA" w:rsidRPr="00EC29FE">
        <w:rPr>
          <w:sz w:val="28"/>
          <w:szCs w:val="28"/>
        </w:rPr>
        <w:t>:</w:t>
      </w:r>
    </w:p>
    <w:p w:rsidR="0005202D" w:rsidRPr="00EC29FE" w:rsidRDefault="008924EA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29FE">
        <w:rPr>
          <w:sz w:val="28"/>
          <w:szCs w:val="28"/>
        </w:rPr>
        <w:t>1.1</w:t>
      </w:r>
      <w:r w:rsidR="00EC29FE">
        <w:rPr>
          <w:sz w:val="28"/>
          <w:szCs w:val="28"/>
        </w:rPr>
        <w:t>.</w:t>
      </w:r>
      <w:r w:rsidR="0005202D" w:rsidRPr="00EC29FE">
        <w:rPr>
          <w:sz w:val="28"/>
          <w:szCs w:val="28"/>
        </w:rPr>
        <w:t xml:space="preserve"> </w:t>
      </w:r>
      <w:r w:rsidRPr="00EC29FE">
        <w:rPr>
          <w:sz w:val="28"/>
          <w:szCs w:val="28"/>
        </w:rPr>
        <w:t>Изложить П</w:t>
      </w:r>
      <w:r w:rsidR="00EC29FE" w:rsidRPr="00EC29FE">
        <w:rPr>
          <w:sz w:val="28"/>
          <w:szCs w:val="28"/>
        </w:rPr>
        <w:t>аспорт</w:t>
      </w:r>
      <w:r w:rsidRPr="00EC29FE">
        <w:rPr>
          <w:sz w:val="28"/>
          <w:szCs w:val="28"/>
        </w:rPr>
        <w:t>, раздел</w:t>
      </w:r>
      <w:r w:rsidR="00EC29FE" w:rsidRPr="00EC29FE">
        <w:rPr>
          <w:sz w:val="28"/>
          <w:szCs w:val="28"/>
        </w:rPr>
        <w:t xml:space="preserve"> 6  (таблица</w:t>
      </w:r>
      <w:proofErr w:type="gramStart"/>
      <w:r w:rsidR="00EC29FE" w:rsidRPr="00EC29FE">
        <w:rPr>
          <w:sz w:val="28"/>
          <w:szCs w:val="28"/>
        </w:rPr>
        <w:t>2</w:t>
      </w:r>
      <w:proofErr w:type="gramEnd"/>
      <w:r w:rsidR="00EC29FE" w:rsidRPr="00EC29FE">
        <w:rPr>
          <w:sz w:val="28"/>
          <w:szCs w:val="28"/>
        </w:rPr>
        <w:t>) программы</w:t>
      </w:r>
      <w:r w:rsidRPr="00EC29FE">
        <w:rPr>
          <w:sz w:val="28"/>
          <w:szCs w:val="28"/>
        </w:rPr>
        <w:t xml:space="preserve"> в новой  редакции </w:t>
      </w:r>
      <w:r w:rsidR="0005202D" w:rsidRPr="00EC29FE">
        <w:rPr>
          <w:sz w:val="28"/>
          <w:szCs w:val="28"/>
        </w:rPr>
        <w:t xml:space="preserve">(прилагается). </w:t>
      </w:r>
    </w:p>
    <w:p w:rsidR="00CE27B1" w:rsidRPr="00EC29FE" w:rsidRDefault="0005202D" w:rsidP="005F71B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C29FE">
        <w:rPr>
          <w:bCs/>
          <w:color w:val="000000"/>
          <w:spacing w:val="2"/>
          <w:sz w:val="28"/>
          <w:szCs w:val="28"/>
        </w:rPr>
        <w:t>2</w:t>
      </w:r>
      <w:r w:rsidR="00CE27B1" w:rsidRPr="00EC29FE">
        <w:rPr>
          <w:bCs/>
          <w:color w:val="000000"/>
          <w:spacing w:val="2"/>
          <w:sz w:val="28"/>
          <w:szCs w:val="28"/>
        </w:rPr>
        <w:t>.</w:t>
      </w:r>
      <w:proofErr w:type="gramStart"/>
      <w:r w:rsidR="00CE27B1" w:rsidRPr="00EC29FE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CE27B1" w:rsidRPr="00EC29FE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EC29FE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9FE">
        <w:rPr>
          <w:rFonts w:ascii="Times New Roman" w:hAnsi="Times New Roman" w:cs="Times New Roman"/>
          <w:sz w:val="28"/>
          <w:szCs w:val="28"/>
        </w:rPr>
        <w:t>3</w:t>
      </w:r>
      <w:r w:rsidR="00CE27B1" w:rsidRPr="00EC29F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5202D" w:rsidRPr="00EC29F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C29FE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5202D" w:rsidRPr="00EC29F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EC29FE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EC2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EC29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8924EA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7C6">
        <w:rPr>
          <w:rFonts w:ascii="Times New Roman" w:hAnsi="Times New Roman" w:cs="Times New Roman"/>
          <w:b/>
          <w:sz w:val="26"/>
          <w:szCs w:val="26"/>
        </w:rPr>
        <w:t xml:space="preserve"> Главы</w:t>
      </w:r>
      <w:r w:rsidR="00943C10" w:rsidRPr="00AB283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924EA">
        <w:rPr>
          <w:rFonts w:ascii="Times New Roman" w:hAnsi="Times New Roman" w:cs="Times New Roman"/>
          <w:b/>
          <w:sz w:val="26"/>
          <w:szCs w:val="26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E27B1" w:rsidRPr="009A6136" w:rsidRDefault="00CE27B1" w:rsidP="00EC29F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1" w:name="P38"/>
      <w:bookmarkEnd w:id="1"/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2667C6">
        <w:rPr>
          <w:sz w:val="22"/>
          <w:szCs w:val="22"/>
        </w:rPr>
        <w:t>от</w:t>
      </w:r>
      <w:r w:rsidR="00EC29FE">
        <w:rPr>
          <w:sz w:val="22"/>
          <w:szCs w:val="22"/>
        </w:rPr>
        <w:t xml:space="preserve"> 30.01. 2023</w:t>
      </w:r>
      <w:r w:rsidR="005A76C5">
        <w:rPr>
          <w:sz w:val="22"/>
          <w:szCs w:val="22"/>
        </w:rPr>
        <w:t xml:space="preserve"> №</w:t>
      </w:r>
      <w:r w:rsidR="00EC29FE">
        <w:rPr>
          <w:sz w:val="22"/>
          <w:szCs w:val="22"/>
        </w:rPr>
        <w:t>15</w:t>
      </w:r>
      <w:r w:rsidR="005A76C5">
        <w:rPr>
          <w:sz w:val="22"/>
          <w:szCs w:val="22"/>
        </w:rPr>
        <w:t xml:space="preserve"> </w:t>
      </w:r>
      <w:r w:rsidR="00AA68DC">
        <w:rPr>
          <w:sz w:val="22"/>
          <w:szCs w:val="22"/>
        </w:rPr>
        <w:t xml:space="preserve">  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 «Комплексного развития систем </w:t>
      </w:r>
      <w:proofErr w:type="gramStart"/>
      <w:r w:rsidRPr="005F71BB">
        <w:rPr>
          <w:bCs/>
          <w:sz w:val="22"/>
          <w:szCs w:val="22"/>
        </w:rPr>
        <w:t>транспортной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>»</w:t>
      </w:r>
      <w:r w:rsidR="002667C6">
        <w:rPr>
          <w:bCs/>
          <w:sz w:val="22"/>
          <w:szCs w:val="22"/>
        </w:rPr>
        <w:t>,</w:t>
      </w:r>
      <w:r w:rsidRPr="005F71BB">
        <w:rPr>
          <w:bCs/>
          <w:sz w:val="22"/>
          <w:szCs w:val="22"/>
        </w:rPr>
        <w:t>, утвержденную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</w:pPr>
      <w:r w:rsidRPr="005F71BB">
        <w:rPr>
          <w:bCs/>
          <w:sz w:val="22"/>
          <w:szCs w:val="22"/>
        </w:rPr>
        <w:t>администрации сельского поселения от 29.01.2020г. №04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2" w:name="Par38"/>
      <w:bookmarkEnd w:id="2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CE27B1" w:rsidRPr="00AA68DC">
        <w:rPr>
          <w:b/>
          <w:sz w:val="28"/>
          <w:szCs w:val="28"/>
        </w:rPr>
        <w:t>Комплексного развития систем транспортной  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Pr="00AA68DC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A68DC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AB283F" w:rsidRDefault="00AB283F" w:rsidP="00AB283F">
            <w:pPr>
              <w:jc w:val="both"/>
              <w:rPr>
                <w:sz w:val="26"/>
                <w:szCs w:val="26"/>
              </w:rPr>
            </w:pPr>
            <w:r w:rsidRPr="00AB283F">
              <w:rPr>
                <w:sz w:val="26"/>
                <w:szCs w:val="26"/>
              </w:rPr>
              <w:t>Муниципальная программа «Комплексного развития систем транспортной   инфр</w:t>
            </w:r>
            <w:r w:rsidR="00E97A10">
              <w:rPr>
                <w:sz w:val="26"/>
                <w:szCs w:val="26"/>
              </w:rPr>
              <w:t xml:space="preserve">аструктуры сельского </w:t>
            </w:r>
            <w:r w:rsidR="005F71BB">
              <w:rPr>
                <w:sz w:val="26"/>
                <w:szCs w:val="26"/>
              </w:rPr>
              <w:t>поселения «</w:t>
            </w:r>
            <w:r w:rsidRPr="00AB283F">
              <w:rPr>
                <w:sz w:val="26"/>
                <w:szCs w:val="26"/>
              </w:rPr>
              <w:t xml:space="preserve">Село </w:t>
            </w:r>
            <w:proofErr w:type="spellStart"/>
            <w:r w:rsidRPr="00AB283F">
              <w:rPr>
                <w:sz w:val="26"/>
                <w:szCs w:val="26"/>
              </w:rPr>
              <w:t>Гремячево</w:t>
            </w:r>
            <w:proofErr w:type="spellEnd"/>
            <w:r w:rsidRPr="00AB283F">
              <w:rPr>
                <w:sz w:val="26"/>
                <w:szCs w:val="26"/>
              </w:rPr>
              <w:t xml:space="preserve">»» </w:t>
            </w:r>
          </w:p>
        </w:tc>
      </w:tr>
      <w:tr w:rsidR="00AB283F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1. Градостроительный кодекс Российской Федерации;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2. 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AB283F" w:rsidRPr="00E97A10" w:rsidRDefault="00AB283F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3.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E97A10" w:rsidRPr="00E97A10">
              <w:rPr>
                <w:sz w:val="26"/>
                <w:szCs w:val="26"/>
              </w:rPr>
              <w:t>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4. Устав сельского поселения «Село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>»;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5.Соглашение о передаче полномочий по решению вопросов местного значения.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 xml:space="preserve">«Село </w:t>
            </w:r>
            <w:proofErr w:type="spellStart"/>
            <w:r w:rsidRPr="00E97A10">
              <w:rPr>
                <w:bCs/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249121, Калужская область, </w:t>
            </w:r>
            <w:proofErr w:type="spellStart"/>
            <w:r w:rsidRPr="00E97A10">
              <w:rPr>
                <w:sz w:val="26"/>
                <w:szCs w:val="26"/>
              </w:rPr>
              <w:t>Перемышльский</w:t>
            </w:r>
            <w:proofErr w:type="spellEnd"/>
            <w:r w:rsidRPr="00E97A1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 xml:space="preserve">, д. </w:t>
            </w:r>
            <w:r w:rsidR="00CE74C1">
              <w:rPr>
                <w:sz w:val="26"/>
                <w:szCs w:val="26"/>
              </w:rPr>
              <w:t>191а</w:t>
            </w:r>
          </w:p>
        </w:tc>
      </w:tr>
      <w:tr w:rsidR="00E97A10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 Разработчик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10" w:rsidRPr="00E97A10" w:rsidRDefault="00E97A10" w:rsidP="00AB283F">
            <w:pPr>
              <w:jc w:val="both"/>
              <w:rPr>
                <w:bCs/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Администрация (исполнительно-распорядительный орган) сельского поселения </w:t>
            </w:r>
            <w:r w:rsidRPr="00E97A10">
              <w:rPr>
                <w:bCs/>
                <w:sz w:val="26"/>
                <w:szCs w:val="26"/>
              </w:rPr>
              <w:t xml:space="preserve">«Село </w:t>
            </w:r>
            <w:proofErr w:type="spellStart"/>
            <w:r w:rsidRPr="00E97A10">
              <w:rPr>
                <w:bCs/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bCs/>
                <w:sz w:val="26"/>
                <w:szCs w:val="26"/>
              </w:rPr>
              <w:t>»</w:t>
            </w:r>
          </w:p>
          <w:p w:rsidR="00E97A10" w:rsidRPr="00E97A10" w:rsidRDefault="00E97A10" w:rsidP="00AB283F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 xml:space="preserve">249121, Калужская область, </w:t>
            </w:r>
            <w:proofErr w:type="spellStart"/>
            <w:r w:rsidRPr="00E97A10">
              <w:rPr>
                <w:sz w:val="26"/>
                <w:szCs w:val="26"/>
              </w:rPr>
              <w:t>Перемышльский</w:t>
            </w:r>
            <w:proofErr w:type="spellEnd"/>
            <w:r w:rsidRPr="00E97A1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E97A10">
              <w:rPr>
                <w:sz w:val="26"/>
                <w:szCs w:val="26"/>
              </w:rPr>
              <w:t>Гремячево</w:t>
            </w:r>
            <w:proofErr w:type="spellEnd"/>
            <w:r w:rsidRPr="00E97A10">
              <w:rPr>
                <w:sz w:val="26"/>
                <w:szCs w:val="26"/>
              </w:rPr>
              <w:t xml:space="preserve">, д. </w:t>
            </w:r>
            <w:r w:rsidR="00CE74C1">
              <w:rPr>
                <w:sz w:val="26"/>
                <w:szCs w:val="26"/>
              </w:rPr>
              <w:t>191а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доступность объектов транспортной </w:t>
            </w:r>
            <w:r w:rsidR="00E97A10" w:rsidRPr="00E97A10">
              <w:rPr>
                <w:rFonts w:ascii="Times New Roman" w:hAnsi="Times New Roman" w:cs="Times New Roman"/>
                <w:sz w:val="26"/>
                <w:szCs w:val="26"/>
              </w:rPr>
              <w:t>инфраструктуры для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населения; 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-эффективность функционирования действующей транспортной инфраструктуры;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более комфортных условий проживания населения </w:t>
            </w:r>
          </w:p>
          <w:p w:rsidR="00CE27B1" w:rsidRPr="00E97A10" w:rsidRDefault="005F71BB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</w:t>
            </w:r>
            <w:r w:rsidR="00CE27B1"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автомобильных дорог общего пользования местного значения 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71BB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5F71BB" w:rsidRPr="00E97A10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 xml:space="preserve">, приобретение </w:t>
            </w:r>
            <w:r w:rsidRPr="00E97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проектно-сметной документации;</w:t>
            </w:r>
          </w:p>
          <w:p w:rsidR="00CE27B1" w:rsidRPr="00E97A10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 безопасность дорожного движения (установка знаков, паспорта на дороги, установка знаков безопасности</w:t>
            </w:r>
            <w:proofErr w:type="gramStart"/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,)</w:t>
            </w:r>
            <w:proofErr w:type="gramEnd"/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E97A10" w:rsidP="00E97A10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CE27B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A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4C1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 xml:space="preserve">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9F4C11" w:rsidRPr="009F4C1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транспортно-эксплуатационным показателя;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9F4C1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CE27B1" w:rsidRPr="009F4C11" w:rsidRDefault="009F4C11" w:rsidP="005F71B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C11">
              <w:rPr>
                <w:rFonts w:ascii="Times New Roman" w:hAnsi="Times New Roman" w:cs="Times New Roman"/>
                <w:sz w:val="26"/>
                <w:szCs w:val="26"/>
              </w:rPr>
              <w:t>- обеспеченность транспортного обслуживания населения</w:t>
            </w: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CE27B1" w:rsidP="00AA68DC">
            <w:pPr>
              <w:jc w:val="both"/>
              <w:rPr>
                <w:sz w:val="26"/>
                <w:szCs w:val="26"/>
              </w:rPr>
            </w:pPr>
            <w:r w:rsidRPr="00E97A10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E97A10" w:rsidRDefault="005F71BB" w:rsidP="00AA6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2038</w:t>
            </w:r>
            <w:r w:rsidR="00CE27B1" w:rsidRPr="00E97A10">
              <w:rPr>
                <w:sz w:val="26"/>
                <w:szCs w:val="26"/>
              </w:rPr>
              <w:t xml:space="preserve"> годы</w:t>
            </w:r>
          </w:p>
          <w:p w:rsidR="00E97A10" w:rsidRPr="00E97A10" w:rsidRDefault="00E97A10" w:rsidP="00AA68DC">
            <w:pPr>
              <w:jc w:val="both"/>
              <w:rPr>
                <w:sz w:val="26"/>
                <w:szCs w:val="26"/>
              </w:rPr>
            </w:pPr>
          </w:p>
        </w:tc>
      </w:tr>
      <w:tr w:rsidR="00FC2834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34" w:rsidRPr="00E97A10" w:rsidRDefault="00FC2834" w:rsidP="00AA68DC">
            <w:pPr>
              <w:jc w:val="both"/>
              <w:rPr>
                <w:sz w:val="26"/>
                <w:szCs w:val="26"/>
              </w:rPr>
            </w:pPr>
            <w:r w:rsidRPr="00FC2834">
              <w:rPr>
                <w:sz w:val="26"/>
                <w:szCs w:val="26"/>
              </w:rPr>
              <w:t>Укрепленное описание запланированных мероприятий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11" w:rsidRP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9F4C11" w:rsidRDefault="009F4C11" w:rsidP="009F4C11">
            <w:pPr>
              <w:jc w:val="both"/>
              <w:rPr>
                <w:sz w:val="26"/>
                <w:szCs w:val="26"/>
              </w:rPr>
            </w:pPr>
            <w:r w:rsidRPr="009F4C11">
              <w:rPr>
                <w:sz w:val="26"/>
                <w:szCs w:val="26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</w:tc>
      </w:tr>
      <w:tr w:rsidR="00CE27B1" w:rsidRPr="001B6560" w:rsidTr="00AB283F">
        <w:trPr>
          <w:trHeight w:val="22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1506B5" w:rsidRDefault="009F4C11" w:rsidP="009F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DC" w:rsidRPr="00BD457B" w:rsidRDefault="009F4C11" w:rsidP="00AA68DC">
            <w:pPr>
              <w:pStyle w:val="ConsPlusNonformat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r w:rsidR="00AA68DC" w:rsidRPr="00BD457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редства местного бюджета.</w:t>
            </w:r>
          </w:p>
          <w:p w:rsidR="00CE27B1" w:rsidRPr="009F4C11" w:rsidRDefault="00AA68DC" w:rsidP="00AA68DC">
            <w:pPr>
              <w:jc w:val="both"/>
              <w:rPr>
                <w:b/>
                <w:sz w:val="26"/>
                <w:szCs w:val="26"/>
              </w:rPr>
            </w:pPr>
            <w:r w:rsidRPr="00BD457B">
              <w:rPr>
                <w:sz w:val="26"/>
                <w:szCs w:val="26"/>
                <w:lang w:eastAsia="en-US"/>
              </w:rPr>
              <w:t>Бюджетные ассигнования будут уточнены при формировании проектов бюджета поселения с учетом изменения ассигнований</w:t>
            </w:r>
            <w:r w:rsidRPr="009F4C11">
              <w:rPr>
                <w:sz w:val="26"/>
                <w:szCs w:val="26"/>
                <w:lang w:eastAsia="en-US"/>
              </w:rPr>
              <w:t xml:space="preserve"> из регионального бюджета</w:t>
            </w:r>
          </w:p>
          <w:p w:rsidR="00CE27B1" w:rsidRPr="00AA18CF" w:rsidRDefault="00BD457B" w:rsidP="00AA68DC">
            <w:pPr>
              <w:jc w:val="both"/>
              <w:rPr>
                <w:sz w:val="28"/>
                <w:szCs w:val="28"/>
              </w:rPr>
            </w:pPr>
            <w:r w:rsidRPr="00AA18CF">
              <w:rPr>
                <w:sz w:val="26"/>
                <w:szCs w:val="26"/>
              </w:rPr>
              <w:t>2020-2038</w:t>
            </w:r>
            <w:r w:rsidR="009F4C11" w:rsidRPr="00AA18CF">
              <w:rPr>
                <w:sz w:val="26"/>
                <w:szCs w:val="26"/>
              </w:rPr>
              <w:t>г</w:t>
            </w:r>
            <w:r w:rsidR="009F4C11" w:rsidRPr="00AA18CF">
              <w:rPr>
                <w:sz w:val="28"/>
                <w:szCs w:val="28"/>
              </w:rPr>
              <w:t>.</w:t>
            </w:r>
            <w:r w:rsidR="00AA18CF" w:rsidRPr="00AA18CF">
              <w:rPr>
                <w:sz w:val="28"/>
                <w:szCs w:val="28"/>
              </w:rPr>
              <w:t>-</w:t>
            </w:r>
            <w:r w:rsidR="008924EA">
              <w:rPr>
                <w:b/>
                <w:sz w:val="28"/>
                <w:szCs w:val="28"/>
              </w:rPr>
              <w:t xml:space="preserve"> </w:t>
            </w:r>
            <w:r w:rsidR="008924EA" w:rsidRPr="008924EA">
              <w:rPr>
                <w:b/>
                <w:sz w:val="28"/>
                <w:szCs w:val="28"/>
              </w:rPr>
              <w:t>1888</w:t>
            </w:r>
            <w:r w:rsidR="008924EA">
              <w:rPr>
                <w:b/>
                <w:sz w:val="28"/>
                <w:szCs w:val="28"/>
              </w:rPr>
              <w:t>,0</w:t>
            </w:r>
            <w:r w:rsidR="00AA18CF">
              <w:rPr>
                <w:b/>
                <w:sz w:val="28"/>
                <w:szCs w:val="28"/>
              </w:rPr>
              <w:t xml:space="preserve"> тыс. руб.</w:t>
            </w:r>
            <w:r w:rsidR="008924EA">
              <w:rPr>
                <w:b/>
                <w:sz w:val="20"/>
                <w:szCs w:val="20"/>
              </w:rPr>
              <w:t xml:space="preserve"> </w:t>
            </w: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Default="00CE27B1" w:rsidP="00AA68DC">
            <w:pPr>
              <w:jc w:val="both"/>
              <w:rPr>
                <w:b/>
                <w:sz w:val="20"/>
                <w:szCs w:val="20"/>
              </w:rPr>
            </w:pPr>
          </w:p>
          <w:p w:rsidR="00CE27B1" w:rsidRPr="00EF64BB" w:rsidRDefault="00CE27B1" w:rsidP="00AA68D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E27B1" w:rsidRPr="001B6560" w:rsidTr="00AB283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AA68DC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</w:t>
            </w:r>
            <w:r w:rsidR="00BD457B" w:rsidRPr="00BD457B">
              <w:rPr>
                <w:rFonts w:ascii="Times New Roman" w:hAnsi="Times New Roman" w:cs="Times New Roman"/>
                <w:sz w:val="26"/>
                <w:szCs w:val="26"/>
              </w:rPr>
              <w:t>программы планируется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CE27B1" w:rsidRPr="00BD457B" w:rsidRDefault="00CE27B1" w:rsidP="00BD457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провести работы </w:t>
            </w:r>
            <w:r w:rsidR="00BD457B">
              <w:rPr>
                <w:rFonts w:ascii="Times New Roman" w:hAnsi="Times New Roman" w:cs="Times New Roman"/>
                <w:sz w:val="26"/>
                <w:szCs w:val="26"/>
              </w:rPr>
              <w:t xml:space="preserve">по содержанию </w:t>
            </w:r>
            <w:r w:rsidRPr="00BD457B">
              <w:rPr>
                <w:rFonts w:ascii="Times New Roman" w:hAnsi="Times New Roman" w:cs="Times New Roman"/>
                <w:sz w:val="26"/>
                <w:szCs w:val="26"/>
              </w:rPr>
              <w:t>автомобильных дорог.</w:t>
            </w:r>
          </w:p>
          <w:p w:rsidR="00CE27B1" w:rsidRPr="00BD457B" w:rsidRDefault="00CE27B1" w:rsidP="00BD457B">
            <w:pPr>
              <w:jc w:val="both"/>
              <w:rPr>
                <w:sz w:val="26"/>
                <w:szCs w:val="26"/>
              </w:rPr>
            </w:pPr>
            <w:r w:rsidRPr="00BD457B">
              <w:rPr>
                <w:sz w:val="26"/>
                <w:szCs w:val="26"/>
              </w:rPr>
              <w:t xml:space="preserve">Обеспечение надежности и безопасности системы </w:t>
            </w:r>
            <w:r w:rsidRPr="00BD457B">
              <w:rPr>
                <w:sz w:val="26"/>
                <w:szCs w:val="26"/>
              </w:rPr>
              <w:lastRenderedPageBreak/>
              <w:t>транспортной инфраструктуры.</w:t>
            </w:r>
          </w:p>
        </w:tc>
      </w:tr>
    </w:tbl>
    <w:p w:rsidR="009F4C11" w:rsidRDefault="009F4C11" w:rsidP="00BD457B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27879" w:rsidRPr="00827879" w:rsidRDefault="00827879" w:rsidP="00827879">
      <w:pPr>
        <w:pStyle w:val="ConsPlusNormal0"/>
        <w:ind w:left="64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Pr="00827879">
        <w:rPr>
          <w:rFonts w:ascii="Times New Roman" w:hAnsi="Times New Roman" w:cs="Times New Roman"/>
          <w:b/>
          <w:sz w:val="26"/>
          <w:szCs w:val="26"/>
        </w:rPr>
        <w:t>Оценка объемов источников финансирования 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(инвестиционных проектов) </w:t>
      </w:r>
      <w:r w:rsidRPr="00827879">
        <w:rPr>
          <w:rFonts w:ascii="Times New Roman" w:hAnsi="Times New Roman" w:cs="Times New Roman"/>
          <w:b/>
          <w:sz w:val="26"/>
          <w:szCs w:val="26"/>
        </w:rPr>
        <w:t>по проектированию, строительству,</w:t>
      </w:r>
    </w:p>
    <w:p w:rsidR="00827879" w:rsidRDefault="00827879" w:rsidP="00827879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b/>
          <w:sz w:val="26"/>
          <w:szCs w:val="26"/>
        </w:rPr>
        <w:t>реконструкции объектов транспортной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7879">
        <w:rPr>
          <w:rFonts w:ascii="Times New Roman" w:hAnsi="Times New Roman" w:cs="Times New Roman"/>
          <w:b/>
          <w:sz w:val="26"/>
          <w:szCs w:val="26"/>
        </w:rPr>
        <w:t>предполагаемого</w:t>
      </w:r>
      <w:proofErr w:type="gramEnd"/>
      <w:r w:rsidRPr="00827879">
        <w:rPr>
          <w:rFonts w:ascii="Times New Roman" w:hAnsi="Times New Roman" w:cs="Times New Roman"/>
          <w:b/>
          <w:sz w:val="26"/>
          <w:szCs w:val="26"/>
        </w:rPr>
        <w:t xml:space="preserve"> к реализации мероприятий (инвестиционных проектов)</w:t>
      </w:r>
    </w:p>
    <w:p w:rsidR="00827879" w:rsidRPr="00827879" w:rsidRDefault="00827879" w:rsidP="00827879">
      <w:pPr>
        <w:pStyle w:val="ConsPlusNormal0"/>
        <w:ind w:left="-142"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>Основной целью Программы является развитие современной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инфраструктуры, обеспечивающей повышение доступности и безопасности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транспортного комплекса для населения поселения.</w:t>
      </w:r>
    </w:p>
    <w:p w:rsidR="00827879" w:rsidRPr="00827879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 xml:space="preserve">Для достижения основной цели необходимо решить </w:t>
      </w:r>
      <w:r>
        <w:rPr>
          <w:rFonts w:ascii="Times New Roman" w:hAnsi="Times New Roman" w:cs="Times New Roman"/>
          <w:sz w:val="26"/>
          <w:szCs w:val="26"/>
        </w:rPr>
        <w:t xml:space="preserve">также такую задачу как </w:t>
      </w:r>
      <w:r w:rsidRPr="00827879">
        <w:rPr>
          <w:rFonts w:ascii="Times New Roman" w:hAnsi="Times New Roman" w:cs="Times New Roman"/>
          <w:sz w:val="26"/>
          <w:szCs w:val="26"/>
        </w:rPr>
        <w:t>выполнение комплекса работ по поддержанию, оценке надлежащего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технического состояния, а также по организации и обеспечению безопасности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движения на автомобильных дорогах общего пользования и искусственных сооружений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на них (содержание дорог и сооружений на них), а также других объектов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879" w:rsidRPr="00827879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7879">
        <w:rPr>
          <w:rFonts w:ascii="Times New Roman" w:hAnsi="Times New Roman" w:cs="Times New Roman"/>
          <w:sz w:val="26"/>
          <w:szCs w:val="26"/>
        </w:rPr>
        <w:t>Источник</w:t>
      </w:r>
      <w:r>
        <w:rPr>
          <w:rFonts w:ascii="Times New Roman" w:hAnsi="Times New Roman" w:cs="Times New Roman"/>
          <w:sz w:val="26"/>
          <w:szCs w:val="26"/>
        </w:rPr>
        <w:t>ами финансирования мероприятий п</w:t>
      </w:r>
      <w:r w:rsidRPr="00827879">
        <w:rPr>
          <w:rFonts w:ascii="Times New Roman" w:hAnsi="Times New Roman" w:cs="Times New Roman"/>
          <w:sz w:val="26"/>
          <w:szCs w:val="26"/>
        </w:rPr>
        <w:t>рограммы являются средства</w:t>
      </w:r>
      <w:r w:rsidR="00D10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бюджета и бюджетные трансферты, предоставля</w:t>
      </w:r>
      <w:r w:rsidR="00D100A9">
        <w:rPr>
          <w:rFonts w:ascii="Times New Roman" w:hAnsi="Times New Roman" w:cs="Times New Roman"/>
          <w:sz w:val="26"/>
          <w:szCs w:val="26"/>
        </w:rPr>
        <w:t>емые</w:t>
      </w:r>
      <w:r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827879" w:rsidRDefault="00827879" w:rsidP="00FA238F">
      <w:pPr>
        <w:pStyle w:val="ConsPlusNormal0"/>
        <w:ind w:left="-142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7879">
        <w:rPr>
          <w:rFonts w:ascii="Times New Roman" w:hAnsi="Times New Roman" w:cs="Times New Roman"/>
          <w:sz w:val="26"/>
          <w:szCs w:val="26"/>
        </w:rPr>
        <w:t>ешение всех задач, связанных с оптимизацией транспортной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>инфраструктуры на территории, не может быть решено только в рамках</w:t>
      </w:r>
      <w:r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827879">
        <w:rPr>
          <w:rFonts w:ascii="Times New Roman" w:hAnsi="Times New Roman" w:cs="Times New Roman"/>
          <w:sz w:val="26"/>
          <w:szCs w:val="26"/>
        </w:rPr>
        <w:t xml:space="preserve"> 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87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сельского поселения. </w:t>
      </w:r>
    </w:p>
    <w:p w:rsidR="00D100A9" w:rsidRDefault="00D100A9" w:rsidP="0082787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00A9" w:rsidRPr="00E2762F" w:rsidRDefault="00D100A9" w:rsidP="00EC29FE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ОБЪЕМ ФИНАНСОВЫХ РЕСУРСОВ, НЕОБХОДИМЫХ ДЛЯ РЕАЛИЗАЦИИ МУНИЦИПАЛЬНОЙ ПРОГРАММЫ»</w:t>
      </w:r>
    </w:p>
    <w:p w:rsidR="00D100A9" w:rsidRPr="00E2762F" w:rsidRDefault="00D100A9" w:rsidP="00D100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00A9" w:rsidRDefault="00D100A9" w:rsidP="00D100A9">
      <w:pPr>
        <w:autoSpaceDE w:val="0"/>
        <w:autoSpaceDN w:val="0"/>
        <w:adjustRightInd w:val="0"/>
        <w:rPr>
          <w:rFonts w:cs="Arial"/>
          <w:bCs/>
        </w:rPr>
      </w:pPr>
      <w:r w:rsidRPr="00D100A9">
        <w:rPr>
          <w:rFonts w:cs="Arial"/>
          <w:bCs/>
        </w:rPr>
        <w:t>Таблица 2</w:t>
      </w:r>
    </w:p>
    <w:p w:rsidR="00D100A9" w:rsidRPr="00D100A9" w:rsidRDefault="00D100A9" w:rsidP="00D100A9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785"/>
        <w:gridCol w:w="915"/>
        <w:gridCol w:w="1178"/>
        <w:gridCol w:w="784"/>
        <w:gridCol w:w="784"/>
        <w:gridCol w:w="647"/>
        <w:gridCol w:w="661"/>
        <w:gridCol w:w="654"/>
        <w:gridCol w:w="653"/>
        <w:gridCol w:w="654"/>
        <w:gridCol w:w="654"/>
      </w:tblGrid>
      <w:tr w:rsidR="000A1A4E" w:rsidRPr="002E46A0" w:rsidTr="000A1A4E">
        <w:trPr>
          <w:gridAfter w:val="6"/>
          <w:wAfter w:w="3923" w:type="dxa"/>
          <w:trHeight w:val="319"/>
        </w:trPr>
        <w:tc>
          <w:tcPr>
            <w:tcW w:w="392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sz w:val="20"/>
                <w:szCs w:val="20"/>
              </w:rPr>
              <w:t>/</w:t>
            </w:r>
            <w:proofErr w:type="spellStart"/>
            <w:r w:rsidRPr="002549CA">
              <w:rPr>
                <w:sz w:val="20"/>
                <w:szCs w:val="20"/>
              </w:rPr>
              <w:t>п</w:t>
            </w:r>
            <w:proofErr w:type="spellEnd"/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0A1A4E" w:rsidRPr="002549CA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0A1A4E" w:rsidRPr="00AA18CF" w:rsidRDefault="000A1A4E" w:rsidP="00743377">
            <w:pPr>
              <w:ind w:left="-57" w:right="-57"/>
              <w:rPr>
                <w:sz w:val="20"/>
                <w:szCs w:val="20"/>
              </w:rPr>
            </w:pPr>
            <w:r w:rsidRPr="00AA18CF">
              <w:rPr>
                <w:sz w:val="20"/>
                <w:szCs w:val="20"/>
              </w:rPr>
              <w:t>Сумма расходов, всего</w:t>
            </w:r>
          </w:p>
          <w:p w:rsidR="000A1A4E" w:rsidRPr="00AA18CF" w:rsidRDefault="000A1A4E" w:rsidP="00743377">
            <w:pPr>
              <w:ind w:left="-57" w:right="-57"/>
              <w:rPr>
                <w:b/>
                <w:sz w:val="20"/>
                <w:szCs w:val="20"/>
              </w:rPr>
            </w:pPr>
            <w:r w:rsidRPr="00AA18CF">
              <w:rPr>
                <w:sz w:val="20"/>
                <w:szCs w:val="20"/>
              </w:rPr>
              <w:t>(тыс. руб.)</w:t>
            </w:r>
          </w:p>
        </w:tc>
        <w:tc>
          <w:tcPr>
            <w:tcW w:w="784" w:type="dxa"/>
          </w:tcPr>
          <w:p w:rsidR="000A1A4E" w:rsidRPr="00EB697A" w:rsidRDefault="000A1A4E" w:rsidP="00743377">
            <w:pPr>
              <w:ind w:left="-57" w:right="-57"/>
              <w:rPr>
                <w:sz w:val="20"/>
                <w:szCs w:val="20"/>
                <w:highlight w:val="yellow"/>
              </w:rPr>
            </w:pPr>
          </w:p>
        </w:tc>
      </w:tr>
      <w:tr w:rsidR="000A1A4E" w:rsidRPr="002E46A0" w:rsidTr="000A1A4E">
        <w:trPr>
          <w:trHeight w:val="333"/>
        </w:trPr>
        <w:tc>
          <w:tcPr>
            <w:tcW w:w="392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1A4E" w:rsidRPr="002549CA" w:rsidRDefault="000A1A4E" w:rsidP="00743377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</w:tcPr>
          <w:p w:rsidR="000A1A4E" w:rsidRPr="00AA18CF" w:rsidRDefault="000A1A4E" w:rsidP="0074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0A1A4E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0A1A4E" w:rsidRPr="002549CA" w:rsidRDefault="000A1A4E" w:rsidP="00743377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2026-2038 </w:t>
            </w:r>
            <w:r w:rsidRPr="002549C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0A1A4E" w:rsidRPr="002E46A0" w:rsidTr="000A1A4E">
        <w:trPr>
          <w:trHeight w:val="3458"/>
        </w:trPr>
        <w:tc>
          <w:tcPr>
            <w:tcW w:w="392" w:type="dxa"/>
            <w:shd w:val="clear" w:color="auto" w:fill="auto"/>
          </w:tcPr>
          <w:p w:rsidR="000A1A4E" w:rsidRPr="00C5680E" w:rsidRDefault="000A1A4E" w:rsidP="00743377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</w:tcPr>
          <w:p w:rsidR="000A1A4E" w:rsidRPr="00B83420" w:rsidRDefault="000A1A4E" w:rsidP="00743377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85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</w:pPr>
            <w:r>
              <w:t>2020-2038</w:t>
            </w:r>
          </w:p>
        </w:tc>
        <w:tc>
          <w:tcPr>
            <w:tcW w:w="915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</w:pPr>
            <w:r>
              <w:t xml:space="preserve">Администрация СП «Село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</w:tc>
        <w:tc>
          <w:tcPr>
            <w:tcW w:w="1178" w:type="dxa"/>
            <w:shd w:val="clear" w:color="auto" w:fill="auto"/>
          </w:tcPr>
          <w:p w:rsidR="000A1A4E" w:rsidRPr="00102C11" w:rsidRDefault="000A1A4E" w:rsidP="00743377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784" w:type="dxa"/>
            <w:shd w:val="clear" w:color="auto" w:fill="auto"/>
          </w:tcPr>
          <w:p w:rsidR="000A1A4E" w:rsidRPr="00AA18CF" w:rsidRDefault="008924EA" w:rsidP="0074337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</w:t>
            </w:r>
            <w:r w:rsidR="005A76C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4" w:type="dxa"/>
          </w:tcPr>
          <w:p w:rsidR="000A1A4E" w:rsidRDefault="000A1A4E" w:rsidP="00743377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A1A4E" w:rsidRPr="00B83420" w:rsidRDefault="008A4F87" w:rsidP="00743377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479,0</w:t>
            </w:r>
          </w:p>
        </w:tc>
        <w:tc>
          <w:tcPr>
            <w:tcW w:w="661" w:type="dxa"/>
            <w:shd w:val="clear" w:color="auto" w:fill="auto"/>
          </w:tcPr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8924EA" w:rsidP="00743377">
            <w:r>
              <w:rPr>
                <w:sz w:val="16"/>
                <w:szCs w:val="16"/>
              </w:rPr>
              <w:t>614</w:t>
            </w:r>
            <w:r w:rsidR="006012C5">
              <w:rPr>
                <w:sz w:val="16"/>
                <w:szCs w:val="16"/>
              </w:rPr>
              <w:t>.</w:t>
            </w:r>
            <w:r w:rsidR="000A1A4E">
              <w:rPr>
                <w:sz w:val="16"/>
                <w:szCs w:val="16"/>
              </w:rPr>
              <w:t>,0</w:t>
            </w:r>
          </w:p>
        </w:tc>
        <w:tc>
          <w:tcPr>
            <w:tcW w:w="654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3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4" w:type="dxa"/>
            <w:shd w:val="clear" w:color="auto" w:fill="auto"/>
          </w:tcPr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  <w:sz w:val="16"/>
                <w:szCs w:val="16"/>
              </w:rPr>
            </w:pPr>
          </w:p>
          <w:p w:rsidR="000A1A4E" w:rsidRPr="008A4F87" w:rsidRDefault="000A1A4E" w:rsidP="00743377">
            <w:pPr>
              <w:rPr>
                <w:b/>
              </w:rPr>
            </w:pPr>
            <w:r w:rsidRPr="008A4F87">
              <w:rPr>
                <w:b/>
                <w:sz w:val="16"/>
                <w:szCs w:val="16"/>
              </w:rPr>
              <w:t>159,0</w:t>
            </w:r>
          </w:p>
        </w:tc>
        <w:tc>
          <w:tcPr>
            <w:tcW w:w="654" w:type="dxa"/>
            <w:shd w:val="clear" w:color="auto" w:fill="auto"/>
          </w:tcPr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pPr>
              <w:rPr>
                <w:sz w:val="16"/>
                <w:szCs w:val="16"/>
              </w:rPr>
            </w:pPr>
          </w:p>
          <w:p w:rsidR="000A1A4E" w:rsidRDefault="000A1A4E" w:rsidP="00743377">
            <w:r>
              <w:rPr>
                <w:sz w:val="16"/>
                <w:szCs w:val="16"/>
              </w:rPr>
              <w:t>159,0</w:t>
            </w:r>
          </w:p>
        </w:tc>
      </w:tr>
    </w:tbl>
    <w:p w:rsidR="00D100A9" w:rsidRPr="00827879" w:rsidRDefault="00D100A9" w:rsidP="00827879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16A57" w:rsidRDefault="00116A57" w:rsidP="00116A57">
      <w:pPr>
        <w:pStyle w:val="ConsPlusNormal0"/>
        <w:ind w:left="-142"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43C10" w:rsidRDefault="00943C10" w:rsidP="00FA238F">
      <w:pPr>
        <w:pStyle w:val="ConsPlusTitle0"/>
        <w:rPr>
          <w:rFonts w:ascii="Times New Roman" w:hAnsi="Times New Roman" w:cs="Times New Roman"/>
          <w:sz w:val="24"/>
          <w:szCs w:val="24"/>
        </w:rPr>
      </w:pPr>
    </w:p>
    <w:sectPr w:rsidR="00943C10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117" w:rsidRDefault="005E4117" w:rsidP="00491F9F">
      <w:r>
        <w:separator/>
      </w:r>
    </w:p>
  </w:endnote>
  <w:endnote w:type="continuationSeparator" w:id="0">
    <w:p w:rsidR="005E4117" w:rsidRDefault="005E4117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117" w:rsidRDefault="005E4117" w:rsidP="00491F9F">
      <w:r>
        <w:separator/>
      </w:r>
    </w:p>
  </w:footnote>
  <w:footnote w:type="continuationSeparator" w:id="0">
    <w:p w:rsidR="005E4117" w:rsidRDefault="005E4117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5202D"/>
    <w:rsid w:val="0005623E"/>
    <w:rsid w:val="000855D0"/>
    <w:rsid w:val="00086699"/>
    <w:rsid w:val="00097A33"/>
    <w:rsid w:val="000A1A4E"/>
    <w:rsid w:val="000A3890"/>
    <w:rsid w:val="00103B7B"/>
    <w:rsid w:val="0010723D"/>
    <w:rsid w:val="00116A57"/>
    <w:rsid w:val="0014774E"/>
    <w:rsid w:val="001506B5"/>
    <w:rsid w:val="00183A12"/>
    <w:rsid w:val="001A2BB7"/>
    <w:rsid w:val="001E773B"/>
    <w:rsid w:val="002118F7"/>
    <w:rsid w:val="00227747"/>
    <w:rsid w:val="00234F17"/>
    <w:rsid w:val="002667C6"/>
    <w:rsid w:val="002867F7"/>
    <w:rsid w:val="002977C1"/>
    <w:rsid w:val="002A69BF"/>
    <w:rsid w:val="002B20BB"/>
    <w:rsid w:val="002B25CA"/>
    <w:rsid w:val="002C7BF6"/>
    <w:rsid w:val="002D1975"/>
    <w:rsid w:val="002D6AE9"/>
    <w:rsid w:val="00313C34"/>
    <w:rsid w:val="00341DAD"/>
    <w:rsid w:val="003461FB"/>
    <w:rsid w:val="00367087"/>
    <w:rsid w:val="00375811"/>
    <w:rsid w:val="00376E2B"/>
    <w:rsid w:val="003A1EEA"/>
    <w:rsid w:val="003C075F"/>
    <w:rsid w:val="003C7D0B"/>
    <w:rsid w:val="00402EAA"/>
    <w:rsid w:val="00477BB6"/>
    <w:rsid w:val="00491F9F"/>
    <w:rsid w:val="004B4CF4"/>
    <w:rsid w:val="004F4A70"/>
    <w:rsid w:val="00515136"/>
    <w:rsid w:val="00523F93"/>
    <w:rsid w:val="00560227"/>
    <w:rsid w:val="00562D14"/>
    <w:rsid w:val="00565A76"/>
    <w:rsid w:val="0059161D"/>
    <w:rsid w:val="005A3349"/>
    <w:rsid w:val="005A76C5"/>
    <w:rsid w:val="005C789E"/>
    <w:rsid w:val="005E4117"/>
    <w:rsid w:val="005F71BB"/>
    <w:rsid w:val="006012C5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717DE8"/>
    <w:rsid w:val="00744AAB"/>
    <w:rsid w:val="007C091E"/>
    <w:rsid w:val="007C0EF6"/>
    <w:rsid w:val="007C7EBE"/>
    <w:rsid w:val="007E1D92"/>
    <w:rsid w:val="00827879"/>
    <w:rsid w:val="008317FB"/>
    <w:rsid w:val="00836425"/>
    <w:rsid w:val="00871466"/>
    <w:rsid w:val="008924EA"/>
    <w:rsid w:val="008A0563"/>
    <w:rsid w:val="008A4F87"/>
    <w:rsid w:val="008A615E"/>
    <w:rsid w:val="008E27C2"/>
    <w:rsid w:val="008F7345"/>
    <w:rsid w:val="00916A07"/>
    <w:rsid w:val="00917F37"/>
    <w:rsid w:val="0092723B"/>
    <w:rsid w:val="00943C10"/>
    <w:rsid w:val="00952C52"/>
    <w:rsid w:val="00957555"/>
    <w:rsid w:val="00985F49"/>
    <w:rsid w:val="009916CA"/>
    <w:rsid w:val="009B158E"/>
    <w:rsid w:val="009F4C11"/>
    <w:rsid w:val="00A13471"/>
    <w:rsid w:val="00A15272"/>
    <w:rsid w:val="00A16531"/>
    <w:rsid w:val="00A424ED"/>
    <w:rsid w:val="00A768BD"/>
    <w:rsid w:val="00A76B4B"/>
    <w:rsid w:val="00A823FE"/>
    <w:rsid w:val="00AA18CF"/>
    <w:rsid w:val="00AA47F7"/>
    <w:rsid w:val="00AA68DC"/>
    <w:rsid w:val="00AB283F"/>
    <w:rsid w:val="00AC2968"/>
    <w:rsid w:val="00AD7C6C"/>
    <w:rsid w:val="00AE45E5"/>
    <w:rsid w:val="00AE5D8D"/>
    <w:rsid w:val="00B20B1C"/>
    <w:rsid w:val="00B23A7F"/>
    <w:rsid w:val="00B6322A"/>
    <w:rsid w:val="00B749D5"/>
    <w:rsid w:val="00B77439"/>
    <w:rsid w:val="00B86D74"/>
    <w:rsid w:val="00B933FD"/>
    <w:rsid w:val="00B9748A"/>
    <w:rsid w:val="00BA76C2"/>
    <w:rsid w:val="00BC467F"/>
    <w:rsid w:val="00BD457B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CE74C1"/>
    <w:rsid w:val="00D00DCE"/>
    <w:rsid w:val="00D100A9"/>
    <w:rsid w:val="00D327CE"/>
    <w:rsid w:val="00D40E3C"/>
    <w:rsid w:val="00D43139"/>
    <w:rsid w:val="00D83A74"/>
    <w:rsid w:val="00D867F3"/>
    <w:rsid w:val="00D973AC"/>
    <w:rsid w:val="00DB6FF0"/>
    <w:rsid w:val="00DC6E59"/>
    <w:rsid w:val="00DD0104"/>
    <w:rsid w:val="00E12645"/>
    <w:rsid w:val="00E24D7D"/>
    <w:rsid w:val="00E25E8D"/>
    <w:rsid w:val="00E40C69"/>
    <w:rsid w:val="00E663C0"/>
    <w:rsid w:val="00E7032E"/>
    <w:rsid w:val="00E97A10"/>
    <w:rsid w:val="00EB5AE3"/>
    <w:rsid w:val="00EB697A"/>
    <w:rsid w:val="00EC131A"/>
    <w:rsid w:val="00EC1920"/>
    <w:rsid w:val="00EC29FE"/>
    <w:rsid w:val="00EE38ED"/>
    <w:rsid w:val="00F00A31"/>
    <w:rsid w:val="00F36B1D"/>
    <w:rsid w:val="00F40C9E"/>
    <w:rsid w:val="00F86E67"/>
    <w:rsid w:val="00FA238F"/>
    <w:rsid w:val="00FA7CAE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uiPriority w:val="99"/>
    <w:semiHidden/>
    <w:rsid w:val="00EE38E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uiPriority w:val="99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8">
    <w:name w:val="Table Grid"/>
    <w:basedOn w:val="a1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E38ED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771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User0</cp:lastModifiedBy>
  <cp:revision>3</cp:revision>
  <cp:lastPrinted>2023-02-01T06:33:00Z</cp:lastPrinted>
  <dcterms:created xsi:type="dcterms:W3CDTF">2022-11-22T15:07:00Z</dcterms:created>
  <dcterms:modified xsi:type="dcterms:W3CDTF">2023-02-01T06:35:00Z</dcterms:modified>
</cp:coreProperties>
</file>