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371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60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(исполнительно-распорядительный орган)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1435" w:right="499" w:firstLine="2304"/>
        <w:jc w:val="left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сельского поселения 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righ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«Село Калужская опытная сельскохозяйственная станция»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2016" w:right="998" w:firstLine="1661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2016" w:right="998" w:firstLine="1661"/>
        <w:jc w:val="left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ПОСТАНОВЛЕНИЕ 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2016" w:right="425" w:hanging="31"/>
        <w:rPr>
          <w:rFonts w:ascii="Times New Roman" w:eastAsia="Times New Roman" w:hAnsi="Times New Roman" w:cs="Times New Roman"/>
          <w:color w:val="000000"/>
          <w:spacing w:val="4"/>
          <w:w w:val="95"/>
          <w:lang w:eastAsia="ru-RU"/>
        </w:rPr>
      </w:pPr>
      <w:r w:rsidRPr="008737E8">
        <w:rPr>
          <w:rFonts w:ascii="Times New Roman" w:eastAsia="Times New Roman" w:hAnsi="Times New Roman" w:cs="Times New Roman"/>
          <w:color w:val="000000"/>
          <w:spacing w:val="4"/>
          <w:w w:val="95"/>
          <w:lang w:eastAsia="ru-RU"/>
        </w:rPr>
        <w:t>с. Калужская опытная сельскохозяйственная станция</w:t>
      </w:r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10" w:line="298" w:lineRule="exact"/>
        <w:ind w:left="2016" w:right="425" w:hanging="31"/>
        <w:rPr>
          <w:rFonts w:ascii="Times New Roman" w:eastAsia="Times New Roman" w:hAnsi="Times New Roman" w:cs="Times New Roman"/>
          <w:lang w:eastAsia="ru-RU"/>
        </w:rPr>
      </w:pPr>
    </w:p>
    <w:p w:rsidR="00591E98" w:rsidRPr="008737E8" w:rsidRDefault="00407530" w:rsidP="00591E98">
      <w:pPr>
        <w:widowControl w:val="0"/>
        <w:shd w:val="clear" w:color="auto" w:fill="FFFFFF"/>
        <w:tabs>
          <w:tab w:val="left" w:pos="8635"/>
        </w:tabs>
        <w:autoSpaceDE w:val="0"/>
        <w:autoSpaceDN w:val="0"/>
        <w:adjustRightInd w:val="0"/>
        <w:ind w:left="14" w:right="-567"/>
        <w:jc w:val="left"/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>от 22 апреля 2025</w:t>
      </w:r>
      <w:r w:rsidR="00591E98" w:rsidRPr="008737E8"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  <w:t xml:space="preserve">                            № 16</w:t>
      </w:r>
    </w:p>
    <w:p w:rsidR="00591E98" w:rsidRPr="008737E8" w:rsidRDefault="00591E98" w:rsidP="00591E98">
      <w:pPr>
        <w:widowControl w:val="0"/>
        <w:shd w:val="clear" w:color="auto" w:fill="FFFFFF"/>
        <w:tabs>
          <w:tab w:val="left" w:pos="8635"/>
        </w:tabs>
        <w:autoSpaceDE w:val="0"/>
        <w:autoSpaceDN w:val="0"/>
        <w:adjustRightInd w:val="0"/>
        <w:ind w:right="-567"/>
        <w:jc w:val="left"/>
        <w:rPr>
          <w:rFonts w:ascii="Times New Roman" w:eastAsia="Times New Roman" w:hAnsi="Times New Roman" w:cs="Times New Roman"/>
          <w:color w:val="000000"/>
          <w:spacing w:val="4"/>
          <w:w w:val="95"/>
          <w:sz w:val="28"/>
          <w:szCs w:val="28"/>
          <w:lang w:eastAsia="ru-RU"/>
        </w:rPr>
      </w:pPr>
    </w:p>
    <w:p w:rsidR="00591E98" w:rsidRPr="008737E8" w:rsidRDefault="00591E98" w:rsidP="00591E98">
      <w:pPr>
        <w:tabs>
          <w:tab w:val="left" w:pos="4395"/>
          <w:tab w:val="left" w:pos="4536"/>
          <w:tab w:val="left" w:pos="5812"/>
        </w:tabs>
        <w:ind w:right="4253"/>
        <w:jc w:val="both"/>
        <w:rPr>
          <w:rFonts w:ascii="Times New Roman" w:eastAsia="Calibri" w:hAnsi="Times New Roman" w:cs="Times New Roman"/>
          <w:b/>
          <w:w w:val="95"/>
          <w:sz w:val="28"/>
          <w:szCs w:val="28"/>
          <w:lang w:eastAsia="ru-RU"/>
        </w:rPr>
      </w:pPr>
      <w:bookmarkStart w:id="0" w:name="_GoBack"/>
      <w:r w:rsidRPr="008737E8">
        <w:rPr>
          <w:rFonts w:ascii="Times New Roman" w:eastAsia="Calibri" w:hAnsi="Times New Roman" w:cs="Times New Roman"/>
          <w:b/>
          <w:w w:val="95"/>
          <w:sz w:val="28"/>
          <w:szCs w:val="28"/>
          <w:lang w:eastAsia="ru-RU"/>
        </w:rPr>
        <w:t>О введении особого противопожарного режима на территории сельского поселения «Село Калужская опытная сельскохозяйственная станция»</w:t>
      </w:r>
    </w:p>
    <w:bookmarkEnd w:id="0"/>
    <w:p w:rsidR="00591E98" w:rsidRPr="008737E8" w:rsidRDefault="00591E98" w:rsidP="00591E98">
      <w:pPr>
        <w:tabs>
          <w:tab w:val="left" w:pos="4395"/>
          <w:tab w:val="left" w:pos="4536"/>
          <w:tab w:val="left" w:pos="5812"/>
        </w:tabs>
        <w:ind w:right="4253"/>
        <w:jc w:val="both"/>
        <w:rPr>
          <w:rFonts w:ascii="Times New Roman" w:eastAsia="Calibri" w:hAnsi="Times New Roman" w:cs="Times New Roman"/>
          <w:b/>
          <w:w w:val="95"/>
          <w:sz w:val="28"/>
          <w:szCs w:val="28"/>
          <w:lang w:eastAsia="ru-RU"/>
        </w:rPr>
      </w:pPr>
    </w:p>
    <w:p w:rsidR="00591E98" w:rsidRPr="008737E8" w:rsidRDefault="00407530" w:rsidP="00591E98">
      <w:pPr>
        <w:widowControl w:val="0"/>
        <w:spacing w:line="322" w:lineRule="exact"/>
        <w:ind w:left="20" w:right="-502" w:firstLine="8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пожарной защиты территории сельского поселения </w:t>
      </w:r>
      <w:r w:rsidRPr="00407530">
        <w:rPr>
          <w:rFonts w:ascii="Times New Roman" w:eastAsia="Times New Roman" w:hAnsi="Times New Roman" w:cs="Times New Roman"/>
          <w:sz w:val="28"/>
          <w:szCs w:val="28"/>
        </w:rPr>
        <w:t>«Село Калужская опытная сельскохозяйственная станция»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предотвращения природных пожаров,</w:t>
      </w:r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Федеральным законом «О пожарной безопасности» от 21.12.1994 № 69-ФЗ, постановлением Правительства Российской Федерации   «Об утверждении Правил противопожарного режима в Российской Федерации» от 16.09.2020 № 1479, Законом Калужской области «О пожарной безопасности в Калужской области» от 22.05.2001 № 36-03, постановлением</w:t>
      </w:r>
      <w:r w:rsidR="00591E98" w:rsidRPr="008737E8">
        <w:rPr>
          <w:rFonts w:ascii="Times New Roman" w:eastAsia="Times New Roman" w:hAnsi="Times New Roman" w:cs="Times New Roman"/>
          <w:color w:val="000000"/>
          <w:spacing w:val="14"/>
          <w:w w:val="95"/>
          <w:sz w:val="28"/>
          <w:szCs w:val="28"/>
          <w:lang w:eastAsia="ru-RU"/>
        </w:rPr>
        <w:t xml:space="preserve"> </w:t>
      </w:r>
      <w:r w:rsidR="00591E98" w:rsidRPr="008737E8">
        <w:rPr>
          <w:rFonts w:ascii="Times New Roman" w:eastAsia="Times New Roman" w:hAnsi="Times New Roman" w:cs="Times New Roman"/>
          <w:color w:val="000000"/>
          <w:spacing w:val="19"/>
          <w:w w:val="95"/>
          <w:sz w:val="28"/>
          <w:szCs w:val="28"/>
          <w:lang w:eastAsia="ru-RU"/>
        </w:rPr>
        <w:t xml:space="preserve">администрации муниципального района </w:t>
      </w:r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>«Перемышльский район</w:t>
      </w:r>
      <w:proofErr w:type="gramEnd"/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>» «</w:t>
      </w:r>
      <w:proofErr w:type="gramStart"/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 xml:space="preserve">О введении </w:t>
      </w:r>
      <w:r w:rsidR="00591E98" w:rsidRPr="008737E8">
        <w:rPr>
          <w:rFonts w:ascii="Times New Roman" w:eastAsia="Times New Roman" w:hAnsi="Times New Roman" w:cs="Times New Roman"/>
          <w:color w:val="000000"/>
          <w:spacing w:val="13"/>
          <w:w w:val="95"/>
          <w:sz w:val="28"/>
          <w:szCs w:val="28"/>
          <w:lang w:eastAsia="ru-RU"/>
        </w:rPr>
        <w:t xml:space="preserve">особого противопожарного режима </w:t>
      </w:r>
      <w:r w:rsidR="00591E98" w:rsidRPr="008737E8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 «Перемышльский район</w:t>
      </w:r>
      <w:r w:rsidR="00591E98" w:rsidRPr="008737E8">
        <w:rPr>
          <w:rFonts w:ascii="Times New Roman" w:eastAsia="Times New Roman" w:hAnsi="Times New Roman" w:cs="Times New Roman"/>
          <w:color w:val="000000"/>
          <w:spacing w:val="13"/>
          <w:w w:val="95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w w:val="9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21.04.2025 года № 396</w:t>
      </w:r>
      <w:r w:rsidR="00591E98"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связи с установившимся высоким классом пожарной опасности и отсутствием улучшения пожароопасной обстановки в ближайшие дни (по данным прогноза метеорологических (погодных) условий), администрация сельского поселения «Село Калужская опытная сельскохозяйственная станция»</w:t>
      </w:r>
      <w:proofErr w:type="gramEnd"/>
    </w:p>
    <w:p w:rsidR="00591E98" w:rsidRPr="008737E8" w:rsidRDefault="00591E98" w:rsidP="00591E98">
      <w:pPr>
        <w:widowControl w:val="0"/>
        <w:shd w:val="clear" w:color="auto" w:fill="FFFFFF"/>
        <w:autoSpaceDE w:val="0"/>
        <w:autoSpaceDN w:val="0"/>
        <w:adjustRightInd w:val="0"/>
        <w:spacing w:before="298" w:line="298" w:lineRule="exact"/>
        <w:ind w:left="3878" w:right="-502"/>
        <w:jc w:val="left"/>
        <w:rPr>
          <w:rFonts w:ascii="Times New Roman" w:eastAsia="Times New Roman" w:hAnsi="Times New Roman" w:cs="Times New Roman"/>
          <w:b/>
          <w:color w:val="000000"/>
          <w:spacing w:val="7"/>
          <w:w w:val="95"/>
          <w:sz w:val="28"/>
          <w:szCs w:val="28"/>
          <w:lang w:eastAsia="ru-RU"/>
        </w:rPr>
      </w:pPr>
      <w:r w:rsidRPr="008737E8">
        <w:rPr>
          <w:rFonts w:ascii="Times New Roman" w:eastAsia="Times New Roman" w:hAnsi="Times New Roman" w:cs="Times New Roman"/>
          <w:b/>
          <w:color w:val="000000"/>
          <w:spacing w:val="7"/>
          <w:w w:val="95"/>
          <w:sz w:val="28"/>
          <w:szCs w:val="28"/>
          <w:lang w:eastAsia="ru-RU"/>
        </w:rPr>
        <w:t>ПОСТАНОВЛЯЕТ:</w:t>
      </w:r>
    </w:p>
    <w:p w:rsidR="00591E98" w:rsidRPr="008737E8" w:rsidRDefault="00591E98" w:rsidP="00591E98">
      <w:pPr>
        <w:widowControl w:val="0"/>
        <w:tabs>
          <w:tab w:val="left" w:pos="-284"/>
        </w:tabs>
        <w:ind w:right="-502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3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1.</w:t>
      </w:r>
      <w:r w:rsidRPr="00873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Ввести на территории сельского поселения «Село Калужская опытная сельскохозяйственная станция» особый против</w:t>
      </w:r>
      <w:r w:rsidR="0040753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опожарный режим с 06.00 часов 22 апреля 2025 по 24.00 часа 28 апреля 2025</w:t>
      </w:r>
      <w:r w:rsidRPr="00873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года.</w:t>
      </w:r>
    </w:p>
    <w:p w:rsidR="00591E98" w:rsidRPr="008737E8" w:rsidRDefault="00591E98" w:rsidP="00591E98">
      <w:pPr>
        <w:widowControl w:val="0"/>
        <w:tabs>
          <w:tab w:val="left" w:pos="-284"/>
        </w:tabs>
        <w:ind w:right="-502"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73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2.</w:t>
      </w:r>
      <w:r w:rsidRPr="008737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Организовать мероприятия по усилению мер пожарной безопасности, в том числе: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проверить противопожарные разрывы по границам населенных пунктов и минерализованные полосы вокруг населенных пунктов, садоводческих, огородных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привести в готовность силы и средства добровольной пожарной команды к применению по назначению, порядок их оповещения и сбора;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обеспечить круглосуточное дежурство </w:t>
      </w:r>
      <w:r w:rsidR="0040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 ДПК</w:t>
      </w: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патрулирование наиболее пожароопасных участков, с целью осуществления тушения пожаров в </w:t>
      </w: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более короткие сроки;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обеспечить свободный доступ пожарной техники к источникам противопожарного водоснабжения;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принять необходимые меры по своевременной очистке территорий поселений от возгораемого мусора;</w:t>
      </w:r>
    </w:p>
    <w:p w:rsidR="00591E98" w:rsidRPr="008737E8" w:rsidRDefault="00591E98" w:rsidP="00591E98">
      <w:pPr>
        <w:framePr w:h="360" w:wrap="notBeside" w:hAnchor="margin" w:x="-995" w:y="227"/>
        <w:widowControl w:val="0"/>
        <w:spacing w:before="120" w:after="420" w:line="360" w:lineRule="exact"/>
        <w:ind w:right="-502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привлекать к профилактической работе и патрулированию представителей добровольных пожарных и граждан сельских поселений;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проводить разъяснительную работу с населением по соблюдению требований пожарной безопасности и порядка действий при: возникновении пожара на территориях населенных пунктов, в лесах;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обеспечить оповещение населения о возникновении пожара.</w:t>
      </w:r>
    </w:p>
    <w:p w:rsidR="00591E98" w:rsidRPr="008737E8" w:rsidRDefault="00591E98" w:rsidP="00591E98">
      <w:pPr>
        <w:widowControl w:val="0"/>
        <w:numPr>
          <w:ilvl w:val="0"/>
          <w:numId w:val="1"/>
        </w:numPr>
        <w:spacing w:after="200" w:line="322" w:lineRule="exact"/>
        <w:ind w:right="-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Руководителям организаций всех форм собственности: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произвести уборку мусора, сухой, травянистой растительности на территориях и вокруг периметров организаций, с соблюдением требований пожарной безопасности;</w:t>
      </w:r>
    </w:p>
    <w:p w:rsidR="00591E98" w:rsidRPr="008737E8" w:rsidRDefault="00591E98" w:rsidP="00591E98">
      <w:pPr>
        <w:widowControl w:val="0"/>
        <w:spacing w:line="322" w:lineRule="exact"/>
        <w:ind w:left="20" w:right="-502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проводить соответствующую разъяснительную работу с сотрудниками о мерах пожарной безопасности и действиях при пожаре.</w:t>
      </w:r>
    </w:p>
    <w:p w:rsidR="00591E98" w:rsidRPr="00CF1FA5" w:rsidRDefault="00591E98" w:rsidP="00CF1FA5">
      <w:pPr>
        <w:widowControl w:val="0"/>
        <w:numPr>
          <w:ilvl w:val="0"/>
          <w:numId w:val="1"/>
        </w:numPr>
        <w:tabs>
          <w:tab w:val="left" w:pos="331"/>
        </w:tabs>
        <w:autoSpaceDE w:val="0"/>
        <w:autoSpaceDN w:val="0"/>
        <w:adjustRightInd w:val="0"/>
        <w:spacing w:after="200" w:line="276" w:lineRule="auto"/>
        <w:ind w:left="0" w:right="-2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вступает в силу с момента его подписания, </w:t>
      </w:r>
      <w:r w:rsid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подлежит размещению </w:t>
      </w:r>
      <w:r w:rsidR="00CF1FA5" w:rsidRP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официальном</w:t>
      </w:r>
      <w:r w:rsid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сайте МР «Перемышльский район» </w:t>
      </w:r>
      <w:hyperlink r:id="rId6" w:history="1">
        <w:r w:rsidR="00CF1FA5" w:rsidRPr="00CF1FA5">
          <w:rPr>
            <w:rStyle w:val="a5"/>
            <w:rFonts w:ascii="Times New Roman" w:eastAsia="Arial Unicode MS" w:hAnsi="Times New Roman" w:cs="Times New Roman"/>
            <w:color w:val="auto"/>
            <w:sz w:val="28"/>
            <w:szCs w:val="28"/>
            <w:lang w:eastAsia="ru-RU" w:bidi="ru-RU"/>
          </w:rPr>
          <w:t>https://peremyshl40.gosuslugi.ru/o-munitsipalnom-obrazovanii/selskie-poseleniya/sp-selo-kaluzhskaya-opytnaya-selsko-hozyaystvennaya-stantsiya/</w:t>
        </w:r>
      </w:hyperlink>
      <w:r w:rsidR="00CF1FA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 опубликованию районной газете «Наша жизнь».</w:t>
      </w:r>
    </w:p>
    <w:p w:rsidR="00407530" w:rsidRDefault="00407530" w:rsidP="00CF1FA5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530" w:rsidRPr="008737E8" w:rsidRDefault="00407530" w:rsidP="00591E98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1E98" w:rsidRPr="008737E8" w:rsidRDefault="00407530" w:rsidP="00591E98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Главы</w:t>
      </w:r>
      <w:r w:rsidR="00591E98" w:rsidRPr="00873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</w:p>
    <w:p w:rsidR="00591E98" w:rsidRPr="008737E8" w:rsidRDefault="00591E98" w:rsidP="00591E98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3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</w:t>
      </w:r>
      <w:r w:rsidR="00407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Н.М. Козырь</w:t>
      </w:r>
    </w:p>
    <w:p w:rsidR="00591E98" w:rsidRPr="008737E8" w:rsidRDefault="00591E98" w:rsidP="00591E98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182" w:lineRule="exact"/>
        <w:ind w:right="-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F74B1" w:rsidRDefault="008F74B1"/>
    <w:sectPr w:rsidR="008F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54E4"/>
    <w:multiLevelType w:val="hybridMultilevel"/>
    <w:tmpl w:val="6A28F9E8"/>
    <w:lvl w:ilvl="0" w:tplc="CAAA5FA0">
      <w:start w:val="3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D5"/>
    <w:rsid w:val="00407530"/>
    <w:rsid w:val="00591E98"/>
    <w:rsid w:val="008F74B1"/>
    <w:rsid w:val="00B1355C"/>
    <w:rsid w:val="00CF1FA5"/>
    <w:rsid w:val="00D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9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F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FA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F1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98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F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FA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F1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emyshl40.gosuslugi.ru/o-munitsipalnom-obrazovanii/selskie-poseleniya/sp-selo-kaluzhskaya-opytnaya-selsko-hozyaystvennaya-stants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Elena-PC</dc:creator>
  <cp:keywords/>
  <dc:description/>
  <cp:lastModifiedBy>User</cp:lastModifiedBy>
  <cp:revision>5</cp:revision>
  <cp:lastPrinted>2025-04-24T06:22:00Z</cp:lastPrinted>
  <dcterms:created xsi:type="dcterms:W3CDTF">2025-04-24T06:05:00Z</dcterms:created>
  <dcterms:modified xsi:type="dcterms:W3CDTF">2025-04-24T06:41:00Z</dcterms:modified>
</cp:coreProperties>
</file>