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F586C">
        <w:rPr>
          <w:sz w:val="28"/>
          <w:szCs w:val="28"/>
          <w:lang w:val="ru-RU"/>
        </w:rPr>
        <w:t xml:space="preserve">Село  </w:t>
      </w:r>
      <w:proofErr w:type="spellStart"/>
      <w:r w:rsidR="00DF586C">
        <w:rPr>
          <w:sz w:val="28"/>
          <w:szCs w:val="28"/>
          <w:lang w:val="ru-RU"/>
        </w:rPr>
        <w:t>Гремячево</w:t>
      </w:r>
      <w:proofErr w:type="spellEnd"/>
      <w:r w:rsidRPr="00CD4678">
        <w:rPr>
          <w:sz w:val="28"/>
          <w:szCs w:val="28"/>
          <w:lang w:val="ru-RU" w:eastAsia="ru-RU"/>
        </w:rPr>
        <w:t>»</w:t>
      </w:r>
    </w:p>
    <w:p w:rsidR="00CB3083" w:rsidRPr="00482DAD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CB3083" w:rsidRPr="00CD4678" w:rsidRDefault="00CB3083" w:rsidP="00AA3C8B">
      <w:pPr>
        <w:jc w:val="center"/>
        <w:outlineLvl w:val="0"/>
        <w:rPr>
          <w:b/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F586C" w:rsidP="00CD4678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 xml:space="preserve">с.  </w:t>
      </w:r>
      <w:proofErr w:type="spellStart"/>
      <w:r w:rsidRPr="00A331C0">
        <w:rPr>
          <w:sz w:val="28"/>
          <w:szCs w:val="28"/>
          <w:lang w:val="ru-RU" w:eastAsia="ru-RU"/>
        </w:rPr>
        <w:t>Гремячево</w:t>
      </w:r>
      <w:proofErr w:type="spellEnd"/>
    </w:p>
    <w:p w:rsidR="00CB3083" w:rsidRPr="00482DAD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CB3083" w:rsidRPr="00CD4678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0E07BA">
        <w:rPr>
          <w:sz w:val="28"/>
          <w:szCs w:val="28"/>
          <w:lang w:val="ru-RU" w:eastAsia="ru-RU"/>
        </w:rPr>
        <w:t xml:space="preserve"> </w:t>
      </w:r>
      <w:r w:rsidR="00FE7D42">
        <w:rPr>
          <w:sz w:val="28"/>
          <w:szCs w:val="28"/>
          <w:lang w:val="ru-RU" w:eastAsia="ru-RU"/>
        </w:rPr>
        <w:t>30</w:t>
      </w:r>
      <w:r w:rsidR="00812908">
        <w:rPr>
          <w:sz w:val="28"/>
          <w:szCs w:val="28"/>
          <w:lang w:val="ru-RU" w:eastAsia="ru-RU"/>
        </w:rPr>
        <w:t xml:space="preserve"> января</w:t>
      </w:r>
      <w:r w:rsidR="000E07BA">
        <w:rPr>
          <w:sz w:val="28"/>
          <w:szCs w:val="28"/>
          <w:lang w:val="ru-RU" w:eastAsia="ru-RU"/>
        </w:rPr>
        <w:t xml:space="preserve">  </w:t>
      </w:r>
      <w:r w:rsidR="00BC05F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20</w:t>
      </w:r>
      <w:r w:rsidR="00FE7D42">
        <w:rPr>
          <w:sz w:val="28"/>
          <w:szCs w:val="28"/>
          <w:lang w:val="ru-RU" w:eastAsia="ru-RU"/>
        </w:rPr>
        <w:t>23</w:t>
      </w:r>
      <w:r w:rsidRPr="00CD4678">
        <w:rPr>
          <w:sz w:val="28"/>
          <w:szCs w:val="28"/>
          <w:lang w:val="ru-RU" w:eastAsia="ru-RU"/>
        </w:rPr>
        <w:t xml:space="preserve"> года       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="00812908">
        <w:rPr>
          <w:sz w:val="28"/>
          <w:szCs w:val="28"/>
          <w:lang w:val="ru-RU" w:eastAsia="ru-RU"/>
        </w:rPr>
        <w:t xml:space="preserve">          </w:t>
      </w:r>
      <w:r>
        <w:rPr>
          <w:sz w:val="28"/>
          <w:szCs w:val="28"/>
          <w:lang w:val="ru-RU" w:eastAsia="ru-RU"/>
        </w:rPr>
        <w:t>№</w:t>
      </w:r>
      <w:r w:rsidR="00FE7D42">
        <w:rPr>
          <w:sz w:val="28"/>
          <w:szCs w:val="28"/>
          <w:lang w:val="ru-RU" w:eastAsia="ru-RU"/>
        </w:rPr>
        <w:t>17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BC05F5" w:rsidRPr="005D526F" w:rsidRDefault="00BC05F5" w:rsidP="00BC05F5">
      <w:pPr>
        <w:pStyle w:val="a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>О внесении изменений в постановление</w:t>
      </w:r>
    </w:p>
    <w:p w:rsidR="00BC05F5" w:rsidRDefault="00BC05F5" w:rsidP="00BC05F5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 w:rsidRPr="00BC05F5">
        <w:rPr>
          <w:b/>
          <w:sz w:val="26"/>
          <w:szCs w:val="26"/>
          <w:lang w:val="ru-RU"/>
        </w:rPr>
        <w:t xml:space="preserve">администрации </w:t>
      </w:r>
      <w:proofErr w:type="gramStart"/>
      <w:r w:rsidRPr="00BC05F5">
        <w:rPr>
          <w:b/>
          <w:sz w:val="26"/>
          <w:szCs w:val="26"/>
          <w:lang w:val="ru-RU"/>
        </w:rPr>
        <w:t xml:space="preserve">( </w:t>
      </w:r>
      <w:proofErr w:type="gramEnd"/>
      <w:r w:rsidRPr="00BC05F5">
        <w:rPr>
          <w:b/>
          <w:sz w:val="26"/>
          <w:szCs w:val="26"/>
          <w:lang w:val="ru-RU"/>
        </w:rPr>
        <w:t xml:space="preserve">исполнительно распорядительный орган) сельского поселения « Село </w:t>
      </w:r>
      <w:proofErr w:type="spellStart"/>
      <w:r w:rsidRPr="00BC05F5">
        <w:rPr>
          <w:b/>
          <w:sz w:val="26"/>
          <w:szCs w:val="26"/>
          <w:lang w:val="ru-RU"/>
        </w:rPr>
        <w:t>Гремячево</w:t>
      </w:r>
      <w:proofErr w:type="spellEnd"/>
      <w:r w:rsidRPr="00BC05F5">
        <w:rPr>
          <w:b/>
          <w:sz w:val="26"/>
          <w:szCs w:val="26"/>
          <w:lang w:val="ru-RU"/>
        </w:rPr>
        <w:t xml:space="preserve">»   </w:t>
      </w:r>
      <w:r>
        <w:rPr>
          <w:b/>
          <w:sz w:val="26"/>
          <w:szCs w:val="26"/>
          <w:lang w:val="ru-RU"/>
        </w:rPr>
        <w:t>от 29 января 2020г.№05 «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Об утверждении  </w:t>
      </w:r>
      <w:r w:rsidR="00CB3083" w:rsidRPr="006D5731">
        <w:rPr>
          <w:b/>
          <w:bCs/>
          <w:color w:val="000000"/>
          <w:sz w:val="26"/>
          <w:szCs w:val="28"/>
          <w:lang w:val="ru-RU" w:eastAsia="ru-RU"/>
        </w:rPr>
        <w:t xml:space="preserve">муниципальной программы 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территорий в сельском поселении  </w:t>
      </w:r>
    </w:p>
    <w:p w:rsidR="003022AA" w:rsidRDefault="002120C4" w:rsidP="00BC05F5">
      <w:pPr>
        <w:keepNext/>
        <w:ind w:right="4855"/>
        <w:jc w:val="both"/>
        <w:outlineLvl w:val="0"/>
        <w:rPr>
          <w:sz w:val="26"/>
          <w:szCs w:val="26"/>
          <w:lang w:val="ru-RU"/>
        </w:rPr>
      </w:pPr>
      <w:r>
        <w:rPr>
          <w:b/>
          <w:bCs/>
          <w:sz w:val="26"/>
          <w:szCs w:val="28"/>
          <w:lang w:val="ru-RU" w:eastAsia="ru-RU"/>
        </w:rPr>
        <w:t xml:space="preserve">« Село </w:t>
      </w:r>
      <w:proofErr w:type="spellStart"/>
      <w:r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>
        <w:rPr>
          <w:b/>
          <w:bCs/>
          <w:sz w:val="26"/>
          <w:szCs w:val="28"/>
          <w:lang w:val="ru-RU" w:eastAsia="ru-RU"/>
        </w:rPr>
        <w:t>»</w:t>
      </w:r>
      <w:r w:rsidR="00373A00">
        <w:rPr>
          <w:b/>
          <w:bCs/>
          <w:sz w:val="26"/>
          <w:szCs w:val="28"/>
          <w:lang w:val="ru-RU" w:eastAsia="ru-RU"/>
        </w:rPr>
        <w:t xml:space="preserve"> </w:t>
      </w:r>
      <w:r w:rsidR="00CB3083" w:rsidRPr="006D5731">
        <w:rPr>
          <w:b/>
          <w:bCs/>
          <w:sz w:val="26"/>
          <w:szCs w:val="28"/>
          <w:lang w:val="ru-RU" w:eastAsia="ru-RU"/>
        </w:rPr>
        <w:t>на 20</w:t>
      </w:r>
      <w:r w:rsidR="00BB63FF">
        <w:rPr>
          <w:b/>
          <w:bCs/>
          <w:sz w:val="26"/>
          <w:szCs w:val="28"/>
          <w:lang w:val="ru-RU" w:eastAsia="ru-RU"/>
        </w:rPr>
        <w:t>20</w:t>
      </w:r>
      <w:r w:rsidR="00CB3083" w:rsidRPr="006D5731">
        <w:rPr>
          <w:b/>
          <w:bCs/>
          <w:sz w:val="26"/>
          <w:szCs w:val="28"/>
          <w:lang w:val="ru-RU" w:eastAsia="ru-RU"/>
        </w:rPr>
        <w:t>-20</w:t>
      </w:r>
      <w:r w:rsidR="00627032">
        <w:rPr>
          <w:b/>
          <w:bCs/>
          <w:sz w:val="26"/>
          <w:szCs w:val="28"/>
          <w:lang w:val="ru-RU" w:eastAsia="ru-RU"/>
        </w:rPr>
        <w:t xml:space="preserve">25 </w:t>
      </w:r>
      <w:r w:rsidR="00E679D7">
        <w:rPr>
          <w:b/>
          <w:bCs/>
          <w:sz w:val="26"/>
          <w:szCs w:val="28"/>
          <w:lang w:val="ru-RU" w:eastAsia="ru-RU"/>
        </w:rPr>
        <w:t>годы</w:t>
      </w:r>
      <w:r w:rsidR="00373A00">
        <w:rPr>
          <w:b/>
          <w:bCs/>
          <w:sz w:val="26"/>
          <w:szCs w:val="28"/>
          <w:lang w:val="ru-RU" w:eastAsia="ru-RU"/>
        </w:rPr>
        <w:t>»</w:t>
      </w:r>
      <w:r w:rsidR="003022AA" w:rsidRPr="003022AA">
        <w:rPr>
          <w:sz w:val="26"/>
          <w:szCs w:val="26"/>
          <w:lang w:val="ru-RU"/>
        </w:rPr>
        <w:t xml:space="preserve"> 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D5731" w:rsidRDefault="00CB3083" w:rsidP="00AA3C8B">
      <w:pPr>
        <w:autoSpaceDE w:val="0"/>
        <w:autoSpaceDN w:val="0"/>
        <w:adjustRightInd w:val="0"/>
        <w:ind w:firstLine="708"/>
        <w:jc w:val="both"/>
        <w:rPr>
          <w:sz w:val="26"/>
          <w:szCs w:val="28"/>
          <w:lang w:val="ru-RU" w:eastAsia="ru-RU"/>
        </w:rPr>
      </w:pPr>
      <w:r w:rsidRPr="006D5731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Федерации, </w:t>
      </w:r>
      <w:r w:rsidR="00DD4A58">
        <w:rPr>
          <w:sz w:val="26"/>
          <w:szCs w:val="28"/>
          <w:lang w:val="ru-RU" w:eastAsia="ru-RU"/>
        </w:rPr>
        <w:t xml:space="preserve"> Устава сельского поселения» «Село </w:t>
      </w:r>
      <w:proofErr w:type="spellStart"/>
      <w:r w:rsidR="00DD4A58">
        <w:rPr>
          <w:sz w:val="26"/>
          <w:szCs w:val="28"/>
          <w:lang w:val="ru-RU" w:eastAsia="ru-RU"/>
        </w:rPr>
        <w:t>Гремячево</w:t>
      </w:r>
      <w:proofErr w:type="spellEnd"/>
      <w:r w:rsidR="00DD4A58">
        <w:rPr>
          <w:sz w:val="26"/>
          <w:szCs w:val="28"/>
          <w:lang w:val="ru-RU" w:eastAsia="ru-RU"/>
        </w:rPr>
        <w:t>»</w:t>
      </w:r>
      <w:proofErr w:type="gramStart"/>
      <w:r w:rsidR="00DD4A58">
        <w:rPr>
          <w:sz w:val="26"/>
          <w:szCs w:val="28"/>
          <w:lang w:val="ru-RU" w:eastAsia="ru-RU"/>
        </w:rPr>
        <w:t>,</w:t>
      </w:r>
      <w:r w:rsidRPr="006D5731">
        <w:rPr>
          <w:sz w:val="26"/>
          <w:szCs w:val="28"/>
          <w:lang w:val="ru-RU" w:eastAsia="ru-RU"/>
        </w:rPr>
        <w:t>п</w:t>
      </w:r>
      <w:proofErr w:type="gramEnd"/>
      <w:r w:rsidRPr="006D5731">
        <w:rPr>
          <w:sz w:val="26"/>
          <w:szCs w:val="28"/>
          <w:lang w:val="ru-RU" w:eastAsia="ru-RU"/>
        </w:rPr>
        <w:t>остановлением администрации сельского</w:t>
      </w:r>
      <w:r w:rsidR="002120C4">
        <w:rPr>
          <w:sz w:val="26"/>
          <w:szCs w:val="28"/>
          <w:lang w:val="ru-RU" w:eastAsia="ru-RU"/>
        </w:rPr>
        <w:t xml:space="preserve"> поселения « Село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="002120C4">
        <w:rPr>
          <w:sz w:val="26"/>
          <w:szCs w:val="28"/>
          <w:lang w:val="ru-RU" w:eastAsia="ru-RU"/>
        </w:rPr>
        <w:t>»</w:t>
      </w:r>
      <w:r w:rsidR="00DD4A58">
        <w:rPr>
          <w:sz w:val="26"/>
          <w:szCs w:val="28"/>
          <w:lang w:val="ru-RU" w:eastAsia="ru-RU"/>
        </w:rPr>
        <w:t xml:space="preserve"> </w:t>
      </w:r>
      <w:r w:rsidR="002120C4">
        <w:rPr>
          <w:sz w:val="26"/>
          <w:szCs w:val="28"/>
          <w:lang w:val="ru-RU" w:eastAsia="ru-RU"/>
        </w:rPr>
        <w:t>от 06</w:t>
      </w:r>
      <w:r w:rsidRPr="006D5731">
        <w:rPr>
          <w:sz w:val="26"/>
          <w:szCs w:val="28"/>
          <w:lang w:val="ru-RU" w:eastAsia="ru-RU"/>
        </w:rPr>
        <w:t>.11.201</w:t>
      </w:r>
      <w:r w:rsidR="00BB63FF">
        <w:rPr>
          <w:sz w:val="26"/>
          <w:szCs w:val="28"/>
          <w:lang w:val="ru-RU" w:eastAsia="ru-RU"/>
        </w:rPr>
        <w:t>9</w:t>
      </w:r>
      <w:r w:rsidRPr="006D5731">
        <w:rPr>
          <w:sz w:val="26"/>
          <w:szCs w:val="28"/>
          <w:lang w:val="ru-RU" w:eastAsia="ru-RU"/>
        </w:rPr>
        <w:t xml:space="preserve"> №</w:t>
      </w:r>
      <w:r w:rsidR="002120C4">
        <w:rPr>
          <w:sz w:val="26"/>
          <w:szCs w:val="28"/>
          <w:lang w:val="ru-RU" w:eastAsia="ru-RU"/>
        </w:rPr>
        <w:t>43</w:t>
      </w:r>
      <w:r w:rsidRPr="006D5731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«Село</w:t>
      </w:r>
      <w:r w:rsidR="002120C4">
        <w:rPr>
          <w:sz w:val="26"/>
          <w:szCs w:val="28"/>
          <w:lang w:val="ru-RU" w:eastAsia="ru-RU"/>
        </w:rPr>
        <w:t xml:space="preserve">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2120C4">
        <w:rPr>
          <w:sz w:val="26"/>
          <w:szCs w:val="28"/>
          <w:lang w:val="ru-RU" w:eastAsia="ru-RU"/>
        </w:rPr>
        <w:t xml:space="preserve">льского поселения «Село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 xml:space="preserve">», администрация сельского поселения </w:t>
      </w:r>
    </w:p>
    <w:p w:rsidR="00CB3083" w:rsidRPr="006D5731" w:rsidRDefault="00CB3083" w:rsidP="00AA3C8B">
      <w:pPr>
        <w:shd w:val="clear" w:color="auto" w:fill="FFFFFF"/>
        <w:ind w:firstLine="288"/>
        <w:jc w:val="both"/>
        <w:rPr>
          <w:sz w:val="26"/>
          <w:lang w:val="ru-RU" w:eastAsia="ru-RU"/>
        </w:rPr>
      </w:pPr>
    </w:p>
    <w:p w:rsidR="00CB3083" w:rsidRPr="006D5731" w:rsidRDefault="00CB3083" w:rsidP="00AA3C8B">
      <w:pPr>
        <w:spacing w:after="120"/>
        <w:ind w:left="360"/>
        <w:rPr>
          <w:b/>
          <w:bCs/>
          <w:color w:val="000000"/>
          <w:spacing w:val="2"/>
          <w:sz w:val="26"/>
          <w:szCs w:val="32"/>
          <w:lang w:val="ru-RU" w:eastAsia="ru-RU"/>
        </w:rPr>
      </w:pPr>
    </w:p>
    <w:p w:rsidR="00373A00" w:rsidRDefault="00CB3083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BC05F5" w:rsidRDefault="00373A00" w:rsidP="00373A00">
      <w:pPr>
        <w:rPr>
          <w:b/>
          <w:bCs/>
          <w:color w:val="000000"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1. </w:t>
      </w:r>
      <w:r w:rsidR="00BC05F5">
        <w:rPr>
          <w:sz w:val="28"/>
          <w:szCs w:val="28"/>
          <w:lang w:val="ru-RU"/>
        </w:rPr>
        <w:t xml:space="preserve"> </w:t>
      </w:r>
      <w:r w:rsidR="00BC05F5" w:rsidRPr="00BC05F5">
        <w:rPr>
          <w:sz w:val="28"/>
          <w:szCs w:val="28"/>
          <w:lang w:val="ru-RU"/>
        </w:rPr>
        <w:t>Внести изменения в постановление администраци</w:t>
      </w:r>
      <w:proofErr w:type="gramStart"/>
      <w:r w:rsidR="00BC05F5" w:rsidRPr="00BC05F5">
        <w:rPr>
          <w:sz w:val="28"/>
          <w:szCs w:val="28"/>
          <w:lang w:val="ru-RU"/>
        </w:rPr>
        <w:t>и</w:t>
      </w:r>
      <w:r w:rsidR="00BC05F5" w:rsidRPr="00BC05F5">
        <w:rPr>
          <w:sz w:val="26"/>
          <w:szCs w:val="26"/>
          <w:lang w:val="ru-RU"/>
        </w:rPr>
        <w:t>(</w:t>
      </w:r>
      <w:proofErr w:type="gramEnd"/>
      <w:r w:rsidR="00BC05F5" w:rsidRPr="00BC05F5">
        <w:rPr>
          <w:sz w:val="26"/>
          <w:szCs w:val="26"/>
          <w:lang w:val="ru-RU"/>
        </w:rPr>
        <w:t xml:space="preserve"> исполнительно распорядительный орган) сельского поселения « Село </w:t>
      </w:r>
      <w:proofErr w:type="spellStart"/>
      <w:r w:rsidR="00BC05F5" w:rsidRPr="00BC05F5">
        <w:rPr>
          <w:sz w:val="26"/>
          <w:szCs w:val="26"/>
          <w:lang w:val="ru-RU"/>
        </w:rPr>
        <w:t>Гремячево</w:t>
      </w:r>
      <w:proofErr w:type="spellEnd"/>
      <w:r w:rsidR="003022AA">
        <w:rPr>
          <w:sz w:val="26"/>
          <w:szCs w:val="26"/>
          <w:lang w:val="ru-RU"/>
        </w:rPr>
        <w:t>»   от 29 января 2020г.№</w:t>
      </w:r>
      <w:r w:rsidR="00BC05F5" w:rsidRPr="00BC05F5">
        <w:rPr>
          <w:sz w:val="26"/>
          <w:szCs w:val="26"/>
          <w:lang w:val="ru-RU"/>
        </w:rPr>
        <w:t xml:space="preserve">5 </w:t>
      </w:r>
      <w:r w:rsidR="00BC05F5" w:rsidRPr="00BC05F5">
        <w:rPr>
          <w:sz w:val="28"/>
          <w:szCs w:val="28"/>
          <w:lang w:val="ru-RU"/>
        </w:rPr>
        <w:t>« Об утверждении муниципальной программы</w:t>
      </w:r>
      <w:r w:rsidR="002120C4" w:rsidRPr="00BC05F5">
        <w:rPr>
          <w:sz w:val="28"/>
          <w:szCs w:val="28"/>
          <w:lang w:val="ru-RU"/>
        </w:rPr>
        <w:t xml:space="preserve"> «Благоустройство и</w:t>
      </w:r>
      <w:r w:rsidR="002120C4" w:rsidRPr="00373A00">
        <w:rPr>
          <w:sz w:val="28"/>
          <w:szCs w:val="28"/>
          <w:lang w:val="ru-RU"/>
        </w:rPr>
        <w:t xml:space="preserve"> озеленение</w:t>
      </w:r>
      <w:r w:rsidR="00BC05F5">
        <w:rPr>
          <w:sz w:val="28"/>
          <w:szCs w:val="28"/>
          <w:lang w:val="ru-RU"/>
        </w:rPr>
        <w:t xml:space="preserve"> </w:t>
      </w:r>
      <w:r w:rsidRPr="00373A00">
        <w:rPr>
          <w:sz w:val="28"/>
          <w:szCs w:val="28"/>
          <w:lang w:val="ru-RU"/>
        </w:rPr>
        <w:t>т</w:t>
      </w:r>
      <w:r w:rsidR="002120C4" w:rsidRPr="00373A00">
        <w:rPr>
          <w:sz w:val="28"/>
          <w:szCs w:val="28"/>
          <w:lang w:val="ru-RU"/>
        </w:rPr>
        <w:t>ерриторий</w:t>
      </w:r>
      <w:r w:rsidRPr="00373A00">
        <w:rPr>
          <w:sz w:val="28"/>
          <w:szCs w:val="28"/>
          <w:lang w:val="ru-RU"/>
        </w:rPr>
        <w:t xml:space="preserve"> </w:t>
      </w:r>
      <w:r w:rsidR="002120C4" w:rsidRPr="00373A00">
        <w:rPr>
          <w:sz w:val="28"/>
          <w:szCs w:val="28"/>
          <w:lang w:val="ru-RU"/>
        </w:rPr>
        <w:t xml:space="preserve"> в сельском поселении </w:t>
      </w:r>
      <w:r w:rsidR="002120C4" w:rsidRPr="00373A00">
        <w:rPr>
          <w:bCs/>
          <w:sz w:val="28"/>
          <w:szCs w:val="28"/>
          <w:lang w:val="ru-RU"/>
        </w:rPr>
        <w:t xml:space="preserve">« Село </w:t>
      </w:r>
      <w:proofErr w:type="spellStart"/>
      <w:r w:rsidR="002120C4" w:rsidRPr="00373A00">
        <w:rPr>
          <w:bCs/>
          <w:sz w:val="28"/>
          <w:szCs w:val="28"/>
          <w:lang w:val="ru-RU"/>
        </w:rPr>
        <w:t>Гремячево</w:t>
      </w:r>
      <w:proofErr w:type="spellEnd"/>
      <w:r w:rsidR="002120C4" w:rsidRPr="00373A00">
        <w:rPr>
          <w:bCs/>
          <w:sz w:val="28"/>
          <w:szCs w:val="28"/>
          <w:lang w:val="ru-RU"/>
        </w:rPr>
        <w:t>»</w:t>
      </w:r>
      <w:r w:rsidR="002120C4" w:rsidRPr="00373A00">
        <w:rPr>
          <w:sz w:val="28"/>
          <w:szCs w:val="28"/>
          <w:lang w:val="ru-RU"/>
        </w:rPr>
        <w:t xml:space="preserve"> </w:t>
      </w:r>
      <w:r w:rsidR="00BC05F5">
        <w:rPr>
          <w:sz w:val="28"/>
          <w:szCs w:val="28"/>
          <w:lang w:val="ru-RU"/>
        </w:rPr>
        <w:t>:</w:t>
      </w:r>
    </w:p>
    <w:p w:rsidR="00BC05F5" w:rsidRDefault="00373A00" w:rsidP="00BC05F5">
      <w:pPr>
        <w:jc w:val="both"/>
        <w:rPr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  </w:t>
      </w:r>
      <w:r w:rsidR="00BC05F5">
        <w:rPr>
          <w:sz w:val="28"/>
          <w:szCs w:val="28"/>
          <w:lang w:val="ru-RU"/>
        </w:rPr>
        <w:t>1.1. Изложить Паспорт программы, разделы 4,5 в новой  редакции</w:t>
      </w:r>
    </w:p>
    <w:p w:rsidR="00BC05F5" w:rsidRPr="00017252" w:rsidRDefault="00BC05F5" w:rsidP="00BC05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   2.  </w:t>
      </w:r>
      <w:r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его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</w:p>
    <w:p w:rsidR="002120C4" w:rsidRPr="00373A00" w:rsidRDefault="00373A00" w:rsidP="00BC05F5">
      <w:pPr>
        <w:rPr>
          <w:bCs/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</w:t>
      </w:r>
    </w:p>
    <w:p w:rsidR="002120C4" w:rsidRPr="00373A00" w:rsidRDefault="002120C4" w:rsidP="00373A00">
      <w:pPr>
        <w:rPr>
          <w:color w:val="000000"/>
          <w:spacing w:val="-9"/>
          <w:lang w:val="ru-RU"/>
        </w:rPr>
      </w:pPr>
    </w:p>
    <w:p w:rsidR="00521049" w:rsidRPr="00521049" w:rsidRDefault="002120C4" w:rsidP="00521049">
      <w:pPr>
        <w:jc w:val="both"/>
        <w:rPr>
          <w:b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  <w:r w:rsidR="00521049" w:rsidRPr="00521049">
        <w:rPr>
          <w:b/>
          <w:sz w:val="28"/>
          <w:szCs w:val="28"/>
          <w:lang w:val="ru-RU"/>
        </w:rPr>
        <w:t xml:space="preserve"> </w:t>
      </w: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 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2120C4" w:rsidRPr="00373A00" w:rsidRDefault="002120C4" w:rsidP="00CD4678">
      <w:pPr>
        <w:spacing w:after="120"/>
        <w:ind w:left="360"/>
        <w:jc w:val="center"/>
        <w:rPr>
          <w:bCs/>
          <w:color w:val="000000"/>
          <w:spacing w:val="2"/>
          <w:sz w:val="26"/>
          <w:szCs w:val="28"/>
          <w:lang w:val="ru-RU" w:eastAsia="ru-RU"/>
        </w:rPr>
      </w:pPr>
    </w:p>
    <w:p w:rsidR="002120C4" w:rsidRPr="006D5731" w:rsidRDefault="002120C4" w:rsidP="00CD4678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FE7D42" w:rsidRDefault="00FE7D42" w:rsidP="00BC05F5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BC05F5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lastRenderedPageBreak/>
        <w:t>Приложение</w:t>
      </w:r>
    </w:p>
    <w:p w:rsidR="00CB3083" w:rsidRDefault="00CB3083" w:rsidP="00BB63FF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 а</w:t>
      </w:r>
      <w:r w:rsidRPr="00CD4678">
        <w:rPr>
          <w:iCs/>
          <w:sz w:val="22"/>
          <w:szCs w:val="22"/>
          <w:lang w:val="ru-RU" w:eastAsia="ru-RU"/>
        </w:rPr>
        <w:t xml:space="preserve">дминистрации </w:t>
      </w:r>
    </w:p>
    <w:p w:rsidR="00CB3083" w:rsidRDefault="00CB3083" w:rsidP="00E800F3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t xml:space="preserve">сельского поселения </w:t>
      </w:r>
      <w:r w:rsidR="002120C4">
        <w:rPr>
          <w:iCs/>
          <w:sz w:val="22"/>
          <w:szCs w:val="22"/>
          <w:lang w:val="ru-RU" w:eastAsia="ru-RU"/>
        </w:rPr>
        <w:t xml:space="preserve">« Село </w:t>
      </w:r>
      <w:proofErr w:type="spellStart"/>
      <w:r w:rsidR="002120C4">
        <w:rPr>
          <w:iCs/>
          <w:sz w:val="22"/>
          <w:szCs w:val="22"/>
          <w:lang w:val="ru-RU" w:eastAsia="ru-RU"/>
        </w:rPr>
        <w:t>Гремячево</w:t>
      </w:r>
      <w:proofErr w:type="spellEnd"/>
      <w:r w:rsidR="002120C4">
        <w:rPr>
          <w:iCs/>
          <w:sz w:val="22"/>
          <w:szCs w:val="22"/>
          <w:lang w:val="ru-RU" w:eastAsia="ru-RU"/>
        </w:rPr>
        <w:t>»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940459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 w:rsidR="00FE7D42">
        <w:rPr>
          <w:iCs/>
          <w:sz w:val="22"/>
          <w:szCs w:val="22"/>
          <w:lang w:val="ru-RU" w:eastAsia="ru-RU"/>
        </w:rPr>
        <w:t>№17</w:t>
      </w:r>
      <w:r w:rsidR="00812908">
        <w:rPr>
          <w:iCs/>
          <w:sz w:val="22"/>
          <w:szCs w:val="22"/>
          <w:lang w:val="ru-RU" w:eastAsia="ru-RU"/>
        </w:rPr>
        <w:t xml:space="preserve"> </w:t>
      </w:r>
      <w:r w:rsidR="00C80C73">
        <w:rPr>
          <w:iCs/>
          <w:sz w:val="22"/>
          <w:szCs w:val="22"/>
          <w:lang w:val="ru-RU" w:eastAsia="ru-RU"/>
        </w:rPr>
        <w:t xml:space="preserve">от </w:t>
      </w:r>
      <w:r w:rsidR="00FE7D42">
        <w:rPr>
          <w:iCs/>
          <w:sz w:val="22"/>
          <w:szCs w:val="22"/>
          <w:lang w:val="ru-RU" w:eastAsia="ru-RU"/>
        </w:rPr>
        <w:t>30.01.2023</w:t>
      </w:r>
      <w:r w:rsidR="00812908">
        <w:rPr>
          <w:iCs/>
          <w:sz w:val="22"/>
          <w:szCs w:val="22"/>
          <w:lang w:val="ru-RU" w:eastAsia="ru-RU"/>
        </w:rPr>
        <w:t>г.</w:t>
      </w:r>
      <w:r w:rsidR="00CB3083">
        <w:rPr>
          <w:iCs/>
          <w:sz w:val="22"/>
          <w:szCs w:val="22"/>
          <w:lang w:val="ru-RU" w:eastAsia="ru-RU"/>
        </w:rPr>
        <w:t xml:space="preserve">                    </w:t>
      </w:r>
      <w:r w:rsidR="00E625D6">
        <w:rPr>
          <w:iCs/>
          <w:sz w:val="22"/>
          <w:szCs w:val="22"/>
          <w:lang w:val="ru-RU" w:eastAsia="ru-RU"/>
        </w:rPr>
        <w:t xml:space="preserve">      </w:t>
      </w:r>
      <w:r w:rsidR="00EF2753">
        <w:rPr>
          <w:iCs/>
          <w:sz w:val="22"/>
          <w:szCs w:val="22"/>
          <w:lang w:val="ru-RU" w:eastAsia="ru-RU"/>
        </w:rPr>
        <w:t xml:space="preserve">                    </w:t>
      </w:r>
      <w:r w:rsidR="003A43A1">
        <w:rPr>
          <w:iCs/>
          <w:sz w:val="22"/>
          <w:szCs w:val="22"/>
          <w:lang w:val="ru-RU" w:eastAsia="ru-RU"/>
        </w:rPr>
        <w:t xml:space="preserve">               </w:t>
      </w:r>
      <w:r w:rsidR="00EF2753"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20C6">
        <w:rPr>
          <w:b/>
          <w:sz w:val="28"/>
          <w:szCs w:val="28"/>
          <w:lang w:val="ru-RU" w:eastAsia="ru-RU"/>
        </w:rPr>
        <w:t xml:space="preserve">льского поселения «Село  </w:t>
      </w:r>
      <w:proofErr w:type="spellStart"/>
      <w:r w:rsidR="009320C6">
        <w:rPr>
          <w:b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CB3083" w:rsidRPr="00FE7D4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r w:rsidR="009320C6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B63FF" w:rsidRPr="00BB63FF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BB63FF" w:rsidRPr="00373A00" w:rsidRDefault="009320C6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Администрация СП «Село 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E625D6"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FE7D4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Цел</w:t>
            </w:r>
            <w:r w:rsidRPr="00373A00">
              <w:rPr>
                <w:sz w:val="26"/>
                <w:szCs w:val="26"/>
                <w:lang w:val="ru-RU" w:eastAsia="ru-RU"/>
              </w:rPr>
              <w:t>и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Комплексное развитие и благоустройство </w:t>
            </w:r>
            <w:r w:rsidR="00E625D6" w:rsidRPr="00373A00">
              <w:rPr>
                <w:sz w:val="26"/>
                <w:szCs w:val="26"/>
                <w:lang w:val="ru-RU" w:eastAsia="ru-RU"/>
              </w:rPr>
              <w:t>сквера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</w:t>
            </w:r>
            <w:r w:rsidR="009320C6">
              <w:rPr>
                <w:sz w:val="26"/>
                <w:szCs w:val="26"/>
                <w:lang w:val="ru-RU" w:eastAsia="ru-RU"/>
              </w:rPr>
              <w:t xml:space="preserve">льского поселения «Село 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D4678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BB63FF" w:rsidRPr="00FE7D42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CB3083" w:rsidRPr="0062703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</w:t>
            </w:r>
            <w:r w:rsidR="00E625D6" w:rsidRPr="00373A00">
              <w:rPr>
                <w:sz w:val="26"/>
                <w:szCs w:val="26"/>
                <w:lang w:val="ru-RU" w:eastAsia="ru-RU"/>
              </w:rPr>
              <w:t>20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627032" w:rsidRPr="00373A00">
              <w:rPr>
                <w:sz w:val="26"/>
                <w:szCs w:val="26"/>
                <w:lang w:val="ru-RU" w:eastAsia="ru-RU"/>
              </w:rPr>
              <w:t>5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го</w:t>
            </w:r>
            <w:r w:rsidR="00627032" w:rsidRPr="00373A00">
              <w:rPr>
                <w:sz w:val="26"/>
                <w:szCs w:val="26"/>
                <w:lang w:val="ru-RU" w:eastAsia="ru-RU"/>
              </w:rPr>
              <w:t>ды.</w:t>
            </w:r>
          </w:p>
        </w:tc>
      </w:tr>
      <w:tr w:rsidR="00CB3083" w:rsidRPr="00FE7D42" w:rsidTr="00936A95">
        <w:trPr>
          <w:trHeight w:val="1227"/>
        </w:trPr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="00DF3E41" w:rsidRPr="00373A00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5954" w:type="dxa"/>
          </w:tcPr>
          <w:p w:rsidR="00D34ED5" w:rsidRPr="00373A00" w:rsidRDefault="00D34ED5" w:rsidP="00936A9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FE7D42" w:rsidRPr="00373A00" w:rsidRDefault="00D34ED5" w:rsidP="00FE7D4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- средства бюджета поселения</w:t>
            </w:r>
            <w:r w:rsidR="00FE7D42">
              <w:rPr>
                <w:b/>
                <w:bCs/>
                <w:color w:val="000000"/>
                <w:lang w:val="ru-RU" w:eastAsia="ru-RU"/>
              </w:rPr>
              <w:t>:</w:t>
            </w:r>
            <w:r w:rsidR="00FE7D4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F72C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5392</w:t>
            </w:r>
            <w:r w:rsidR="0045609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,</w:t>
            </w:r>
            <w:r w:rsidR="005F72C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="00FE7D4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(</w:t>
            </w:r>
            <w:r w:rsidR="00FE7D42" w:rsidRPr="00373A00">
              <w:rPr>
                <w:sz w:val="26"/>
                <w:szCs w:val="26"/>
                <w:lang w:val="ru-RU" w:eastAsia="ru-RU"/>
              </w:rPr>
              <w:t xml:space="preserve">тыс. </w:t>
            </w:r>
            <w:proofErr w:type="spellStart"/>
            <w:r w:rsidR="00FE7D42" w:rsidRPr="00373A00">
              <w:rPr>
                <w:sz w:val="26"/>
                <w:szCs w:val="26"/>
                <w:lang w:val="ru-RU" w:eastAsia="ru-RU"/>
              </w:rPr>
              <w:t>руб</w:t>
            </w:r>
            <w:proofErr w:type="spellEnd"/>
            <w:proofErr w:type="gramStart"/>
            <w:r w:rsidR="00456094">
              <w:rPr>
                <w:sz w:val="26"/>
                <w:szCs w:val="26"/>
                <w:lang w:val="ru-RU" w:eastAsia="ru-RU"/>
              </w:rPr>
              <w:t>)</w:t>
            </w:r>
            <w:r w:rsidR="00FE7D42" w:rsidRPr="00373A00">
              <w:rPr>
                <w:sz w:val="26"/>
                <w:szCs w:val="26"/>
                <w:lang w:val="ru-RU" w:eastAsia="ru-RU"/>
              </w:rPr>
              <w:t>.:</w:t>
            </w:r>
            <w:proofErr w:type="gramEnd"/>
          </w:p>
          <w:p w:rsidR="00FE7D42" w:rsidRPr="00373A00" w:rsidRDefault="00FE7D42" w:rsidP="00FE7D4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2020-</w:t>
            </w:r>
            <w:r>
              <w:rPr>
                <w:b/>
                <w:color w:val="000000"/>
                <w:lang w:val="ru-RU" w:eastAsia="ru-RU"/>
              </w:rPr>
              <w:t>1680,0,</w:t>
            </w:r>
            <w:r w:rsidRPr="00373A00">
              <w:rPr>
                <w:sz w:val="26"/>
                <w:szCs w:val="26"/>
                <w:lang w:val="ru-RU" w:eastAsia="ru-RU"/>
              </w:rPr>
              <w:t>2021-</w:t>
            </w:r>
            <w:r w:rsidR="00814820" w:rsidRPr="00814820">
              <w:rPr>
                <w:sz w:val="26"/>
                <w:szCs w:val="26"/>
                <w:lang w:val="ru-RU" w:eastAsia="ru-RU"/>
              </w:rPr>
              <w:t>1217</w:t>
            </w:r>
            <w:r w:rsidR="00814820">
              <w:rPr>
                <w:sz w:val="26"/>
                <w:szCs w:val="26"/>
                <w:lang w:val="ru-RU" w:eastAsia="ru-RU"/>
              </w:rPr>
              <w:t>,9</w:t>
            </w:r>
            <w:r>
              <w:rPr>
                <w:b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 2022-</w:t>
            </w:r>
            <w:r w:rsidR="007436BD" w:rsidRPr="007436BD">
              <w:rPr>
                <w:b/>
                <w:bCs/>
                <w:color w:val="000000"/>
                <w:lang w:val="ru-RU" w:eastAsia="ru-RU"/>
              </w:rPr>
              <w:t>1164,0</w:t>
            </w:r>
            <w:r w:rsidRPr="000E07BA">
              <w:rPr>
                <w:b/>
                <w:bCs/>
                <w:color w:val="000000"/>
                <w:lang w:val="ru-RU" w:eastAsia="ru-RU"/>
              </w:rPr>
              <w:t>,</w:t>
            </w:r>
            <w:r w:rsidRPr="000E07BA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 xml:space="preserve"> </w:t>
            </w:r>
            <w:r w:rsidRPr="00373A00">
              <w:rPr>
                <w:sz w:val="26"/>
                <w:szCs w:val="26"/>
                <w:lang w:val="ru-RU" w:eastAsia="ru-RU"/>
              </w:rPr>
              <w:t>2023-</w:t>
            </w:r>
            <w:r w:rsidRPr="00FE7D42">
              <w:rPr>
                <w:b/>
                <w:lang w:val="ru-RU"/>
              </w:rPr>
              <w:t>487</w:t>
            </w:r>
            <w:r>
              <w:rPr>
                <w:b/>
                <w:lang w:val="ru-RU"/>
              </w:rPr>
              <w:t>,2</w:t>
            </w:r>
            <w:r>
              <w:rPr>
                <w:b/>
              </w:rPr>
              <w:t> </w:t>
            </w:r>
            <w:r w:rsidRPr="00FE7D42">
              <w:rPr>
                <w:b/>
                <w:lang w:val="ru-RU"/>
              </w:rPr>
              <w:t xml:space="preserve"> </w:t>
            </w:r>
            <w:r w:rsidRPr="00373A00">
              <w:rPr>
                <w:sz w:val="26"/>
                <w:szCs w:val="26"/>
                <w:lang w:val="ru-RU" w:eastAsia="ru-RU"/>
              </w:rPr>
              <w:t>2024-</w:t>
            </w:r>
            <w:r w:rsidRPr="00F63D7C">
              <w:rPr>
                <w:b/>
                <w:sz w:val="26"/>
                <w:szCs w:val="26"/>
                <w:lang w:val="ru-RU" w:eastAsia="ru-RU"/>
              </w:rPr>
              <w:t>450</w:t>
            </w:r>
            <w:r>
              <w:rPr>
                <w:b/>
                <w:sz w:val="26"/>
                <w:szCs w:val="26"/>
                <w:lang w:val="ru-RU" w:eastAsia="ru-RU"/>
              </w:rPr>
              <w:t>,5</w:t>
            </w:r>
            <w:r>
              <w:rPr>
                <w:sz w:val="26"/>
                <w:szCs w:val="26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lang w:val="ru-RU" w:eastAsia="ru-RU"/>
              </w:rPr>
              <w:t>;</w:t>
            </w:r>
            <w:r w:rsidRPr="00373A00">
              <w:rPr>
                <w:sz w:val="26"/>
                <w:szCs w:val="26"/>
                <w:lang w:val="ru-RU" w:eastAsia="ru-RU"/>
              </w:rPr>
              <w:t>2025-</w:t>
            </w:r>
            <w:r w:rsidRPr="00F63D7C">
              <w:rPr>
                <w:b/>
                <w:sz w:val="26"/>
                <w:szCs w:val="26"/>
                <w:lang w:val="ru-RU" w:eastAsia="ru-RU"/>
              </w:rPr>
              <w:t>392</w:t>
            </w:r>
            <w:r>
              <w:rPr>
                <w:b/>
                <w:sz w:val="26"/>
                <w:szCs w:val="26"/>
                <w:lang w:val="ru-RU" w:eastAsia="ru-RU"/>
              </w:rPr>
              <w:t>,</w:t>
            </w:r>
            <w:r w:rsidRPr="00F63D7C">
              <w:rPr>
                <w:b/>
                <w:sz w:val="26"/>
                <w:szCs w:val="26"/>
                <w:lang w:val="ru-RU" w:eastAsia="ru-RU"/>
              </w:rPr>
              <w:t xml:space="preserve"> 5</w:t>
            </w:r>
            <w:r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тыс. руб.</w:t>
            </w:r>
            <w:r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)</w:t>
            </w:r>
            <w:r>
              <w:rPr>
                <w:bCs/>
                <w:color w:val="000000"/>
                <w:sz w:val="26"/>
                <w:szCs w:val="26"/>
                <w:lang w:val="ru-RU" w:eastAsia="ru-RU"/>
              </w:rPr>
              <w:t>.</w:t>
            </w:r>
            <w:r w:rsidR="00940459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814F47" w:rsidRPr="00373A00" w:rsidRDefault="00814F47" w:rsidP="001C182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CB3083" w:rsidRPr="00482DAD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FE7D42" w:rsidRPr="00373A00" w:rsidRDefault="00FE7D42" w:rsidP="0045609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lastRenderedPageBreak/>
        <w:t xml:space="preserve">4.ПЕРЕЧЕНЬ МЕРОПРИЯТИЙ МУНИЦИПАЛЬНОЙ ПРОГРАММЫ </w:t>
      </w:r>
      <w:r w:rsidRPr="00373A00">
        <w:rPr>
          <w:sz w:val="26"/>
          <w:szCs w:val="26"/>
          <w:lang w:val="ru-RU" w:eastAsia="ru-RU"/>
        </w:rPr>
        <w:t>*</w:t>
      </w:r>
    </w:p>
    <w:p w:rsidR="00FE7D42" w:rsidRPr="00373A00" w:rsidRDefault="00FE7D42" w:rsidP="00FE7D42">
      <w:pPr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«Благоустройство и озеленение территорий в сельском поселении</w:t>
      </w:r>
    </w:p>
    <w:p w:rsidR="00FE7D42" w:rsidRPr="00373A00" w:rsidRDefault="00FE7D42" w:rsidP="00FE7D42">
      <w:pPr>
        <w:keepNext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b/>
          <w:bCs/>
          <w:sz w:val="26"/>
          <w:szCs w:val="26"/>
          <w:lang w:val="ru-RU" w:eastAsia="ru-RU"/>
        </w:rPr>
        <w:t>» на 2020-2025 годы»</w:t>
      </w:r>
    </w:p>
    <w:p w:rsidR="00FE7D42" w:rsidRPr="00482DAD" w:rsidRDefault="00FE7D42" w:rsidP="00FE7D42">
      <w:pPr>
        <w:keepNext/>
        <w:outlineLvl w:val="0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Таблица</w:t>
      </w:r>
      <w:proofErr w:type="gramStart"/>
      <w:r>
        <w:rPr>
          <w:b/>
          <w:bCs/>
          <w:lang w:val="ru-RU" w:eastAsia="ru-RU"/>
        </w:rPr>
        <w:t>1</w:t>
      </w:r>
      <w:proofErr w:type="gramEnd"/>
    </w:p>
    <w:p w:rsidR="00FE7D42" w:rsidRPr="00482DAD" w:rsidRDefault="00FE7D42" w:rsidP="00FE7D42">
      <w:pPr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850"/>
        <w:gridCol w:w="1276"/>
        <w:gridCol w:w="1843"/>
        <w:gridCol w:w="992"/>
        <w:gridCol w:w="904"/>
        <w:gridCol w:w="900"/>
        <w:gridCol w:w="889"/>
        <w:gridCol w:w="992"/>
        <w:gridCol w:w="851"/>
        <w:gridCol w:w="992"/>
      </w:tblGrid>
      <w:tr w:rsidR="00FE7D42" w:rsidRPr="00FE7D42" w:rsidTr="004169EF">
        <w:trPr>
          <w:gridAfter w:val="6"/>
          <w:wAfter w:w="5528" w:type="dxa"/>
          <w:trHeight w:val="230"/>
        </w:trPr>
        <w:tc>
          <w:tcPr>
            <w:tcW w:w="425" w:type="dxa"/>
            <w:vMerge w:val="restart"/>
          </w:tcPr>
          <w:p w:rsidR="00FE7D42" w:rsidRPr="00373A00" w:rsidRDefault="00FE7D42" w:rsidP="004169EF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E7D42" w:rsidRPr="00373A00" w:rsidRDefault="00FE7D42" w:rsidP="004169EF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FE7D42" w:rsidRPr="00373A00" w:rsidRDefault="00FE7D42" w:rsidP="004169EF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73A00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  <w:p w:rsidR="00FE7D42" w:rsidRPr="00373A00" w:rsidRDefault="00FE7D42" w:rsidP="004169EF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FE7D42" w:rsidRPr="00373A00" w:rsidRDefault="00FE7D42" w:rsidP="004169EF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E7D42" w:rsidRPr="00373A00" w:rsidRDefault="00FE7D42" w:rsidP="004169EF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FE7D42" w:rsidRPr="00373A00" w:rsidRDefault="00FE7D42" w:rsidP="004169EF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FE7D42" w:rsidRPr="00373A00" w:rsidTr="004169EF">
        <w:tc>
          <w:tcPr>
            <w:tcW w:w="425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FE7D42" w:rsidRPr="00373A00" w:rsidRDefault="00FE7D42" w:rsidP="004169EF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2022</w:t>
            </w:r>
          </w:p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 xml:space="preserve">2025 </w:t>
            </w:r>
          </w:p>
          <w:p w:rsidR="00FE7D42" w:rsidRPr="000E07BA" w:rsidRDefault="00FE7D42" w:rsidP="004169E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E07BA">
              <w:rPr>
                <w:b/>
                <w:sz w:val="20"/>
                <w:szCs w:val="20"/>
                <w:lang w:val="ru-RU" w:eastAsia="ru-RU"/>
              </w:rPr>
              <w:t>год</w:t>
            </w:r>
          </w:p>
        </w:tc>
      </w:tr>
      <w:tr w:rsidR="00FE7D42" w:rsidRPr="00373A00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783,5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108,5</w:t>
            </w:r>
          </w:p>
        </w:tc>
        <w:tc>
          <w:tcPr>
            <w:tcW w:w="900" w:type="dxa"/>
            <w:vAlign w:val="center"/>
          </w:tcPr>
          <w:p w:rsidR="00FE7D42" w:rsidRPr="00373A00" w:rsidRDefault="00814820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98.5</w:t>
            </w:r>
          </w:p>
        </w:tc>
        <w:tc>
          <w:tcPr>
            <w:tcW w:w="889" w:type="dxa"/>
            <w:vAlign w:val="center"/>
          </w:tcPr>
          <w:p w:rsidR="00FE7D42" w:rsidRPr="009703E1" w:rsidRDefault="00FE7D42" w:rsidP="004169EF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703E1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46</w:t>
            </w:r>
            <w:r w:rsidRPr="009703E1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851" w:type="dxa"/>
            <w:vAlign w:val="center"/>
          </w:tcPr>
          <w:p w:rsidR="00FE7D42" w:rsidRPr="00C80C73" w:rsidRDefault="00FE7D42" w:rsidP="004169EF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135,0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135,0</w:t>
            </w:r>
          </w:p>
        </w:tc>
      </w:tr>
      <w:tr w:rsidR="00FE7D42" w:rsidRPr="00373A00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183,8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8.9</w:t>
            </w:r>
          </w:p>
        </w:tc>
        <w:tc>
          <w:tcPr>
            <w:tcW w:w="900" w:type="dxa"/>
            <w:vAlign w:val="center"/>
          </w:tcPr>
          <w:p w:rsidR="00FE7D42" w:rsidRPr="00373A00" w:rsidRDefault="005F72C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90,7</w:t>
            </w:r>
            <w:r w:rsidR="00FE7D42" w:rsidRPr="00373A0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9" w:type="dxa"/>
            <w:vAlign w:val="center"/>
          </w:tcPr>
          <w:p w:rsidR="00FE7D42" w:rsidRPr="009703E1" w:rsidRDefault="007436BD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</w:t>
            </w:r>
            <w:r w:rsidR="00FE7D42" w:rsidRPr="009703E1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E7D42" w:rsidRPr="00C80C73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20.0</w:t>
            </w:r>
          </w:p>
        </w:tc>
        <w:tc>
          <w:tcPr>
            <w:tcW w:w="992" w:type="dxa"/>
            <w:vAlign w:val="center"/>
          </w:tcPr>
          <w:p w:rsidR="00FE7D42" w:rsidRPr="00C80C73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C80C73">
              <w:rPr>
                <w:b/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</w:tr>
      <w:tr w:rsidR="00FE7D42" w:rsidRPr="00373A00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2254.6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961,4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FE7D42" w:rsidRPr="00373A00" w:rsidRDefault="00814820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="005F72C2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89" w:type="dxa"/>
            <w:vAlign w:val="center"/>
          </w:tcPr>
          <w:p w:rsidR="00FE7D42" w:rsidRPr="009703E1" w:rsidRDefault="007436BD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260,7</w:t>
            </w:r>
            <w:r w:rsidR="00FE7D42" w:rsidRPr="009703E1">
              <w:rPr>
                <w:color w:val="000000"/>
                <w:sz w:val="20"/>
                <w:szCs w:val="20"/>
                <w:lang w:val="ru-RU" w:eastAsia="ru-RU"/>
              </w:rPr>
              <w:t>,</w:t>
            </w:r>
          </w:p>
        </w:tc>
        <w:tc>
          <w:tcPr>
            <w:tcW w:w="992" w:type="dxa"/>
            <w:vAlign w:val="center"/>
          </w:tcPr>
          <w:p w:rsidR="00FE7D42" w:rsidRPr="001A0608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267,1</w:t>
            </w:r>
          </w:p>
        </w:tc>
        <w:tc>
          <w:tcPr>
            <w:tcW w:w="851" w:type="dxa"/>
            <w:vAlign w:val="center"/>
          </w:tcPr>
          <w:p w:rsidR="00FE7D42" w:rsidRPr="001A0608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295,5</w:t>
            </w:r>
          </w:p>
        </w:tc>
        <w:tc>
          <w:tcPr>
            <w:tcW w:w="992" w:type="dxa"/>
            <w:vAlign w:val="center"/>
          </w:tcPr>
          <w:p w:rsidR="00FE7D42" w:rsidRPr="001A0608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237,5</w:t>
            </w:r>
          </w:p>
        </w:tc>
      </w:tr>
      <w:tr w:rsidR="00FE7D42" w:rsidRPr="00373A00" w:rsidTr="004169EF">
        <w:trPr>
          <w:trHeight w:val="705"/>
        </w:trPr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Реализаци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проетов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развития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общественной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инфрастрктуры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мун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Образований на местных инициативах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,»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лучшая муниципальная практика  развития  ТОС»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1859,6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492.3</w:t>
            </w:r>
          </w:p>
        </w:tc>
        <w:tc>
          <w:tcPr>
            <w:tcW w:w="900" w:type="dxa"/>
            <w:vAlign w:val="center"/>
          </w:tcPr>
          <w:p w:rsidR="00FE7D42" w:rsidRPr="00373A00" w:rsidRDefault="005F72C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594</w:t>
            </w:r>
            <w:r w:rsidR="00814820">
              <w:rPr>
                <w:color w:val="000000"/>
                <w:sz w:val="20"/>
                <w:szCs w:val="20"/>
                <w:lang w:val="ru-RU" w:eastAsia="ru-RU"/>
              </w:rPr>
              <w:t>,7</w:t>
            </w:r>
          </w:p>
        </w:tc>
        <w:tc>
          <w:tcPr>
            <w:tcW w:w="889" w:type="dxa"/>
            <w:vAlign w:val="center"/>
          </w:tcPr>
          <w:p w:rsidR="00FE7D42" w:rsidRPr="009703E1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703E1">
              <w:rPr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32</w:t>
            </w:r>
            <w:r w:rsidRPr="009703E1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40,0</w:t>
            </w:r>
          </w:p>
        </w:tc>
        <w:tc>
          <w:tcPr>
            <w:tcW w:w="851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D818DC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D818DC">
              <w:rPr>
                <w:b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FE7D42" w:rsidRPr="00225E90" w:rsidTr="004169EF">
        <w:trPr>
          <w:trHeight w:val="2600"/>
        </w:trPr>
        <w:tc>
          <w:tcPr>
            <w:tcW w:w="425" w:type="dxa"/>
          </w:tcPr>
          <w:p w:rsidR="00FE7D42" w:rsidRDefault="007436BD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37" w:type="dxa"/>
            <w:vMerge w:val="restart"/>
          </w:tcPr>
          <w:p w:rsidR="00FE7D42" w:rsidRPr="00FE7D4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FE7D42">
              <w:rPr>
                <w:sz w:val="20"/>
                <w:szCs w:val="20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  <w:p w:rsidR="00FE7D42" w:rsidRPr="00A41F5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FE7D42" w:rsidRPr="00A41F5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FE7D4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FE7D42" w:rsidRPr="00373A00" w:rsidRDefault="00456094" w:rsidP="004169EF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175,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  <w:tc>
          <w:tcPr>
            <w:tcW w:w="900" w:type="dxa"/>
            <w:vAlign w:val="center"/>
          </w:tcPr>
          <w:p w:rsidR="00FE7D42" w:rsidRPr="00373A00" w:rsidRDefault="005F72C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66,6</w:t>
            </w:r>
          </w:p>
        </w:tc>
        <w:tc>
          <w:tcPr>
            <w:tcW w:w="889" w:type="dxa"/>
            <w:vAlign w:val="center"/>
          </w:tcPr>
          <w:p w:rsidR="00FE7D42" w:rsidRPr="00D818DC" w:rsidRDefault="007436BD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7D42" w:rsidRPr="00D818DC" w:rsidRDefault="00FE7D42" w:rsidP="004169EF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FE7D42" w:rsidRPr="00225E90" w:rsidTr="004169EF">
        <w:trPr>
          <w:trHeight w:val="1131"/>
        </w:trPr>
        <w:tc>
          <w:tcPr>
            <w:tcW w:w="425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  <w:vMerge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FE7D42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FE7D42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66.7</w:t>
            </w:r>
          </w:p>
        </w:tc>
        <w:tc>
          <w:tcPr>
            <w:tcW w:w="904" w:type="dxa"/>
            <w:vAlign w:val="center"/>
          </w:tcPr>
          <w:p w:rsidR="00FE7D42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FE7D42" w:rsidRPr="00373A00" w:rsidRDefault="00456094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66</w:t>
            </w:r>
            <w:r w:rsidR="00FE7D42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9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7D42" w:rsidRPr="00373A00" w:rsidRDefault="00FE7D42" w:rsidP="004169E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FE7D42" w:rsidRPr="0064467C" w:rsidTr="004169EF">
        <w:tc>
          <w:tcPr>
            <w:tcW w:w="425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FE7D42" w:rsidRPr="00373A00" w:rsidRDefault="00FE7D42" w:rsidP="004169E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E7D42" w:rsidRPr="00373A00" w:rsidRDefault="005F72C2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</w:t>
            </w:r>
            <w:r w:rsidR="00FE7D42">
              <w:rPr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9</w:t>
            </w:r>
            <w:r w:rsidR="00FE7D42">
              <w:rPr>
                <w:bCs/>
                <w:color w:val="000000"/>
                <w:sz w:val="20"/>
                <w:szCs w:val="20"/>
                <w:lang w:val="ru-RU" w:eastAsia="ru-RU"/>
              </w:rPr>
              <w:t>2,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4" w:type="dxa"/>
            <w:vAlign w:val="center"/>
          </w:tcPr>
          <w:p w:rsidR="00FE7D42" w:rsidRPr="00373A00" w:rsidRDefault="00FE7D42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FE7D42" w:rsidRPr="00373A00" w:rsidRDefault="00814820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1217,9</w:t>
            </w:r>
          </w:p>
        </w:tc>
        <w:tc>
          <w:tcPr>
            <w:tcW w:w="889" w:type="dxa"/>
            <w:vAlign w:val="center"/>
          </w:tcPr>
          <w:p w:rsidR="00FE7D42" w:rsidRPr="00CE331A" w:rsidRDefault="00FE7D42" w:rsidP="004169EF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1164</w:t>
            </w:r>
            <w:r w:rsidRPr="00CE331A">
              <w:rPr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7D42" w:rsidRPr="00CE331A" w:rsidRDefault="00FE7D42" w:rsidP="004169EF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</w:rPr>
              <w:t>487</w:t>
            </w:r>
            <w:r w:rsidRPr="00CE331A">
              <w:rPr>
                <w:b/>
                <w:sz w:val="22"/>
                <w:szCs w:val="22"/>
                <w:lang w:val="ru-RU"/>
              </w:rPr>
              <w:t>,1</w:t>
            </w:r>
          </w:p>
        </w:tc>
        <w:tc>
          <w:tcPr>
            <w:tcW w:w="851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450,5</w:t>
            </w:r>
          </w:p>
        </w:tc>
        <w:tc>
          <w:tcPr>
            <w:tcW w:w="992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392, 5</w:t>
            </w:r>
          </w:p>
        </w:tc>
      </w:tr>
    </w:tbl>
    <w:p w:rsidR="00FE7D42" w:rsidRPr="00373A00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FE7D42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 xml:space="preserve">ПРИМЕЧАНИЕ: </w:t>
      </w:r>
      <w:r w:rsidRPr="00482DAD">
        <w:rPr>
          <w:lang w:val="ru-RU" w:eastAsia="ru-RU"/>
        </w:rPr>
        <w:t>*</w:t>
      </w:r>
      <w:r w:rsidRPr="00482DAD">
        <w:rPr>
          <w:sz w:val="20"/>
          <w:szCs w:val="20"/>
          <w:lang w:val="ru-RU"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FE7D42" w:rsidRPr="00482DAD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на соответствующий финансовый год и плановый период</w:t>
      </w:r>
    </w:p>
    <w:p w:rsidR="00FE7D42" w:rsidRPr="00482DAD" w:rsidRDefault="00FE7D42" w:rsidP="00FE7D42">
      <w:pPr>
        <w:autoSpaceDE w:val="0"/>
        <w:autoSpaceDN w:val="0"/>
        <w:adjustRightInd w:val="0"/>
        <w:ind w:left="1701" w:hanging="1701"/>
        <w:rPr>
          <w:color w:val="1E1E1E"/>
          <w:sz w:val="28"/>
          <w:szCs w:val="28"/>
          <w:lang w:val="ru-RU" w:eastAsia="ru-RU"/>
        </w:rPr>
        <w:sectPr w:rsidR="00FE7D42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FE7D42" w:rsidRPr="00482DAD" w:rsidRDefault="00FE7D42" w:rsidP="00FE7D42">
      <w:pPr>
        <w:rPr>
          <w:sz w:val="28"/>
          <w:szCs w:val="28"/>
          <w:lang w:val="ru-RU" w:eastAsia="ru-RU"/>
        </w:rPr>
      </w:pPr>
    </w:p>
    <w:p w:rsidR="00FE7D42" w:rsidRPr="00373A00" w:rsidRDefault="00FE7D42" w:rsidP="00FE7D42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5. ОБЪЁМ ФИНАНСОВЫХ РЕСУРСОВ, НЕОБХОДИМЫХ ДЛЯ РЕАЛИЗАЦИИ МУНИЦИПАЛЬНОЙ ПРОГРАММЫ</w:t>
      </w:r>
      <w:r w:rsidRPr="00373A00">
        <w:rPr>
          <w:sz w:val="26"/>
          <w:szCs w:val="26"/>
          <w:lang w:val="ru-RU" w:eastAsia="ru-RU"/>
        </w:rPr>
        <w:t>*</w:t>
      </w:r>
    </w:p>
    <w:p w:rsidR="00FE7D42" w:rsidRPr="00373A00" w:rsidRDefault="00FE7D42" w:rsidP="00FE7D42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</w:t>
      </w:r>
      <w:proofErr w:type="gramStart"/>
      <w:r w:rsidRPr="00373A00">
        <w:rPr>
          <w:sz w:val="26"/>
          <w:szCs w:val="26"/>
          <w:lang w:val="ru-RU" w:eastAsia="ru-RU"/>
        </w:rPr>
        <w:t>2</w:t>
      </w:r>
      <w:proofErr w:type="gramEnd"/>
    </w:p>
    <w:p w:rsidR="00FE7D42" w:rsidRPr="00482DAD" w:rsidRDefault="00FE7D42" w:rsidP="00FE7D4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FE7D42" w:rsidRPr="00482DAD" w:rsidRDefault="00FE7D42" w:rsidP="00FE7D4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FE7D42" w:rsidRPr="00482DAD" w:rsidTr="004169EF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rPr>
          <w:tblHeader/>
        </w:trPr>
        <w:tc>
          <w:tcPr>
            <w:tcW w:w="477" w:type="dxa"/>
            <w:vMerge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482DAD" w:rsidRDefault="00456094" w:rsidP="004169E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CE331A" w:rsidRDefault="00456094" w:rsidP="004169EF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1164</w:t>
            </w:r>
            <w:r w:rsidRPr="00CE331A">
              <w:rPr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</w:rPr>
              <w:t>487</w:t>
            </w:r>
            <w:r w:rsidRPr="00CE331A">
              <w:rPr>
                <w:b/>
                <w:sz w:val="22"/>
                <w:szCs w:val="22"/>
                <w:lang w:val="ru-RU"/>
              </w:rPr>
              <w:t>,1</w:t>
            </w:r>
          </w:p>
        </w:tc>
        <w:tc>
          <w:tcPr>
            <w:tcW w:w="1418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450,5</w:t>
            </w: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>392,5</w:t>
            </w: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9320C6" w:rsidRDefault="00456094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FE7D42" w:rsidRPr="00CE331A" w:rsidRDefault="00456094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1164</w:t>
            </w:r>
            <w:r w:rsidRPr="00CE331A">
              <w:rPr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</w:rPr>
              <w:t>487</w:t>
            </w:r>
            <w:r w:rsidRPr="00CE331A">
              <w:rPr>
                <w:b/>
                <w:sz w:val="22"/>
                <w:szCs w:val="22"/>
                <w:lang w:val="ru-RU"/>
              </w:rPr>
              <w:t>,1</w:t>
            </w:r>
          </w:p>
        </w:tc>
        <w:tc>
          <w:tcPr>
            <w:tcW w:w="1418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sz w:val="22"/>
                <w:szCs w:val="22"/>
                <w:lang w:val="ru-RU" w:eastAsia="ru-RU"/>
              </w:rPr>
              <w:t>450,5</w:t>
            </w:r>
          </w:p>
        </w:tc>
        <w:tc>
          <w:tcPr>
            <w:tcW w:w="1559" w:type="dxa"/>
            <w:vAlign w:val="center"/>
          </w:tcPr>
          <w:p w:rsidR="00FE7D42" w:rsidRPr="00CE331A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E331A">
              <w:rPr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>392.5</w:t>
            </w: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иные источники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FE7D42" w:rsidRPr="00482DAD" w:rsidTr="004169EF">
        <w:tc>
          <w:tcPr>
            <w:tcW w:w="477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FE7D42" w:rsidRPr="00482DAD" w:rsidRDefault="00FE7D42" w:rsidP="004169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FE7D42" w:rsidRDefault="00FE7D42" w:rsidP="00FE7D42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FE7D42" w:rsidRDefault="00FE7D42" w:rsidP="00FE7D4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FE7D42" w:rsidRPr="00482DAD" w:rsidRDefault="00FE7D42" w:rsidP="00FE7D42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  <w:sectPr w:rsidR="00FE7D42" w:rsidRPr="00482DAD" w:rsidSect="003D1DC4">
          <w:pgSz w:w="16838" w:h="11906" w:orient="landscape"/>
          <w:pgMar w:top="1418" w:right="567" w:bottom="1418" w:left="851" w:header="709" w:footer="709" w:gutter="0"/>
          <w:cols w:space="720"/>
          <w:docGrid w:linePitch="326"/>
        </w:sectPr>
      </w:pPr>
      <w:r w:rsidRPr="00482DAD">
        <w:rPr>
          <w:sz w:val="20"/>
          <w:szCs w:val="20"/>
          <w:lang w:val="ru-RU" w:eastAsia="ru-RU"/>
        </w:rPr>
        <w:t xml:space="preserve">образования  на соответствующий финансовый год и плановый </w:t>
      </w:r>
      <w:r w:rsidR="00456094">
        <w:rPr>
          <w:sz w:val="20"/>
          <w:szCs w:val="20"/>
          <w:lang w:val="ru-RU" w:eastAsia="ru-RU"/>
        </w:rPr>
        <w:t xml:space="preserve"> период</w:t>
      </w: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D42" w:rsidRPr="00482DAD" w:rsidRDefault="00FE7D42" w:rsidP="00FE7D42">
      <w:pPr>
        <w:spacing w:line="255" w:lineRule="atLeast"/>
        <w:jc w:val="center"/>
        <w:rPr>
          <w:b/>
          <w:bCs/>
          <w:color w:val="1E1E1E"/>
          <w:sz w:val="28"/>
          <w:szCs w:val="28"/>
          <w:lang w:val="ru-RU" w:eastAsia="ru-RU"/>
        </w:rPr>
      </w:pPr>
    </w:p>
    <w:p w:rsidR="00FE7D42" w:rsidRPr="007B5DA6" w:rsidRDefault="00FE7D42" w:rsidP="00FE7D42">
      <w:pPr>
        <w:jc w:val="both"/>
        <w:rPr>
          <w:sz w:val="22"/>
          <w:szCs w:val="22"/>
          <w:lang w:val="ru-RU" w:eastAsia="ru-RU"/>
        </w:rPr>
      </w:pPr>
    </w:p>
    <w:p w:rsidR="00FE7D42" w:rsidRPr="007B5DA6" w:rsidRDefault="00FE7D42" w:rsidP="00FE7D42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FE7D42" w:rsidRPr="00373A00" w:rsidRDefault="00FE7D42" w:rsidP="00FE7D42">
      <w:pPr>
        <w:jc w:val="both"/>
        <w:rPr>
          <w:color w:val="1E1E1E"/>
          <w:sz w:val="26"/>
          <w:szCs w:val="26"/>
          <w:lang w:val="ru-RU" w:eastAsia="ru-RU"/>
        </w:rPr>
        <w:sectPr w:rsidR="00FE7D42" w:rsidRPr="00373A00" w:rsidSect="003F1131">
          <w:pgSz w:w="11906" w:h="16838"/>
          <w:pgMar w:top="510" w:right="567" w:bottom="142" w:left="1418" w:header="709" w:footer="709" w:gutter="0"/>
          <w:cols w:space="720"/>
        </w:sectPr>
      </w:pPr>
      <w:r w:rsidRPr="00373A00">
        <w:rPr>
          <w:color w:val="1E1E1E"/>
          <w:sz w:val="26"/>
          <w:szCs w:val="26"/>
          <w:lang w:val="ru-RU" w:eastAsia="ru-RU"/>
        </w:rPr>
        <w:t>.</w:t>
      </w:r>
    </w:p>
    <w:p w:rsidR="00FE7D42" w:rsidRPr="00482DAD" w:rsidRDefault="00FE7D42" w:rsidP="00FE7D42">
      <w:pPr>
        <w:jc w:val="both"/>
        <w:rPr>
          <w:sz w:val="28"/>
          <w:szCs w:val="28"/>
          <w:lang w:val="ru-RU"/>
        </w:rPr>
      </w:pPr>
    </w:p>
    <w:p w:rsidR="00FE7D42" w:rsidRDefault="00FE7D42" w:rsidP="0064467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</w:p>
    <w:p w:rsidR="00FE7D42" w:rsidRDefault="00FE7D42" w:rsidP="0064467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CB3083" w:rsidRPr="007B5DA6" w:rsidRDefault="00CB3083" w:rsidP="00AA3C8B">
      <w:pPr>
        <w:jc w:val="both"/>
        <w:rPr>
          <w:sz w:val="22"/>
          <w:szCs w:val="22"/>
          <w:lang w:val="ru-RU" w:eastAsia="ru-RU"/>
        </w:rPr>
      </w:pPr>
    </w:p>
    <w:p w:rsidR="00CB3083" w:rsidRPr="007B5DA6" w:rsidRDefault="00CB3083" w:rsidP="00AA3C8B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8D2BEE" w:rsidP="00AA3C8B">
      <w:pPr>
        <w:jc w:val="both"/>
        <w:rPr>
          <w:color w:val="1E1E1E"/>
          <w:sz w:val="26"/>
          <w:szCs w:val="26"/>
          <w:lang w:val="ru-RU" w:eastAsia="ru-RU"/>
        </w:rPr>
        <w:sectPr w:rsidR="00CB3083" w:rsidRPr="00373A00" w:rsidSect="003F1131">
          <w:pgSz w:w="11906" w:h="16838"/>
          <w:pgMar w:top="510" w:right="567" w:bottom="142" w:left="1418" w:header="709" w:footer="709" w:gutter="0"/>
          <w:cols w:space="720"/>
        </w:sectPr>
      </w:pPr>
      <w:r w:rsidRPr="00373A00">
        <w:rPr>
          <w:color w:val="1E1E1E"/>
          <w:sz w:val="26"/>
          <w:szCs w:val="26"/>
          <w:lang w:val="ru-RU" w:eastAsia="ru-RU"/>
        </w:rPr>
        <w:t>.</w:t>
      </w:r>
    </w:p>
    <w:p w:rsidR="00CB3083" w:rsidRPr="00482DAD" w:rsidRDefault="00CB3083" w:rsidP="00332DCF">
      <w:pPr>
        <w:jc w:val="both"/>
        <w:rPr>
          <w:sz w:val="28"/>
          <w:szCs w:val="28"/>
          <w:lang w:val="ru-RU"/>
        </w:rPr>
      </w:pPr>
    </w:p>
    <w:sectPr w:rsidR="00CB3083" w:rsidRPr="00482DAD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25" w:rsidRDefault="00490B25" w:rsidP="00E800F3">
      <w:r>
        <w:separator/>
      </w:r>
    </w:p>
  </w:endnote>
  <w:endnote w:type="continuationSeparator" w:id="0">
    <w:p w:rsidR="00490B25" w:rsidRDefault="00490B25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25" w:rsidRDefault="00490B25" w:rsidP="00E800F3">
      <w:r>
        <w:separator/>
      </w:r>
    </w:p>
  </w:footnote>
  <w:footnote w:type="continuationSeparator" w:id="0">
    <w:p w:rsidR="00490B25" w:rsidRDefault="00490B25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8B"/>
    <w:rsid w:val="00000CF1"/>
    <w:rsid w:val="0000338D"/>
    <w:rsid w:val="00006940"/>
    <w:rsid w:val="00006D33"/>
    <w:rsid w:val="00017503"/>
    <w:rsid w:val="00020E06"/>
    <w:rsid w:val="0003404A"/>
    <w:rsid w:val="00086D0E"/>
    <w:rsid w:val="0009330B"/>
    <w:rsid w:val="000C06C7"/>
    <w:rsid w:val="000D3D8E"/>
    <w:rsid w:val="000D4912"/>
    <w:rsid w:val="000E07BA"/>
    <w:rsid w:val="000F3495"/>
    <w:rsid w:val="0010429E"/>
    <w:rsid w:val="0015002E"/>
    <w:rsid w:val="00154AE6"/>
    <w:rsid w:val="00160541"/>
    <w:rsid w:val="001659CE"/>
    <w:rsid w:val="0017042E"/>
    <w:rsid w:val="001715DE"/>
    <w:rsid w:val="001747BF"/>
    <w:rsid w:val="001A0608"/>
    <w:rsid w:val="001A2BDE"/>
    <w:rsid w:val="001A4543"/>
    <w:rsid w:val="001B6A6C"/>
    <w:rsid w:val="001C0292"/>
    <w:rsid w:val="001C182D"/>
    <w:rsid w:val="001C7702"/>
    <w:rsid w:val="001D2314"/>
    <w:rsid w:val="001F4D94"/>
    <w:rsid w:val="00202049"/>
    <w:rsid w:val="002120C4"/>
    <w:rsid w:val="002130B4"/>
    <w:rsid w:val="00226F0A"/>
    <w:rsid w:val="002414F3"/>
    <w:rsid w:val="002531E4"/>
    <w:rsid w:val="00270FB2"/>
    <w:rsid w:val="0027117A"/>
    <w:rsid w:val="0027680D"/>
    <w:rsid w:val="002842CB"/>
    <w:rsid w:val="00292763"/>
    <w:rsid w:val="00293C2A"/>
    <w:rsid w:val="002A69BA"/>
    <w:rsid w:val="002B771D"/>
    <w:rsid w:val="002C1649"/>
    <w:rsid w:val="002D2697"/>
    <w:rsid w:val="002D555D"/>
    <w:rsid w:val="002E26C2"/>
    <w:rsid w:val="003022AA"/>
    <w:rsid w:val="00302F21"/>
    <w:rsid w:val="00304F96"/>
    <w:rsid w:val="003165C2"/>
    <w:rsid w:val="00320356"/>
    <w:rsid w:val="00325FB5"/>
    <w:rsid w:val="00331ADF"/>
    <w:rsid w:val="00332DCF"/>
    <w:rsid w:val="00333797"/>
    <w:rsid w:val="0034539F"/>
    <w:rsid w:val="003535C8"/>
    <w:rsid w:val="00362D18"/>
    <w:rsid w:val="003702C7"/>
    <w:rsid w:val="00373A00"/>
    <w:rsid w:val="00376F61"/>
    <w:rsid w:val="003852E2"/>
    <w:rsid w:val="0038535D"/>
    <w:rsid w:val="0038731F"/>
    <w:rsid w:val="003958A6"/>
    <w:rsid w:val="003A43A1"/>
    <w:rsid w:val="003D1DC4"/>
    <w:rsid w:val="003D2D4F"/>
    <w:rsid w:val="003E1172"/>
    <w:rsid w:val="003E6C0D"/>
    <w:rsid w:val="003F1131"/>
    <w:rsid w:val="003F19B2"/>
    <w:rsid w:val="0041420E"/>
    <w:rsid w:val="004171ED"/>
    <w:rsid w:val="004205F4"/>
    <w:rsid w:val="00421D39"/>
    <w:rsid w:val="00427335"/>
    <w:rsid w:val="00436593"/>
    <w:rsid w:val="0044347A"/>
    <w:rsid w:val="004444C6"/>
    <w:rsid w:val="0045469A"/>
    <w:rsid w:val="00456094"/>
    <w:rsid w:val="00460480"/>
    <w:rsid w:val="00472BBD"/>
    <w:rsid w:val="00482DAD"/>
    <w:rsid w:val="00490B25"/>
    <w:rsid w:val="004E1FB4"/>
    <w:rsid w:val="00511EC8"/>
    <w:rsid w:val="00521049"/>
    <w:rsid w:val="0053709D"/>
    <w:rsid w:val="0054137C"/>
    <w:rsid w:val="00554538"/>
    <w:rsid w:val="0059058D"/>
    <w:rsid w:val="00590BF5"/>
    <w:rsid w:val="005A7273"/>
    <w:rsid w:val="005B1AEA"/>
    <w:rsid w:val="005B1D89"/>
    <w:rsid w:val="005B2F12"/>
    <w:rsid w:val="005C32A1"/>
    <w:rsid w:val="005C741D"/>
    <w:rsid w:val="005D0397"/>
    <w:rsid w:val="005D24BD"/>
    <w:rsid w:val="005E2087"/>
    <w:rsid w:val="005F18E4"/>
    <w:rsid w:val="005F27E9"/>
    <w:rsid w:val="005F72C2"/>
    <w:rsid w:val="005F7B96"/>
    <w:rsid w:val="00605856"/>
    <w:rsid w:val="00621C22"/>
    <w:rsid w:val="006230FD"/>
    <w:rsid w:val="00627032"/>
    <w:rsid w:val="0064361E"/>
    <w:rsid w:val="0064467C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B5E8B"/>
    <w:rsid w:val="006C26D4"/>
    <w:rsid w:val="006C49DD"/>
    <w:rsid w:val="006D27E8"/>
    <w:rsid w:val="006D5731"/>
    <w:rsid w:val="006F067B"/>
    <w:rsid w:val="007051E6"/>
    <w:rsid w:val="00713FC9"/>
    <w:rsid w:val="00722F2F"/>
    <w:rsid w:val="007325DF"/>
    <w:rsid w:val="007402A6"/>
    <w:rsid w:val="00740820"/>
    <w:rsid w:val="007436BD"/>
    <w:rsid w:val="00745EF7"/>
    <w:rsid w:val="0075106E"/>
    <w:rsid w:val="007772CD"/>
    <w:rsid w:val="0078098D"/>
    <w:rsid w:val="00782228"/>
    <w:rsid w:val="00792D8D"/>
    <w:rsid w:val="007931DE"/>
    <w:rsid w:val="007A19E0"/>
    <w:rsid w:val="007B447D"/>
    <w:rsid w:val="007B5DA6"/>
    <w:rsid w:val="007C0826"/>
    <w:rsid w:val="007E1029"/>
    <w:rsid w:val="007E5477"/>
    <w:rsid w:val="0080720F"/>
    <w:rsid w:val="00812908"/>
    <w:rsid w:val="00814820"/>
    <w:rsid w:val="00814F47"/>
    <w:rsid w:val="00822F8B"/>
    <w:rsid w:val="00825BBB"/>
    <w:rsid w:val="00826342"/>
    <w:rsid w:val="00840BA3"/>
    <w:rsid w:val="00852C3A"/>
    <w:rsid w:val="00855B0A"/>
    <w:rsid w:val="00871C60"/>
    <w:rsid w:val="008966B8"/>
    <w:rsid w:val="00896F14"/>
    <w:rsid w:val="008A0F25"/>
    <w:rsid w:val="008D2BEE"/>
    <w:rsid w:val="008F1F23"/>
    <w:rsid w:val="009017B5"/>
    <w:rsid w:val="00915E73"/>
    <w:rsid w:val="00920B5C"/>
    <w:rsid w:val="009320C6"/>
    <w:rsid w:val="00936A95"/>
    <w:rsid w:val="00940459"/>
    <w:rsid w:val="00955700"/>
    <w:rsid w:val="009561D1"/>
    <w:rsid w:val="00962CA2"/>
    <w:rsid w:val="00966080"/>
    <w:rsid w:val="0098548B"/>
    <w:rsid w:val="00985C8F"/>
    <w:rsid w:val="00996F99"/>
    <w:rsid w:val="009D7200"/>
    <w:rsid w:val="009E1D28"/>
    <w:rsid w:val="009E49BC"/>
    <w:rsid w:val="009F1BFD"/>
    <w:rsid w:val="009F445B"/>
    <w:rsid w:val="00A00461"/>
    <w:rsid w:val="00A11149"/>
    <w:rsid w:val="00A14063"/>
    <w:rsid w:val="00A24BA7"/>
    <w:rsid w:val="00A31019"/>
    <w:rsid w:val="00A32F06"/>
    <w:rsid w:val="00A331C0"/>
    <w:rsid w:val="00A356E7"/>
    <w:rsid w:val="00A41F52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D3BE7"/>
    <w:rsid w:val="00AD4362"/>
    <w:rsid w:val="00AD545F"/>
    <w:rsid w:val="00AE240A"/>
    <w:rsid w:val="00AF2D08"/>
    <w:rsid w:val="00AF2D0F"/>
    <w:rsid w:val="00B03781"/>
    <w:rsid w:val="00B32591"/>
    <w:rsid w:val="00B41AC2"/>
    <w:rsid w:val="00B52C17"/>
    <w:rsid w:val="00B56733"/>
    <w:rsid w:val="00B6381B"/>
    <w:rsid w:val="00B661F5"/>
    <w:rsid w:val="00B72AB7"/>
    <w:rsid w:val="00B74BE9"/>
    <w:rsid w:val="00B804E0"/>
    <w:rsid w:val="00B914D0"/>
    <w:rsid w:val="00B979A5"/>
    <w:rsid w:val="00BA7E18"/>
    <w:rsid w:val="00BB140A"/>
    <w:rsid w:val="00BB213D"/>
    <w:rsid w:val="00BB63FF"/>
    <w:rsid w:val="00BC05F5"/>
    <w:rsid w:val="00BD4ACB"/>
    <w:rsid w:val="00BE159E"/>
    <w:rsid w:val="00BE2AC8"/>
    <w:rsid w:val="00BE5238"/>
    <w:rsid w:val="00BE76B6"/>
    <w:rsid w:val="00C146F6"/>
    <w:rsid w:val="00C165B5"/>
    <w:rsid w:val="00C33D48"/>
    <w:rsid w:val="00C37297"/>
    <w:rsid w:val="00C435DE"/>
    <w:rsid w:val="00C61F0F"/>
    <w:rsid w:val="00C6767E"/>
    <w:rsid w:val="00C73075"/>
    <w:rsid w:val="00C76B69"/>
    <w:rsid w:val="00C80C73"/>
    <w:rsid w:val="00C83A0A"/>
    <w:rsid w:val="00CB3083"/>
    <w:rsid w:val="00CC05F7"/>
    <w:rsid w:val="00CC4C6A"/>
    <w:rsid w:val="00CD4678"/>
    <w:rsid w:val="00CD6B3F"/>
    <w:rsid w:val="00CF17FF"/>
    <w:rsid w:val="00D00686"/>
    <w:rsid w:val="00D059DC"/>
    <w:rsid w:val="00D12AC8"/>
    <w:rsid w:val="00D226AD"/>
    <w:rsid w:val="00D31DF4"/>
    <w:rsid w:val="00D33927"/>
    <w:rsid w:val="00D34ED5"/>
    <w:rsid w:val="00D3631F"/>
    <w:rsid w:val="00D36541"/>
    <w:rsid w:val="00D40719"/>
    <w:rsid w:val="00D73AE8"/>
    <w:rsid w:val="00D76B1A"/>
    <w:rsid w:val="00D7707E"/>
    <w:rsid w:val="00D818DC"/>
    <w:rsid w:val="00D8480B"/>
    <w:rsid w:val="00D8734E"/>
    <w:rsid w:val="00DB19BC"/>
    <w:rsid w:val="00DB462A"/>
    <w:rsid w:val="00DB54B5"/>
    <w:rsid w:val="00DD4A58"/>
    <w:rsid w:val="00DE5369"/>
    <w:rsid w:val="00DF3E41"/>
    <w:rsid w:val="00DF586C"/>
    <w:rsid w:val="00DF628B"/>
    <w:rsid w:val="00DF76FA"/>
    <w:rsid w:val="00E00691"/>
    <w:rsid w:val="00E04E1D"/>
    <w:rsid w:val="00E10A4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72C3"/>
    <w:rsid w:val="00F026AE"/>
    <w:rsid w:val="00F07325"/>
    <w:rsid w:val="00F14AAA"/>
    <w:rsid w:val="00F321A8"/>
    <w:rsid w:val="00F44039"/>
    <w:rsid w:val="00F50F38"/>
    <w:rsid w:val="00F5129C"/>
    <w:rsid w:val="00F62B61"/>
    <w:rsid w:val="00F638C4"/>
    <w:rsid w:val="00F85817"/>
    <w:rsid w:val="00FA6EA4"/>
    <w:rsid w:val="00FB3326"/>
    <w:rsid w:val="00FB5A4D"/>
    <w:rsid w:val="00FB68AF"/>
    <w:rsid w:val="00FD4A28"/>
    <w:rsid w:val="00FE6FA2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No Spacing"/>
    <w:basedOn w:val="a"/>
    <w:uiPriority w:val="1"/>
    <w:qFormat/>
    <w:rsid w:val="00BC05F5"/>
    <w:pPr>
      <w:suppressAutoHyphens/>
    </w:pPr>
    <w:rPr>
      <w:rFonts w:eastAsia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1064-F158-4DF9-B2EF-E254C64B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700</Words>
  <Characters>13399</Characters>
  <Application>Microsoft Office Word</Application>
  <DocSecurity>0</DocSecurity>
  <Lines>111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68</cp:revision>
  <cp:lastPrinted>2023-02-02T07:56:00Z</cp:lastPrinted>
  <dcterms:created xsi:type="dcterms:W3CDTF">2016-02-24T12:56:00Z</dcterms:created>
  <dcterms:modified xsi:type="dcterms:W3CDTF">2023-02-02T08:30:00Z</dcterms:modified>
</cp:coreProperties>
</file>