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д.Григоровское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 апреля 2023 г.                                                                                     № </w:t>
      </w:r>
      <w:r w:rsidR="001A7C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969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введении особого противопожарного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режима    на     территории     сельского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665FE" w:rsidRDefault="00B665FE" w:rsidP="00B665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 со ст.30 Федерального закона от 21.12.1994 года № 69-ФЗ «О пожарной безопасности» и со ст.14  Закона  Калужской области  от 22.05.2001 года № 36-ОЗ «О пожарной безопасности в Калужской области»,  постановлением администрации муниципального района  «Перемышльский район» от 17.04.2023 г. № 314   «О введении особого противопожарного режима на территории муниципального района «Перемышльский район»,  в связи  с установившимся высоким классом пожарной опасности и отсутствием улучшения пожароопасной обстановки в ближайшие дни( по данным прогноза метеорологических(погодных) условий), администрация сельского поселения</w:t>
      </w:r>
    </w:p>
    <w:p w:rsidR="00B665FE" w:rsidRDefault="00B665FE" w:rsidP="00B665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5FE" w:rsidRDefault="00B665FE" w:rsidP="00B665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665FE" w:rsidRDefault="00B665FE" w:rsidP="00B665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Ввести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 особый противопожарный режим с 6.00 часов </w:t>
      </w:r>
      <w:r w:rsidR="00EF4224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224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F422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24.00 </w:t>
      </w:r>
      <w:r w:rsidR="00EF4224">
        <w:rPr>
          <w:rFonts w:ascii="Times New Roman" w:eastAsia="Times New Roman" w:hAnsi="Times New Roman" w:cs="Times New Roman"/>
          <w:sz w:val="26"/>
          <w:szCs w:val="26"/>
        </w:rPr>
        <w:t>часа 25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F422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B665FE" w:rsidRDefault="00B665FE" w:rsidP="00B665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На период действия особого противопожарного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режима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территории сельского поселения,  сельскохозяйственных предприятиях установить следующие меры   пожарной безопасности: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проверить противопожарные разрывы по границам населенных пунктов и минерализованные полосы вокруг населенных пунктов, садоводческих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привести в готовность силы и средства добровольной пожарной команды к применению по назначению, порядок их оповещения и сбора;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обеспечить круглосуточное дежурство работников ДПК в местах дислокации и патрулирование наиболее пожароопасных участков, с целью осуществления тушения пожаров в более короткие сроки;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обеспечить свободный доступ пожарной техники к источникам противопожарного водоснабжения;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организовать мероприятия по своевременной очистке территорий поселений от возгораемого мусора;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привлекать к профилактической работе и патрулированию граждан сельских поселений;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в лесах;</w:t>
      </w:r>
    </w:p>
    <w:p w:rsid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обеспечить оповещение населения о возникновении пожара.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3. Руководителям организаций всех форм собственности:</w:t>
      </w:r>
    </w:p>
    <w:p w:rsidR="001A7CF1" w:rsidRP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произвести уборку мусора, сухой травянистой растительности на территориях и вокруг периметров организаций, с соблюдением требований пожарной безопасности;</w:t>
      </w:r>
    </w:p>
    <w:p w:rsidR="001A7CF1" w:rsidRDefault="001A7CF1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C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7CF1">
        <w:rPr>
          <w:rFonts w:ascii="Times New Roman" w:eastAsia="Times New Roman" w:hAnsi="Times New Roman" w:cs="Times New Roman"/>
          <w:sz w:val="26"/>
          <w:szCs w:val="26"/>
        </w:rPr>
        <w:tab/>
        <w:t>проводить соответствующую разъяснительную работу с сотрудниками о мерах пожарной безопасности и действиях при пожаре.</w:t>
      </w:r>
    </w:p>
    <w:p w:rsidR="00B665FE" w:rsidRDefault="00B665FE" w:rsidP="001A7C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 Настоящее постановление подлежит официальному обнародованию.</w:t>
      </w:r>
    </w:p>
    <w:p w:rsidR="00B665FE" w:rsidRDefault="00B665FE" w:rsidP="00B665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B665FE" w:rsidRDefault="00B665FE" w:rsidP="00B665FE">
      <w:pPr>
        <w:spacing w:line="240" w:lineRule="auto"/>
        <w:contextualSpacing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bidi="ru-RU"/>
        </w:rPr>
      </w:pPr>
    </w:p>
    <w:p w:rsidR="00B665FE" w:rsidRDefault="00B665FE" w:rsidP="00B665FE">
      <w:pPr>
        <w:spacing w:line="240" w:lineRule="auto"/>
        <w:contextualSpacing/>
        <w:rPr>
          <w:sz w:val="26"/>
          <w:szCs w:val="26"/>
        </w:rPr>
      </w:pPr>
    </w:p>
    <w:p w:rsidR="00B665FE" w:rsidRDefault="00EF4224" w:rsidP="00B66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о.г</w:t>
      </w:r>
      <w:r w:rsidR="00B66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proofErr w:type="spellEnd"/>
      <w:proofErr w:type="gramEnd"/>
      <w:r w:rsidR="00B66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</w:t>
      </w:r>
      <w:r w:rsidR="001A7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F4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О.А.Лазаренко</w:t>
      </w:r>
      <w:proofErr w:type="spellEnd"/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5FE" w:rsidRDefault="00B665FE" w:rsidP="00B665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C0D" w:rsidRDefault="007B7C0D" w:rsidP="00B665FE">
      <w:pPr>
        <w:spacing w:line="240" w:lineRule="auto"/>
        <w:contextualSpacing/>
      </w:pPr>
    </w:p>
    <w:sectPr w:rsidR="007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1A7CF1"/>
    <w:rsid w:val="0038614C"/>
    <w:rsid w:val="003C3969"/>
    <w:rsid w:val="007B7C0D"/>
    <w:rsid w:val="008C16E5"/>
    <w:rsid w:val="00B665FE"/>
    <w:rsid w:val="00E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B94"/>
  <w15:chartTrackingRefBased/>
  <w15:docId w15:val="{E5C9FE9C-B352-400A-B0CF-DA7B303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2023-04-17T11:52:00Z</dcterms:created>
  <dcterms:modified xsi:type="dcterms:W3CDTF">2023-04-17T13:04:00Z</dcterms:modified>
</cp:coreProperties>
</file>