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47CF" w14:textId="77777777" w:rsidR="00841A7E" w:rsidRDefault="00841A7E" w:rsidP="00841A7E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634A8133" w14:textId="77777777" w:rsidR="00841A7E" w:rsidRDefault="00841A7E" w:rsidP="00841A7E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        </w:t>
      </w:r>
    </w:p>
    <w:p w14:paraId="3C4B79CA" w14:textId="77777777" w:rsidR="00841A7E" w:rsidRPr="0075692E" w:rsidRDefault="00841A7E" w:rsidP="00841A7E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(исполнительно-распорядительный орган)</w:t>
      </w:r>
    </w:p>
    <w:p w14:paraId="368C0251" w14:textId="77777777" w:rsidR="00841A7E" w:rsidRPr="0075692E" w:rsidRDefault="00841A7E" w:rsidP="00841A7E">
      <w:pPr>
        <w:jc w:val="center"/>
        <w:rPr>
          <w:sz w:val="26"/>
          <w:szCs w:val="26"/>
        </w:rPr>
      </w:pPr>
      <w:r w:rsidRPr="0075692E">
        <w:rPr>
          <w:sz w:val="26"/>
          <w:szCs w:val="26"/>
        </w:rPr>
        <w:t>сельского поселения «Деревня Г</w:t>
      </w:r>
      <w:r>
        <w:rPr>
          <w:sz w:val="26"/>
          <w:szCs w:val="26"/>
        </w:rPr>
        <w:t>орки</w:t>
      </w:r>
      <w:r w:rsidRPr="0075692E">
        <w:rPr>
          <w:sz w:val="26"/>
          <w:szCs w:val="26"/>
        </w:rPr>
        <w:t>»</w:t>
      </w:r>
    </w:p>
    <w:p w14:paraId="34419F4A" w14:textId="77777777" w:rsidR="00841A7E" w:rsidRPr="0075692E" w:rsidRDefault="00841A7E" w:rsidP="00841A7E">
      <w:pPr>
        <w:jc w:val="center"/>
        <w:rPr>
          <w:b/>
          <w:sz w:val="26"/>
          <w:szCs w:val="26"/>
        </w:rPr>
      </w:pPr>
    </w:p>
    <w:p w14:paraId="5488A6C2" w14:textId="77777777" w:rsidR="00841A7E" w:rsidRPr="0075692E" w:rsidRDefault="00841A7E" w:rsidP="00841A7E">
      <w:pPr>
        <w:keepNext/>
        <w:jc w:val="center"/>
        <w:outlineLvl w:val="0"/>
        <w:rPr>
          <w:b/>
          <w:sz w:val="36"/>
          <w:szCs w:val="36"/>
        </w:rPr>
      </w:pPr>
      <w:r w:rsidRPr="0075692E">
        <w:rPr>
          <w:b/>
          <w:sz w:val="36"/>
          <w:szCs w:val="36"/>
        </w:rPr>
        <w:t>ПОСТАНОВЛЕНИЕ</w:t>
      </w:r>
    </w:p>
    <w:p w14:paraId="19724841" w14:textId="77777777" w:rsidR="00841A7E" w:rsidRPr="0075692E" w:rsidRDefault="00841A7E" w:rsidP="00841A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д. Горки </w:t>
      </w:r>
    </w:p>
    <w:p w14:paraId="504AAF0B" w14:textId="77777777" w:rsidR="00841A7E" w:rsidRPr="0075692E" w:rsidRDefault="00841A7E" w:rsidP="00841A7E">
      <w:pPr>
        <w:jc w:val="center"/>
        <w:rPr>
          <w:sz w:val="26"/>
          <w:szCs w:val="26"/>
        </w:rPr>
      </w:pPr>
    </w:p>
    <w:p w14:paraId="5C2A1322" w14:textId="77777777" w:rsidR="00841A7E" w:rsidRPr="0075692E" w:rsidRDefault="00841A7E" w:rsidP="00841A7E">
      <w:pPr>
        <w:ind w:left="-709"/>
        <w:rPr>
          <w:sz w:val="26"/>
          <w:szCs w:val="26"/>
        </w:rPr>
      </w:pPr>
      <w:r w:rsidRPr="0075692E">
        <w:rPr>
          <w:sz w:val="26"/>
          <w:szCs w:val="26"/>
        </w:rPr>
        <w:t xml:space="preserve">от </w:t>
      </w:r>
      <w:r>
        <w:rPr>
          <w:sz w:val="26"/>
          <w:szCs w:val="26"/>
        </w:rPr>
        <w:t>«28» февраля 2024</w:t>
      </w:r>
      <w:r w:rsidRPr="0075692E">
        <w:rPr>
          <w:sz w:val="26"/>
          <w:szCs w:val="26"/>
        </w:rPr>
        <w:t xml:space="preserve"> г.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75692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7</w:t>
      </w:r>
    </w:p>
    <w:p w14:paraId="552CECE5" w14:textId="77777777" w:rsidR="00841A7E" w:rsidRPr="00BE13B6" w:rsidRDefault="00841A7E" w:rsidP="00841A7E">
      <w:pPr>
        <w:ind w:left="-709"/>
        <w:rPr>
          <w:bCs/>
          <w:sz w:val="28"/>
          <w:szCs w:val="28"/>
        </w:rPr>
      </w:pPr>
    </w:p>
    <w:p w14:paraId="3788FC76" w14:textId="77777777" w:rsidR="00841A7E" w:rsidRPr="00BE13B6" w:rsidRDefault="00841A7E" w:rsidP="00841A7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«О внесении изменений и дополнений в </w:t>
      </w:r>
    </w:p>
    <w:p w14:paraId="1D4A0A98" w14:textId="77777777" w:rsidR="00841A7E" w:rsidRPr="00BE13B6" w:rsidRDefault="00841A7E" w:rsidP="00841A7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Постановление администрации </w:t>
      </w:r>
    </w:p>
    <w:p w14:paraId="3C8526E3" w14:textId="77777777" w:rsidR="00841A7E" w:rsidRPr="00BE13B6" w:rsidRDefault="00841A7E" w:rsidP="00841A7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сельского поселения «Деревня Г</w:t>
      </w:r>
      <w:r>
        <w:rPr>
          <w:b/>
          <w:sz w:val="28"/>
          <w:szCs w:val="28"/>
        </w:rPr>
        <w:t>орки</w:t>
      </w:r>
      <w:r w:rsidRPr="00BE13B6">
        <w:rPr>
          <w:b/>
          <w:sz w:val="28"/>
          <w:szCs w:val="28"/>
        </w:rPr>
        <w:t xml:space="preserve">» </w:t>
      </w:r>
    </w:p>
    <w:p w14:paraId="5B3198BF" w14:textId="77777777" w:rsidR="00841A7E" w:rsidRPr="00BE13B6" w:rsidRDefault="00841A7E" w:rsidP="00841A7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«Об администрировании доходов»  </w:t>
      </w:r>
    </w:p>
    <w:p w14:paraId="18BDBFC4" w14:textId="77777777" w:rsidR="00841A7E" w:rsidRPr="00BE13B6" w:rsidRDefault="00841A7E" w:rsidP="00841A7E">
      <w:pPr>
        <w:ind w:left="-709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r w:rsidRPr="00BE13B6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3.12.2022</w:t>
      </w:r>
      <w:r w:rsidRPr="00BE13B6">
        <w:rPr>
          <w:b/>
          <w:sz w:val="28"/>
          <w:szCs w:val="28"/>
        </w:rPr>
        <w:t xml:space="preserve"> г.»</w:t>
      </w:r>
    </w:p>
    <w:p w14:paraId="427276A7" w14:textId="77777777" w:rsidR="00841A7E" w:rsidRPr="00BE13B6" w:rsidRDefault="00841A7E" w:rsidP="00841A7E">
      <w:pPr>
        <w:ind w:left="-709"/>
        <w:rPr>
          <w:sz w:val="28"/>
          <w:szCs w:val="28"/>
        </w:rPr>
      </w:pPr>
    </w:p>
    <w:p w14:paraId="3C3EC434" w14:textId="77777777" w:rsidR="00841A7E" w:rsidRPr="00BE13B6" w:rsidRDefault="00841A7E" w:rsidP="00841A7E">
      <w:pPr>
        <w:ind w:left="-709"/>
        <w:jc w:val="both"/>
        <w:rPr>
          <w:sz w:val="28"/>
          <w:szCs w:val="28"/>
        </w:rPr>
      </w:pPr>
      <w:r w:rsidRPr="00BE13B6">
        <w:rPr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 поселения «Деревня Г</w:t>
      </w:r>
      <w:r>
        <w:rPr>
          <w:sz w:val="28"/>
          <w:szCs w:val="28"/>
        </w:rPr>
        <w:t>орки</w:t>
      </w:r>
      <w:r w:rsidRPr="00BE13B6">
        <w:rPr>
          <w:sz w:val="28"/>
          <w:szCs w:val="28"/>
        </w:rPr>
        <w:t>», администрация сельского поселения</w:t>
      </w:r>
      <w:r>
        <w:rPr>
          <w:sz w:val="28"/>
          <w:szCs w:val="28"/>
        </w:rPr>
        <w:t xml:space="preserve"> </w:t>
      </w:r>
    </w:p>
    <w:p w14:paraId="4EF9C912" w14:textId="77777777" w:rsidR="00841A7E" w:rsidRPr="00BE13B6" w:rsidRDefault="00841A7E" w:rsidP="00841A7E">
      <w:pPr>
        <w:ind w:left="-709"/>
        <w:jc w:val="center"/>
        <w:rPr>
          <w:b/>
          <w:sz w:val="28"/>
          <w:szCs w:val="28"/>
        </w:rPr>
      </w:pPr>
    </w:p>
    <w:p w14:paraId="5FA38AA2" w14:textId="77777777" w:rsidR="00841A7E" w:rsidRPr="00BE13B6" w:rsidRDefault="00841A7E" w:rsidP="00841A7E">
      <w:pPr>
        <w:ind w:left="-709"/>
        <w:jc w:val="center"/>
        <w:rPr>
          <w:b/>
          <w:sz w:val="28"/>
          <w:szCs w:val="28"/>
        </w:rPr>
      </w:pPr>
      <w:r w:rsidRPr="00BE13B6">
        <w:rPr>
          <w:b/>
          <w:sz w:val="28"/>
          <w:szCs w:val="28"/>
        </w:rPr>
        <w:t>ПОСТАНОВЛЯЕТ:</w:t>
      </w:r>
    </w:p>
    <w:p w14:paraId="200A538D" w14:textId="77777777" w:rsidR="00841A7E" w:rsidRPr="00BE13B6" w:rsidRDefault="00841A7E" w:rsidP="00841A7E">
      <w:pPr>
        <w:ind w:left="-709"/>
        <w:jc w:val="both"/>
        <w:rPr>
          <w:sz w:val="28"/>
          <w:szCs w:val="28"/>
        </w:rPr>
      </w:pPr>
      <w:bookmarkStart w:id="0" w:name="_GoBack"/>
    </w:p>
    <w:bookmarkEnd w:id="0"/>
    <w:p w14:paraId="473414E0" w14:textId="77777777" w:rsidR="00841A7E" w:rsidRDefault="00841A7E" w:rsidP="00841A7E">
      <w:pPr>
        <w:ind w:left="-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0250C">
        <w:rPr>
          <w:bCs/>
          <w:sz w:val="28"/>
          <w:szCs w:val="28"/>
        </w:rPr>
        <w:t>Внести изменения в</w:t>
      </w:r>
      <w:r w:rsidRPr="0010250C">
        <w:rPr>
          <w:sz w:val="28"/>
          <w:szCs w:val="28"/>
        </w:rPr>
        <w:t xml:space="preserve"> пункт № 1 Постановления администрации сельского поселения «Деревня Горки» № 52 от 23 декабря 2022г. «Об администрировании доходов» </w:t>
      </w:r>
      <w:r w:rsidRPr="0010250C">
        <w:rPr>
          <w:bCs/>
          <w:sz w:val="28"/>
          <w:szCs w:val="28"/>
        </w:rPr>
        <w:t>следующего содержания:</w:t>
      </w:r>
    </w:p>
    <w:p w14:paraId="3411A83F" w14:textId="77777777" w:rsidR="00841A7E" w:rsidRPr="0010250C" w:rsidRDefault="00841A7E" w:rsidP="00841A7E">
      <w:pPr>
        <w:ind w:left="-709"/>
        <w:jc w:val="both"/>
        <w:rPr>
          <w:bCs/>
          <w:sz w:val="28"/>
          <w:szCs w:val="28"/>
        </w:rPr>
      </w:pPr>
    </w:p>
    <w:tbl>
      <w:tblPr>
        <w:tblW w:w="50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761"/>
        <w:gridCol w:w="5863"/>
      </w:tblGrid>
      <w:tr w:rsidR="00841A7E" w14:paraId="02353E4A" w14:textId="77777777" w:rsidTr="008F6F61">
        <w:trPr>
          <w:trHeight w:val="64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4EAE" w14:textId="77777777" w:rsidR="00841A7E" w:rsidRDefault="00841A7E" w:rsidP="008F6F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адм-ра</w:t>
            </w:r>
            <w:proofErr w:type="spellEnd"/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423B" w14:textId="77777777" w:rsidR="00841A7E" w:rsidRDefault="00841A7E" w:rsidP="008F6F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дохода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CD0" w14:textId="77777777" w:rsidR="00841A7E" w:rsidRDefault="00841A7E" w:rsidP="008F6F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</w:tr>
      <w:tr w:rsidR="00841A7E" w14:paraId="5C6AFB84" w14:textId="77777777" w:rsidTr="008F6F61">
        <w:trPr>
          <w:trHeight w:val="98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40C6" w14:textId="77777777" w:rsidR="00841A7E" w:rsidRDefault="00841A7E" w:rsidP="008F6F6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C5FF" w14:textId="77777777" w:rsidR="00841A7E" w:rsidRDefault="00841A7E" w:rsidP="008F6F61">
            <w:pPr>
              <w:pStyle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202 4</w:t>
            </w:r>
            <w:r>
              <w:rPr>
                <w:sz w:val="24"/>
                <w:szCs w:val="24"/>
              </w:rPr>
              <w:t>0014</w:t>
            </w:r>
            <w:r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6202</w:t>
            </w:r>
            <w:r>
              <w:rPr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9EDB" w14:textId="77777777" w:rsidR="00841A7E" w:rsidRDefault="00841A7E" w:rsidP="008F6F61">
            <w:pPr>
              <w:pStyle w:val="a3"/>
              <w:ind w:right="-250"/>
              <w:rPr>
                <w:b w:val="0"/>
                <w:bCs/>
              </w:rPr>
            </w:pPr>
            <w:r w:rsidRPr="008C14CE">
              <w:rPr>
                <w:b w:val="0"/>
                <w:bCs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(Обеспечение безопасности людей на </w:t>
            </w:r>
            <w:r>
              <w:rPr>
                <w:b w:val="0"/>
                <w:bCs/>
              </w:rPr>
              <w:t>в</w:t>
            </w:r>
            <w:r w:rsidRPr="008C14CE">
              <w:rPr>
                <w:b w:val="0"/>
                <w:bCs/>
              </w:rPr>
              <w:t>одных объектах)</w:t>
            </w:r>
          </w:p>
        </w:tc>
      </w:tr>
    </w:tbl>
    <w:p w14:paraId="0F3FED7E" w14:textId="77777777" w:rsidR="00841A7E" w:rsidRDefault="00841A7E" w:rsidP="00841A7E"/>
    <w:p w14:paraId="2286BBE3" w14:textId="77777777" w:rsidR="00841A7E" w:rsidRPr="00462F00" w:rsidRDefault="00841A7E" w:rsidP="00841A7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2F00">
        <w:rPr>
          <w:sz w:val="28"/>
          <w:szCs w:val="28"/>
        </w:rPr>
        <w:t>Данное постановление распространяется на правоотношения, возникшие с 02.01.2024 года.</w:t>
      </w:r>
    </w:p>
    <w:p w14:paraId="25E2C763" w14:textId="77777777" w:rsidR="00841A7E" w:rsidRDefault="00841A7E" w:rsidP="00841A7E">
      <w:pPr>
        <w:ind w:left="-709"/>
        <w:jc w:val="both"/>
        <w:rPr>
          <w:sz w:val="28"/>
          <w:szCs w:val="28"/>
        </w:rPr>
      </w:pPr>
    </w:p>
    <w:p w14:paraId="0807E53A" w14:textId="77777777" w:rsidR="00841A7E" w:rsidRDefault="00841A7E" w:rsidP="00841A7E">
      <w:pPr>
        <w:ind w:left="-709"/>
        <w:jc w:val="both"/>
        <w:rPr>
          <w:sz w:val="28"/>
          <w:szCs w:val="28"/>
        </w:rPr>
      </w:pPr>
    </w:p>
    <w:p w14:paraId="31F1A7C1" w14:textId="77777777" w:rsidR="00841A7E" w:rsidRPr="0010250C" w:rsidRDefault="00841A7E" w:rsidP="00841A7E">
      <w:pPr>
        <w:ind w:left="-709"/>
        <w:jc w:val="both"/>
        <w:rPr>
          <w:sz w:val="28"/>
          <w:szCs w:val="28"/>
        </w:rPr>
      </w:pPr>
    </w:p>
    <w:p w14:paraId="1EBD6E1B" w14:textId="77777777" w:rsidR="00841A7E" w:rsidRDefault="00841A7E" w:rsidP="00841A7E"/>
    <w:p w14:paraId="6435D73A" w14:textId="77777777" w:rsidR="00841A7E" w:rsidRPr="00BE13B6" w:rsidRDefault="00841A7E" w:rsidP="00841A7E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E13B6">
        <w:rPr>
          <w:b/>
          <w:sz w:val="28"/>
          <w:szCs w:val="28"/>
        </w:rPr>
        <w:t xml:space="preserve"> администрации                     </w:t>
      </w:r>
    </w:p>
    <w:p w14:paraId="008EA89C" w14:textId="77777777" w:rsidR="00841A7E" w:rsidRPr="00BE13B6" w:rsidRDefault="00841A7E" w:rsidP="00841A7E">
      <w:pPr>
        <w:ind w:left="-709"/>
        <w:rPr>
          <w:sz w:val="28"/>
          <w:szCs w:val="28"/>
        </w:rPr>
      </w:pPr>
      <w:r w:rsidRPr="00BE13B6">
        <w:rPr>
          <w:b/>
          <w:sz w:val="28"/>
          <w:szCs w:val="28"/>
        </w:rPr>
        <w:t xml:space="preserve"> сельского поселения</w:t>
      </w:r>
      <w:r w:rsidRPr="00BE13B6"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Г.А. Сухова</w:t>
      </w:r>
    </w:p>
    <w:p w14:paraId="7BE728A8" w14:textId="77777777" w:rsidR="00841A7E" w:rsidRPr="00BE13B6" w:rsidRDefault="00841A7E" w:rsidP="00841A7E">
      <w:pPr>
        <w:ind w:left="-709"/>
        <w:rPr>
          <w:rFonts w:asciiTheme="minorHAnsi" w:hAnsiTheme="minorHAnsi" w:cstheme="minorBidi"/>
          <w:sz w:val="28"/>
          <w:szCs w:val="28"/>
        </w:rPr>
      </w:pPr>
    </w:p>
    <w:p w14:paraId="3ADE056A" w14:textId="77777777" w:rsidR="00B31086" w:rsidRDefault="00B31086"/>
    <w:sectPr w:rsidR="00B3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5"/>
    <w:rsid w:val="00811635"/>
    <w:rsid w:val="00841A7E"/>
    <w:rsid w:val="00B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4E88-29B0-434C-BFB8-A338D1A7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41A7E"/>
    <w:pPr>
      <w:widowControl/>
      <w:autoSpaceDE/>
      <w:autoSpaceDN/>
      <w:adjustRightInd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41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841A7E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41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2</cp:revision>
  <cp:lastPrinted>2024-02-29T05:21:00Z</cp:lastPrinted>
  <dcterms:created xsi:type="dcterms:W3CDTF">2024-02-29T05:21:00Z</dcterms:created>
  <dcterms:modified xsi:type="dcterms:W3CDTF">2024-02-29T05:22:00Z</dcterms:modified>
</cp:coreProperties>
</file>