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11E67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АДМИНИСТРАЦИЯ</w:t>
      </w:r>
    </w:p>
    <w:p w14:paraId="6EE8163E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14:paraId="02932D4C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сельского поселения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>Деревня Погореловка</w:t>
      </w:r>
    </w:p>
    <w:p w14:paraId="4BE95265">
      <w:pPr>
        <w:jc w:val="center"/>
        <w:rPr>
          <w:rFonts w:hint="default" w:ascii="Times New Roman" w:hAnsi="Times New Roman" w:cs="Times New Roman"/>
          <w:szCs w:val="26"/>
        </w:rPr>
      </w:pPr>
    </w:p>
    <w:p w14:paraId="40847D0E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ПОСТАНОВЛЕНИЕ</w:t>
      </w:r>
    </w:p>
    <w:p w14:paraId="47ED3D94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sz w:val="24"/>
          <w:szCs w:val="24"/>
        </w:rPr>
        <w:t>.Погореловка</w:t>
      </w:r>
    </w:p>
    <w:p w14:paraId="07289669">
      <w:pPr>
        <w:rPr>
          <w:rFonts w:hint="default" w:ascii="Times New Roman" w:hAnsi="Times New Roman" w:cs="Times New Roman"/>
          <w:szCs w:val="26"/>
        </w:rPr>
      </w:pPr>
    </w:p>
    <w:p w14:paraId="2C71F4C7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04 октября 2024 года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№37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065DDB91">
      <w:pPr>
        <w:rPr>
          <w:rFonts w:hint="default" w:ascii="Times New Roman" w:hAnsi="Times New Roman" w:cs="Times New Roman"/>
          <w:szCs w:val="26"/>
          <w:lang w:val="ru-RU"/>
        </w:rPr>
      </w:pPr>
    </w:p>
    <w:p w14:paraId="10BDC660">
      <w:pPr>
        <w:shd w:val="clear" w:color="auto" w:fill="FFFFFF"/>
        <w:tabs>
          <w:tab w:val="left" w:pos="709"/>
        </w:tabs>
        <w:suppressAutoHyphens/>
        <w:spacing w:before="28" w:after="28"/>
        <w:contextualSpacing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Lucida Sans Unicode" w:cs="Times New Roman"/>
          <w:b/>
          <w:bCs/>
          <w:color w:val="000000"/>
          <w:sz w:val="28"/>
          <w:szCs w:val="28"/>
          <w:lang w:eastAsia="en-US"/>
        </w:rPr>
        <w:t>Об аннулировании адрес</w:t>
      </w:r>
      <w:r>
        <w:rPr>
          <w:rFonts w:hint="default" w:ascii="Times New Roman" w:hAnsi="Times New Roman" w:eastAsia="Lucida Sans Unicode" w:cs="Times New Roman"/>
          <w:b/>
          <w:bCs/>
          <w:color w:val="000000"/>
          <w:sz w:val="28"/>
          <w:szCs w:val="28"/>
          <w:lang w:val="ru-RU" w:eastAsia="en-US"/>
        </w:rPr>
        <w:t>ов</w:t>
      </w:r>
      <w:r>
        <w:rPr>
          <w:rFonts w:hint="default" w:ascii="Times New Roman" w:hAnsi="Times New Roman" w:eastAsia="Lucida Sans Unicode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объект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ов</w:t>
      </w:r>
      <w:r>
        <w:rPr>
          <w:rFonts w:hint="default" w:ascii="Times New Roman" w:hAnsi="Times New Roman" w:eastAsia="Lucida Sans Unicode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адресации</w:t>
      </w:r>
    </w:p>
    <w:p w14:paraId="4BB3B320">
      <w:pPr>
        <w:shd w:val="clear" w:color="auto" w:fill="FFFFFF"/>
        <w:tabs>
          <w:tab w:val="left" w:pos="709"/>
        </w:tabs>
        <w:suppressAutoHyphens/>
        <w:spacing w:before="28" w:after="28"/>
        <w:contextualSpacing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В Федеральной информационной адресной системе</w:t>
      </w:r>
    </w:p>
    <w:p w14:paraId="36FD5389">
      <w:pPr>
        <w:shd w:val="clear" w:color="auto" w:fill="FFFFFF"/>
        <w:tabs>
          <w:tab w:val="left" w:pos="709"/>
        </w:tabs>
        <w:suppressAutoHyphens/>
        <w:spacing w:before="28" w:after="28"/>
        <w:contextualSpacing/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по результатам инвентаризации</w:t>
      </w:r>
    </w:p>
    <w:p w14:paraId="7EE93115">
      <w:pPr>
        <w:shd w:val="clear" w:color="auto" w:fill="FFFFFF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3E7EE8D7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eastAsia="Lucida Sans Unicode" w:cs="Times New Roman"/>
          <w:sz w:val="28"/>
          <w:szCs w:val="28"/>
          <w:lang w:eastAsia="en-US"/>
        </w:rPr>
        <w:t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eastAsia="en-US"/>
        </w:rPr>
        <w:t xml:space="preserve"> 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</w:t>
      </w:r>
      <w:r>
        <w:rPr>
          <w:rFonts w:hint="default" w:ascii="Times New Roman" w:hAnsi="Times New Roman" w:eastAsia="Lucida Sans Unicode" w:cs="Times New Roman"/>
          <w:sz w:val="28"/>
          <w:szCs w:val="28"/>
          <w:lang w:eastAsia="en-US"/>
        </w:rPr>
        <w:t xml:space="preserve"> от </w:t>
      </w:r>
      <w:r>
        <w:rPr>
          <w:rStyle w:val="4"/>
          <w:rFonts w:hint="default" w:ascii="Times New Roman" w:hAnsi="Times New Roman" w:eastAsia="Lucida Sans Unicode" w:cs="Times New Roman"/>
          <w:color w:val="auto"/>
          <w:sz w:val="28"/>
          <w:szCs w:val="28"/>
          <w:u w:val="none"/>
          <w:lang w:bidi="ru-RU"/>
        </w:rPr>
        <w:fldChar w:fldCharType="begin"/>
      </w:r>
      <w:r>
        <w:rPr>
          <w:rStyle w:val="4"/>
          <w:rFonts w:hint="default" w:ascii="Times New Roman" w:hAnsi="Times New Roman" w:eastAsia="Lucida Sans Unicode" w:cs="Times New Roman"/>
          <w:color w:val="auto"/>
          <w:sz w:val="28"/>
          <w:szCs w:val="28"/>
          <w:u w:val="none"/>
          <w:lang w:bidi="ru-RU"/>
        </w:rPr>
        <w:instrText xml:space="preserve"> HYPERLINK "http://pandia.ru/text/category/19_noyabrya/" </w:instrText>
      </w:r>
      <w:r>
        <w:rPr>
          <w:rStyle w:val="4"/>
          <w:rFonts w:hint="default" w:ascii="Times New Roman" w:hAnsi="Times New Roman" w:eastAsia="Lucida Sans Unicode" w:cs="Times New Roman"/>
          <w:color w:val="auto"/>
          <w:sz w:val="28"/>
          <w:szCs w:val="28"/>
          <w:u w:val="none"/>
          <w:lang w:bidi="ru-RU"/>
        </w:rPr>
        <w:fldChar w:fldCharType="separate"/>
      </w:r>
      <w:r>
        <w:rPr>
          <w:rStyle w:val="4"/>
          <w:rFonts w:hint="default" w:ascii="Times New Roman" w:hAnsi="Times New Roman" w:eastAsia="Lucida Sans Unicode" w:cs="Times New Roman"/>
          <w:color w:val="auto"/>
          <w:sz w:val="28"/>
          <w:szCs w:val="28"/>
          <w:u w:val="none"/>
          <w:lang w:bidi="ru-RU"/>
        </w:rPr>
        <w:t>19 ноября</w:t>
      </w:r>
      <w:r>
        <w:rPr>
          <w:rStyle w:val="4"/>
          <w:rFonts w:hint="default" w:ascii="Times New Roman" w:hAnsi="Times New Roman" w:eastAsia="Lucida Sans Unicode" w:cs="Times New Roman"/>
          <w:color w:val="auto"/>
          <w:sz w:val="28"/>
          <w:szCs w:val="28"/>
          <w:u w:val="none"/>
          <w:lang w:bidi="ru-RU"/>
        </w:rPr>
        <w:fldChar w:fldCharType="end"/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eastAsia="en-US"/>
        </w:rPr>
        <w:t xml:space="preserve"> 2014 года № 1221 «Об утверждении Правил присвоения, изменения и аннулирования адресов», </w:t>
      </w:r>
      <w:r>
        <w:rPr>
          <w:rFonts w:hint="default" w:ascii="Times New Roman" w:hAnsi="Times New Roman" w:eastAsia="Lucida Sans Unicode" w:cs="Times New Roman"/>
          <w:sz w:val="28"/>
          <w:szCs w:val="28"/>
          <w:lang w:eastAsia="en-US"/>
        </w:rPr>
        <w:t xml:space="preserve">постановлением Правительства Российской Федерации от 22 мая 2015 года № 492 «О составе сведений об адресах, размещаемых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ru-RU" w:eastAsia="en-US"/>
        </w:rPr>
        <w:t>в результате проведенной инвентаризации и в целях приведения адресного хозяйства в соответствие с действующим законодательством,</w:t>
      </w:r>
      <w:r>
        <w:rPr>
          <w:rFonts w:hint="default" w:ascii="Times New Roman" w:hAnsi="Times New Roman" w:eastAsia="Lucida Sans Unicode" w:cs="Times New Roman"/>
          <w:sz w:val="28"/>
          <w:szCs w:val="28"/>
          <w:lang w:eastAsia="en-US"/>
        </w:rPr>
        <w:t xml:space="preserve"> администрация сельского поселения  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bidi="ru-RU"/>
        </w:rPr>
        <w:t>Деревня Погореловка</w:t>
      </w:r>
      <w:r>
        <w:rPr>
          <w:rFonts w:hint="default" w:ascii="Times New Roman" w:hAnsi="Times New Roman" w:eastAsia="Lucida Sans Unicode" w:cs="Times New Roman"/>
          <w:sz w:val="28"/>
          <w:szCs w:val="28"/>
          <w:lang w:eastAsia="en-US"/>
        </w:rPr>
        <w:t>»</w:t>
      </w:r>
    </w:p>
    <w:p w14:paraId="1CF4BDC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620A057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 О С Т А Н О В Л Я ЕТ:</w:t>
      </w:r>
    </w:p>
    <w:p w14:paraId="583E5F7C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34C7B1A">
      <w:pPr>
        <w:pStyle w:val="7"/>
        <w:shd w:val="clear" w:color="auto" w:fill="auto"/>
        <w:tabs>
          <w:tab w:val="left" w:leader="underscore" w:pos="9943"/>
        </w:tabs>
        <w:ind w:firstLine="0"/>
        <w:jc w:val="both"/>
        <w:rPr>
          <w:rFonts w:hint="default" w:ascii="Times New Roman" w:hAnsi="Times New Roman" w:eastAsia="Lucida Sans Unicode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Lucida Sans Unicode" w:cs="Times New Roman"/>
          <w:sz w:val="28"/>
          <w:szCs w:val="28"/>
          <w:lang w:val="ru-RU" w:eastAsia="en-US" w:bidi="ar-SA"/>
        </w:rPr>
        <w:t xml:space="preserve"> 1. Аннулировать адреса объектов адресации в Федеральной адресной системе в связи с прекращением существования неактуальных, неполных, недостоверных адресов и сведений о них согласно приложения к настоящему постановлению. </w:t>
      </w:r>
    </w:p>
    <w:p w14:paraId="146D5755">
      <w:pPr>
        <w:pStyle w:val="5"/>
        <w:tabs>
          <w:tab w:val="left" w:pos="9355"/>
        </w:tabs>
        <w:ind w:right="0" w:firstLine="0"/>
        <w:contextualSpacing/>
        <w:jc w:val="both"/>
        <w:rPr>
          <w:rFonts w:hint="default" w:ascii="Times New Roman" w:hAnsi="Times New Roman" w:eastAsia="Lucida Sans Unicode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Lucida Sans Unicode" w:cs="Times New Roman"/>
          <w:sz w:val="28"/>
          <w:szCs w:val="28"/>
          <w:lang w:val="ru-RU" w:eastAsia="en-US" w:bidi="ar-SA"/>
        </w:rPr>
        <w:t>2. Настоящее постановление вступает в силу с момента подписания.</w:t>
      </w:r>
    </w:p>
    <w:p w14:paraId="4E0A07E2">
      <w:pPr>
        <w:pStyle w:val="5"/>
        <w:tabs>
          <w:tab w:val="left" w:pos="9355"/>
        </w:tabs>
        <w:ind w:right="0" w:firstLine="0"/>
        <w:contextualSpacing/>
        <w:jc w:val="both"/>
        <w:rPr>
          <w:rFonts w:hint="default" w:ascii="Times New Roman" w:hAnsi="Times New Roman" w:eastAsia="Lucida Sans Unicode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Lucida Sans Unicode" w:cs="Times New Roman"/>
          <w:sz w:val="28"/>
          <w:szCs w:val="28"/>
          <w:lang w:val="ru-RU" w:eastAsia="en-US" w:bidi="ar-SA"/>
        </w:rPr>
        <w:t>3. Контроль за исполнением настоящего постановления оставляю за собой.</w:t>
      </w:r>
    </w:p>
    <w:p w14:paraId="1958A58D">
      <w:pPr>
        <w:ind w:left="-142"/>
        <w:rPr>
          <w:rFonts w:hint="default" w:ascii="Times New Roman" w:hAnsi="Times New Roman" w:cs="Times New Roman"/>
          <w:sz w:val="28"/>
          <w:szCs w:val="28"/>
        </w:rPr>
      </w:pPr>
    </w:p>
    <w:p w14:paraId="65E756D7">
      <w:pPr>
        <w:ind w:left="-142" w:firstLine="141" w:firstLineChars="5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              </w:t>
      </w:r>
    </w:p>
    <w:p w14:paraId="1D5A5F9C"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                                                                         Л.Г.Аверина</w:t>
      </w:r>
    </w:p>
    <w:p w14:paraId="1FD53895"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B29D003"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E1596E9">
      <w:pPr>
        <w:spacing w:line="280" w:lineRule="exact"/>
        <w:jc w:val="center"/>
        <w:rPr>
          <w:sz w:val="28"/>
          <w:szCs w:val="28"/>
        </w:rPr>
      </w:pPr>
    </w:p>
    <w:p w14:paraId="064E59EE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к постановлению</w:t>
      </w:r>
    </w:p>
    <w:p w14:paraId="30B6F360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14:paraId="03C57363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«Деревня Погореловка»</w:t>
      </w:r>
    </w:p>
    <w:p w14:paraId="5F5C42BF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04.10.2024г №37</w:t>
      </w:r>
    </w:p>
    <w:p w14:paraId="50E0CB40">
      <w:pPr>
        <w:wordWrap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866"/>
        <w:gridCol w:w="3321"/>
      </w:tblGrid>
      <w:tr w14:paraId="24CA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7DDAD163">
            <w:pPr>
              <w:widowControl w:val="0"/>
              <w:wordWrap w:val="0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№ </w:t>
            </w:r>
          </w:p>
          <w:p w14:paraId="70933EFC">
            <w:pPr>
              <w:widowControl w:val="0"/>
              <w:wordWrap w:val="0"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п/п</w:t>
            </w:r>
          </w:p>
        </w:tc>
        <w:tc>
          <w:tcPr>
            <w:tcW w:w="5866" w:type="dxa"/>
          </w:tcPr>
          <w:p w14:paraId="7BC9D27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Адрес</w:t>
            </w:r>
          </w:p>
        </w:tc>
        <w:tc>
          <w:tcPr>
            <w:tcW w:w="3321" w:type="dxa"/>
          </w:tcPr>
          <w:p w14:paraId="35B6BAB7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Уникальный номер</w:t>
            </w:r>
          </w:p>
          <w:p w14:paraId="34FDF794">
            <w:pPr>
              <w:widowControl w:val="0"/>
              <w:wordWrap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   ГАР</w:t>
            </w:r>
          </w:p>
        </w:tc>
      </w:tr>
      <w:tr w14:paraId="4EC1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2A667C7F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5866" w:type="dxa"/>
          </w:tcPr>
          <w:p w14:paraId="31D5950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Российская Федерация, Калужская область, Перемышльский муниципальный район, Сельское поселение деревня Погореловка, П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огореловка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321" w:type="dxa"/>
          </w:tcPr>
          <w:p w14:paraId="44402C9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600ef09b-14d6-4905-9c7f-833ce25d7c80</w:t>
            </w:r>
          </w:p>
        </w:tc>
      </w:tr>
      <w:tr w14:paraId="7DCA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3571745C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5866" w:type="dxa"/>
          </w:tcPr>
          <w:p w14:paraId="368EB55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Российская Федерация, Калужская область, Перемышльский муниципальный район, Сельское поселение деревня Погореловка, П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огореловка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3321" w:type="dxa"/>
          </w:tcPr>
          <w:p w14:paraId="13CEA7A6">
            <w:pPr>
              <w:widowControl w:val="0"/>
              <w:wordWrap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</w:pPr>
          </w:p>
          <w:p w14:paraId="4C3C793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566c7d5a-f223-45a0-ba23-35ca63e19cf4</w:t>
            </w:r>
          </w:p>
        </w:tc>
      </w:tr>
      <w:tr w14:paraId="63B0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6B76DF5F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5866" w:type="dxa"/>
          </w:tcPr>
          <w:p w14:paraId="3259A24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Российская Федерация, Калужская область, Перемышльский муниципальный район, Сельское поселение деревня Погореловка, П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огореловка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39</w:t>
            </w:r>
          </w:p>
        </w:tc>
        <w:tc>
          <w:tcPr>
            <w:tcW w:w="3321" w:type="dxa"/>
          </w:tcPr>
          <w:p w14:paraId="7730EC2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835128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d488d2bd-5dd1-4a8e-84e2-464e83a9053a</w:t>
            </w:r>
          </w:p>
        </w:tc>
      </w:tr>
      <w:tr w14:paraId="740A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0774A529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5866" w:type="dxa"/>
          </w:tcPr>
          <w:p w14:paraId="40CDB68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Российская Федерация, Калужская область, Перемышльский муниципальный район, Сельское поселение деревня Погореловка, П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огореловка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62</w:t>
            </w:r>
          </w:p>
        </w:tc>
        <w:tc>
          <w:tcPr>
            <w:tcW w:w="3321" w:type="dxa"/>
          </w:tcPr>
          <w:p w14:paraId="68B8D5A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d48f1749-ed67-4637-b708-a4ff02fd4d87</w:t>
            </w:r>
          </w:p>
        </w:tc>
      </w:tr>
      <w:tr w14:paraId="398F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18920ADB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5866" w:type="dxa"/>
          </w:tcPr>
          <w:p w14:paraId="74030B3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Российская Федерация, Калужская область, Перемышльский муниципальный район, Сельское поселение деревня Погореловка, П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етровское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4/1</w:t>
            </w:r>
          </w:p>
        </w:tc>
        <w:tc>
          <w:tcPr>
            <w:tcW w:w="3321" w:type="dxa"/>
          </w:tcPr>
          <w:p w14:paraId="52ABD0D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073c5349-7998-4c34-adcf-db4228cf1f62</w:t>
            </w:r>
          </w:p>
        </w:tc>
      </w:tr>
      <w:tr w14:paraId="5F3A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0CC2C463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5866" w:type="dxa"/>
          </w:tcPr>
          <w:p w14:paraId="08FDE710">
            <w:pPr>
              <w:widowControl w:val="0"/>
              <w:wordWrap/>
              <w:jc w:val="left"/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Российская Федерация, Калужская область, Перемышльский муниципальный район, Сельское поселение деревня Погореловка, П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етровское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4/2</w:t>
            </w:r>
          </w:p>
        </w:tc>
        <w:tc>
          <w:tcPr>
            <w:tcW w:w="3321" w:type="dxa"/>
          </w:tcPr>
          <w:p w14:paraId="0CBD941E">
            <w:pPr>
              <w:widowControl w:val="0"/>
              <w:wordWrap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55cdf4dc-7a6f-45ce-a213-9a491baf1ad7</w:t>
            </w:r>
          </w:p>
        </w:tc>
      </w:tr>
      <w:tr w14:paraId="0E8C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24A45EC6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5866" w:type="dxa"/>
          </w:tcPr>
          <w:p w14:paraId="48C3F44D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Российская Федерация, Калужская область, Перемышльский муниципальный район, Сельское поселение деревня Погореловка, П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етровское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3321" w:type="dxa"/>
          </w:tcPr>
          <w:p w14:paraId="7D496C45">
            <w:pPr>
              <w:widowControl w:val="0"/>
              <w:wordWrap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</w:pPr>
          </w:p>
          <w:p w14:paraId="2580A0DF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9f425aa4-4322-403d-a5e9-b39699339ae9</w:t>
            </w:r>
          </w:p>
        </w:tc>
      </w:tr>
      <w:tr w14:paraId="4E1F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0AD34163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5866" w:type="dxa"/>
          </w:tcPr>
          <w:p w14:paraId="064E96B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Российская Федерация, Калужская область, Перемышльский муниципальный район, Сельское поселение деревня Погореловка, П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етровское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3321" w:type="dxa"/>
          </w:tcPr>
          <w:p w14:paraId="40A35091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e036bbe7-5003-446e-ab53-606309d055ab</w:t>
            </w:r>
          </w:p>
        </w:tc>
      </w:tr>
      <w:tr w14:paraId="6987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03CFBA56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5866" w:type="dxa"/>
          </w:tcPr>
          <w:p w14:paraId="607C83EB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Российская Федерация, Калужская область, Перемышльский муниципальный район, Сельское поселение деревня Погореловка, П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етровское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3321" w:type="dxa"/>
          </w:tcPr>
          <w:p w14:paraId="78873C9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214a7200-ada1-4cc8-8d2c-0f453f8b102d</w:t>
            </w:r>
          </w:p>
        </w:tc>
      </w:tr>
      <w:tr w14:paraId="68D1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27F49953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5866" w:type="dxa"/>
          </w:tcPr>
          <w:p w14:paraId="5DDF3EF6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Российская Федерация, Калужская область, Перемышльский муниципальный район, Сельское поселение деревня Погореловка, П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етровское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3321" w:type="dxa"/>
          </w:tcPr>
          <w:p w14:paraId="41D37EB3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b321aa6c-b938-4370-85ca-31fc8a9f9135</w:t>
            </w:r>
          </w:p>
        </w:tc>
      </w:tr>
      <w:tr w14:paraId="1FC0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3C982715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5866" w:type="dxa"/>
          </w:tcPr>
          <w:p w14:paraId="7B2F382F">
            <w:pPr>
              <w:widowControl w:val="0"/>
              <w:wordWrap/>
              <w:jc w:val="left"/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>Российская Федерация, Калужская область, Перемышльский муниципальный район, Сельское поселение деревня Погореловка, П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етровское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3321" w:type="dxa"/>
          </w:tcPr>
          <w:p w14:paraId="79132574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dfd791b9-a6cd-4893-90ea-9d14249367ac</w:t>
            </w:r>
          </w:p>
        </w:tc>
      </w:tr>
      <w:tr w14:paraId="1B75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52D29558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5866" w:type="dxa"/>
          </w:tcPr>
          <w:p w14:paraId="2ADC04B6">
            <w:pPr>
              <w:widowControl w:val="0"/>
              <w:wordWrap/>
              <w:jc w:val="left"/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Российская Федерация, Калужская область, Перемышльский муниципальный район, Сельское поселение деревня Погореловка,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Синятино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3321" w:type="dxa"/>
          </w:tcPr>
          <w:p w14:paraId="03F37D49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3fa5da94-2e14-458e-8484-7b3d9b0780e1</w:t>
            </w:r>
          </w:p>
        </w:tc>
      </w:tr>
      <w:tr w14:paraId="68FA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1E835C75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5866" w:type="dxa"/>
          </w:tcPr>
          <w:p w14:paraId="32A2D16A">
            <w:pPr>
              <w:widowControl w:val="0"/>
              <w:wordWrap/>
              <w:jc w:val="left"/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Российская Федерация, Калужская область, Перемышльский муниципальный район, Сельское поселение деревня Погореловка,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Синятино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3321" w:type="dxa"/>
          </w:tcPr>
          <w:p w14:paraId="61D994F7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7f22fc8b-acdb-43c7-8df0-b62d5e91cc2e</w:t>
            </w:r>
          </w:p>
        </w:tc>
      </w:tr>
      <w:tr w14:paraId="1406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639EBB29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14</w:t>
            </w:r>
          </w:p>
        </w:tc>
        <w:tc>
          <w:tcPr>
            <w:tcW w:w="5866" w:type="dxa"/>
          </w:tcPr>
          <w:p w14:paraId="2A79171D">
            <w:pPr>
              <w:widowControl w:val="0"/>
              <w:wordWrap/>
              <w:jc w:val="left"/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Российская Федерация, Калужская область, Перемышльский муниципальный район, Сельское поселение деревня Погореловка,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Синятино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3321" w:type="dxa"/>
          </w:tcPr>
          <w:p w14:paraId="4ECEB692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3e530dad-7a6a-4dc7-b486-d3a355ab97bf</w:t>
            </w:r>
          </w:p>
        </w:tc>
      </w:tr>
      <w:tr w14:paraId="209B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676B24BB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15</w:t>
            </w:r>
          </w:p>
        </w:tc>
        <w:tc>
          <w:tcPr>
            <w:tcW w:w="5866" w:type="dxa"/>
          </w:tcPr>
          <w:p w14:paraId="1685788C">
            <w:pPr>
              <w:widowControl w:val="0"/>
              <w:wordWrap/>
              <w:jc w:val="left"/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Российская Федерация, Калужская область, Перемышльский муниципальный район, Сельское поселение деревня Погореловка,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Колышово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 xml:space="preserve"> 2</w:t>
            </w:r>
          </w:p>
        </w:tc>
        <w:tc>
          <w:tcPr>
            <w:tcW w:w="3321" w:type="dxa"/>
          </w:tcPr>
          <w:p w14:paraId="2EF2ECA0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effebf7d-1ddf-4a5d-9393-d52c55d3c64d</w:t>
            </w:r>
          </w:p>
        </w:tc>
      </w:tr>
      <w:tr w14:paraId="6062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6E88CDC6">
            <w:pPr>
              <w:widowControl w:val="0"/>
              <w:wordWrap/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</w:t>
            </w:r>
            <w:bookmarkStart w:id="0" w:name="_GoBack"/>
            <w:bookmarkEnd w:id="0"/>
          </w:p>
        </w:tc>
        <w:tc>
          <w:tcPr>
            <w:tcW w:w="5866" w:type="dxa"/>
          </w:tcPr>
          <w:p w14:paraId="124C639D">
            <w:pPr>
              <w:widowControl w:val="0"/>
              <w:wordWrap/>
              <w:jc w:val="left"/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Российская Федерация, Калужская область, Перемышльский муниципальный район, Сельское поселение деревня Погореловка,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>Колышово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 Деревня, дом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val="ru-RU" w:eastAsia="en-US"/>
              </w:rPr>
              <w:t xml:space="preserve"> 12</w:t>
            </w:r>
          </w:p>
        </w:tc>
        <w:tc>
          <w:tcPr>
            <w:tcW w:w="3321" w:type="dxa"/>
          </w:tcPr>
          <w:p w14:paraId="0413B69E">
            <w:pPr>
              <w:widowControl w:val="0"/>
              <w:wordWrap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D2F39"/>
                <w:spacing w:val="0"/>
                <w:sz w:val="24"/>
                <w:szCs w:val="24"/>
                <w:shd w:val="clear" w:fill="FFFFFF"/>
              </w:rPr>
              <w:t>0b8b333e-2993-4cf6-9eb5-074bcad28176</w:t>
            </w:r>
          </w:p>
        </w:tc>
      </w:tr>
    </w:tbl>
    <w:p w14:paraId="3FBD0CD3">
      <w:pPr>
        <w:wordWrap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04975"/>
    <w:rsid w:val="407301AD"/>
    <w:rsid w:val="606B3D8F"/>
    <w:rsid w:val="79E0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ody Text Indent"/>
    <w:basedOn w:val="1"/>
    <w:unhideWhenUsed/>
    <w:qFormat/>
    <w:uiPriority w:val="0"/>
    <w:pPr>
      <w:tabs>
        <w:tab w:val="left" w:pos="0"/>
      </w:tabs>
      <w:ind w:right="-5" w:firstLine="900"/>
      <w:jc w:val="both"/>
    </w:pPr>
    <w:rPr>
      <w:sz w:val="2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Основной текст1"/>
    <w:basedOn w:val="1"/>
    <w:qFormat/>
    <w:uiPriority w:val="0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2024-10-03T07:36:00Z</dcterms:created>
  <dc:creator>Лариса Немыченк�</dc:creator>
  <cp:lastModifiedBy>Лариса Немыченк�</cp:lastModifiedBy>
  <cp:lastPrinted>2024-10-04T07:57:00Z</cp:lastPrinted>
  <dcterms:modified xsi:type="dcterms:W3CDTF">2024-10-04T08:00:03Z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C736D67CA94A4802977101045A2391A4_11</vt:lpwstr>
  </property>
</Properties>
</file>