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26EA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СЕЛЬСКАЯ ДУМА 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Деревня Большие Козлы</w:t>
      </w: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6EA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914EB" w:rsidRPr="00F26EA8" w:rsidRDefault="00F914EB" w:rsidP="00F914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д.Большие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Козлы</w:t>
      </w:r>
    </w:p>
    <w:p w:rsidR="00F914EB" w:rsidRPr="00F26EA8" w:rsidRDefault="00F914EB" w:rsidP="00F914EB">
      <w:pPr>
        <w:spacing w:after="0" w:line="240" w:lineRule="auto"/>
        <w:rPr>
          <w:rFonts w:ascii="Times New Roman" w:eastAsia="Times New Roman" w:hAnsi="Times New Roman"/>
          <w:b/>
          <w:sz w:val="30"/>
          <w:lang w:eastAsia="ru-RU"/>
        </w:rPr>
      </w:pPr>
    </w:p>
    <w:p w:rsidR="00F914EB" w:rsidRPr="00F26EA8" w:rsidRDefault="00F914EB" w:rsidP="00F914E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30"/>
          <w:lang w:eastAsia="ru-RU"/>
        </w:rPr>
        <w:t xml:space="preserve"> 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февраля 2023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9F192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B4E1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100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перечня мест, на которые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запрещается возвращать животных без владельцев,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и перечня лиц, уполномоченных на принятие решений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о возврате животных без владе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льцев на прежние места,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сельского поселения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Деревня Большие Козлы</w:t>
      </w: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», Сельская Дума сельского поселения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РЕШИЛА: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мест, на которые запрещается возвращать животных без владельцев, согласно приложению №1 к настоящему решению;</w:t>
      </w:r>
    </w:p>
    <w:p w:rsidR="00F914EB" w:rsidRPr="00F26EA8" w:rsidRDefault="00F914EB" w:rsidP="00F914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официального опубликования.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6EA8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исполнением настоящего Решения оставляю за собой</w:t>
      </w:r>
      <w:r w:rsidRPr="00F26EA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Pr="001B4E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Т.В.Черняков</w:t>
      </w:r>
      <w:proofErr w:type="spellEnd"/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Приложение №1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решению Сельской Думы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«Деревня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E0502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«13</w:t>
      </w:r>
      <w:r w:rsidR="00F914EB"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>февраля 2023года № 100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Территории учреждений социальной сферы</w:t>
      </w:r>
    </w:p>
    <w:p w:rsidR="00F914EB" w:rsidRPr="00F26EA8" w:rsidRDefault="00F914EB" w:rsidP="00F91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Территории объектов здравоохранения</w:t>
      </w:r>
    </w:p>
    <w:p w:rsidR="00F914EB" w:rsidRPr="00F26EA8" w:rsidRDefault="00F914EB" w:rsidP="00F91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</w:p>
    <w:p w:rsidR="00F914EB" w:rsidRPr="00F26EA8" w:rsidRDefault="00F914EB" w:rsidP="00F91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Детские игровые площадки, спортивные площадки</w:t>
      </w:r>
    </w:p>
    <w:p w:rsidR="00F914EB" w:rsidRPr="00F26EA8" w:rsidRDefault="00F914EB" w:rsidP="00F91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пространства (парки, скверы, стадионы, центральные площади)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№2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решению Сельской Думы 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«Деревня Большие Козлы</w:t>
      </w:r>
      <w:r w:rsidRPr="00F26E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914EB" w:rsidRPr="00F26EA8" w:rsidRDefault="00E0502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«13</w:t>
      </w:r>
      <w:bookmarkStart w:id="0" w:name="_GoBack"/>
      <w:bookmarkEnd w:id="0"/>
      <w:r w:rsidR="00F914EB">
        <w:rPr>
          <w:rFonts w:ascii="Times New Roman" w:eastAsia="Times New Roman" w:hAnsi="Times New Roman"/>
          <w:b/>
          <w:sz w:val="26"/>
          <w:szCs w:val="26"/>
          <w:lang w:eastAsia="ru-RU"/>
        </w:rPr>
        <w:t>» февраля 2023года № 100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«Деревня Большие Козлы</w:t>
      </w:r>
      <w:r w:rsidRPr="00F26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Pr="00F26EA8" w:rsidRDefault="00F914EB" w:rsidP="00F914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14EB" w:rsidRDefault="00F914EB" w:rsidP="00F91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68E5" w:rsidRDefault="009568E5"/>
    <w:sectPr w:rsidR="0095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0"/>
    <w:rsid w:val="003219D0"/>
    <w:rsid w:val="009568E5"/>
    <w:rsid w:val="00E0502B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64BA-A17D-49DF-856A-9096411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cp:lastPrinted>2023-11-22T05:44:00Z</cp:lastPrinted>
  <dcterms:created xsi:type="dcterms:W3CDTF">2023-03-17T10:36:00Z</dcterms:created>
  <dcterms:modified xsi:type="dcterms:W3CDTF">2023-11-22T05:52:00Z</dcterms:modified>
</cp:coreProperties>
</file>