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1F0" w:rsidRPr="0073614A" w:rsidRDefault="008E11F0" w:rsidP="008E1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bidi="en-US"/>
        </w:rPr>
      </w:pPr>
      <w:r w:rsidRPr="0073614A">
        <w:rPr>
          <w:rFonts w:ascii="Times New Roman" w:eastAsia="Times New Roman" w:hAnsi="Times New Roman" w:cs="Times New Roman"/>
          <w:b/>
          <w:caps/>
          <w:sz w:val="36"/>
          <w:szCs w:val="36"/>
          <w:lang w:bidi="en-US"/>
        </w:rPr>
        <w:t>Сельская дума</w:t>
      </w:r>
    </w:p>
    <w:p w:rsidR="008E11F0" w:rsidRPr="0073614A" w:rsidRDefault="008E11F0" w:rsidP="008E1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bidi="en-US"/>
        </w:rPr>
      </w:pPr>
      <w:r w:rsidRPr="0073614A">
        <w:rPr>
          <w:rFonts w:ascii="Times New Roman" w:eastAsia="Times New Roman" w:hAnsi="Times New Roman" w:cs="Times New Roman"/>
          <w:sz w:val="27"/>
          <w:szCs w:val="27"/>
          <w:lang w:bidi="en-US"/>
        </w:rPr>
        <w:t xml:space="preserve">сельского поселения </w:t>
      </w:r>
    </w:p>
    <w:p w:rsidR="008E11F0" w:rsidRPr="0073614A" w:rsidRDefault="008E11F0" w:rsidP="008E1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73614A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«Деревня </w:t>
      </w:r>
      <w:proofErr w:type="spellStart"/>
      <w:r w:rsidRPr="0073614A">
        <w:rPr>
          <w:rFonts w:ascii="Times New Roman" w:eastAsia="Times New Roman" w:hAnsi="Times New Roman" w:cs="Times New Roman"/>
          <w:sz w:val="26"/>
          <w:szCs w:val="26"/>
          <w:lang w:bidi="en-US"/>
        </w:rPr>
        <w:t>Григоровское</w:t>
      </w:r>
      <w:proofErr w:type="spellEnd"/>
      <w:r w:rsidRPr="0073614A">
        <w:rPr>
          <w:rFonts w:ascii="Times New Roman" w:eastAsia="Times New Roman" w:hAnsi="Times New Roman" w:cs="Times New Roman"/>
          <w:sz w:val="26"/>
          <w:szCs w:val="26"/>
          <w:lang w:bidi="en-US"/>
        </w:rPr>
        <w:t>»</w:t>
      </w:r>
    </w:p>
    <w:p w:rsidR="008E11F0" w:rsidRPr="0073614A" w:rsidRDefault="008E11F0" w:rsidP="008E11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8E11F0" w:rsidRPr="0073614A" w:rsidRDefault="008E11F0" w:rsidP="008E11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8E11F0" w:rsidRPr="0073614A" w:rsidRDefault="008E11F0" w:rsidP="008E1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bidi="en-US"/>
        </w:rPr>
      </w:pPr>
      <w:r w:rsidRPr="0073614A">
        <w:rPr>
          <w:rFonts w:ascii="Times New Roman" w:eastAsia="Times New Roman" w:hAnsi="Times New Roman" w:cs="Times New Roman"/>
          <w:b/>
          <w:caps/>
          <w:sz w:val="36"/>
          <w:szCs w:val="36"/>
          <w:lang w:bidi="en-US"/>
        </w:rPr>
        <w:t>решение</w:t>
      </w:r>
    </w:p>
    <w:p w:rsidR="008E11F0" w:rsidRPr="0073614A" w:rsidRDefault="008E11F0" w:rsidP="008E11F0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73614A">
        <w:rPr>
          <w:rFonts w:ascii="Times New Roman" w:eastAsia="Times New Roman" w:hAnsi="Times New Roman" w:cs="Times New Roman"/>
          <w:sz w:val="26"/>
          <w:szCs w:val="26"/>
          <w:lang w:bidi="en-US"/>
        </w:rPr>
        <w:t>Д.Григоровское</w:t>
      </w: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748"/>
        <w:gridCol w:w="4748"/>
      </w:tblGrid>
      <w:tr w:rsidR="008E11F0" w:rsidRPr="0073614A" w:rsidTr="00455280">
        <w:trPr>
          <w:trHeight w:val="341"/>
        </w:trPr>
        <w:tc>
          <w:tcPr>
            <w:tcW w:w="4785" w:type="dxa"/>
            <w:hideMark/>
          </w:tcPr>
          <w:p w:rsidR="008E11F0" w:rsidRPr="0073614A" w:rsidRDefault="008E11F0" w:rsidP="0045528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73614A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«14» ноября   </w:t>
            </w:r>
            <w:r w:rsidRPr="0073614A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2024 года</w:t>
            </w:r>
          </w:p>
        </w:tc>
        <w:tc>
          <w:tcPr>
            <w:tcW w:w="4786" w:type="dxa"/>
            <w:hideMark/>
          </w:tcPr>
          <w:p w:rsidR="008E11F0" w:rsidRPr="0073614A" w:rsidRDefault="008E11F0" w:rsidP="00455280">
            <w:pPr>
              <w:spacing w:after="36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73614A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№135</w:t>
            </w:r>
          </w:p>
        </w:tc>
      </w:tr>
    </w:tbl>
    <w:p w:rsidR="008E11F0" w:rsidRPr="0073614A" w:rsidRDefault="008E11F0" w:rsidP="008E11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</w:tblGrid>
      <w:tr w:rsidR="008E11F0" w:rsidRPr="0073614A" w:rsidTr="00455280">
        <w:tc>
          <w:tcPr>
            <w:tcW w:w="4361" w:type="dxa"/>
            <w:hideMark/>
          </w:tcPr>
          <w:p w:rsidR="008E11F0" w:rsidRPr="0073614A" w:rsidRDefault="008E11F0" w:rsidP="0045528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bookmarkStart w:id="0" w:name="_GoBack"/>
            <w:r w:rsidRPr="007361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О внесении изменений в решение Сельской Думы сельского поселения «Деревня </w:t>
            </w:r>
            <w:proofErr w:type="spellStart"/>
            <w:r w:rsidRPr="007361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Григоровское</w:t>
            </w:r>
            <w:proofErr w:type="spellEnd"/>
            <w:r w:rsidRPr="007361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» от 20</w:t>
            </w:r>
            <w:r w:rsidR="00C72E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 </w:t>
            </w:r>
            <w:r w:rsidRPr="007361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ноября  2023 года №105 «Об установлении налога на имущество физических лиц на территории сельского поселения «Деревня </w:t>
            </w:r>
            <w:proofErr w:type="spellStart"/>
            <w:r w:rsidRPr="007361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Григоровское</w:t>
            </w:r>
            <w:proofErr w:type="spellEnd"/>
            <w:r w:rsidRPr="007361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»</w:t>
            </w:r>
          </w:p>
        </w:tc>
      </w:tr>
    </w:tbl>
    <w:p w:rsidR="008E11F0" w:rsidRPr="0073614A" w:rsidRDefault="008E11F0" w:rsidP="008E11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bookmarkEnd w:id="0"/>
    <w:p w:rsidR="008E11F0" w:rsidRPr="0073614A" w:rsidRDefault="008E11F0" w:rsidP="008E11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8E11F0" w:rsidRPr="0073614A" w:rsidRDefault="008E11F0" w:rsidP="008E1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3614A">
        <w:rPr>
          <w:rFonts w:ascii="Times New Roman" w:eastAsia="Times New Roman" w:hAnsi="Times New Roman" w:cs="Times New Roman"/>
          <w:sz w:val="26"/>
          <w:szCs w:val="26"/>
          <w:lang w:bidi="en-US"/>
        </w:rPr>
        <w:t>В соответствии с Налоговым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руководствуясь ст. 32 Устава сельского поселения «</w:t>
      </w:r>
      <w:bookmarkStart w:id="1" w:name="_Hlk182218689"/>
      <w:r w:rsidRPr="0073614A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Деревня </w:t>
      </w:r>
      <w:proofErr w:type="spellStart"/>
      <w:r w:rsidRPr="0073614A">
        <w:rPr>
          <w:rFonts w:ascii="Times New Roman" w:eastAsia="Times New Roman" w:hAnsi="Times New Roman" w:cs="Times New Roman"/>
          <w:sz w:val="26"/>
          <w:szCs w:val="26"/>
          <w:lang w:bidi="en-US"/>
        </w:rPr>
        <w:t>Григоровское</w:t>
      </w:r>
      <w:bookmarkEnd w:id="1"/>
      <w:proofErr w:type="spellEnd"/>
      <w:r w:rsidRPr="0073614A">
        <w:rPr>
          <w:rFonts w:ascii="Times New Roman" w:eastAsia="Times New Roman" w:hAnsi="Times New Roman" w:cs="Times New Roman"/>
          <w:sz w:val="26"/>
          <w:szCs w:val="26"/>
          <w:lang w:bidi="en-US"/>
        </w:rPr>
        <w:t>», Сельская Дума сельского поселения</w:t>
      </w:r>
    </w:p>
    <w:p w:rsidR="008E11F0" w:rsidRPr="0073614A" w:rsidRDefault="008E11F0" w:rsidP="008E11F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bidi="en-US"/>
        </w:rPr>
      </w:pPr>
      <w:r w:rsidRPr="0073614A">
        <w:rPr>
          <w:rFonts w:ascii="Times New Roman" w:eastAsia="Times New Roman" w:hAnsi="Times New Roman" w:cs="Times New Roman"/>
          <w:b/>
          <w:caps/>
          <w:sz w:val="26"/>
          <w:szCs w:val="26"/>
          <w:lang w:bidi="en-US"/>
        </w:rPr>
        <w:t>решила:</w:t>
      </w:r>
    </w:p>
    <w:p w:rsidR="008E11F0" w:rsidRPr="0073614A" w:rsidRDefault="008E11F0" w:rsidP="008E11F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73614A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Внести в решение Сельской Думы сельского поселения «Деревня </w:t>
      </w:r>
      <w:proofErr w:type="spellStart"/>
      <w:r w:rsidRPr="0073614A">
        <w:rPr>
          <w:rFonts w:ascii="Times New Roman" w:eastAsia="Times New Roman" w:hAnsi="Times New Roman" w:cs="Times New Roman"/>
          <w:sz w:val="26"/>
          <w:szCs w:val="26"/>
          <w:lang w:bidi="en-US"/>
        </w:rPr>
        <w:t>Григоровское</w:t>
      </w:r>
      <w:proofErr w:type="spellEnd"/>
      <w:r w:rsidRPr="0073614A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» от 20 ноября 2023 года №105 «Об установлении налога на имущество физических лиц на территории сельского поселения «Деревня </w:t>
      </w:r>
      <w:proofErr w:type="spellStart"/>
      <w:r w:rsidRPr="0073614A">
        <w:rPr>
          <w:rFonts w:ascii="Times New Roman" w:eastAsia="Times New Roman" w:hAnsi="Times New Roman" w:cs="Times New Roman"/>
          <w:sz w:val="26"/>
          <w:szCs w:val="26"/>
          <w:lang w:bidi="en-US"/>
        </w:rPr>
        <w:t>Григоровское</w:t>
      </w:r>
      <w:proofErr w:type="spellEnd"/>
      <w:r w:rsidRPr="0073614A">
        <w:rPr>
          <w:rFonts w:ascii="Times New Roman" w:eastAsia="Times New Roman" w:hAnsi="Times New Roman" w:cs="Times New Roman"/>
          <w:sz w:val="26"/>
          <w:szCs w:val="26"/>
          <w:lang w:bidi="en-US"/>
        </w:rPr>
        <w:t>» (далее – Решение) следующие изменения.</w:t>
      </w:r>
    </w:p>
    <w:p w:rsidR="008E11F0" w:rsidRPr="0073614A" w:rsidRDefault="008E11F0" w:rsidP="008E11F0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73614A">
        <w:rPr>
          <w:rFonts w:ascii="Times New Roman" w:eastAsia="Times New Roman" w:hAnsi="Times New Roman" w:cs="Times New Roman"/>
          <w:sz w:val="26"/>
          <w:szCs w:val="26"/>
          <w:lang w:bidi="en-US"/>
        </w:rPr>
        <w:t>В пункте 3.2. слова «, а также в отношении объектов налогообложения, кадастровая стоимость каждого из которых превышает 300 миллионов рублей» исключить.</w:t>
      </w:r>
    </w:p>
    <w:p w:rsidR="008E11F0" w:rsidRPr="0073614A" w:rsidRDefault="008E11F0" w:rsidP="008E11F0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73614A">
        <w:rPr>
          <w:rFonts w:ascii="Times New Roman" w:eastAsia="Times New Roman" w:hAnsi="Times New Roman" w:cs="Times New Roman"/>
          <w:sz w:val="26"/>
          <w:szCs w:val="26"/>
          <w:lang w:bidi="en-US"/>
        </w:rPr>
        <w:t>Дополнить решение пунктом 3.3. словами следующего содержания:</w:t>
      </w:r>
    </w:p>
    <w:p w:rsidR="008E11F0" w:rsidRPr="0073614A" w:rsidRDefault="008E11F0" w:rsidP="008E1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73614A">
        <w:rPr>
          <w:rFonts w:ascii="Times New Roman" w:eastAsia="Times New Roman" w:hAnsi="Times New Roman" w:cs="Times New Roman"/>
          <w:sz w:val="26"/>
          <w:szCs w:val="26"/>
          <w:lang w:bidi="en-US"/>
        </w:rPr>
        <w:t>«3.3. В отношении объектов налогообложения, кадастровая стоимость каждого из которых превышает 300 миллионов рублей – 2,5 процента.».</w:t>
      </w:r>
    </w:p>
    <w:p w:rsidR="008E11F0" w:rsidRPr="0073614A" w:rsidRDefault="008E11F0" w:rsidP="008E1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73614A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2. Настоящее Решение вступает в силу по истечении месяца со дня его официального опубликования в районной газете «Наша жизнь», но не ранее чем с 01.01.2025 года. </w:t>
      </w:r>
    </w:p>
    <w:p w:rsidR="008E11F0" w:rsidRPr="0073614A" w:rsidRDefault="008E11F0" w:rsidP="008E1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8E11F0" w:rsidRPr="0073614A" w:rsidRDefault="008E11F0" w:rsidP="008E1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8E11F0" w:rsidRPr="0073614A" w:rsidRDefault="008E11F0" w:rsidP="008E11F0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7"/>
          <w:szCs w:val="27"/>
          <w:lang w:bidi="en-US"/>
        </w:rPr>
      </w:pPr>
      <w:r w:rsidRPr="0073614A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Глава сельского поселения                                                     </w:t>
      </w:r>
      <w:proofErr w:type="spellStart"/>
      <w:r w:rsidRPr="0073614A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Е.В.Филякова</w:t>
      </w:r>
      <w:proofErr w:type="spellEnd"/>
      <w:r w:rsidRPr="0073614A">
        <w:rPr>
          <w:rFonts w:ascii="Times New Roman" w:eastAsia="Times New Roman" w:hAnsi="Times New Roman" w:cs="Times New Roman"/>
          <w:b/>
          <w:sz w:val="27"/>
          <w:szCs w:val="27"/>
          <w:lang w:bidi="en-US"/>
        </w:rPr>
        <w:t xml:space="preserve"> </w:t>
      </w:r>
    </w:p>
    <w:p w:rsidR="008E11F0" w:rsidRDefault="008E11F0" w:rsidP="008E11F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bidi="en-US"/>
        </w:rPr>
      </w:pPr>
    </w:p>
    <w:p w:rsidR="008E11F0" w:rsidRDefault="008E11F0" w:rsidP="008E11F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bidi="en-US"/>
        </w:rPr>
      </w:pPr>
    </w:p>
    <w:p w:rsidR="008E11F0" w:rsidRDefault="008E11F0" w:rsidP="008E11F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bidi="en-US"/>
        </w:rPr>
      </w:pPr>
    </w:p>
    <w:p w:rsidR="008E11F0" w:rsidRPr="0073614A" w:rsidRDefault="008E11F0" w:rsidP="008E11F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bidi="en-US"/>
        </w:rPr>
      </w:pPr>
    </w:p>
    <w:p w:rsidR="008E11F0" w:rsidRDefault="008E11F0" w:rsidP="008E11F0">
      <w:pPr>
        <w:jc w:val="center"/>
      </w:pPr>
      <w:r w:rsidRPr="00B30FC8"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A669BE" w:rsidRDefault="00A669BE"/>
    <w:sectPr w:rsidR="00A669BE" w:rsidSect="008E11F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27F44"/>
    <w:multiLevelType w:val="multilevel"/>
    <w:tmpl w:val="ACB07672"/>
    <w:lvl w:ilvl="0">
      <w:start w:val="1"/>
      <w:numFmt w:val="decimal"/>
      <w:lvlText w:val="%1."/>
      <w:lvlJc w:val="left"/>
      <w:pPr>
        <w:ind w:left="899" w:hanging="360"/>
      </w:pPr>
    </w:lvl>
    <w:lvl w:ilvl="1">
      <w:start w:val="1"/>
      <w:numFmt w:val="decimal"/>
      <w:isLgl/>
      <w:lvlText w:val="%1.%2."/>
      <w:lvlJc w:val="left"/>
      <w:pPr>
        <w:ind w:left="899" w:hanging="360"/>
      </w:pPr>
    </w:lvl>
    <w:lvl w:ilvl="2">
      <w:start w:val="1"/>
      <w:numFmt w:val="decimal"/>
      <w:isLgl/>
      <w:lvlText w:val="%1.%2.%3."/>
      <w:lvlJc w:val="left"/>
      <w:pPr>
        <w:ind w:left="1259" w:hanging="720"/>
      </w:pPr>
    </w:lvl>
    <w:lvl w:ilvl="3">
      <w:start w:val="1"/>
      <w:numFmt w:val="decimal"/>
      <w:isLgl/>
      <w:lvlText w:val="%1.%2.%3.%4."/>
      <w:lvlJc w:val="left"/>
      <w:pPr>
        <w:ind w:left="1259" w:hanging="720"/>
      </w:pPr>
    </w:lvl>
    <w:lvl w:ilvl="4">
      <w:start w:val="1"/>
      <w:numFmt w:val="decimal"/>
      <w:isLgl/>
      <w:lvlText w:val="%1.%2.%3.%4.%5."/>
      <w:lvlJc w:val="left"/>
      <w:pPr>
        <w:ind w:left="1619" w:hanging="1080"/>
      </w:pPr>
    </w:lvl>
    <w:lvl w:ilvl="5">
      <w:start w:val="1"/>
      <w:numFmt w:val="decimal"/>
      <w:isLgl/>
      <w:lvlText w:val="%1.%2.%3.%4.%5.%6."/>
      <w:lvlJc w:val="left"/>
      <w:pPr>
        <w:ind w:left="1619" w:hanging="1080"/>
      </w:pPr>
    </w:lvl>
    <w:lvl w:ilvl="6">
      <w:start w:val="1"/>
      <w:numFmt w:val="decimal"/>
      <w:isLgl/>
      <w:lvlText w:val="%1.%2.%3.%4.%5.%6.%7."/>
      <w:lvlJc w:val="left"/>
      <w:pPr>
        <w:ind w:left="1979" w:hanging="1440"/>
      </w:p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</w:lvl>
  </w:abstractNum>
  <w:abstractNum w:abstractNumId="1" w15:restartNumberingAfterBreak="0">
    <w:nsid w:val="5E3E4DFE"/>
    <w:multiLevelType w:val="multilevel"/>
    <w:tmpl w:val="ACB07672"/>
    <w:lvl w:ilvl="0">
      <w:start w:val="1"/>
      <w:numFmt w:val="decimal"/>
      <w:lvlText w:val="%1."/>
      <w:lvlJc w:val="left"/>
      <w:pPr>
        <w:ind w:left="899" w:hanging="360"/>
      </w:pPr>
    </w:lvl>
    <w:lvl w:ilvl="1">
      <w:start w:val="1"/>
      <w:numFmt w:val="decimal"/>
      <w:isLgl/>
      <w:lvlText w:val="%1.%2."/>
      <w:lvlJc w:val="left"/>
      <w:pPr>
        <w:ind w:left="899" w:hanging="360"/>
      </w:pPr>
    </w:lvl>
    <w:lvl w:ilvl="2">
      <w:start w:val="1"/>
      <w:numFmt w:val="decimal"/>
      <w:isLgl/>
      <w:lvlText w:val="%1.%2.%3."/>
      <w:lvlJc w:val="left"/>
      <w:pPr>
        <w:ind w:left="1259" w:hanging="720"/>
      </w:pPr>
    </w:lvl>
    <w:lvl w:ilvl="3">
      <w:start w:val="1"/>
      <w:numFmt w:val="decimal"/>
      <w:isLgl/>
      <w:lvlText w:val="%1.%2.%3.%4."/>
      <w:lvlJc w:val="left"/>
      <w:pPr>
        <w:ind w:left="1259" w:hanging="720"/>
      </w:pPr>
    </w:lvl>
    <w:lvl w:ilvl="4">
      <w:start w:val="1"/>
      <w:numFmt w:val="decimal"/>
      <w:isLgl/>
      <w:lvlText w:val="%1.%2.%3.%4.%5."/>
      <w:lvlJc w:val="left"/>
      <w:pPr>
        <w:ind w:left="1619" w:hanging="1080"/>
      </w:pPr>
    </w:lvl>
    <w:lvl w:ilvl="5">
      <w:start w:val="1"/>
      <w:numFmt w:val="decimal"/>
      <w:isLgl/>
      <w:lvlText w:val="%1.%2.%3.%4.%5.%6."/>
      <w:lvlJc w:val="left"/>
      <w:pPr>
        <w:ind w:left="1619" w:hanging="1080"/>
      </w:pPr>
    </w:lvl>
    <w:lvl w:ilvl="6">
      <w:start w:val="1"/>
      <w:numFmt w:val="decimal"/>
      <w:isLgl/>
      <w:lvlText w:val="%1.%2.%3.%4.%5.%6.%7."/>
      <w:lvlJc w:val="left"/>
      <w:pPr>
        <w:ind w:left="1979" w:hanging="1440"/>
      </w:p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391"/>
    <w:rsid w:val="008E11F0"/>
    <w:rsid w:val="008E4391"/>
    <w:rsid w:val="00A669BE"/>
    <w:rsid w:val="00C7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B98CA"/>
  <w15:chartTrackingRefBased/>
  <w15:docId w15:val="{3EAAE46E-3662-4575-BB48-8E9EF4BB9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1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2024-11-15T06:41:00Z</dcterms:created>
  <dcterms:modified xsi:type="dcterms:W3CDTF">2024-11-15T06:46:00Z</dcterms:modified>
</cp:coreProperties>
</file>