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0217D" w14:textId="77777777" w:rsidR="00DF5113" w:rsidRDefault="00DF5113" w:rsidP="00DF5113">
      <w:pPr>
        <w:ind w:firstLine="36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СЕЛЬСКАЯ ДУМА</w:t>
      </w:r>
    </w:p>
    <w:p w14:paraId="24F16EBC" w14:textId="77777777" w:rsidR="00DF5113" w:rsidRPr="00DF5113" w:rsidRDefault="00DF5113" w:rsidP="00DF5113">
      <w:pPr>
        <w:ind w:firstLine="360"/>
        <w:jc w:val="center"/>
        <w:outlineLvl w:val="0"/>
        <w:rPr>
          <w:sz w:val="26"/>
          <w:szCs w:val="26"/>
        </w:rPr>
      </w:pPr>
      <w:r w:rsidRPr="00DF5113">
        <w:rPr>
          <w:sz w:val="26"/>
          <w:szCs w:val="26"/>
        </w:rPr>
        <w:t xml:space="preserve">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>»</w:t>
      </w:r>
    </w:p>
    <w:p w14:paraId="5D31F039" w14:textId="77777777" w:rsidR="00DF5113" w:rsidRPr="00DF5113" w:rsidRDefault="00DF5113" w:rsidP="00DF5113">
      <w:pPr>
        <w:ind w:firstLine="360"/>
        <w:jc w:val="center"/>
        <w:rPr>
          <w:sz w:val="26"/>
          <w:szCs w:val="26"/>
        </w:rPr>
      </w:pPr>
    </w:p>
    <w:p w14:paraId="5FD990F3" w14:textId="77777777" w:rsidR="00DF5113" w:rsidRPr="00DF5113" w:rsidRDefault="00DF5113" w:rsidP="00DF5113">
      <w:pPr>
        <w:ind w:firstLine="360"/>
        <w:jc w:val="center"/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>РЕШЕНИЕ</w:t>
      </w:r>
    </w:p>
    <w:p w14:paraId="389A96BD" w14:textId="77777777" w:rsidR="00DF5113" w:rsidRPr="00DF5113" w:rsidRDefault="00DF5113" w:rsidP="00DF5113">
      <w:pPr>
        <w:ind w:firstLine="360"/>
        <w:jc w:val="center"/>
        <w:outlineLvl w:val="0"/>
        <w:rPr>
          <w:sz w:val="26"/>
          <w:szCs w:val="26"/>
        </w:rPr>
      </w:pPr>
      <w:proofErr w:type="spellStart"/>
      <w:r w:rsidRPr="00DF5113">
        <w:rPr>
          <w:sz w:val="26"/>
          <w:szCs w:val="26"/>
        </w:rPr>
        <w:t>Д.Григоровское</w:t>
      </w:r>
      <w:proofErr w:type="spellEnd"/>
    </w:p>
    <w:p w14:paraId="1D95B00C" w14:textId="77777777" w:rsidR="00DF5113" w:rsidRPr="00DF5113" w:rsidRDefault="00DF5113" w:rsidP="00DF5113">
      <w:pPr>
        <w:rPr>
          <w:sz w:val="26"/>
          <w:szCs w:val="26"/>
        </w:rPr>
      </w:pPr>
      <w:r w:rsidRPr="00DF5113">
        <w:rPr>
          <w:sz w:val="26"/>
          <w:szCs w:val="26"/>
        </w:rPr>
        <w:t>от «24» декабря 2024 года                                                                   №142</w:t>
      </w:r>
    </w:p>
    <w:p w14:paraId="128F789B" w14:textId="77777777" w:rsidR="00DF5113" w:rsidRPr="00DF5113" w:rsidRDefault="00DF5113" w:rsidP="00DF5113">
      <w:pPr>
        <w:rPr>
          <w:sz w:val="26"/>
          <w:szCs w:val="26"/>
        </w:rPr>
      </w:pPr>
    </w:p>
    <w:p w14:paraId="25128749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 xml:space="preserve">О внесении изменений и дополнений </w:t>
      </w:r>
    </w:p>
    <w:p w14:paraId="52DCBF1B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>в решение Сельской Думы от 19.12.2023 года</w:t>
      </w:r>
    </w:p>
    <w:p w14:paraId="799C4280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>№ 111 (в ред. от 24.05.2024 года №124)</w:t>
      </w:r>
    </w:p>
    <w:p w14:paraId="7AB02494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>«О бюджете муниципального образования</w:t>
      </w:r>
    </w:p>
    <w:p w14:paraId="52783A2D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 xml:space="preserve">сельского поселения «Деревня </w:t>
      </w:r>
      <w:proofErr w:type="spellStart"/>
      <w:r w:rsidRPr="00DF5113">
        <w:rPr>
          <w:b/>
          <w:sz w:val="26"/>
          <w:szCs w:val="26"/>
        </w:rPr>
        <w:t>Григоровское</w:t>
      </w:r>
      <w:proofErr w:type="spellEnd"/>
      <w:r w:rsidRPr="00DF5113">
        <w:rPr>
          <w:b/>
          <w:sz w:val="26"/>
          <w:szCs w:val="26"/>
        </w:rPr>
        <w:t xml:space="preserve">» </w:t>
      </w:r>
    </w:p>
    <w:p w14:paraId="695CA64A" w14:textId="77777777" w:rsidR="00DF5113" w:rsidRPr="00DF5113" w:rsidRDefault="00DF5113" w:rsidP="00DF5113">
      <w:pPr>
        <w:outlineLvl w:val="0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>на 2024 год и на плановый период 2025 и 2026 годов»</w:t>
      </w:r>
    </w:p>
    <w:p w14:paraId="22644BD6" w14:textId="77777777" w:rsidR="00DF5113" w:rsidRPr="00DF5113" w:rsidRDefault="00DF5113" w:rsidP="00DF5113">
      <w:pPr>
        <w:rPr>
          <w:b/>
          <w:sz w:val="26"/>
          <w:szCs w:val="26"/>
        </w:rPr>
      </w:pPr>
    </w:p>
    <w:p w14:paraId="7CBE1A3E" w14:textId="77777777" w:rsidR="00DF5113" w:rsidRPr="00DF5113" w:rsidRDefault="00DF5113" w:rsidP="00DF5113">
      <w:pPr>
        <w:rPr>
          <w:sz w:val="26"/>
          <w:szCs w:val="26"/>
        </w:rPr>
      </w:pPr>
      <w:r w:rsidRPr="00DF5113">
        <w:rPr>
          <w:b/>
          <w:sz w:val="26"/>
          <w:szCs w:val="26"/>
        </w:rPr>
        <w:t xml:space="preserve">     </w:t>
      </w:r>
      <w:r w:rsidRPr="00DF5113">
        <w:rPr>
          <w:sz w:val="26"/>
          <w:szCs w:val="26"/>
        </w:rPr>
        <w:t xml:space="preserve">В соответствии с Бюджетным кодексом Российской Федерации и с Федеральным законом от 06 октября 2003 года №131-ФЗ «Об общих принципах организации местного самоуправления в Российской Федерации» Сельская Дума сельского поселения  </w:t>
      </w:r>
    </w:p>
    <w:p w14:paraId="2401C3FF" w14:textId="77777777" w:rsidR="00DF5113" w:rsidRPr="00DF5113" w:rsidRDefault="00DF5113" w:rsidP="00DF5113">
      <w:pPr>
        <w:jc w:val="center"/>
        <w:rPr>
          <w:sz w:val="26"/>
          <w:szCs w:val="26"/>
        </w:rPr>
      </w:pPr>
      <w:r w:rsidRPr="00DF5113">
        <w:rPr>
          <w:b/>
          <w:sz w:val="26"/>
          <w:szCs w:val="26"/>
        </w:rPr>
        <w:t>РЕШИЛА:</w:t>
      </w:r>
    </w:p>
    <w:p w14:paraId="72C8D0B2" w14:textId="77777777" w:rsidR="00DF5113" w:rsidRPr="00DF5113" w:rsidRDefault="00DF5113" w:rsidP="00DF5113">
      <w:pPr>
        <w:jc w:val="both"/>
        <w:outlineLvl w:val="0"/>
        <w:rPr>
          <w:sz w:val="26"/>
          <w:szCs w:val="26"/>
        </w:rPr>
      </w:pPr>
      <w:r w:rsidRPr="00DF5113">
        <w:rPr>
          <w:sz w:val="26"/>
          <w:szCs w:val="26"/>
        </w:rPr>
        <w:t xml:space="preserve">1. Внести в решение Сельской Думы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от 19.12.2023 года № 111 (в ред. от 24.05.2024 года №124) «О бюджете муниципального образования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>» на 2024 год и на плановый период 2025 и 2026 годов» следующие изменения и дополнения:</w:t>
      </w:r>
    </w:p>
    <w:p w14:paraId="1CFB2C4F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1. Пункт 1 изложить в новой редакции:</w:t>
      </w:r>
    </w:p>
    <w:p w14:paraId="6ADF9F0D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    1. Утвердить основные характеристики бюджета муниципального образования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>» на 2024 год:</w:t>
      </w:r>
    </w:p>
    <w:p w14:paraId="1FE59316" w14:textId="77777777" w:rsidR="00DF5113" w:rsidRPr="00DF5113" w:rsidRDefault="00DF5113" w:rsidP="00DF5113">
      <w:pPr>
        <w:jc w:val="both"/>
        <w:rPr>
          <w:b/>
          <w:bCs/>
          <w:sz w:val="26"/>
          <w:szCs w:val="26"/>
        </w:rPr>
      </w:pPr>
      <w:r w:rsidRPr="00DF5113">
        <w:rPr>
          <w:sz w:val="26"/>
          <w:szCs w:val="26"/>
        </w:rPr>
        <w:t xml:space="preserve">      - прогнозируемый общий объем доходов бюджета муниципального образования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в сумме </w:t>
      </w:r>
      <w:r w:rsidRPr="00DF5113">
        <w:rPr>
          <w:b/>
          <w:bCs/>
          <w:sz w:val="26"/>
          <w:szCs w:val="26"/>
        </w:rPr>
        <w:t>5 885 272,64</w:t>
      </w:r>
    </w:p>
    <w:p w14:paraId="4548730E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рубля, в том числе объем безвозмездных поступлений в сумме </w:t>
      </w:r>
      <w:r w:rsidRPr="00DF5113">
        <w:rPr>
          <w:b/>
          <w:bCs/>
          <w:sz w:val="26"/>
          <w:szCs w:val="26"/>
        </w:rPr>
        <w:t xml:space="preserve">4 778 942,64 </w:t>
      </w:r>
      <w:r w:rsidRPr="00DF5113">
        <w:rPr>
          <w:sz w:val="26"/>
          <w:szCs w:val="26"/>
        </w:rPr>
        <w:t>рубля;</w:t>
      </w:r>
    </w:p>
    <w:p w14:paraId="0772C58B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     - общий объем расходов бюджета муниципального образования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в сумме </w:t>
      </w:r>
      <w:r w:rsidRPr="00DF5113">
        <w:rPr>
          <w:b/>
          <w:bCs/>
          <w:sz w:val="26"/>
          <w:szCs w:val="26"/>
        </w:rPr>
        <w:t xml:space="preserve">6 675 668,97 </w:t>
      </w:r>
      <w:r w:rsidRPr="00DF5113">
        <w:rPr>
          <w:sz w:val="26"/>
          <w:szCs w:val="26"/>
        </w:rPr>
        <w:t>рублей;</w:t>
      </w:r>
    </w:p>
    <w:p w14:paraId="591116B9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     - общий объем бюджетных ассигнований Дорожного фонда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в сумме </w:t>
      </w:r>
      <w:r w:rsidRPr="00DF5113">
        <w:rPr>
          <w:b/>
          <w:sz w:val="26"/>
          <w:szCs w:val="26"/>
        </w:rPr>
        <w:t xml:space="preserve">2 102 500,00 </w:t>
      </w:r>
      <w:r w:rsidRPr="00DF5113">
        <w:rPr>
          <w:sz w:val="26"/>
          <w:szCs w:val="26"/>
        </w:rPr>
        <w:t>рублей;</w:t>
      </w:r>
    </w:p>
    <w:p w14:paraId="7FA19E01" w14:textId="77777777" w:rsidR="00DF5113" w:rsidRPr="00DF5113" w:rsidRDefault="00DF5113" w:rsidP="00DF5113">
      <w:pPr>
        <w:pStyle w:val="ConsPlusNormal"/>
        <w:widowControl/>
        <w:ind w:right="-5" w:firstLine="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F5113">
        <w:rPr>
          <w:rFonts w:ascii="Times New Roman" w:hAnsi="Times New Roman" w:cs="Times New Roman"/>
          <w:sz w:val="26"/>
          <w:szCs w:val="26"/>
        </w:rPr>
        <w:t xml:space="preserve">      - верхний предел муниципального внутреннего долга муниципального образования сельского поселения «Деревня </w:t>
      </w:r>
      <w:proofErr w:type="spellStart"/>
      <w:r w:rsidRPr="00DF5113">
        <w:rPr>
          <w:rFonts w:ascii="Times New Roman" w:hAnsi="Times New Roman" w:cs="Times New Roman"/>
          <w:sz w:val="26"/>
          <w:szCs w:val="26"/>
        </w:rPr>
        <w:t>Григоровское</w:t>
      </w:r>
      <w:proofErr w:type="spellEnd"/>
      <w:r w:rsidRPr="00DF5113">
        <w:rPr>
          <w:rFonts w:ascii="Times New Roman" w:hAnsi="Times New Roman" w:cs="Times New Roman"/>
          <w:sz w:val="26"/>
          <w:szCs w:val="26"/>
        </w:rPr>
        <w:t>»  на 01.01.2025 года в сумме 0 рублей, в том числе верхний предел по муниципальным гарантиям 0 рублей;</w:t>
      </w:r>
    </w:p>
    <w:p w14:paraId="763794A8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     - нормативную величину резервного фонда администрации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в сумме </w:t>
      </w:r>
      <w:r w:rsidRPr="00DF5113">
        <w:rPr>
          <w:b/>
          <w:sz w:val="26"/>
          <w:szCs w:val="26"/>
        </w:rPr>
        <w:t>5</w:t>
      </w:r>
      <w:r w:rsidRPr="00DF5113">
        <w:rPr>
          <w:sz w:val="26"/>
          <w:szCs w:val="26"/>
        </w:rPr>
        <w:t xml:space="preserve"> </w:t>
      </w:r>
      <w:r w:rsidRPr="00DF5113">
        <w:rPr>
          <w:b/>
          <w:sz w:val="26"/>
          <w:szCs w:val="26"/>
        </w:rPr>
        <w:t>000</w:t>
      </w:r>
      <w:r w:rsidRPr="00DF5113">
        <w:rPr>
          <w:sz w:val="26"/>
          <w:szCs w:val="26"/>
        </w:rPr>
        <w:t xml:space="preserve"> рублей.</w:t>
      </w:r>
    </w:p>
    <w:p w14:paraId="4D4EDA74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      - дефицит бюджета муниципального образования сельского поселения «Деревня </w:t>
      </w:r>
      <w:proofErr w:type="spellStart"/>
      <w:r w:rsidRPr="00DF5113">
        <w:rPr>
          <w:sz w:val="26"/>
          <w:szCs w:val="26"/>
        </w:rPr>
        <w:t>Григоровское</w:t>
      </w:r>
      <w:proofErr w:type="spellEnd"/>
      <w:r w:rsidRPr="00DF5113">
        <w:rPr>
          <w:sz w:val="26"/>
          <w:szCs w:val="26"/>
        </w:rPr>
        <w:t xml:space="preserve">» в сумме </w:t>
      </w:r>
      <w:r w:rsidRPr="00DF5113">
        <w:rPr>
          <w:b/>
          <w:sz w:val="26"/>
          <w:szCs w:val="26"/>
        </w:rPr>
        <w:t xml:space="preserve">790 396,33 </w:t>
      </w:r>
      <w:r w:rsidRPr="00DF5113">
        <w:rPr>
          <w:sz w:val="26"/>
          <w:szCs w:val="26"/>
        </w:rPr>
        <w:t>рублей.</w:t>
      </w:r>
    </w:p>
    <w:p w14:paraId="651F83DB" w14:textId="77777777" w:rsidR="00DF5113" w:rsidRP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 xml:space="preserve">2.  Приложения № 1,2,3,4,5,6 изложить в новой  редакции. </w:t>
      </w:r>
    </w:p>
    <w:p w14:paraId="05126219" w14:textId="20776B0F" w:rsidR="00DF5113" w:rsidRDefault="00DF5113" w:rsidP="00DF5113">
      <w:pPr>
        <w:jc w:val="both"/>
        <w:rPr>
          <w:sz w:val="26"/>
          <w:szCs w:val="26"/>
        </w:rPr>
      </w:pPr>
      <w:r w:rsidRPr="00DF5113">
        <w:rPr>
          <w:sz w:val="26"/>
          <w:szCs w:val="26"/>
        </w:rPr>
        <w:t>3. Настоящее решение вступает в силу со дня его официального опубликования.</w:t>
      </w:r>
    </w:p>
    <w:p w14:paraId="2052E2DC" w14:textId="26D5E58B" w:rsidR="00DF5113" w:rsidRDefault="00DF5113" w:rsidP="00DF5113">
      <w:pPr>
        <w:jc w:val="both"/>
        <w:rPr>
          <w:b/>
          <w:sz w:val="26"/>
          <w:szCs w:val="26"/>
        </w:rPr>
      </w:pPr>
    </w:p>
    <w:p w14:paraId="76D3D43E" w14:textId="77777777" w:rsidR="00DF5113" w:rsidRPr="00DF5113" w:rsidRDefault="00DF5113" w:rsidP="00DF5113">
      <w:pPr>
        <w:jc w:val="both"/>
        <w:rPr>
          <w:b/>
          <w:sz w:val="26"/>
          <w:szCs w:val="26"/>
        </w:rPr>
      </w:pPr>
      <w:bookmarkStart w:id="0" w:name="_GoBack"/>
      <w:bookmarkEnd w:id="0"/>
    </w:p>
    <w:p w14:paraId="2D49FE06" w14:textId="77777777" w:rsidR="00DF5113" w:rsidRPr="00DF5113" w:rsidRDefault="00DF5113" w:rsidP="00DF5113">
      <w:pPr>
        <w:jc w:val="both"/>
        <w:rPr>
          <w:sz w:val="26"/>
          <w:szCs w:val="26"/>
        </w:rPr>
      </w:pPr>
    </w:p>
    <w:p w14:paraId="0AA2F4B7" w14:textId="77777777" w:rsidR="00DF5113" w:rsidRPr="00DF5113" w:rsidRDefault="00DF5113" w:rsidP="00DF5113">
      <w:pPr>
        <w:jc w:val="both"/>
        <w:rPr>
          <w:b/>
          <w:sz w:val="26"/>
          <w:szCs w:val="26"/>
        </w:rPr>
      </w:pPr>
      <w:r w:rsidRPr="00DF5113">
        <w:rPr>
          <w:b/>
          <w:sz w:val="26"/>
          <w:szCs w:val="26"/>
        </w:rPr>
        <w:t xml:space="preserve">Глава сельского поселения                                                                 </w:t>
      </w:r>
      <w:proofErr w:type="spellStart"/>
      <w:r w:rsidRPr="00DF5113">
        <w:rPr>
          <w:b/>
          <w:sz w:val="26"/>
          <w:szCs w:val="26"/>
        </w:rPr>
        <w:t>Е.В.Филякова</w:t>
      </w:r>
      <w:proofErr w:type="spellEnd"/>
      <w:r w:rsidRPr="00DF5113">
        <w:rPr>
          <w:b/>
          <w:sz w:val="26"/>
          <w:szCs w:val="26"/>
        </w:rPr>
        <w:t xml:space="preserve">                                   </w:t>
      </w:r>
    </w:p>
    <w:p w14:paraId="27768708" w14:textId="77777777" w:rsidR="00B240EA" w:rsidRPr="00DF5113" w:rsidRDefault="00B240EA">
      <w:pPr>
        <w:rPr>
          <w:sz w:val="26"/>
          <w:szCs w:val="26"/>
        </w:rPr>
      </w:pPr>
    </w:p>
    <w:sectPr w:rsidR="00B240EA" w:rsidRPr="00DF5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A3C"/>
    <w:rsid w:val="00263A3C"/>
    <w:rsid w:val="00B240EA"/>
    <w:rsid w:val="00DF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BD5D"/>
  <w15:chartTrackingRefBased/>
  <w15:docId w15:val="{3F7B3D71-ED46-4FE3-B3DF-80CDBB7DF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5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2024-12-25T05:46:00Z</dcterms:created>
  <dcterms:modified xsi:type="dcterms:W3CDTF">2024-12-25T05:47:00Z</dcterms:modified>
</cp:coreProperties>
</file>