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67F" w:rsidRPr="00E4366A" w:rsidRDefault="0075067F" w:rsidP="007506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436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СЕЛЬСКАЯ ДУМА</w:t>
      </w:r>
    </w:p>
    <w:p w:rsidR="0075067F" w:rsidRPr="00E4366A" w:rsidRDefault="0075067F" w:rsidP="00750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«Деревня </w:t>
      </w:r>
      <w:proofErr w:type="spellStart"/>
      <w:r w:rsidRPr="00E4366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Григоровское</w:t>
      </w:r>
      <w:proofErr w:type="spellEnd"/>
      <w:r w:rsidRPr="00E4366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75067F" w:rsidRPr="00E4366A" w:rsidRDefault="0075067F" w:rsidP="007506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</w:p>
    <w:p w:rsidR="0075067F" w:rsidRPr="00E4366A" w:rsidRDefault="0075067F" w:rsidP="00750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E4366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75067F" w:rsidRPr="00E4366A" w:rsidRDefault="0075067F" w:rsidP="00750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66A">
        <w:rPr>
          <w:rFonts w:ascii="Times New Roman" w:eastAsia="Times New Roman" w:hAnsi="Times New Roman" w:cs="Times New Roman"/>
          <w:sz w:val="26"/>
          <w:szCs w:val="26"/>
          <w:lang w:eastAsia="ru-RU"/>
        </w:rPr>
        <w:t>Д.Григоровское</w:t>
      </w:r>
    </w:p>
    <w:p w:rsidR="0075067F" w:rsidRPr="00E4366A" w:rsidRDefault="0075067F" w:rsidP="0075067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067F" w:rsidRPr="00E4366A" w:rsidRDefault="0075067F" w:rsidP="007506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4366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 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E4366A">
        <w:rPr>
          <w:rFonts w:ascii="Times New Roman" w:eastAsia="Times New Roman" w:hAnsi="Times New Roman" w:cs="Times New Roman"/>
          <w:sz w:val="26"/>
          <w:szCs w:val="26"/>
          <w:lang w:eastAsia="ru-RU"/>
        </w:rPr>
        <w:t>4» февраля  2025 года                                                                       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145</w:t>
      </w:r>
    </w:p>
    <w:p w:rsidR="0075067F" w:rsidRPr="00E4366A" w:rsidRDefault="0075067F" w:rsidP="007506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067F" w:rsidRPr="00E4366A" w:rsidRDefault="0075067F" w:rsidP="007506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5067F" w:rsidRPr="00E4366A" w:rsidRDefault="0075067F" w:rsidP="007506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pPr w:leftFromText="180" w:rightFromText="180" w:bottomFromText="160" w:vertAnchor="text" w:horzAnchor="margin" w:tblpY="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1"/>
      </w:tblGrid>
      <w:tr w:rsidR="0075067F" w:rsidRPr="00E4366A" w:rsidTr="00370541">
        <w:trPr>
          <w:trHeight w:val="1645"/>
        </w:trPr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5067F" w:rsidRPr="00E4366A" w:rsidRDefault="0075067F" w:rsidP="00370541">
            <w:pPr>
              <w:autoSpaceDE w:val="0"/>
              <w:autoSpaceDN w:val="0"/>
              <w:adjustRightInd w:val="0"/>
              <w:spacing w:after="0" w:line="252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436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Об участии муниципального образования сельское поселение «Деревня </w:t>
            </w:r>
            <w:proofErr w:type="spellStart"/>
            <w:r w:rsidRPr="00E436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Григоровское</w:t>
            </w:r>
            <w:proofErr w:type="spellEnd"/>
            <w:r w:rsidRPr="00E436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</w:p>
          <w:p w:rsidR="0075067F" w:rsidRPr="00E4366A" w:rsidRDefault="0075067F" w:rsidP="00370541">
            <w:pPr>
              <w:autoSpaceDE w:val="0"/>
              <w:autoSpaceDN w:val="0"/>
              <w:adjustRightInd w:val="0"/>
              <w:spacing w:after="0" w:line="252" w:lineRule="auto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4366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в проекте развития общественной инфраструктуры муниципальных образований, основанных на местных инициативах</w:t>
            </w:r>
          </w:p>
        </w:tc>
      </w:tr>
    </w:tbl>
    <w:p w:rsidR="0075067F" w:rsidRPr="00E4366A" w:rsidRDefault="0075067F" w:rsidP="007506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5067F" w:rsidRPr="00E4366A" w:rsidRDefault="0075067F" w:rsidP="007506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5067F" w:rsidRPr="00E4366A" w:rsidRDefault="0075067F" w:rsidP="007506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5067F" w:rsidRPr="00E4366A" w:rsidRDefault="0075067F" w:rsidP="007506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5067F" w:rsidRPr="00E4366A" w:rsidRDefault="0075067F" w:rsidP="007506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5067F" w:rsidRPr="00E4366A" w:rsidRDefault="0075067F" w:rsidP="007506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5067F" w:rsidRPr="00E4366A" w:rsidRDefault="0075067F" w:rsidP="007506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5067F" w:rsidRPr="00E4366A" w:rsidRDefault="0075067F" w:rsidP="007506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5067F" w:rsidRPr="00E4366A" w:rsidRDefault="0075067F" w:rsidP="007506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067F" w:rsidRPr="00E4366A" w:rsidRDefault="0075067F" w:rsidP="007506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3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Постановлением Правительства Калужской области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E4366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4366A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E43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за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43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инициативах», в рамках ведомственной целевой программы «Совершенствование системы управления общественными финансами Калужской области», Сельская Дума сельского поселения «Деревня </w:t>
      </w:r>
      <w:proofErr w:type="spellStart"/>
      <w:r w:rsidRPr="00E4366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Григоровское</w:t>
      </w:r>
      <w:proofErr w:type="spellEnd"/>
      <w:r w:rsidRPr="00E4366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436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5067F" w:rsidRPr="00E4366A" w:rsidRDefault="0075067F" w:rsidP="007506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067F" w:rsidRPr="00E4366A" w:rsidRDefault="0075067F" w:rsidP="007506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66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РЕШИЛА:</w:t>
      </w:r>
    </w:p>
    <w:p w:rsidR="0075067F" w:rsidRPr="00E4366A" w:rsidRDefault="0075067F" w:rsidP="0075067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067F" w:rsidRPr="00E4366A" w:rsidRDefault="0075067F" w:rsidP="00750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6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участие в проекте развития общественной инфраструктуры муниципальных образований, основанных на местных инициативах.</w:t>
      </w:r>
    </w:p>
    <w:p w:rsidR="0075067F" w:rsidRPr="00E4366A" w:rsidRDefault="0075067F" w:rsidP="00750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6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Обнародовать настоящее Решение путем размещения</w:t>
      </w:r>
      <w:r w:rsidRPr="00E436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E43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информационном стенде около здания администрации муниципального образования сельское поселение «Деревня </w:t>
      </w:r>
      <w:proofErr w:type="spellStart"/>
      <w:r w:rsidRPr="00E4366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Григоровское</w:t>
      </w:r>
      <w:proofErr w:type="spellEnd"/>
      <w:r w:rsidRPr="00E4366A">
        <w:rPr>
          <w:rFonts w:ascii="Times New Roman" w:eastAsia="Times New Roman" w:hAnsi="Times New Roman" w:cs="Times New Roman"/>
          <w:sz w:val="26"/>
          <w:szCs w:val="26"/>
          <w:lang w:eastAsia="ru-RU"/>
        </w:rPr>
        <w:t>» и на официальном сайте муниципального района «Перемышльский район» в сети Интернет.</w:t>
      </w:r>
    </w:p>
    <w:p w:rsidR="0075067F" w:rsidRPr="00E4366A" w:rsidRDefault="0075067F" w:rsidP="0075067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6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сход граждан д.Вечна, сельского поселения «Деревня </w:t>
      </w:r>
      <w:proofErr w:type="spellStart"/>
      <w:r w:rsidRPr="00E4366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Григоровское</w:t>
      </w:r>
      <w:proofErr w:type="spellEnd"/>
      <w:r w:rsidRPr="00E4366A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 вопросу выбора проекта и внесению вклада в его реализацию.</w:t>
      </w:r>
    </w:p>
    <w:p w:rsidR="0075067F" w:rsidRPr="00E4366A" w:rsidRDefault="0075067F" w:rsidP="0075067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E4366A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Настоящее Решение вступает в силу с момента его принятия.</w:t>
      </w:r>
    </w:p>
    <w:p w:rsidR="0075067F" w:rsidRPr="00E4366A" w:rsidRDefault="0075067F" w:rsidP="0075067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067F" w:rsidRPr="00E4366A" w:rsidRDefault="0075067F" w:rsidP="00750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36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5067F" w:rsidRPr="00E4366A" w:rsidRDefault="0075067F" w:rsidP="00750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067F" w:rsidRPr="00E4366A" w:rsidRDefault="0075067F" w:rsidP="00750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067F" w:rsidRPr="00E4366A" w:rsidRDefault="0075067F" w:rsidP="0075067F">
      <w:pPr>
        <w:spacing w:line="254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36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сельского поселения                                                              </w:t>
      </w:r>
      <w:proofErr w:type="spellStart"/>
      <w:r w:rsidRPr="00E436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Е.В.Филякова</w:t>
      </w:r>
      <w:proofErr w:type="spellEnd"/>
    </w:p>
    <w:p w:rsidR="0075067F" w:rsidRDefault="0075067F" w:rsidP="0075067F"/>
    <w:p w:rsidR="0075067F" w:rsidRDefault="0075067F" w:rsidP="0075067F"/>
    <w:p w:rsidR="001223FF" w:rsidRDefault="001223FF">
      <w:bookmarkStart w:id="0" w:name="_GoBack"/>
      <w:bookmarkEnd w:id="0"/>
    </w:p>
    <w:sectPr w:rsidR="00122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827D7"/>
    <w:multiLevelType w:val="hybridMultilevel"/>
    <w:tmpl w:val="593E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90"/>
    <w:rsid w:val="001223FF"/>
    <w:rsid w:val="0075067F"/>
    <w:rsid w:val="00E3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AF5C8-2733-4E60-BF84-759C9C2AD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2025-03-13T06:33:00Z</dcterms:created>
  <dcterms:modified xsi:type="dcterms:W3CDTF">2025-03-13T06:33:00Z</dcterms:modified>
</cp:coreProperties>
</file>