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24" w:rsidRPr="00E7051C" w:rsidRDefault="00ED2224" w:rsidP="00ED2224">
      <w:pPr>
        <w:jc w:val="center"/>
        <w:rPr>
          <w:sz w:val="28"/>
          <w:szCs w:val="28"/>
        </w:rPr>
      </w:pPr>
      <w:r w:rsidRPr="00E7051C">
        <w:rPr>
          <w:sz w:val="28"/>
          <w:szCs w:val="28"/>
        </w:rPr>
        <w:t>СЕЛЬСКАЯ ДУМА</w:t>
      </w:r>
    </w:p>
    <w:p w:rsidR="00ED2224" w:rsidRPr="00E7051C" w:rsidRDefault="00FA21F5" w:rsidP="00ED2224">
      <w:pPr>
        <w:jc w:val="center"/>
        <w:rPr>
          <w:bCs/>
          <w:sz w:val="28"/>
          <w:szCs w:val="28"/>
        </w:rPr>
      </w:pPr>
      <w:r>
        <w:rPr>
          <w:bCs/>
          <w:sz w:val="28"/>
          <w:szCs w:val="28"/>
        </w:rPr>
        <w:t>сельского поселения «Деревня Покровское</w:t>
      </w:r>
      <w:r w:rsidR="00ED2224" w:rsidRPr="00E7051C">
        <w:rPr>
          <w:bCs/>
          <w:sz w:val="28"/>
          <w:szCs w:val="28"/>
        </w:rPr>
        <w:t>»</w:t>
      </w:r>
    </w:p>
    <w:p w:rsidR="00ED2224" w:rsidRPr="00E7051C" w:rsidRDefault="00ED2224" w:rsidP="00ED2224">
      <w:pPr>
        <w:spacing w:line="276" w:lineRule="auto"/>
        <w:jc w:val="center"/>
        <w:rPr>
          <w:bCs/>
          <w:sz w:val="28"/>
          <w:szCs w:val="28"/>
        </w:rPr>
      </w:pPr>
    </w:p>
    <w:p w:rsidR="00ED2224" w:rsidRPr="00E7051C" w:rsidRDefault="00ED2224" w:rsidP="00ED2224">
      <w:pPr>
        <w:spacing w:line="276" w:lineRule="auto"/>
        <w:jc w:val="center"/>
        <w:rPr>
          <w:sz w:val="28"/>
          <w:szCs w:val="28"/>
        </w:rPr>
      </w:pPr>
      <w:r w:rsidRPr="00E7051C">
        <w:rPr>
          <w:sz w:val="28"/>
          <w:szCs w:val="28"/>
        </w:rPr>
        <w:t xml:space="preserve">РЕШЕНИЕ </w:t>
      </w:r>
    </w:p>
    <w:p w:rsidR="00ED2224" w:rsidRPr="00E7051C" w:rsidRDefault="00FA21F5" w:rsidP="00ED2224">
      <w:pPr>
        <w:spacing w:line="276" w:lineRule="auto"/>
        <w:jc w:val="center"/>
        <w:rPr>
          <w:bCs/>
          <w:sz w:val="28"/>
          <w:szCs w:val="28"/>
        </w:rPr>
      </w:pPr>
      <w:r>
        <w:rPr>
          <w:bCs/>
          <w:sz w:val="28"/>
          <w:szCs w:val="28"/>
        </w:rPr>
        <w:t>д. Покровское</w:t>
      </w:r>
    </w:p>
    <w:p w:rsidR="00ED2224" w:rsidRPr="00E7051C" w:rsidRDefault="00ED2224" w:rsidP="00ED2224">
      <w:pPr>
        <w:jc w:val="both"/>
        <w:rPr>
          <w:sz w:val="28"/>
          <w:szCs w:val="28"/>
        </w:rPr>
      </w:pPr>
    </w:p>
    <w:p w:rsidR="00ED2224" w:rsidRPr="00E7051C" w:rsidRDefault="00BC7118" w:rsidP="00ED2224">
      <w:pPr>
        <w:jc w:val="both"/>
        <w:rPr>
          <w:sz w:val="28"/>
          <w:szCs w:val="28"/>
          <w:u w:val="single"/>
        </w:rPr>
      </w:pPr>
      <w:r>
        <w:rPr>
          <w:sz w:val="28"/>
          <w:szCs w:val="28"/>
        </w:rPr>
        <w:t xml:space="preserve"> «11» апреля</w:t>
      </w:r>
      <w:r w:rsidR="00ED2224" w:rsidRPr="00E7051C">
        <w:rPr>
          <w:sz w:val="28"/>
          <w:szCs w:val="28"/>
        </w:rPr>
        <w:t xml:space="preserve"> 2025 г.                                                  </w:t>
      </w:r>
      <w:r>
        <w:rPr>
          <w:sz w:val="28"/>
          <w:szCs w:val="28"/>
        </w:rPr>
        <w:t xml:space="preserve">                              № 160</w:t>
      </w:r>
    </w:p>
    <w:p w:rsidR="00ED2224" w:rsidRPr="00E7051C" w:rsidRDefault="00ED2224" w:rsidP="00ED2224">
      <w:pPr>
        <w:jc w:val="both"/>
        <w:rPr>
          <w:sz w:val="28"/>
          <w:szCs w:val="28"/>
        </w:rPr>
      </w:pPr>
    </w:p>
    <w:p w:rsidR="00ED2224" w:rsidRPr="00E7051C" w:rsidRDefault="00ED2224" w:rsidP="00ED2224">
      <w:pPr>
        <w:pStyle w:val="ConsPlusNormal"/>
        <w:ind w:firstLine="0"/>
        <w:rPr>
          <w:rFonts w:ascii="Times New Roman" w:hAnsi="Times New Roman" w:cs="Times New Roman"/>
          <w:sz w:val="28"/>
          <w:szCs w:val="28"/>
        </w:rPr>
      </w:pPr>
      <w:r w:rsidRPr="00E7051C">
        <w:rPr>
          <w:rFonts w:ascii="Times New Roman" w:hAnsi="Times New Roman" w:cs="Times New Roman"/>
          <w:sz w:val="28"/>
          <w:szCs w:val="28"/>
        </w:rPr>
        <w:t>О</w:t>
      </w:r>
      <w:r w:rsidR="00D00DB5" w:rsidRPr="00E7051C">
        <w:rPr>
          <w:rFonts w:ascii="Times New Roman" w:hAnsi="Times New Roman" w:cs="Times New Roman"/>
          <w:sz w:val="28"/>
          <w:szCs w:val="28"/>
        </w:rPr>
        <w:t>б утверждении П</w:t>
      </w:r>
      <w:r w:rsidRPr="00E7051C">
        <w:rPr>
          <w:rFonts w:ascii="Times New Roman" w:hAnsi="Times New Roman" w:cs="Times New Roman"/>
          <w:sz w:val="28"/>
          <w:szCs w:val="28"/>
        </w:rPr>
        <w:t>оложения</w:t>
      </w:r>
    </w:p>
    <w:p w:rsidR="00ED2224" w:rsidRPr="00E7051C" w:rsidRDefault="00ED2224" w:rsidP="00ED2224">
      <w:pPr>
        <w:pStyle w:val="ConsPlusNormal"/>
        <w:ind w:firstLine="0"/>
        <w:rPr>
          <w:rFonts w:ascii="Times New Roman" w:hAnsi="Times New Roman" w:cs="Times New Roman"/>
          <w:sz w:val="28"/>
          <w:szCs w:val="28"/>
        </w:rPr>
      </w:pPr>
      <w:r w:rsidRPr="00E7051C">
        <w:rPr>
          <w:rFonts w:ascii="Times New Roman" w:hAnsi="Times New Roman" w:cs="Times New Roman"/>
          <w:sz w:val="28"/>
          <w:szCs w:val="28"/>
        </w:rPr>
        <w:t>о муниципальном жилищном контроле</w:t>
      </w:r>
    </w:p>
    <w:p w:rsidR="00ED2224" w:rsidRPr="00E7051C" w:rsidRDefault="00ED2224" w:rsidP="00ED2224">
      <w:pPr>
        <w:pStyle w:val="ConsPlusNormal"/>
        <w:ind w:firstLine="0"/>
        <w:rPr>
          <w:rFonts w:ascii="Times New Roman" w:hAnsi="Times New Roman" w:cs="Times New Roman"/>
          <w:sz w:val="28"/>
          <w:szCs w:val="28"/>
        </w:rPr>
      </w:pPr>
      <w:r w:rsidRPr="00E7051C">
        <w:rPr>
          <w:rFonts w:ascii="Times New Roman" w:hAnsi="Times New Roman" w:cs="Times New Roman"/>
          <w:sz w:val="28"/>
          <w:szCs w:val="28"/>
        </w:rPr>
        <w:t>на территор</w:t>
      </w:r>
      <w:r w:rsidR="00FA21F5">
        <w:rPr>
          <w:rFonts w:ascii="Times New Roman" w:hAnsi="Times New Roman" w:cs="Times New Roman"/>
          <w:sz w:val="28"/>
          <w:szCs w:val="28"/>
        </w:rPr>
        <w:t>ии сельского поселения «Деревня Покровское</w:t>
      </w:r>
      <w:r w:rsidRPr="00E7051C">
        <w:rPr>
          <w:rFonts w:ascii="Times New Roman" w:hAnsi="Times New Roman" w:cs="Times New Roman"/>
          <w:sz w:val="28"/>
          <w:szCs w:val="28"/>
        </w:rPr>
        <w:t xml:space="preserve">»  </w:t>
      </w:r>
    </w:p>
    <w:p w:rsidR="00ED2224" w:rsidRPr="00E7051C" w:rsidRDefault="00ED2224" w:rsidP="00ED2224">
      <w:pPr>
        <w:pStyle w:val="a3"/>
        <w:ind w:right="-17"/>
        <w:jc w:val="both"/>
        <w:rPr>
          <w:rFonts w:ascii="Times New Roman" w:hAnsi="Times New Roman"/>
          <w:sz w:val="28"/>
          <w:szCs w:val="28"/>
        </w:rPr>
      </w:pPr>
      <w:r w:rsidRPr="00E7051C">
        <w:rPr>
          <w:rFonts w:ascii="Times New Roman" w:hAnsi="Times New Roman"/>
          <w:sz w:val="28"/>
          <w:szCs w:val="28"/>
        </w:rPr>
        <w:t xml:space="preserve">    </w:t>
      </w:r>
    </w:p>
    <w:p w:rsidR="00ED2224" w:rsidRPr="00E7051C" w:rsidRDefault="00E1662D" w:rsidP="00E1662D">
      <w:pPr>
        <w:ind w:firstLine="709"/>
        <w:jc w:val="both"/>
        <w:rPr>
          <w:sz w:val="28"/>
          <w:szCs w:val="28"/>
        </w:rPr>
      </w:pPr>
      <w:r w:rsidRPr="00E7051C">
        <w:rPr>
          <w:sz w:val="28"/>
          <w:szCs w:val="28"/>
        </w:rPr>
        <w:t xml:space="preserve">В соответствии со статьей 20 Жилищного кодекса Российской Федерации, с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руководствуясь Уставом </w:t>
      </w:r>
      <w:r w:rsidR="00FA21F5">
        <w:rPr>
          <w:sz w:val="28"/>
          <w:szCs w:val="28"/>
        </w:rPr>
        <w:t>сельского поселения «Деревня Покровское</w:t>
      </w:r>
      <w:r w:rsidR="00EB2458" w:rsidRPr="00E7051C">
        <w:rPr>
          <w:sz w:val="28"/>
          <w:szCs w:val="28"/>
        </w:rPr>
        <w:t>»,</w:t>
      </w:r>
      <w:r w:rsidR="00C10C26">
        <w:rPr>
          <w:sz w:val="28"/>
          <w:szCs w:val="28"/>
        </w:rPr>
        <w:t xml:space="preserve"> соглашением о передаче полномочий органами местного самоуправления района органам местного самоуправления сельских поселений</w:t>
      </w:r>
      <w:r w:rsidR="00C10C26" w:rsidRPr="00C10C26">
        <w:rPr>
          <w:sz w:val="28"/>
          <w:szCs w:val="28"/>
        </w:rPr>
        <w:t>,</w:t>
      </w:r>
      <w:r w:rsidR="00C10C26">
        <w:rPr>
          <w:sz w:val="28"/>
          <w:szCs w:val="28"/>
        </w:rPr>
        <w:t xml:space="preserve"> входящих в состав муниципального района</w:t>
      </w:r>
      <w:r w:rsidR="006528A9">
        <w:rPr>
          <w:sz w:val="28"/>
          <w:szCs w:val="28"/>
        </w:rPr>
        <w:t xml:space="preserve"> от 28</w:t>
      </w:r>
      <w:r w:rsidR="006528A9" w:rsidRPr="006528A9">
        <w:rPr>
          <w:sz w:val="28"/>
          <w:szCs w:val="28"/>
        </w:rPr>
        <w:t>.</w:t>
      </w:r>
      <w:r w:rsidR="001E35F7" w:rsidRPr="001E35F7">
        <w:rPr>
          <w:sz w:val="28"/>
          <w:szCs w:val="28"/>
        </w:rPr>
        <w:t xml:space="preserve">12.2024 </w:t>
      </w:r>
      <w:r w:rsidR="001E35F7">
        <w:rPr>
          <w:sz w:val="28"/>
          <w:szCs w:val="28"/>
        </w:rPr>
        <w:t>г</w:t>
      </w:r>
      <w:r w:rsidR="001E35F7" w:rsidRPr="001E35F7">
        <w:rPr>
          <w:sz w:val="28"/>
          <w:szCs w:val="28"/>
        </w:rPr>
        <w:t>.</w:t>
      </w:r>
      <w:r w:rsidR="008A2F27" w:rsidRPr="008A2F27">
        <w:rPr>
          <w:sz w:val="28"/>
          <w:szCs w:val="28"/>
        </w:rPr>
        <w:t>,</w:t>
      </w:r>
      <w:r w:rsidR="008A2F27">
        <w:rPr>
          <w:sz w:val="28"/>
          <w:szCs w:val="28"/>
        </w:rPr>
        <w:t xml:space="preserve"> </w:t>
      </w:r>
      <w:r w:rsidR="00EB2458" w:rsidRPr="00E7051C">
        <w:rPr>
          <w:sz w:val="28"/>
          <w:szCs w:val="28"/>
        </w:rPr>
        <w:t xml:space="preserve">Сельская </w:t>
      </w:r>
      <w:r w:rsidR="00FA21F5">
        <w:rPr>
          <w:sz w:val="28"/>
          <w:szCs w:val="28"/>
        </w:rPr>
        <w:t>Дума сельского поселения «Деревня Покровское</w:t>
      </w:r>
      <w:r w:rsidR="00EB2458" w:rsidRPr="00E7051C">
        <w:rPr>
          <w:sz w:val="28"/>
          <w:szCs w:val="28"/>
        </w:rPr>
        <w:t>»</w:t>
      </w:r>
    </w:p>
    <w:p w:rsidR="00E1662D" w:rsidRPr="00E7051C" w:rsidRDefault="00E1662D" w:rsidP="00E1662D">
      <w:pPr>
        <w:jc w:val="both"/>
        <w:rPr>
          <w:sz w:val="28"/>
          <w:szCs w:val="28"/>
        </w:rPr>
      </w:pPr>
    </w:p>
    <w:p w:rsidR="00ED2224" w:rsidRPr="00E7051C" w:rsidRDefault="00ED2224" w:rsidP="00ED2224">
      <w:pPr>
        <w:jc w:val="center"/>
        <w:rPr>
          <w:sz w:val="28"/>
          <w:szCs w:val="28"/>
        </w:rPr>
      </w:pPr>
      <w:r w:rsidRPr="00E7051C">
        <w:rPr>
          <w:sz w:val="28"/>
          <w:szCs w:val="28"/>
        </w:rPr>
        <w:t>РЕШИЛА:</w:t>
      </w:r>
    </w:p>
    <w:p w:rsidR="00ED2224" w:rsidRPr="00E7051C" w:rsidRDefault="00ED2224" w:rsidP="00ED2224">
      <w:pPr>
        <w:ind w:firstLine="851"/>
        <w:jc w:val="center"/>
        <w:rPr>
          <w:sz w:val="28"/>
          <w:szCs w:val="28"/>
        </w:rPr>
      </w:pPr>
    </w:p>
    <w:p w:rsidR="00ED2224" w:rsidRPr="00E7051C" w:rsidRDefault="00ED2224" w:rsidP="00D00DB5">
      <w:pPr>
        <w:pStyle w:val="ConsPlusNormal"/>
        <w:ind w:firstLine="709"/>
        <w:jc w:val="both"/>
        <w:rPr>
          <w:rFonts w:ascii="Times New Roman" w:hAnsi="Times New Roman" w:cs="Times New Roman"/>
          <w:sz w:val="28"/>
          <w:szCs w:val="28"/>
        </w:rPr>
      </w:pPr>
      <w:r w:rsidRPr="00E7051C">
        <w:rPr>
          <w:rFonts w:ascii="Times New Roman" w:hAnsi="Times New Roman" w:cs="Times New Roman"/>
          <w:sz w:val="28"/>
          <w:szCs w:val="28"/>
        </w:rPr>
        <w:t xml:space="preserve">1. </w:t>
      </w:r>
      <w:r w:rsidR="00D00DB5" w:rsidRPr="00E7051C">
        <w:rPr>
          <w:rFonts w:ascii="Times New Roman" w:hAnsi="Times New Roman" w:cs="Times New Roman"/>
          <w:sz w:val="28"/>
          <w:szCs w:val="28"/>
        </w:rPr>
        <w:t>Утвердить прилагаемое Положение о муниципальном жилищном контроле на территор</w:t>
      </w:r>
      <w:r w:rsidR="00FA21F5">
        <w:rPr>
          <w:rFonts w:ascii="Times New Roman" w:hAnsi="Times New Roman" w:cs="Times New Roman"/>
          <w:sz w:val="28"/>
          <w:szCs w:val="28"/>
        </w:rPr>
        <w:t>ии сельского поселения «Деревня Покровское</w:t>
      </w:r>
      <w:r w:rsidR="00D00DB5" w:rsidRPr="00E7051C">
        <w:rPr>
          <w:rFonts w:ascii="Times New Roman" w:hAnsi="Times New Roman" w:cs="Times New Roman"/>
          <w:sz w:val="28"/>
          <w:szCs w:val="28"/>
        </w:rPr>
        <w:t>».</w:t>
      </w:r>
    </w:p>
    <w:p w:rsidR="00D00DB5" w:rsidRPr="00E7051C" w:rsidRDefault="00D00DB5" w:rsidP="00D00DB5">
      <w:pPr>
        <w:pStyle w:val="ConsPlusNormal"/>
        <w:ind w:firstLine="709"/>
        <w:jc w:val="both"/>
        <w:rPr>
          <w:rFonts w:ascii="Times New Roman" w:hAnsi="Times New Roman" w:cs="Times New Roman"/>
          <w:sz w:val="28"/>
          <w:szCs w:val="28"/>
        </w:rPr>
      </w:pPr>
      <w:r w:rsidRPr="00E7051C">
        <w:rPr>
          <w:rFonts w:ascii="Times New Roman" w:hAnsi="Times New Roman" w:cs="Times New Roman"/>
          <w:sz w:val="28"/>
          <w:szCs w:val="28"/>
        </w:rPr>
        <w:t xml:space="preserve">2. Признать утратившим силу решение Сельской </w:t>
      </w:r>
      <w:r w:rsidR="00FA21F5">
        <w:rPr>
          <w:rFonts w:ascii="Times New Roman" w:hAnsi="Times New Roman" w:cs="Times New Roman"/>
          <w:sz w:val="28"/>
          <w:szCs w:val="28"/>
        </w:rPr>
        <w:t>Думы сельского поселения «Деревня Покровское</w:t>
      </w:r>
      <w:r w:rsidRPr="00E7051C">
        <w:rPr>
          <w:rFonts w:ascii="Times New Roman" w:hAnsi="Times New Roman" w:cs="Times New Roman"/>
          <w:sz w:val="28"/>
          <w:szCs w:val="28"/>
        </w:rPr>
        <w:t>»</w:t>
      </w:r>
      <w:r w:rsidR="00FA21F5">
        <w:rPr>
          <w:rFonts w:ascii="Times New Roman" w:hAnsi="Times New Roman" w:cs="Times New Roman"/>
          <w:sz w:val="28"/>
          <w:szCs w:val="28"/>
        </w:rPr>
        <w:t xml:space="preserve"> от 24.08.2021 № 39</w:t>
      </w:r>
      <w:r w:rsidR="00593C6C" w:rsidRPr="00E7051C">
        <w:rPr>
          <w:rFonts w:ascii="Times New Roman" w:hAnsi="Times New Roman" w:cs="Times New Roman"/>
          <w:sz w:val="28"/>
          <w:szCs w:val="28"/>
        </w:rPr>
        <w:t xml:space="preserve"> «Об утверждении Положения о муниципальном жилищном контроле на территории </w:t>
      </w:r>
      <w:r w:rsidR="00FA21F5">
        <w:rPr>
          <w:rFonts w:ascii="Times New Roman" w:hAnsi="Times New Roman" w:cs="Times New Roman"/>
          <w:sz w:val="28"/>
          <w:szCs w:val="28"/>
        </w:rPr>
        <w:t>сельского поселения «Деревня Покровское</w:t>
      </w:r>
      <w:r w:rsidR="00593C6C" w:rsidRPr="00E7051C">
        <w:rPr>
          <w:rFonts w:ascii="Times New Roman" w:hAnsi="Times New Roman" w:cs="Times New Roman"/>
          <w:sz w:val="28"/>
          <w:szCs w:val="28"/>
        </w:rPr>
        <w:t>»</w:t>
      </w:r>
    </w:p>
    <w:p w:rsidR="002C53FB" w:rsidRPr="00E7051C" w:rsidRDefault="002C53FB" w:rsidP="00D00DB5">
      <w:pPr>
        <w:pStyle w:val="ConsPlusNormal"/>
        <w:ind w:firstLine="709"/>
        <w:jc w:val="both"/>
        <w:rPr>
          <w:rFonts w:ascii="Times New Roman" w:hAnsi="Times New Roman" w:cs="Times New Roman"/>
          <w:sz w:val="28"/>
          <w:szCs w:val="28"/>
        </w:rPr>
      </w:pPr>
      <w:r w:rsidRPr="00E7051C">
        <w:rPr>
          <w:rFonts w:ascii="Times New Roman" w:hAnsi="Times New Roman" w:cs="Times New Roman"/>
          <w:sz w:val="28"/>
          <w:szCs w:val="28"/>
        </w:rPr>
        <w:t xml:space="preserve">3. </w:t>
      </w:r>
      <w:r w:rsidR="0003190A" w:rsidRPr="00E7051C">
        <w:rPr>
          <w:rFonts w:ascii="Times New Roman" w:hAnsi="Times New Roman" w:cs="Times New Roman"/>
          <w:sz w:val="28"/>
          <w:szCs w:val="28"/>
        </w:rPr>
        <w:t>Настоящее решение вступает в силу со дня его официального опубликования.</w:t>
      </w:r>
    </w:p>
    <w:p w:rsidR="00ED2224" w:rsidRPr="00E7051C" w:rsidRDefault="00ED2224" w:rsidP="00ED2224">
      <w:pPr>
        <w:widowControl w:val="0"/>
        <w:autoSpaceDE w:val="0"/>
        <w:autoSpaceDN w:val="0"/>
        <w:adjustRightInd w:val="0"/>
        <w:jc w:val="both"/>
        <w:rPr>
          <w:bCs/>
          <w:sz w:val="28"/>
          <w:szCs w:val="28"/>
        </w:rPr>
      </w:pPr>
    </w:p>
    <w:p w:rsidR="00ED2224" w:rsidRPr="00E7051C" w:rsidRDefault="00ED2224" w:rsidP="00ED2224">
      <w:pPr>
        <w:widowControl w:val="0"/>
        <w:autoSpaceDE w:val="0"/>
        <w:autoSpaceDN w:val="0"/>
        <w:adjustRightInd w:val="0"/>
        <w:jc w:val="both"/>
        <w:rPr>
          <w:bCs/>
          <w:sz w:val="28"/>
          <w:szCs w:val="28"/>
        </w:rPr>
      </w:pPr>
    </w:p>
    <w:p w:rsidR="00ED2224" w:rsidRPr="00E7051C" w:rsidRDefault="00ED2224" w:rsidP="00ED2224">
      <w:pPr>
        <w:widowControl w:val="0"/>
        <w:autoSpaceDE w:val="0"/>
        <w:autoSpaceDN w:val="0"/>
        <w:adjustRightInd w:val="0"/>
        <w:jc w:val="both"/>
        <w:rPr>
          <w:bCs/>
          <w:sz w:val="28"/>
          <w:szCs w:val="28"/>
        </w:rPr>
      </w:pPr>
    </w:p>
    <w:p w:rsidR="00ED2224" w:rsidRPr="00E7051C" w:rsidRDefault="00ED2224" w:rsidP="00ED2224">
      <w:pPr>
        <w:widowControl w:val="0"/>
        <w:autoSpaceDE w:val="0"/>
        <w:autoSpaceDN w:val="0"/>
        <w:adjustRightInd w:val="0"/>
        <w:jc w:val="both"/>
        <w:rPr>
          <w:b/>
          <w:bCs/>
          <w:sz w:val="28"/>
          <w:szCs w:val="28"/>
        </w:rPr>
      </w:pPr>
      <w:r w:rsidRPr="00E7051C">
        <w:rPr>
          <w:b/>
          <w:bCs/>
          <w:sz w:val="28"/>
          <w:szCs w:val="28"/>
        </w:rPr>
        <w:t xml:space="preserve">Глава сельского поселения   </w:t>
      </w:r>
      <w:r w:rsidR="00FA21F5">
        <w:rPr>
          <w:b/>
          <w:bCs/>
          <w:sz w:val="28"/>
          <w:szCs w:val="28"/>
        </w:rPr>
        <w:t xml:space="preserve">                                                          А. В. Новиков</w:t>
      </w:r>
      <w:r w:rsidRPr="00E7051C">
        <w:rPr>
          <w:b/>
          <w:bCs/>
          <w:sz w:val="28"/>
          <w:szCs w:val="28"/>
        </w:rPr>
        <w:t xml:space="preserve">                                                </w:t>
      </w:r>
    </w:p>
    <w:p w:rsidR="009A5E78" w:rsidRPr="00E7051C" w:rsidRDefault="009A5E78">
      <w:pPr>
        <w:rPr>
          <w:sz w:val="28"/>
          <w:szCs w:val="28"/>
        </w:rPr>
      </w:pPr>
    </w:p>
    <w:p w:rsidR="00F9059A" w:rsidRPr="00E7051C" w:rsidRDefault="00F9059A">
      <w:pPr>
        <w:rPr>
          <w:sz w:val="28"/>
          <w:szCs w:val="28"/>
        </w:rPr>
      </w:pPr>
    </w:p>
    <w:p w:rsidR="00F9059A" w:rsidRPr="00E7051C" w:rsidRDefault="00F9059A">
      <w:pPr>
        <w:rPr>
          <w:sz w:val="28"/>
          <w:szCs w:val="28"/>
        </w:rPr>
      </w:pPr>
    </w:p>
    <w:p w:rsidR="00F9059A" w:rsidRPr="00E7051C" w:rsidRDefault="00F9059A">
      <w:pPr>
        <w:rPr>
          <w:sz w:val="28"/>
          <w:szCs w:val="28"/>
        </w:rPr>
      </w:pPr>
    </w:p>
    <w:p w:rsidR="00F9059A" w:rsidRPr="00E7051C" w:rsidRDefault="00F9059A">
      <w:pPr>
        <w:rPr>
          <w:sz w:val="28"/>
          <w:szCs w:val="28"/>
        </w:rPr>
      </w:pPr>
    </w:p>
    <w:p w:rsidR="00F9059A" w:rsidRPr="00E7051C" w:rsidRDefault="00F9059A">
      <w:pPr>
        <w:rPr>
          <w:sz w:val="28"/>
          <w:szCs w:val="28"/>
        </w:rPr>
      </w:pPr>
    </w:p>
    <w:p w:rsidR="00F9059A" w:rsidRPr="00E7051C" w:rsidRDefault="00F9059A">
      <w:pPr>
        <w:rPr>
          <w:sz w:val="28"/>
          <w:szCs w:val="28"/>
        </w:rPr>
      </w:pPr>
    </w:p>
    <w:p w:rsidR="00F9059A" w:rsidRPr="00E7051C" w:rsidRDefault="00F9059A">
      <w:pPr>
        <w:rPr>
          <w:sz w:val="28"/>
          <w:szCs w:val="28"/>
        </w:rPr>
      </w:pPr>
    </w:p>
    <w:p w:rsidR="00DF2B24" w:rsidRPr="00E7051C" w:rsidRDefault="00BA6D03" w:rsidP="00DF2B24">
      <w:pPr>
        <w:pStyle w:val="ConsPlusTitle"/>
        <w:jc w:val="right"/>
        <w:rPr>
          <w:b w:val="0"/>
          <w:bCs/>
          <w:szCs w:val="24"/>
        </w:rPr>
      </w:pPr>
      <w:r w:rsidRPr="00E7051C">
        <w:rPr>
          <w:b w:val="0"/>
          <w:bCs/>
          <w:szCs w:val="24"/>
        </w:rPr>
        <w:t xml:space="preserve">Приложение </w:t>
      </w:r>
    </w:p>
    <w:p w:rsidR="00F9059A" w:rsidRPr="00E7051C" w:rsidRDefault="00D720C1" w:rsidP="00DF2B24">
      <w:pPr>
        <w:pStyle w:val="ConsPlusTitle"/>
        <w:jc w:val="right"/>
        <w:rPr>
          <w:b w:val="0"/>
          <w:bCs/>
          <w:szCs w:val="24"/>
        </w:rPr>
      </w:pPr>
      <w:r w:rsidRPr="00E7051C">
        <w:rPr>
          <w:b w:val="0"/>
          <w:bCs/>
          <w:szCs w:val="24"/>
        </w:rPr>
        <w:t>к решению Сельской Д</w:t>
      </w:r>
      <w:r w:rsidR="00BA6D03" w:rsidRPr="00E7051C">
        <w:rPr>
          <w:b w:val="0"/>
          <w:bCs/>
          <w:szCs w:val="24"/>
        </w:rPr>
        <w:t>умы</w:t>
      </w:r>
    </w:p>
    <w:p w:rsidR="00FF31F9" w:rsidRPr="00E7051C" w:rsidRDefault="00FA21F5" w:rsidP="00DF2B24">
      <w:pPr>
        <w:pStyle w:val="ConsPlusTitle"/>
        <w:jc w:val="right"/>
        <w:rPr>
          <w:b w:val="0"/>
          <w:bCs/>
          <w:szCs w:val="24"/>
        </w:rPr>
      </w:pPr>
      <w:r>
        <w:rPr>
          <w:b w:val="0"/>
          <w:bCs/>
          <w:szCs w:val="24"/>
        </w:rPr>
        <w:t>сельского поселения «Деревня Покровское</w:t>
      </w:r>
      <w:r w:rsidR="00D720C1" w:rsidRPr="00E7051C">
        <w:rPr>
          <w:b w:val="0"/>
          <w:bCs/>
          <w:szCs w:val="24"/>
        </w:rPr>
        <w:t xml:space="preserve">» </w:t>
      </w:r>
    </w:p>
    <w:p w:rsidR="00D720C1" w:rsidRPr="00E7051C" w:rsidRDefault="00BC7118" w:rsidP="00DF2B24">
      <w:pPr>
        <w:pStyle w:val="ConsPlusTitle"/>
        <w:jc w:val="right"/>
        <w:rPr>
          <w:b w:val="0"/>
          <w:bCs/>
          <w:szCs w:val="24"/>
        </w:rPr>
      </w:pPr>
      <w:r>
        <w:rPr>
          <w:b w:val="0"/>
          <w:bCs/>
          <w:szCs w:val="24"/>
        </w:rPr>
        <w:t>от 11.04.2025 № 160</w:t>
      </w:r>
    </w:p>
    <w:p w:rsidR="00D720C1" w:rsidRPr="00E7051C" w:rsidRDefault="00D720C1" w:rsidP="00DF2B24">
      <w:pPr>
        <w:pStyle w:val="ConsPlusTitle"/>
        <w:jc w:val="right"/>
        <w:rPr>
          <w:b w:val="0"/>
          <w:bCs/>
          <w:sz w:val="28"/>
          <w:szCs w:val="28"/>
        </w:rPr>
      </w:pPr>
    </w:p>
    <w:p w:rsidR="00BA6D03" w:rsidRPr="00E7051C" w:rsidRDefault="00BA6D03" w:rsidP="00F9059A">
      <w:pPr>
        <w:pStyle w:val="ConsPlusTitle"/>
        <w:spacing w:line="264" w:lineRule="auto"/>
        <w:jc w:val="right"/>
        <w:rPr>
          <w:b w:val="0"/>
          <w:bCs/>
          <w:sz w:val="28"/>
          <w:szCs w:val="28"/>
        </w:rPr>
      </w:pPr>
    </w:p>
    <w:p w:rsidR="00F9059A" w:rsidRPr="00E7051C" w:rsidRDefault="00F9059A" w:rsidP="00F9059A">
      <w:pPr>
        <w:pStyle w:val="ConsPlusTitle"/>
        <w:spacing w:line="264" w:lineRule="auto"/>
        <w:jc w:val="center"/>
        <w:rPr>
          <w:b w:val="0"/>
          <w:sz w:val="28"/>
          <w:szCs w:val="28"/>
        </w:rPr>
      </w:pPr>
      <w:r w:rsidRPr="00E7051C">
        <w:rPr>
          <w:b w:val="0"/>
          <w:bCs/>
          <w:sz w:val="28"/>
          <w:szCs w:val="28"/>
        </w:rPr>
        <w:t>ПОЛОЖЕНИЕ</w:t>
      </w:r>
    </w:p>
    <w:p w:rsidR="00F9059A" w:rsidRPr="00E7051C" w:rsidRDefault="00F9059A" w:rsidP="00F9059A">
      <w:pPr>
        <w:pStyle w:val="ConsPlusTitle"/>
        <w:spacing w:line="264" w:lineRule="auto"/>
        <w:jc w:val="center"/>
        <w:rPr>
          <w:b w:val="0"/>
          <w:sz w:val="28"/>
          <w:szCs w:val="28"/>
        </w:rPr>
      </w:pPr>
      <w:r w:rsidRPr="00E7051C">
        <w:rPr>
          <w:b w:val="0"/>
          <w:bCs/>
          <w:sz w:val="28"/>
          <w:szCs w:val="28"/>
        </w:rPr>
        <w:t>о муниципальном жилищном контроле на территории</w:t>
      </w:r>
    </w:p>
    <w:p w:rsidR="00F9059A" w:rsidRPr="00DC16F1" w:rsidRDefault="00BD17BE" w:rsidP="00DC16F1">
      <w:pPr>
        <w:pStyle w:val="ConsPlusTitle"/>
        <w:spacing w:line="264" w:lineRule="auto"/>
        <w:jc w:val="center"/>
        <w:rPr>
          <w:b w:val="0"/>
          <w:sz w:val="28"/>
          <w:szCs w:val="28"/>
        </w:rPr>
      </w:pPr>
      <w:bookmarkStart w:id="0" w:name="_Hlk73456502"/>
      <w:bookmarkEnd w:id="0"/>
      <w:r w:rsidRPr="00E7051C">
        <w:rPr>
          <w:b w:val="0"/>
          <w:bCs/>
          <w:sz w:val="28"/>
          <w:szCs w:val="28"/>
        </w:rPr>
        <w:t>сел</w:t>
      </w:r>
      <w:r w:rsidR="00FA21F5">
        <w:rPr>
          <w:b w:val="0"/>
          <w:bCs/>
          <w:sz w:val="28"/>
          <w:szCs w:val="28"/>
        </w:rPr>
        <w:t>ьского поселения «Деревня Покровское</w:t>
      </w:r>
      <w:r w:rsidRPr="00E7051C">
        <w:rPr>
          <w:b w:val="0"/>
          <w:bCs/>
          <w:sz w:val="28"/>
          <w:szCs w:val="28"/>
        </w:rPr>
        <w:t>»</w:t>
      </w:r>
    </w:p>
    <w:p w:rsidR="00F9059A" w:rsidRPr="00E7051C" w:rsidRDefault="00F9059A" w:rsidP="00F9059A">
      <w:pPr>
        <w:pStyle w:val="ConsPlusNormal"/>
        <w:spacing w:line="264" w:lineRule="auto"/>
        <w:ind w:firstLine="709"/>
        <w:jc w:val="both"/>
        <w:rPr>
          <w:rFonts w:ascii="Times New Roman" w:hAnsi="Times New Roman" w:cs="Times New Roman"/>
          <w:sz w:val="28"/>
          <w:szCs w:val="28"/>
        </w:rPr>
      </w:pPr>
    </w:p>
    <w:p w:rsidR="00F9059A" w:rsidRPr="00996701" w:rsidRDefault="00F9059A" w:rsidP="00996701">
      <w:pPr>
        <w:pStyle w:val="ConsPlusTitle"/>
        <w:widowControl/>
        <w:ind w:firstLine="709"/>
        <w:jc w:val="both"/>
        <w:rPr>
          <w:b w:val="0"/>
          <w:sz w:val="28"/>
          <w:szCs w:val="28"/>
        </w:rPr>
      </w:pPr>
      <w:r w:rsidRPr="00996701">
        <w:rPr>
          <w:b w:val="0"/>
          <w:sz w:val="28"/>
          <w:szCs w:val="28"/>
          <w:shd w:val="clear" w:color="auto" w:fill="FFFFFF"/>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жилищного контр</w:t>
      </w:r>
      <w:r w:rsidR="00447606" w:rsidRPr="00996701">
        <w:rPr>
          <w:b w:val="0"/>
          <w:sz w:val="28"/>
          <w:szCs w:val="28"/>
          <w:shd w:val="clear" w:color="auto" w:fill="FFFFFF"/>
        </w:rPr>
        <w:t xml:space="preserve">оля на территории </w:t>
      </w:r>
      <w:r w:rsidR="00FA21F5">
        <w:rPr>
          <w:b w:val="0"/>
          <w:sz w:val="28"/>
          <w:szCs w:val="28"/>
          <w:shd w:val="clear" w:color="auto" w:fill="FFFFFF"/>
        </w:rPr>
        <w:t>сельского поселения «Деревня Покровское</w:t>
      </w:r>
      <w:r w:rsidR="00447606" w:rsidRPr="00996701">
        <w:rPr>
          <w:b w:val="0"/>
          <w:sz w:val="28"/>
          <w:szCs w:val="28"/>
          <w:shd w:val="clear" w:color="auto" w:fill="FFFFFF"/>
        </w:rPr>
        <w:t xml:space="preserve">» </w:t>
      </w:r>
      <w:r w:rsidRPr="00996701">
        <w:rPr>
          <w:b w:val="0"/>
          <w:sz w:val="28"/>
          <w:szCs w:val="28"/>
          <w:shd w:val="clear" w:color="auto" w:fill="FFFFFF"/>
        </w:rPr>
        <w:t>(далее – муниципальный жилищный контроль).</w:t>
      </w:r>
    </w:p>
    <w:p w:rsidR="00F9059A" w:rsidRPr="00996701" w:rsidRDefault="00F9059A" w:rsidP="00996701">
      <w:pPr>
        <w:pStyle w:val="ConsPlusTitle"/>
        <w:widowControl/>
        <w:ind w:firstLine="709"/>
        <w:jc w:val="both"/>
        <w:rPr>
          <w:b w:val="0"/>
          <w:sz w:val="28"/>
          <w:szCs w:val="28"/>
        </w:rPr>
      </w:pPr>
      <w:r w:rsidRPr="00996701">
        <w:rPr>
          <w:b w:val="0"/>
          <w:sz w:val="28"/>
          <w:szCs w:val="28"/>
        </w:rPr>
        <w:t>2. Предметом муниципального жилищного контроля в соответствии с частью 4 статьи 20 Жилищного кодекса Российской Федерации является соблюдение юридическими лицами, индивидуальными предпринимателями и гражданами (далее – контролируемые лица) следующих обязательных требований в отношении муниципального жилищного фонда:</w:t>
      </w:r>
    </w:p>
    <w:p w:rsidR="00F9059A" w:rsidRPr="00996701" w:rsidRDefault="00F9059A" w:rsidP="00996701">
      <w:pPr>
        <w:pStyle w:val="ConsPlusTitle"/>
        <w:ind w:firstLine="709"/>
        <w:jc w:val="both"/>
        <w:rPr>
          <w:b w:val="0"/>
          <w:sz w:val="28"/>
          <w:szCs w:val="28"/>
        </w:rPr>
      </w:pPr>
      <w:r w:rsidRPr="00996701">
        <w:rPr>
          <w:b w:val="0"/>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9059A" w:rsidRPr="00996701" w:rsidRDefault="00F9059A" w:rsidP="00996701">
      <w:pPr>
        <w:pStyle w:val="ConsPlusTitle"/>
        <w:ind w:firstLine="709"/>
        <w:jc w:val="both"/>
        <w:rPr>
          <w:b w:val="0"/>
          <w:sz w:val="28"/>
          <w:szCs w:val="28"/>
        </w:rPr>
      </w:pPr>
      <w:r w:rsidRPr="00996701">
        <w:rPr>
          <w:b w:val="0"/>
          <w:sz w:val="28"/>
          <w:szCs w:val="28"/>
        </w:rPr>
        <w:t>2) требований к формированию фондов капитального ремонта;</w:t>
      </w:r>
    </w:p>
    <w:p w:rsidR="00F9059A" w:rsidRPr="00996701" w:rsidRDefault="00F9059A" w:rsidP="00996701">
      <w:pPr>
        <w:pStyle w:val="ConsPlusTitle"/>
        <w:ind w:firstLine="709"/>
        <w:jc w:val="both"/>
        <w:rPr>
          <w:b w:val="0"/>
          <w:sz w:val="28"/>
          <w:szCs w:val="28"/>
        </w:rPr>
      </w:pPr>
      <w:r w:rsidRPr="00996701">
        <w:rPr>
          <w:b w:val="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F9059A" w:rsidRPr="00996701" w:rsidRDefault="00F9059A" w:rsidP="00996701">
      <w:pPr>
        <w:pStyle w:val="ConsPlusTitle"/>
        <w:ind w:firstLine="709"/>
        <w:jc w:val="both"/>
        <w:rPr>
          <w:b w:val="0"/>
          <w:sz w:val="28"/>
          <w:szCs w:val="28"/>
        </w:rPr>
      </w:pPr>
      <w:r w:rsidRPr="00996701">
        <w:rPr>
          <w:b w:val="0"/>
          <w:sz w:val="28"/>
          <w:szCs w:val="28"/>
        </w:rPr>
        <w:t>4) требований к предоставлению коммунальных услуг собственникам и пользователям помещений в многоквартирных домах</w:t>
      </w:r>
      <w:r w:rsidR="00C30D93" w:rsidRPr="00996701">
        <w:rPr>
          <w:b w:val="0"/>
          <w:sz w:val="28"/>
          <w:szCs w:val="28"/>
        </w:rPr>
        <w:t xml:space="preserve"> и жилых домов</w:t>
      </w:r>
      <w:r w:rsidRPr="00996701">
        <w:rPr>
          <w:b w:val="0"/>
          <w:sz w:val="28"/>
          <w:szCs w:val="28"/>
        </w:rPr>
        <w:t>;</w:t>
      </w:r>
    </w:p>
    <w:p w:rsidR="00F9059A" w:rsidRPr="00996701" w:rsidRDefault="00F9059A" w:rsidP="00996701">
      <w:pPr>
        <w:pStyle w:val="ConsPlusTitle"/>
        <w:ind w:firstLine="709"/>
        <w:jc w:val="both"/>
        <w:rPr>
          <w:b w:val="0"/>
          <w:sz w:val="28"/>
          <w:szCs w:val="28"/>
        </w:rPr>
      </w:pPr>
      <w:r w:rsidRPr="00996701">
        <w:rPr>
          <w:b w:val="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9059A" w:rsidRPr="00996701" w:rsidRDefault="00F9059A" w:rsidP="00996701">
      <w:pPr>
        <w:pStyle w:val="ConsPlusTitle"/>
        <w:ind w:firstLine="709"/>
        <w:jc w:val="both"/>
        <w:rPr>
          <w:b w:val="0"/>
          <w:sz w:val="28"/>
          <w:szCs w:val="28"/>
        </w:rPr>
      </w:pPr>
      <w:r w:rsidRPr="00996701">
        <w:rPr>
          <w:b w:val="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F9059A" w:rsidRPr="00996701" w:rsidRDefault="00F9059A" w:rsidP="00996701">
      <w:pPr>
        <w:pStyle w:val="ConsPlusTitle"/>
        <w:ind w:firstLine="709"/>
        <w:jc w:val="both"/>
        <w:rPr>
          <w:b w:val="0"/>
          <w:sz w:val="28"/>
          <w:szCs w:val="28"/>
        </w:rPr>
      </w:pPr>
      <w:r w:rsidRPr="00996701">
        <w:rPr>
          <w:b w:val="0"/>
          <w:sz w:val="28"/>
          <w:szCs w:val="28"/>
        </w:rPr>
        <w:t xml:space="preserve">7) правил предоставления, приостановки и ограничения предоставления коммунальных услуг собственникам и пользователям помещений в </w:t>
      </w:r>
      <w:r w:rsidRPr="00996701">
        <w:rPr>
          <w:b w:val="0"/>
          <w:sz w:val="28"/>
          <w:szCs w:val="28"/>
        </w:rPr>
        <w:lastRenderedPageBreak/>
        <w:t>многоквартирных домах и жилых домов;</w:t>
      </w:r>
    </w:p>
    <w:p w:rsidR="00F9059A" w:rsidRPr="00996701" w:rsidRDefault="00F9059A" w:rsidP="00996701">
      <w:pPr>
        <w:pStyle w:val="ConsPlusTitle"/>
        <w:ind w:firstLine="709"/>
        <w:jc w:val="both"/>
        <w:rPr>
          <w:b w:val="0"/>
          <w:sz w:val="28"/>
          <w:szCs w:val="28"/>
        </w:rPr>
      </w:pPr>
      <w:r w:rsidRPr="00996701">
        <w:rPr>
          <w:b w:val="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9059A" w:rsidRPr="00996701" w:rsidRDefault="00F9059A" w:rsidP="00996701">
      <w:pPr>
        <w:pStyle w:val="ConsPlusTitle"/>
        <w:ind w:firstLine="709"/>
        <w:jc w:val="both"/>
        <w:rPr>
          <w:b w:val="0"/>
          <w:sz w:val="28"/>
          <w:szCs w:val="28"/>
        </w:rPr>
      </w:pPr>
      <w:r w:rsidRPr="00996701">
        <w:rPr>
          <w:b w:val="0"/>
          <w:sz w:val="28"/>
          <w:szCs w:val="28"/>
        </w:rPr>
        <w:t xml:space="preserve">9) требований к порядку размещения </w:t>
      </w:r>
      <w:proofErr w:type="spellStart"/>
      <w:r w:rsidRPr="00996701">
        <w:rPr>
          <w:b w:val="0"/>
          <w:sz w:val="28"/>
          <w:szCs w:val="28"/>
        </w:rPr>
        <w:t>ресурсоснабжающими</w:t>
      </w:r>
      <w:proofErr w:type="spellEnd"/>
      <w:r w:rsidRPr="00996701">
        <w:rPr>
          <w:b w:val="0"/>
          <w:sz w:val="28"/>
          <w:szCs w:val="28"/>
        </w:rP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F9059A" w:rsidRPr="00996701" w:rsidRDefault="00F9059A" w:rsidP="00996701">
      <w:pPr>
        <w:pStyle w:val="ConsPlusTitle"/>
        <w:ind w:firstLine="709"/>
        <w:jc w:val="both"/>
        <w:rPr>
          <w:b w:val="0"/>
          <w:sz w:val="28"/>
          <w:szCs w:val="28"/>
        </w:rPr>
      </w:pPr>
      <w:r w:rsidRPr="00996701">
        <w:rPr>
          <w:b w:val="0"/>
          <w:sz w:val="28"/>
          <w:szCs w:val="28"/>
        </w:rPr>
        <w:t>10) требований к обеспечению доступности для инвалидов помещений в многоквартирных домах;</w:t>
      </w:r>
    </w:p>
    <w:p w:rsidR="00F9059A" w:rsidRPr="00996701" w:rsidRDefault="00F9059A" w:rsidP="00996701">
      <w:pPr>
        <w:pStyle w:val="ConsPlusTitle"/>
        <w:ind w:firstLine="709"/>
        <w:jc w:val="both"/>
        <w:rPr>
          <w:b w:val="0"/>
          <w:sz w:val="28"/>
          <w:szCs w:val="28"/>
        </w:rPr>
      </w:pPr>
      <w:r w:rsidRPr="00996701">
        <w:rPr>
          <w:b w:val="0"/>
          <w:sz w:val="28"/>
          <w:szCs w:val="28"/>
        </w:rPr>
        <w:t>11) требований к предоставлению жилых помещений в наемных домах социального использования;</w:t>
      </w:r>
    </w:p>
    <w:p w:rsidR="00F9059A" w:rsidRPr="00996701" w:rsidRDefault="00F9059A" w:rsidP="00996701">
      <w:pPr>
        <w:pStyle w:val="ConsPlusTitle"/>
        <w:widowControl/>
        <w:ind w:firstLine="709"/>
        <w:jc w:val="both"/>
        <w:rPr>
          <w:b w:val="0"/>
          <w:sz w:val="28"/>
          <w:szCs w:val="28"/>
        </w:rPr>
      </w:pPr>
      <w:r w:rsidRPr="00996701">
        <w:rPr>
          <w:b w:val="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F9059A" w:rsidRPr="00996701" w:rsidRDefault="00F9059A" w:rsidP="00996701">
      <w:pPr>
        <w:pStyle w:val="ConsPlusTitle"/>
        <w:widowControl/>
        <w:ind w:firstLine="709"/>
        <w:jc w:val="both"/>
        <w:rPr>
          <w:b w:val="0"/>
          <w:sz w:val="28"/>
          <w:szCs w:val="28"/>
        </w:rPr>
      </w:pPr>
      <w:r w:rsidRPr="00996701">
        <w:rPr>
          <w:b w:val="0"/>
          <w:sz w:val="28"/>
          <w:szCs w:val="28"/>
        </w:rPr>
        <w:t>Также в соответствии пунктом 4 части 1 статьи 15 Федерального закона № 248-ФЗ предметом муниципального контроля является исполнение решений, принимаемых по результатам контрольных (надзорных) мероприятий.</w:t>
      </w:r>
    </w:p>
    <w:p w:rsidR="00F9059A" w:rsidRPr="00996701" w:rsidRDefault="00F9059A" w:rsidP="00996701">
      <w:pPr>
        <w:pStyle w:val="a4"/>
        <w:tabs>
          <w:tab w:val="left" w:pos="1134"/>
        </w:tabs>
        <w:spacing w:line="240" w:lineRule="auto"/>
        <w:ind w:left="0" w:firstLine="709"/>
        <w:contextualSpacing w:val="0"/>
        <w:jc w:val="both"/>
        <w:rPr>
          <w:rFonts w:ascii="Times New Roman" w:hAnsi="Times New Roman"/>
          <w:b w:val="0"/>
          <w:sz w:val="28"/>
          <w:szCs w:val="28"/>
        </w:rPr>
      </w:pPr>
      <w:r w:rsidRPr="00996701">
        <w:rPr>
          <w:rFonts w:ascii="Times New Roman" w:hAnsi="Times New Roman"/>
          <w:b w:val="0"/>
          <w:sz w:val="28"/>
          <w:szCs w:val="28"/>
        </w:rPr>
        <w:t>3. Муниципальный жилищный контро</w:t>
      </w:r>
      <w:r w:rsidR="00CC2946" w:rsidRPr="00996701">
        <w:rPr>
          <w:rFonts w:ascii="Times New Roman" w:hAnsi="Times New Roman"/>
          <w:b w:val="0"/>
          <w:sz w:val="28"/>
          <w:szCs w:val="28"/>
        </w:rPr>
        <w:t>ль</w:t>
      </w:r>
      <w:r w:rsidR="00E85AE4" w:rsidRPr="00996701">
        <w:rPr>
          <w:rFonts w:ascii="Times New Roman" w:hAnsi="Times New Roman"/>
          <w:b w:val="0"/>
          <w:sz w:val="28"/>
          <w:szCs w:val="28"/>
        </w:rPr>
        <w:t xml:space="preserve"> осуществляется администрацией (исполнительно-распорядительный орган) </w:t>
      </w:r>
      <w:r w:rsidR="00FA21F5">
        <w:rPr>
          <w:rFonts w:ascii="Times New Roman" w:hAnsi="Times New Roman"/>
          <w:b w:val="0"/>
          <w:sz w:val="28"/>
          <w:szCs w:val="28"/>
        </w:rPr>
        <w:t>сельского поселения «Деревня Покровское</w:t>
      </w:r>
      <w:r w:rsidR="00E85AE4" w:rsidRPr="00996701">
        <w:rPr>
          <w:rFonts w:ascii="Times New Roman" w:hAnsi="Times New Roman"/>
          <w:b w:val="0"/>
          <w:sz w:val="28"/>
          <w:szCs w:val="28"/>
        </w:rPr>
        <w:t>» (далее - контрольный</w:t>
      </w:r>
      <w:r w:rsidRPr="00996701">
        <w:rPr>
          <w:rFonts w:ascii="Times New Roman" w:hAnsi="Times New Roman"/>
          <w:b w:val="0"/>
          <w:sz w:val="28"/>
          <w:szCs w:val="28"/>
        </w:rPr>
        <w:t xml:space="preserve"> орган).</w:t>
      </w:r>
    </w:p>
    <w:p w:rsidR="00F9059A" w:rsidRPr="00996701" w:rsidRDefault="00384FF8"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4. Должностным лицом, уполномоченным</w:t>
      </w:r>
      <w:r w:rsidR="00F9059A" w:rsidRPr="00996701">
        <w:rPr>
          <w:rFonts w:ascii="Times New Roman" w:hAnsi="Times New Roman"/>
          <w:b w:val="0"/>
          <w:sz w:val="28"/>
          <w:szCs w:val="28"/>
        </w:rPr>
        <w:t xml:space="preserve"> на осуществление муницип</w:t>
      </w:r>
      <w:r w:rsidRPr="00996701">
        <w:rPr>
          <w:rFonts w:ascii="Times New Roman" w:hAnsi="Times New Roman"/>
          <w:b w:val="0"/>
          <w:sz w:val="28"/>
          <w:szCs w:val="28"/>
        </w:rPr>
        <w:t>ального жилищного контроля являе</w:t>
      </w:r>
      <w:r w:rsidR="00F9059A" w:rsidRPr="00996701">
        <w:rPr>
          <w:rFonts w:ascii="Times New Roman" w:hAnsi="Times New Roman"/>
          <w:b w:val="0"/>
          <w:sz w:val="28"/>
          <w:szCs w:val="28"/>
        </w:rPr>
        <w:t>тся:</w:t>
      </w:r>
      <w:r w:rsidRPr="00996701">
        <w:rPr>
          <w:rFonts w:ascii="Times New Roman" w:hAnsi="Times New Roman"/>
          <w:b w:val="0"/>
          <w:sz w:val="28"/>
          <w:szCs w:val="28"/>
        </w:rPr>
        <w:t xml:space="preserve"> </w:t>
      </w:r>
      <w:r w:rsidR="00F9059A" w:rsidRPr="00996701">
        <w:rPr>
          <w:rFonts w:ascii="Times New Roman" w:hAnsi="Times New Roman"/>
          <w:b w:val="0"/>
          <w:bCs/>
          <w:sz w:val="28"/>
          <w:szCs w:val="28"/>
        </w:rPr>
        <w:t xml:space="preserve">глава администрации </w:t>
      </w:r>
      <w:r w:rsidR="00AB27AF" w:rsidRPr="00996701">
        <w:rPr>
          <w:rFonts w:ascii="Times New Roman" w:hAnsi="Times New Roman"/>
          <w:b w:val="0"/>
          <w:bCs/>
          <w:sz w:val="28"/>
          <w:szCs w:val="28"/>
        </w:rPr>
        <w:t>сель</w:t>
      </w:r>
      <w:r w:rsidR="00FA21F5">
        <w:rPr>
          <w:rFonts w:ascii="Times New Roman" w:hAnsi="Times New Roman"/>
          <w:b w:val="0"/>
          <w:bCs/>
          <w:sz w:val="28"/>
          <w:szCs w:val="28"/>
        </w:rPr>
        <w:t>ского поселения «Деревня Покровское</w:t>
      </w:r>
      <w:r w:rsidR="00AB27AF" w:rsidRPr="00996701">
        <w:rPr>
          <w:rFonts w:ascii="Times New Roman" w:hAnsi="Times New Roman"/>
          <w:b w:val="0"/>
          <w:bCs/>
          <w:sz w:val="28"/>
          <w:szCs w:val="28"/>
        </w:rPr>
        <w:t>»</w:t>
      </w:r>
      <w:r w:rsidR="00F9059A" w:rsidRPr="00996701">
        <w:rPr>
          <w:rFonts w:ascii="Times New Roman" w:hAnsi="Times New Roman"/>
          <w:b w:val="0"/>
          <w:bCs/>
          <w:sz w:val="28"/>
          <w:szCs w:val="28"/>
        </w:rPr>
        <w:t xml:space="preserve">; </w:t>
      </w:r>
    </w:p>
    <w:p w:rsidR="00F9059A" w:rsidRPr="00996701" w:rsidRDefault="00F9059A" w:rsidP="00996701">
      <w:pPr>
        <w:ind w:firstLine="709"/>
        <w:jc w:val="both"/>
        <w:rPr>
          <w:sz w:val="28"/>
          <w:szCs w:val="28"/>
        </w:rPr>
      </w:pPr>
      <w:r w:rsidRPr="00996701">
        <w:rPr>
          <w:bCs/>
          <w:sz w:val="28"/>
          <w:szCs w:val="28"/>
          <w:lang w:eastAsia="zh-CN"/>
        </w:rPr>
        <w:t xml:space="preserve">5. Должностным лицом </w:t>
      </w:r>
      <w:r w:rsidRPr="00996701">
        <w:rPr>
          <w:sz w:val="28"/>
          <w:szCs w:val="28"/>
        </w:rPr>
        <w:t>контрольного органа</w:t>
      </w:r>
      <w:r w:rsidRPr="00996701">
        <w:rPr>
          <w:bCs/>
          <w:sz w:val="28"/>
          <w:szCs w:val="28"/>
          <w:lang w:eastAsia="zh-CN"/>
        </w:rPr>
        <w:t xml:space="preserve">, уполномоченным на принятие решения о проведении контрольных мероприятий, является </w:t>
      </w:r>
      <w:r w:rsidR="00EB57C7" w:rsidRPr="00996701">
        <w:rPr>
          <w:sz w:val="28"/>
          <w:szCs w:val="28"/>
          <w:shd w:val="clear" w:color="auto" w:fill="FFFFFF"/>
        </w:rPr>
        <w:t>глава администраци</w:t>
      </w:r>
      <w:r w:rsidR="00FA21F5">
        <w:rPr>
          <w:sz w:val="28"/>
          <w:szCs w:val="28"/>
          <w:shd w:val="clear" w:color="auto" w:fill="FFFFFF"/>
        </w:rPr>
        <w:t>и сельского поселения «Деревня Покровское</w:t>
      </w:r>
      <w:r w:rsidR="00EB57C7" w:rsidRPr="00996701">
        <w:rPr>
          <w:sz w:val="28"/>
          <w:szCs w:val="28"/>
          <w:shd w:val="clear" w:color="auto" w:fill="FFFFFF"/>
        </w:rPr>
        <w:t>»</w:t>
      </w:r>
      <w:r w:rsidRPr="00996701">
        <w:rPr>
          <w:sz w:val="28"/>
          <w:szCs w:val="28"/>
          <w:shd w:val="clear" w:color="auto" w:fill="FFFFFF"/>
        </w:rPr>
        <w:t xml:space="preserve">, </w:t>
      </w:r>
      <w:r w:rsidRPr="00996701">
        <w:rPr>
          <w:sz w:val="28"/>
          <w:szCs w:val="28"/>
          <w:lang w:eastAsia="zh-CN"/>
        </w:rPr>
        <w:t xml:space="preserve">а в случае его </w:t>
      </w:r>
      <w:proofErr w:type="gramStart"/>
      <w:r w:rsidRPr="00996701">
        <w:rPr>
          <w:sz w:val="28"/>
          <w:szCs w:val="28"/>
          <w:lang w:eastAsia="zh-CN"/>
        </w:rPr>
        <w:t xml:space="preserve">отсутствия </w:t>
      </w:r>
      <w:r w:rsidRPr="00996701">
        <w:rPr>
          <w:sz w:val="28"/>
          <w:szCs w:val="28"/>
          <w:lang w:eastAsia="zh-CN"/>
        </w:rPr>
        <w:sym w:font="Symbol" w:char="F02D"/>
      </w:r>
      <w:r w:rsidRPr="00996701">
        <w:rPr>
          <w:sz w:val="28"/>
          <w:szCs w:val="28"/>
          <w:lang w:eastAsia="zh-CN"/>
        </w:rPr>
        <w:t xml:space="preserve"> лицо</w:t>
      </w:r>
      <w:proofErr w:type="gramEnd"/>
      <w:r w:rsidRPr="00996701">
        <w:rPr>
          <w:sz w:val="28"/>
          <w:szCs w:val="28"/>
          <w:lang w:eastAsia="zh-CN"/>
        </w:rPr>
        <w:t>, исполняющее его обязанности</w:t>
      </w:r>
      <w:r w:rsidRPr="00996701">
        <w:rPr>
          <w:sz w:val="28"/>
          <w:szCs w:val="28"/>
        </w:rPr>
        <w:t>.</w:t>
      </w:r>
    </w:p>
    <w:p w:rsidR="00F9059A" w:rsidRPr="00996701" w:rsidRDefault="00F9059A" w:rsidP="00996701">
      <w:pPr>
        <w:pStyle w:val="a4"/>
        <w:tabs>
          <w:tab w:val="left" w:pos="1134"/>
        </w:tabs>
        <w:spacing w:line="240" w:lineRule="auto"/>
        <w:ind w:left="0" w:firstLine="709"/>
        <w:contextualSpacing w:val="0"/>
        <w:jc w:val="both"/>
        <w:rPr>
          <w:rFonts w:ascii="Times New Roman" w:hAnsi="Times New Roman"/>
          <w:b w:val="0"/>
          <w:sz w:val="28"/>
          <w:szCs w:val="28"/>
        </w:rPr>
      </w:pPr>
      <w:r w:rsidRPr="00996701">
        <w:rPr>
          <w:rFonts w:ascii="Times New Roman" w:hAnsi="Times New Roman"/>
          <w:b w:val="0"/>
          <w:sz w:val="28"/>
          <w:szCs w:val="28"/>
        </w:rPr>
        <w:t>6. Должностные лица, уполномоченные на осуществление муниципального жилищного контроля, пользуются правами, соблюдают ограничения и выполняют обязанности, установленные Федеральным законом № 248-ФЗ.</w:t>
      </w:r>
    </w:p>
    <w:p w:rsidR="00F9059A" w:rsidRPr="00996701" w:rsidRDefault="00F9059A" w:rsidP="00996701">
      <w:pPr>
        <w:pStyle w:val="a4"/>
        <w:tabs>
          <w:tab w:val="left" w:pos="1134"/>
        </w:tabs>
        <w:spacing w:line="240" w:lineRule="auto"/>
        <w:ind w:left="0" w:firstLine="709"/>
        <w:contextualSpacing w:val="0"/>
        <w:jc w:val="both"/>
        <w:rPr>
          <w:rFonts w:ascii="Times New Roman" w:hAnsi="Times New Roman"/>
          <w:b w:val="0"/>
          <w:sz w:val="28"/>
          <w:szCs w:val="28"/>
        </w:rPr>
      </w:pPr>
      <w:r w:rsidRPr="00996701">
        <w:rPr>
          <w:rFonts w:ascii="Times New Roman" w:hAnsi="Times New Roman"/>
          <w:b w:val="0"/>
          <w:sz w:val="28"/>
          <w:szCs w:val="28"/>
        </w:rPr>
        <w:t xml:space="preserve">7. Объектами муниципального жилищного контроля (далее </w:t>
      </w:r>
      <w:r w:rsidRPr="00996701">
        <w:rPr>
          <w:rFonts w:ascii="Times New Roman" w:hAnsi="Times New Roman"/>
          <w:b w:val="0"/>
          <w:sz w:val="28"/>
          <w:szCs w:val="28"/>
        </w:rPr>
        <w:sym w:font="Symbol" w:char="F02D"/>
      </w:r>
      <w:r w:rsidRPr="00996701">
        <w:rPr>
          <w:rFonts w:ascii="Times New Roman" w:hAnsi="Times New Roman"/>
          <w:b w:val="0"/>
          <w:sz w:val="28"/>
          <w:szCs w:val="28"/>
        </w:rPr>
        <w:t xml:space="preserve"> объект контроля) являются деятельность, действия (бездействие), в рамках которых должны соблюдаться обязательные требования, установленные жилищным законодательством Российской Федерации, законодательством Российской Федерации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 граждан, юридических лиц, индивидуальных предпринимателей.</w:t>
      </w:r>
    </w:p>
    <w:p w:rsidR="00F9059A" w:rsidRPr="00996701" w:rsidRDefault="00F9059A" w:rsidP="00996701">
      <w:pPr>
        <w:pStyle w:val="a4"/>
        <w:tabs>
          <w:tab w:val="left" w:pos="1134"/>
        </w:tabs>
        <w:spacing w:line="240" w:lineRule="auto"/>
        <w:ind w:left="0" w:firstLine="709"/>
        <w:contextualSpacing w:val="0"/>
        <w:jc w:val="both"/>
        <w:rPr>
          <w:rFonts w:ascii="Times New Roman" w:hAnsi="Times New Roman"/>
          <w:b w:val="0"/>
          <w:sz w:val="28"/>
          <w:szCs w:val="28"/>
          <w:shd w:val="clear" w:color="auto" w:fill="FFFFFF"/>
        </w:rPr>
      </w:pPr>
      <w:r w:rsidRPr="00996701">
        <w:rPr>
          <w:rFonts w:ascii="Times New Roman" w:hAnsi="Times New Roman"/>
          <w:b w:val="0"/>
          <w:sz w:val="28"/>
          <w:szCs w:val="28"/>
        </w:rPr>
        <w:t>8. Контрольный орган в соответствии с частями 2 и 3 статьи 16 Федерального</w:t>
      </w:r>
      <w:r w:rsidRPr="00996701">
        <w:rPr>
          <w:rFonts w:ascii="Times New Roman" w:hAnsi="Times New Roman"/>
          <w:b w:val="0"/>
          <w:sz w:val="28"/>
          <w:szCs w:val="28"/>
          <w:shd w:val="clear" w:color="auto" w:fill="FFFFFF"/>
        </w:rPr>
        <w:t xml:space="preserve"> закона № 248-ФЗ в рамках осуществления муниципального жилищного контроля обеспечивает учет объектов контроля.</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lastRenderedPageBreak/>
        <w:t>9. Муниципальный жилищный контроль осуществляется на основе управления рисками причинения вреда (ущерба).</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10. В соответствии с частью 5 статьи 25 Федерального закона № 248-ФЗ в рамках осуществления муниципального жилищного контроля плановые контрольные мероприятия и обязательные профилактические визиты, предусмотренные частью 2 указанной статьи, не проводятся. Отнесение объектов контроля к категориям риска не осуществляется, критерии риска не устанавливаются.</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11. В соответствии с частью 13 статьи 20 Жилищного кодекса Российской Федерации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части 1 статьи 20 Жилищного кодекса Российской Федерации, контрольный орган использует индикаторы риска нарушения обязательных, перечень которых установлен приложением № 1 к настоящему Положению.</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 xml:space="preserve">12. В рамках осуществления муниципального жилищного контроля контрольный орган проводит следующие профилактические мероприятия: </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а) информирование;</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б) объявление предостережения;</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б) консультирование;</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г) профилактический визит.</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13. Информирование осуществляется посредством размещения сведений, предусмотренных частью 3 статьи 46 Федерального закона № 248-ФЗ, на странице контрольного органа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14. При наличии сведений, предусмотренных частью 1 статьи 49 Федерального закона № 248-ФЗ, контрольный орган в соответствии со статьей 49 Федерального закона № 248-ФЗ объявляет контролируемому лицу предостережение о недопустимости нарушения обязательных требований (</w:t>
      </w:r>
      <w:proofErr w:type="gramStart"/>
      <w:r w:rsidRPr="00996701">
        <w:rPr>
          <w:rFonts w:ascii="Times New Roman" w:hAnsi="Times New Roman"/>
          <w:b w:val="0"/>
          <w:sz w:val="28"/>
          <w:szCs w:val="28"/>
        </w:rPr>
        <w:t xml:space="preserve">далее </w:t>
      </w:r>
      <w:r w:rsidRPr="00996701">
        <w:rPr>
          <w:rFonts w:ascii="Times New Roman" w:hAnsi="Times New Roman"/>
          <w:b w:val="0"/>
          <w:sz w:val="28"/>
          <w:szCs w:val="28"/>
        </w:rPr>
        <w:sym w:font="Symbol" w:char="F02D"/>
      </w:r>
      <w:r w:rsidRPr="00996701">
        <w:rPr>
          <w:rFonts w:ascii="Times New Roman" w:hAnsi="Times New Roman"/>
          <w:b w:val="0"/>
          <w:sz w:val="28"/>
          <w:szCs w:val="28"/>
        </w:rPr>
        <w:t xml:space="preserve"> предостережение</w:t>
      </w:r>
      <w:proofErr w:type="gramEnd"/>
      <w:r w:rsidRPr="00996701">
        <w:rPr>
          <w:rFonts w:ascii="Times New Roman" w:hAnsi="Times New Roman"/>
          <w:b w:val="0"/>
          <w:sz w:val="28"/>
          <w:szCs w:val="28"/>
        </w:rPr>
        <w:t>) и предлагает принять меры по обеспечению соблюдения обязательных требований.</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Контролируемое лицо в течение десяти дней со дня получения предостережения вправе подать в контрольный орган возражение в отношении предостережения (</w:t>
      </w:r>
      <w:proofErr w:type="gramStart"/>
      <w:r w:rsidRPr="00996701">
        <w:rPr>
          <w:rFonts w:ascii="Times New Roman" w:hAnsi="Times New Roman"/>
          <w:b w:val="0"/>
          <w:sz w:val="28"/>
          <w:szCs w:val="28"/>
        </w:rPr>
        <w:t xml:space="preserve">далее </w:t>
      </w:r>
      <w:r w:rsidRPr="00996701">
        <w:rPr>
          <w:rFonts w:ascii="Times New Roman" w:hAnsi="Times New Roman"/>
          <w:b w:val="0"/>
          <w:sz w:val="28"/>
          <w:szCs w:val="28"/>
        </w:rPr>
        <w:sym w:font="Symbol" w:char="F02D"/>
      </w:r>
      <w:r w:rsidRPr="00996701">
        <w:rPr>
          <w:rFonts w:ascii="Times New Roman" w:hAnsi="Times New Roman"/>
          <w:b w:val="0"/>
          <w:sz w:val="28"/>
          <w:szCs w:val="28"/>
        </w:rPr>
        <w:t xml:space="preserve"> возражение</w:t>
      </w:r>
      <w:proofErr w:type="gramEnd"/>
      <w:r w:rsidRPr="00996701">
        <w:rPr>
          <w:rFonts w:ascii="Times New Roman" w:hAnsi="Times New Roman"/>
          <w:b w:val="0"/>
          <w:sz w:val="28"/>
          <w:szCs w:val="28"/>
        </w:rPr>
        <w:t xml:space="preserve">), в том числе через федеральную государственную информационную систему «Единый портал государственных и муниципальных услуг» (далее – портал </w:t>
      </w:r>
      <w:proofErr w:type="spellStart"/>
      <w:r w:rsidRPr="00996701">
        <w:rPr>
          <w:rFonts w:ascii="Times New Roman" w:hAnsi="Times New Roman"/>
          <w:b w:val="0"/>
          <w:sz w:val="28"/>
          <w:szCs w:val="28"/>
        </w:rPr>
        <w:t>Госуслуг</w:t>
      </w:r>
      <w:proofErr w:type="spellEnd"/>
      <w:r w:rsidRPr="00996701">
        <w:rPr>
          <w:rFonts w:ascii="Times New Roman" w:hAnsi="Times New Roman"/>
          <w:b w:val="0"/>
          <w:sz w:val="28"/>
          <w:szCs w:val="28"/>
        </w:rPr>
        <w:t>).</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В возражении указываются:</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 xml:space="preserve">а) фамилия, имя и отчество (при наличии), сведения о месте жительства физического лица либо наименование, сведения о месте нахождения юридического лица, а также номер (номера) контактного телефона, адрес </w:t>
      </w:r>
      <w:r w:rsidRPr="00996701">
        <w:rPr>
          <w:rFonts w:ascii="Times New Roman" w:hAnsi="Times New Roman"/>
          <w:b w:val="0"/>
          <w:sz w:val="28"/>
          <w:szCs w:val="28"/>
          <w:shd w:val="clear" w:color="auto" w:fill="FFFFFF"/>
        </w:rPr>
        <w:lastRenderedPageBreak/>
        <w:t>(адреса) электронной почты (при наличии) и почтовый адрес, по которым должен быть направлен ответ;</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б) сведения о предостережении (дата и номер) и должностном лице, направившем предостережение;</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 xml:space="preserve">в) доводы, на основании которых контролируемое лицо не согласно с предостережением </w:t>
      </w:r>
      <w:r w:rsidRPr="00996701">
        <w:rPr>
          <w:rFonts w:ascii="Times New Roman" w:hAnsi="Times New Roman"/>
          <w:b w:val="0"/>
          <w:sz w:val="28"/>
          <w:szCs w:val="28"/>
        </w:rPr>
        <w:t>(с приложением подтверждающих указанные доводы сведений и (или) документов)</w:t>
      </w:r>
      <w:r w:rsidRPr="00996701">
        <w:rPr>
          <w:rFonts w:ascii="Times New Roman" w:hAnsi="Times New Roman"/>
          <w:b w:val="0"/>
          <w:sz w:val="28"/>
          <w:szCs w:val="28"/>
          <w:shd w:val="clear" w:color="auto" w:fill="FFFFFF"/>
        </w:rPr>
        <w:t>.</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Возражение рассматривается должностными лицами контрольного органа в течение двадцати рабочих дней со дня получения такого возражения. По результатам рассмотрения возражения контрольный орган принимает решение об удовлетворении возражения и отмене предостережения либо об отказе в удовлетворении возражения с указанием причины отказа. </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О результатах рассмотрения возражения контролируемому лицу направляется письменный ответ способом, указанным в возражении, а в случае, если способ контролируемым лицом не указан, - с использованием почтовой связи и (или) электронной почтой (при ее наличии). </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15. Должностное лицо </w:t>
      </w:r>
      <w:r w:rsidR="00A02214" w:rsidRPr="00996701">
        <w:rPr>
          <w:rFonts w:ascii="Times New Roman" w:hAnsi="Times New Roman"/>
          <w:b w:val="0"/>
          <w:sz w:val="28"/>
          <w:szCs w:val="28"/>
        </w:rPr>
        <w:t>контрольного органа</w:t>
      </w:r>
      <w:r w:rsidR="0075155B" w:rsidRPr="00996701">
        <w:rPr>
          <w:rFonts w:ascii="Times New Roman" w:hAnsi="Times New Roman"/>
          <w:b w:val="0"/>
          <w:i/>
          <w:sz w:val="28"/>
          <w:szCs w:val="28"/>
        </w:rPr>
        <w:t xml:space="preserve"> </w:t>
      </w:r>
      <w:r w:rsidRPr="00996701">
        <w:rPr>
          <w:rFonts w:ascii="Times New Roman" w:hAnsi="Times New Roman"/>
          <w:b w:val="0"/>
          <w:sz w:val="28"/>
          <w:szCs w:val="28"/>
        </w:rPr>
        <w:t>осуществляет консультирование (дает разъяснения по вопросам, связанным с организацией и осуществлением муниципального жилищного контроля) в соответствии со статьей 50 Федерального закона № 248-ФЗ.</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Консультирование по телефону, а также на личном приеме осуществляется должнос</w:t>
      </w:r>
      <w:r w:rsidR="00F1388C" w:rsidRPr="00996701">
        <w:rPr>
          <w:rFonts w:ascii="Times New Roman" w:hAnsi="Times New Roman"/>
          <w:b w:val="0"/>
          <w:sz w:val="28"/>
          <w:szCs w:val="28"/>
        </w:rPr>
        <w:t>тным лицом контрольного органа</w:t>
      </w:r>
      <w:r w:rsidRPr="00996701">
        <w:rPr>
          <w:rFonts w:ascii="Times New Roman" w:hAnsi="Times New Roman"/>
          <w:b w:val="0"/>
          <w:sz w:val="28"/>
          <w:szCs w:val="28"/>
        </w:rPr>
        <w:t xml:space="preserve"> в соответствии с графиком консульт</w:t>
      </w:r>
      <w:r w:rsidR="00F1388C" w:rsidRPr="00996701">
        <w:rPr>
          <w:rFonts w:ascii="Times New Roman" w:hAnsi="Times New Roman"/>
          <w:b w:val="0"/>
          <w:sz w:val="28"/>
          <w:szCs w:val="28"/>
        </w:rPr>
        <w:t>ирования, утверждаемым главой администрации сел</w:t>
      </w:r>
      <w:r w:rsidR="00FA21F5">
        <w:rPr>
          <w:rFonts w:ascii="Times New Roman" w:hAnsi="Times New Roman"/>
          <w:b w:val="0"/>
          <w:sz w:val="28"/>
          <w:szCs w:val="28"/>
        </w:rPr>
        <w:t>ьского поселения «Деревня Покровское</w:t>
      </w:r>
      <w:r w:rsidR="00F1388C" w:rsidRPr="00996701">
        <w:rPr>
          <w:rFonts w:ascii="Times New Roman" w:hAnsi="Times New Roman"/>
          <w:b w:val="0"/>
          <w:sz w:val="28"/>
          <w:szCs w:val="28"/>
        </w:rPr>
        <w:t xml:space="preserve">» </w:t>
      </w:r>
      <w:r w:rsidRPr="00996701">
        <w:rPr>
          <w:rFonts w:ascii="Times New Roman" w:hAnsi="Times New Roman"/>
          <w:b w:val="0"/>
          <w:sz w:val="28"/>
          <w:szCs w:val="28"/>
        </w:rPr>
        <w:t>или его заместителем. График консультирования раз</w:t>
      </w:r>
      <w:r w:rsidR="00C2029D" w:rsidRPr="00996701">
        <w:rPr>
          <w:rFonts w:ascii="Times New Roman" w:hAnsi="Times New Roman"/>
          <w:b w:val="0"/>
          <w:sz w:val="28"/>
          <w:szCs w:val="28"/>
        </w:rPr>
        <w:t>мещается на официальном сайте администрации сельс</w:t>
      </w:r>
      <w:r w:rsidR="00FA21F5">
        <w:rPr>
          <w:rFonts w:ascii="Times New Roman" w:hAnsi="Times New Roman"/>
          <w:b w:val="0"/>
          <w:sz w:val="28"/>
          <w:szCs w:val="28"/>
        </w:rPr>
        <w:t>кого поселения «Деревня Покровское</w:t>
      </w:r>
      <w:r w:rsidR="00C2029D" w:rsidRPr="00996701">
        <w:rPr>
          <w:rFonts w:ascii="Times New Roman" w:hAnsi="Times New Roman"/>
          <w:b w:val="0"/>
          <w:sz w:val="28"/>
          <w:szCs w:val="28"/>
        </w:rPr>
        <w:t xml:space="preserve">» </w:t>
      </w:r>
      <w:r w:rsidRPr="00996701">
        <w:rPr>
          <w:rFonts w:ascii="Times New Roman" w:hAnsi="Times New Roman"/>
          <w:b w:val="0"/>
          <w:sz w:val="28"/>
          <w:szCs w:val="28"/>
        </w:rPr>
        <w:t xml:space="preserve">в информационно-телекоммуникационной сети Интернет. </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Дата и время консультирования, осуществляемого посредством видео-конференц-связи, определяется долж</w:t>
      </w:r>
      <w:r w:rsidR="00BD489A" w:rsidRPr="00996701">
        <w:rPr>
          <w:rFonts w:ascii="Times New Roman" w:hAnsi="Times New Roman"/>
          <w:b w:val="0"/>
          <w:sz w:val="28"/>
          <w:szCs w:val="28"/>
        </w:rPr>
        <w:t xml:space="preserve">ностным лицом контрольного органа </w:t>
      </w:r>
      <w:r w:rsidRPr="00996701">
        <w:rPr>
          <w:rFonts w:ascii="Times New Roman" w:hAnsi="Times New Roman"/>
          <w:b w:val="0"/>
          <w:sz w:val="28"/>
          <w:szCs w:val="28"/>
        </w:rPr>
        <w:t>по согласованию с контролируемым лицом.</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Запись на консультирование может производиться с использованием портала </w:t>
      </w:r>
      <w:proofErr w:type="spellStart"/>
      <w:r w:rsidRPr="00996701">
        <w:rPr>
          <w:rFonts w:ascii="Times New Roman" w:hAnsi="Times New Roman"/>
          <w:b w:val="0"/>
          <w:sz w:val="28"/>
          <w:szCs w:val="28"/>
        </w:rPr>
        <w:t>Госуслуг</w:t>
      </w:r>
      <w:proofErr w:type="spellEnd"/>
      <w:r w:rsidRPr="00996701">
        <w:rPr>
          <w:rFonts w:ascii="Times New Roman" w:hAnsi="Times New Roman"/>
          <w:b w:val="0"/>
          <w:sz w:val="28"/>
          <w:szCs w:val="28"/>
        </w:rPr>
        <w:t>.</w:t>
      </w:r>
    </w:p>
    <w:p w:rsidR="00F9059A" w:rsidRPr="00996701" w:rsidRDefault="009E57A0"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Должностное лицо,</w:t>
      </w:r>
      <w:r w:rsidR="00F9059A" w:rsidRPr="00996701">
        <w:rPr>
          <w:rFonts w:ascii="Times New Roman" w:hAnsi="Times New Roman"/>
          <w:b w:val="0"/>
          <w:sz w:val="28"/>
          <w:szCs w:val="28"/>
        </w:rPr>
        <w:t xml:space="preserve"> осуществл</w:t>
      </w:r>
      <w:r w:rsidRPr="00996701">
        <w:rPr>
          <w:rFonts w:ascii="Times New Roman" w:hAnsi="Times New Roman"/>
          <w:b w:val="0"/>
          <w:sz w:val="28"/>
          <w:szCs w:val="28"/>
        </w:rPr>
        <w:t>яющее консультирование, даё</w:t>
      </w:r>
      <w:r w:rsidR="00F9059A" w:rsidRPr="00996701">
        <w:rPr>
          <w:rFonts w:ascii="Times New Roman" w:hAnsi="Times New Roman"/>
          <w:b w:val="0"/>
          <w:sz w:val="28"/>
          <w:szCs w:val="28"/>
        </w:rPr>
        <w:t>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а) предмет муниципального жилищного контроля;</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б) соблюдение обязательных требований в области муниципального жилищного контроля;</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в) перечень и порядок осуществления профилактических мероприятий;</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г) виды и порядок проведения контрольных мероприятий; </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lastRenderedPageBreak/>
        <w:t>д) порядок обжалования решений органа муниципального контроля, действий (бездействия) его должностных лиц.</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 xml:space="preserve">По итогам консультирования информация в письменной форме не предоставляется, за исключением случаев направления контролируемым лицом соответствующего обращения в порядке, установленном Федеральным законом от 02.05.2006 № 59-ФЗ </w:t>
      </w:r>
      <w:r w:rsidRPr="00996701">
        <w:rPr>
          <w:rFonts w:ascii="Times New Roman" w:hAnsi="Times New Roman"/>
          <w:b w:val="0"/>
          <w:sz w:val="28"/>
          <w:szCs w:val="28"/>
        </w:rPr>
        <w:br/>
        <w:t>«О порядке рассмотрения обращений граждан Российской Федерации».</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w:t>
      </w:r>
      <w:r w:rsidR="009E57A0" w:rsidRPr="00996701">
        <w:rPr>
          <w:rFonts w:ascii="Times New Roman" w:hAnsi="Times New Roman"/>
          <w:b w:val="0"/>
          <w:sz w:val="28"/>
          <w:szCs w:val="28"/>
        </w:rPr>
        <w:t>лавой администрации се</w:t>
      </w:r>
      <w:r w:rsidR="00FA21F5">
        <w:rPr>
          <w:rFonts w:ascii="Times New Roman" w:hAnsi="Times New Roman"/>
          <w:b w:val="0"/>
          <w:sz w:val="28"/>
          <w:szCs w:val="28"/>
        </w:rPr>
        <w:t>льского поселения «Деревня Покровское</w:t>
      </w:r>
      <w:r w:rsidR="009E57A0" w:rsidRPr="00996701">
        <w:rPr>
          <w:rFonts w:ascii="Times New Roman" w:hAnsi="Times New Roman"/>
          <w:b w:val="0"/>
          <w:sz w:val="28"/>
          <w:szCs w:val="28"/>
        </w:rPr>
        <w:t>»</w:t>
      </w:r>
      <w:r w:rsidRPr="00996701">
        <w:rPr>
          <w:rFonts w:ascii="Times New Roman" w:hAnsi="Times New Roman"/>
          <w:b w:val="0"/>
          <w:sz w:val="28"/>
          <w:szCs w:val="28"/>
        </w:rPr>
        <w:t xml:space="preserve"> на официальном сайте админист</w:t>
      </w:r>
      <w:r w:rsidR="00226E98" w:rsidRPr="00996701">
        <w:rPr>
          <w:rFonts w:ascii="Times New Roman" w:hAnsi="Times New Roman"/>
          <w:b w:val="0"/>
          <w:sz w:val="28"/>
          <w:szCs w:val="28"/>
        </w:rPr>
        <w:t>рации се</w:t>
      </w:r>
      <w:r w:rsidR="00FA21F5">
        <w:rPr>
          <w:rFonts w:ascii="Times New Roman" w:hAnsi="Times New Roman"/>
          <w:b w:val="0"/>
          <w:sz w:val="28"/>
          <w:szCs w:val="28"/>
        </w:rPr>
        <w:t>льского поселения «Деревня Покровское</w:t>
      </w:r>
      <w:r w:rsidR="00226E98" w:rsidRPr="00996701">
        <w:rPr>
          <w:rFonts w:ascii="Times New Roman" w:hAnsi="Times New Roman"/>
          <w:b w:val="0"/>
          <w:sz w:val="28"/>
          <w:szCs w:val="28"/>
        </w:rPr>
        <w:t>»</w:t>
      </w:r>
      <w:r w:rsidRPr="00996701">
        <w:rPr>
          <w:rFonts w:ascii="Times New Roman" w:hAnsi="Times New Roman"/>
          <w:b w:val="0"/>
          <w:sz w:val="28"/>
          <w:szCs w:val="28"/>
        </w:rPr>
        <w:t xml:space="preserve"> в информационно-телекоммуникационной сети Интернет. </w:t>
      </w:r>
    </w:p>
    <w:p w:rsidR="00F9059A" w:rsidRPr="00996701" w:rsidRDefault="00F9059A" w:rsidP="00996701">
      <w:pPr>
        <w:pStyle w:val="a5"/>
        <w:spacing w:before="0" w:beforeAutospacing="0" w:after="0" w:afterAutospacing="0"/>
        <w:ind w:firstLine="709"/>
        <w:jc w:val="both"/>
        <w:rPr>
          <w:sz w:val="28"/>
          <w:szCs w:val="28"/>
          <w:lang w:eastAsia="zh-CN"/>
        </w:rPr>
      </w:pPr>
      <w:r w:rsidRPr="00996701">
        <w:rPr>
          <w:sz w:val="28"/>
          <w:szCs w:val="28"/>
          <w:lang w:eastAsia="zh-CN"/>
        </w:rPr>
        <w:t xml:space="preserve">16. Профилактический визит в рамках муниципального жилищного контроля проводится в соответствии со статьей 52 Федерального закона № 248-ФЗ по инициативе контролируемого лица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52.2 Федерального закона № 248-ФЗ. </w:t>
      </w:r>
    </w:p>
    <w:p w:rsidR="00F9059A" w:rsidRPr="00996701" w:rsidRDefault="00F9059A" w:rsidP="00996701">
      <w:pPr>
        <w:pStyle w:val="a5"/>
        <w:spacing w:before="0" w:beforeAutospacing="0" w:after="0" w:afterAutospacing="0"/>
        <w:ind w:firstLine="709"/>
        <w:jc w:val="both"/>
        <w:rPr>
          <w:sz w:val="28"/>
          <w:szCs w:val="28"/>
          <w:lang w:eastAsia="zh-CN"/>
        </w:rPr>
      </w:pPr>
      <w:r w:rsidRPr="00996701">
        <w:rPr>
          <w:sz w:val="28"/>
          <w:szCs w:val="28"/>
          <w:lang w:eastAsia="zh-CN"/>
        </w:rPr>
        <w:t xml:space="preserve">Заявление о проведении профилактического визита подается через портал </w:t>
      </w:r>
      <w:proofErr w:type="spellStart"/>
      <w:r w:rsidRPr="00996701">
        <w:rPr>
          <w:sz w:val="28"/>
          <w:szCs w:val="28"/>
          <w:lang w:eastAsia="zh-CN"/>
        </w:rPr>
        <w:t>Госуслуг</w:t>
      </w:r>
      <w:proofErr w:type="spellEnd"/>
      <w:r w:rsidRPr="00996701">
        <w:rPr>
          <w:sz w:val="28"/>
          <w:szCs w:val="28"/>
          <w:lang w:eastAsia="zh-CN"/>
        </w:rPr>
        <w:t>.</w:t>
      </w:r>
    </w:p>
    <w:p w:rsidR="00F9059A" w:rsidRPr="00996701" w:rsidRDefault="00F9059A" w:rsidP="00996701">
      <w:pPr>
        <w:pStyle w:val="10"/>
        <w:spacing w:after="0" w:line="240" w:lineRule="auto"/>
        <w:ind w:firstLine="709"/>
        <w:jc w:val="both"/>
        <w:rPr>
          <w:rFonts w:ascii="Times New Roman" w:hAnsi="Times New Roman"/>
          <w:b w:val="0"/>
          <w:sz w:val="28"/>
          <w:szCs w:val="28"/>
          <w:shd w:val="clear" w:color="auto" w:fill="FFFFFF"/>
        </w:rPr>
      </w:pPr>
      <w:r w:rsidRPr="00996701">
        <w:rPr>
          <w:rFonts w:ascii="Times New Roman" w:hAnsi="Times New Roman"/>
          <w:b w:val="0"/>
          <w:sz w:val="28"/>
          <w:szCs w:val="28"/>
          <w:shd w:val="clear" w:color="auto" w:fill="FFFFFF"/>
        </w:rPr>
        <w:t>17. Муниципальный жилищный контроль осуществляется посредством проведения внеплановых контрольных мероприятий, предусматривающих взаимодействие с контролируемым лицом, по основаниям, предусмотренным пунктами 1, 4, 5, 7 части 1 статьи 57 настоящего Федерального закона,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F9059A" w:rsidRPr="00996701" w:rsidRDefault="00F9059A" w:rsidP="00996701">
      <w:pPr>
        <w:pStyle w:val="10"/>
        <w:spacing w:after="0" w:line="240" w:lineRule="auto"/>
        <w:ind w:firstLine="709"/>
        <w:jc w:val="both"/>
        <w:rPr>
          <w:rFonts w:ascii="Times New Roman" w:hAnsi="Times New Roman"/>
          <w:b w:val="0"/>
          <w:spacing w:val="-2"/>
          <w:sz w:val="28"/>
          <w:szCs w:val="28"/>
        </w:rPr>
      </w:pPr>
      <w:r w:rsidRPr="00996701">
        <w:rPr>
          <w:rFonts w:ascii="Times New Roman" w:hAnsi="Times New Roman"/>
          <w:b w:val="0"/>
          <w:spacing w:val="-2"/>
          <w:sz w:val="28"/>
          <w:szCs w:val="28"/>
        </w:rPr>
        <w:t xml:space="preserve">18. При проведении контрольных мероприятий в рамках осуществления муниципального жилищного контроля должностным лицом контрольного органа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w:t>
      </w:r>
    </w:p>
    <w:p w:rsidR="00F9059A" w:rsidRPr="00996701" w:rsidRDefault="00F9059A" w:rsidP="00996701">
      <w:pPr>
        <w:ind w:firstLine="709"/>
        <w:jc w:val="both"/>
        <w:rPr>
          <w:spacing w:val="-2"/>
          <w:sz w:val="28"/>
          <w:szCs w:val="28"/>
        </w:rPr>
      </w:pPr>
      <w:r w:rsidRPr="00996701">
        <w:rPr>
          <w:spacing w:val="-2"/>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F9059A" w:rsidRPr="00996701" w:rsidRDefault="00F9059A" w:rsidP="00996701">
      <w:pPr>
        <w:ind w:firstLine="709"/>
        <w:jc w:val="both"/>
        <w:rPr>
          <w:spacing w:val="-2"/>
          <w:sz w:val="28"/>
          <w:szCs w:val="28"/>
        </w:rPr>
      </w:pPr>
      <w:r w:rsidRPr="00996701">
        <w:rPr>
          <w:spacing w:val="-2"/>
          <w:sz w:val="28"/>
          <w:szCs w:val="28"/>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осуществлении аудио-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F9059A" w:rsidRPr="00996701" w:rsidRDefault="00F9059A" w:rsidP="00996701">
      <w:pPr>
        <w:pStyle w:val="10"/>
        <w:spacing w:after="0" w:line="240" w:lineRule="auto"/>
        <w:ind w:firstLine="709"/>
        <w:jc w:val="both"/>
        <w:rPr>
          <w:rFonts w:ascii="Times New Roman" w:hAnsi="Times New Roman"/>
          <w:b w:val="0"/>
          <w:spacing w:val="-2"/>
          <w:sz w:val="28"/>
          <w:szCs w:val="28"/>
          <w:shd w:val="clear" w:color="auto" w:fill="FFFFFF"/>
        </w:rPr>
      </w:pPr>
      <w:r w:rsidRPr="00996701">
        <w:rPr>
          <w:rFonts w:ascii="Times New Roman" w:hAnsi="Times New Roman"/>
          <w:b w:val="0"/>
          <w:spacing w:val="-2"/>
          <w:sz w:val="28"/>
          <w:szCs w:val="28"/>
          <w:shd w:val="clear" w:color="auto" w:fill="FFFFFF"/>
        </w:rPr>
        <w:t xml:space="preserve">19. Взаимодействие с контролируемым лицом осуществляется при проведении следующих контрольных мероприятий: </w:t>
      </w:r>
    </w:p>
    <w:p w:rsidR="00F9059A" w:rsidRPr="00996701" w:rsidRDefault="00F9059A" w:rsidP="00996701">
      <w:pPr>
        <w:pStyle w:val="10"/>
        <w:spacing w:after="0" w:line="240" w:lineRule="auto"/>
        <w:ind w:firstLine="709"/>
        <w:jc w:val="both"/>
        <w:rPr>
          <w:rFonts w:ascii="Times New Roman" w:hAnsi="Times New Roman"/>
          <w:b w:val="0"/>
          <w:spacing w:val="-2"/>
          <w:sz w:val="28"/>
          <w:szCs w:val="28"/>
        </w:rPr>
      </w:pPr>
      <w:r w:rsidRPr="00996701">
        <w:rPr>
          <w:rFonts w:ascii="Times New Roman" w:eastAsia="SimSun" w:hAnsi="Times New Roman"/>
          <w:b w:val="0"/>
          <w:spacing w:val="-2"/>
          <w:sz w:val="28"/>
          <w:szCs w:val="28"/>
          <w:shd w:val="clear" w:color="auto" w:fill="FFFFFF"/>
          <w:lang w:bidi="hi-IN"/>
        </w:rPr>
        <w:lastRenderedPageBreak/>
        <w:t>а) инспекционный визит;</w:t>
      </w:r>
    </w:p>
    <w:p w:rsidR="00F9059A" w:rsidRPr="00996701" w:rsidRDefault="00F9059A" w:rsidP="00996701">
      <w:pPr>
        <w:pStyle w:val="10"/>
        <w:spacing w:after="0" w:line="240" w:lineRule="auto"/>
        <w:ind w:firstLine="709"/>
        <w:jc w:val="both"/>
        <w:rPr>
          <w:rFonts w:ascii="Times New Roman" w:hAnsi="Times New Roman"/>
          <w:b w:val="0"/>
          <w:spacing w:val="-2"/>
          <w:sz w:val="28"/>
          <w:szCs w:val="28"/>
        </w:rPr>
      </w:pPr>
      <w:r w:rsidRPr="00996701">
        <w:rPr>
          <w:rFonts w:ascii="Times New Roman" w:eastAsia="SimSun" w:hAnsi="Times New Roman"/>
          <w:b w:val="0"/>
          <w:spacing w:val="-2"/>
          <w:sz w:val="28"/>
          <w:szCs w:val="28"/>
          <w:shd w:val="clear" w:color="auto" w:fill="FFFFFF"/>
          <w:lang w:bidi="hi-IN"/>
        </w:rPr>
        <w:t>б) документарная проверка;</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в) выездная проверка.</w:t>
      </w:r>
    </w:p>
    <w:p w:rsidR="00F9059A" w:rsidRPr="00996701" w:rsidRDefault="00F9059A" w:rsidP="00996701">
      <w:pPr>
        <w:pStyle w:val="10"/>
        <w:spacing w:after="0" w:line="240" w:lineRule="auto"/>
        <w:ind w:firstLine="709"/>
        <w:jc w:val="both"/>
        <w:rPr>
          <w:rFonts w:ascii="Times New Roman" w:hAnsi="Times New Roman"/>
          <w:b w:val="0"/>
          <w:spacing w:val="-2"/>
          <w:sz w:val="28"/>
          <w:szCs w:val="28"/>
        </w:rPr>
      </w:pPr>
      <w:r w:rsidRPr="00996701">
        <w:rPr>
          <w:rFonts w:ascii="Times New Roman" w:hAnsi="Times New Roman"/>
          <w:b w:val="0"/>
          <w:spacing w:val="-2"/>
          <w:sz w:val="28"/>
          <w:szCs w:val="28"/>
        </w:rPr>
        <w:t xml:space="preserve">Содержание внеплановых контрольных (надзорных) мероприятий определяется пунктами </w:t>
      </w:r>
      <w:proofErr w:type="gramStart"/>
      <w:r w:rsidRPr="00996701">
        <w:rPr>
          <w:rFonts w:ascii="Times New Roman" w:hAnsi="Times New Roman"/>
          <w:b w:val="0"/>
          <w:spacing w:val="-2"/>
          <w:sz w:val="28"/>
          <w:szCs w:val="28"/>
        </w:rPr>
        <w:t xml:space="preserve">22 </w:t>
      </w:r>
      <w:r w:rsidRPr="00996701">
        <w:rPr>
          <w:rFonts w:ascii="Times New Roman" w:hAnsi="Times New Roman"/>
          <w:b w:val="0"/>
          <w:spacing w:val="-2"/>
          <w:sz w:val="28"/>
          <w:szCs w:val="28"/>
        </w:rPr>
        <w:sym w:font="Symbol" w:char="F02D"/>
      </w:r>
      <w:r w:rsidRPr="00996701">
        <w:rPr>
          <w:rFonts w:ascii="Times New Roman" w:hAnsi="Times New Roman"/>
          <w:b w:val="0"/>
          <w:spacing w:val="-2"/>
          <w:sz w:val="28"/>
          <w:szCs w:val="28"/>
        </w:rPr>
        <w:t xml:space="preserve"> 24</w:t>
      </w:r>
      <w:proofErr w:type="gramEnd"/>
      <w:r w:rsidRPr="00996701">
        <w:rPr>
          <w:rFonts w:ascii="Times New Roman" w:hAnsi="Times New Roman"/>
          <w:b w:val="0"/>
          <w:spacing w:val="-2"/>
          <w:sz w:val="28"/>
          <w:szCs w:val="28"/>
        </w:rPr>
        <w:t xml:space="preserve"> настоящего Положения.</w:t>
      </w:r>
    </w:p>
    <w:p w:rsidR="00F9059A" w:rsidRPr="00996701" w:rsidRDefault="00F9059A" w:rsidP="00996701">
      <w:pPr>
        <w:pStyle w:val="10"/>
        <w:spacing w:after="0" w:line="240" w:lineRule="auto"/>
        <w:ind w:firstLine="709"/>
        <w:jc w:val="both"/>
        <w:rPr>
          <w:rFonts w:ascii="Times New Roman" w:hAnsi="Times New Roman"/>
          <w:b w:val="0"/>
          <w:spacing w:val="-2"/>
          <w:sz w:val="28"/>
          <w:szCs w:val="28"/>
          <w:shd w:val="clear" w:color="auto" w:fill="FFFFFF"/>
        </w:rPr>
      </w:pPr>
      <w:r w:rsidRPr="00996701">
        <w:rPr>
          <w:rFonts w:ascii="Times New Roman" w:hAnsi="Times New Roman"/>
          <w:b w:val="0"/>
          <w:spacing w:val="-2"/>
          <w:sz w:val="28"/>
          <w:szCs w:val="28"/>
          <w:shd w:val="clear" w:color="auto" w:fill="FFFFFF"/>
        </w:rPr>
        <w:t>20. В соответствии с частью 5 статьи 56 Федерального закона № 248-ФЗ инспекционный визит и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059A" w:rsidRPr="00996701" w:rsidRDefault="00F9059A" w:rsidP="00996701">
      <w:pPr>
        <w:pStyle w:val="10"/>
        <w:spacing w:after="0" w:line="240" w:lineRule="auto"/>
        <w:ind w:firstLine="709"/>
        <w:jc w:val="both"/>
        <w:rPr>
          <w:rFonts w:ascii="Times New Roman" w:hAnsi="Times New Roman"/>
          <w:b w:val="0"/>
          <w:spacing w:val="-2"/>
          <w:sz w:val="28"/>
          <w:szCs w:val="28"/>
          <w:shd w:val="clear" w:color="auto" w:fill="FFFFFF"/>
        </w:rPr>
      </w:pPr>
      <w:r w:rsidRPr="00996701">
        <w:rPr>
          <w:rFonts w:ascii="Times New Roman" w:hAnsi="Times New Roman"/>
          <w:b w:val="0"/>
          <w:spacing w:val="-2"/>
          <w:sz w:val="28"/>
          <w:szCs w:val="28"/>
          <w:shd w:val="clear" w:color="auto" w:fill="FFFFFF"/>
        </w:rPr>
        <w:t xml:space="preserve">21. Информация о невозможности присутствия при проведении контрольного мероприятия может быть представлена в контрольный орган индивидуальным предпринимателем, гражданином, являющимися контролируемыми лицами, в случаях болезни, прохождения медицинского обследования, смерти близкого родственника, нахождения за пределами Калужской области, участия в судебном заседании, в связи с чем </w:t>
      </w:r>
      <w:r w:rsidRPr="00996701">
        <w:rPr>
          <w:rFonts w:ascii="Times New Roman" w:hAnsi="Times New Roman"/>
          <w:b w:val="0"/>
          <w:spacing w:val="-2"/>
          <w:sz w:val="28"/>
          <w:szCs w:val="28"/>
          <w:lang w:eastAsia="ru-RU"/>
        </w:rPr>
        <w:t xml:space="preserve">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w:t>
      </w:r>
      <w:r w:rsidRPr="00996701">
        <w:rPr>
          <w:rFonts w:ascii="Times New Roman" w:eastAsia="SimSun" w:hAnsi="Times New Roman"/>
          <w:b w:val="0"/>
          <w:spacing w:val="-2"/>
          <w:sz w:val="28"/>
          <w:szCs w:val="28"/>
          <w:shd w:val="clear" w:color="auto" w:fill="FFFFFF"/>
          <w:lang w:bidi="hi-IN"/>
        </w:rPr>
        <w:t>контрольный орган</w:t>
      </w:r>
      <w:r w:rsidRPr="00996701">
        <w:rPr>
          <w:rFonts w:ascii="Times New Roman" w:hAnsi="Times New Roman"/>
          <w:b w:val="0"/>
          <w:spacing w:val="-2"/>
          <w:sz w:val="28"/>
          <w:szCs w:val="28"/>
          <w:lang w:eastAsia="ru-RU"/>
        </w:rPr>
        <w:t>.</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22. Инспекционный визит проводится в порядке, установленном статьей 70 Федерального закона № 248-ФЗ.</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В ходе ин</w:t>
      </w:r>
      <w:r w:rsidR="00D317E7" w:rsidRPr="00996701">
        <w:rPr>
          <w:rFonts w:ascii="Times New Roman" w:eastAsia="SimSun" w:hAnsi="Times New Roman"/>
          <w:b w:val="0"/>
          <w:spacing w:val="-2"/>
          <w:sz w:val="28"/>
          <w:szCs w:val="28"/>
          <w:shd w:val="clear" w:color="auto" w:fill="FFFFFF"/>
          <w:lang w:bidi="hi-IN"/>
        </w:rPr>
        <w:t>спекционного визита должностным лицом</w:t>
      </w:r>
      <w:r w:rsidRPr="00996701">
        <w:rPr>
          <w:rFonts w:ascii="Times New Roman" w:eastAsia="SimSun" w:hAnsi="Times New Roman"/>
          <w:b w:val="0"/>
          <w:spacing w:val="-2"/>
          <w:sz w:val="28"/>
          <w:szCs w:val="28"/>
          <w:shd w:val="clear" w:color="auto" w:fill="FFFFFF"/>
          <w:lang w:bidi="hi-IN"/>
        </w:rPr>
        <w:t xml:space="preserve"> </w:t>
      </w:r>
      <w:r w:rsidRPr="00996701">
        <w:rPr>
          <w:rFonts w:ascii="Times New Roman" w:hAnsi="Times New Roman"/>
          <w:b w:val="0"/>
          <w:spacing w:val="-2"/>
          <w:sz w:val="28"/>
          <w:szCs w:val="28"/>
        </w:rPr>
        <w:t xml:space="preserve">контрольного органа </w:t>
      </w:r>
      <w:r w:rsidRPr="00996701">
        <w:rPr>
          <w:rFonts w:ascii="Times New Roman" w:eastAsia="SimSun" w:hAnsi="Times New Roman"/>
          <w:b w:val="0"/>
          <w:spacing w:val="-2"/>
          <w:sz w:val="28"/>
          <w:szCs w:val="28"/>
          <w:shd w:val="clear" w:color="auto" w:fill="FFFFFF"/>
          <w:lang w:bidi="hi-IN"/>
        </w:rPr>
        <w:t>могут совершаться следующие контрольные действия:</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а) осмотр;</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б) опрос;</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в) получение письменных объяснений;</w:t>
      </w:r>
    </w:p>
    <w:p w:rsidR="00F9059A" w:rsidRPr="00996701" w:rsidRDefault="00F9059A" w:rsidP="00996701">
      <w:pPr>
        <w:pStyle w:val="10"/>
        <w:spacing w:after="0" w:line="240" w:lineRule="auto"/>
        <w:ind w:firstLine="709"/>
        <w:jc w:val="both"/>
        <w:rPr>
          <w:rFonts w:ascii="Times New Roman" w:eastAsia="SimSun" w:hAnsi="Times New Roman"/>
          <w:b w:val="0"/>
          <w:spacing w:val="-2"/>
          <w:sz w:val="28"/>
          <w:szCs w:val="28"/>
          <w:shd w:val="clear" w:color="auto" w:fill="FFFFFF"/>
          <w:lang w:bidi="hi-IN"/>
        </w:rPr>
      </w:pPr>
      <w:r w:rsidRPr="00996701">
        <w:rPr>
          <w:rFonts w:ascii="Times New Roman" w:eastAsia="SimSun" w:hAnsi="Times New Roman"/>
          <w:b w:val="0"/>
          <w:spacing w:val="-2"/>
          <w:sz w:val="28"/>
          <w:szCs w:val="28"/>
          <w:shd w:val="clear" w:color="auto" w:fill="FFFFFF"/>
          <w:lang w:bidi="hi-IN"/>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eastAsia="SimSun" w:hAnsi="Times New Roman"/>
          <w:b w:val="0"/>
          <w:sz w:val="28"/>
          <w:szCs w:val="28"/>
          <w:shd w:val="clear" w:color="auto" w:fill="FFFFFF"/>
          <w:lang w:bidi="hi-IN"/>
        </w:rPr>
        <w:t>23. Документарная проверка проводится в порядке, установленном статьей 72 Федерального закона № 248-ФЗ.</w:t>
      </w:r>
      <w:r w:rsidRPr="00996701">
        <w:rPr>
          <w:rFonts w:ascii="Times New Roman" w:hAnsi="Times New Roman"/>
          <w:b w:val="0"/>
          <w:sz w:val="28"/>
          <w:szCs w:val="28"/>
        </w:rPr>
        <w:t xml:space="preserve"> </w:t>
      </w:r>
    </w:p>
    <w:p w:rsidR="00F9059A" w:rsidRPr="00996701" w:rsidRDefault="00F9059A" w:rsidP="00996701">
      <w:pPr>
        <w:ind w:firstLine="709"/>
        <w:jc w:val="both"/>
        <w:rPr>
          <w:rFonts w:eastAsia="SimSun"/>
          <w:sz w:val="28"/>
          <w:szCs w:val="28"/>
          <w:shd w:val="clear" w:color="auto" w:fill="FFFFFF"/>
          <w:lang w:bidi="hi-IN"/>
        </w:rPr>
      </w:pPr>
      <w:r w:rsidRPr="00996701">
        <w:rPr>
          <w:rFonts w:eastAsia="SimSun"/>
          <w:sz w:val="28"/>
          <w:szCs w:val="28"/>
          <w:shd w:val="clear" w:color="auto" w:fill="FFFFFF"/>
          <w:lang w:bidi="hi-IN"/>
        </w:rPr>
        <w:t xml:space="preserve">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 </w:t>
      </w:r>
    </w:p>
    <w:p w:rsidR="00F9059A" w:rsidRPr="00996701" w:rsidRDefault="00F9059A" w:rsidP="00996701">
      <w:pPr>
        <w:ind w:firstLine="709"/>
        <w:jc w:val="both"/>
        <w:rPr>
          <w:sz w:val="28"/>
          <w:szCs w:val="28"/>
        </w:rPr>
      </w:pPr>
      <w:r w:rsidRPr="00996701">
        <w:rPr>
          <w:sz w:val="28"/>
          <w:szCs w:val="28"/>
        </w:rPr>
        <w:t>В ходе док</w:t>
      </w:r>
      <w:r w:rsidR="00D317E7" w:rsidRPr="00996701">
        <w:rPr>
          <w:sz w:val="28"/>
          <w:szCs w:val="28"/>
        </w:rPr>
        <w:t>ументарной проверки должностным лицом</w:t>
      </w:r>
      <w:r w:rsidRPr="00996701">
        <w:rPr>
          <w:sz w:val="28"/>
          <w:szCs w:val="28"/>
        </w:rPr>
        <w:t xml:space="preserve"> </w:t>
      </w:r>
      <w:r w:rsidRPr="00996701">
        <w:rPr>
          <w:rFonts w:eastAsia="SimSun"/>
          <w:sz w:val="28"/>
          <w:szCs w:val="28"/>
          <w:shd w:val="clear" w:color="auto" w:fill="FFFFFF"/>
          <w:lang w:bidi="hi-IN"/>
        </w:rPr>
        <w:t>контрольного органа</w:t>
      </w:r>
      <w:r w:rsidRPr="00996701">
        <w:rPr>
          <w:sz w:val="28"/>
          <w:szCs w:val="28"/>
        </w:rPr>
        <w:t xml:space="preserve"> могут совершаться следующие контрольные (надзорные) действия:</w:t>
      </w:r>
    </w:p>
    <w:p w:rsidR="00F9059A" w:rsidRPr="00996701" w:rsidRDefault="00F9059A" w:rsidP="00996701">
      <w:pPr>
        <w:ind w:firstLine="709"/>
        <w:jc w:val="both"/>
        <w:rPr>
          <w:sz w:val="28"/>
          <w:szCs w:val="28"/>
        </w:rPr>
      </w:pPr>
      <w:r w:rsidRPr="00996701">
        <w:rPr>
          <w:sz w:val="28"/>
          <w:szCs w:val="28"/>
        </w:rPr>
        <w:t>а) получение письменных объяснений;</w:t>
      </w:r>
    </w:p>
    <w:p w:rsidR="00F9059A" w:rsidRPr="00996701" w:rsidRDefault="00F9059A" w:rsidP="00996701">
      <w:pPr>
        <w:ind w:firstLine="709"/>
        <w:jc w:val="both"/>
        <w:rPr>
          <w:sz w:val="28"/>
          <w:szCs w:val="28"/>
        </w:rPr>
      </w:pPr>
      <w:r w:rsidRPr="00996701">
        <w:rPr>
          <w:sz w:val="28"/>
          <w:szCs w:val="28"/>
        </w:rPr>
        <w:t>б) истребование документов.</w:t>
      </w:r>
    </w:p>
    <w:p w:rsidR="00F9059A" w:rsidRPr="00996701" w:rsidRDefault="00F9059A" w:rsidP="00996701">
      <w:pPr>
        <w:ind w:firstLine="709"/>
        <w:jc w:val="both"/>
        <w:rPr>
          <w:sz w:val="28"/>
          <w:szCs w:val="28"/>
        </w:rPr>
      </w:pPr>
      <w:r w:rsidRPr="00996701">
        <w:rPr>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996701">
        <w:rPr>
          <w:sz w:val="28"/>
          <w:szCs w:val="28"/>
        </w:rPr>
        <w:lastRenderedPageBreak/>
        <w:t>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9059A" w:rsidRPr="00996701" w:rsidRDefault="00F9059A" w:rsidP="00996701">
      <w:pPr>
        <w:ind w:firstLine="709"/>
        <w:jc w:val="both"/>
        <w:rPr>
          <w:sz w:val="28"/>
          <w:szCs w:val="28"/>
        </w:rPr>
      </w:pPr>
      <w:r w:rsidRPr="00996701">
        <w:rPr>
          <w:sz w:val="28"/>
          <w:szCs w:val="28"/>
        </w:rPr>
        <w:t xml:space="preserve">24.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w:t>
      </w:r>
      <w:r w:rsidRPr="00996701">
        <w:rPr>
          <w:rFonts w:eastAsia="SimSun"/>
          <w:sz w:val="28"/>
          <w:szCs w:val="28"/>
          <w:shd w:val="clear" w:color="auto" w:fill="FFFFFF"/>
          <w:lang w:bidi="hi-IN"/>
        </w:rPr>
        <w:t>контрольного органа</w:t>
      </w:r>
      <w:r w:rsidRPr="00996701">
        <w:rPr>
          <w:sz w:val="28"/>
          <w:szCs w:val="28"/>
        </w:rPr>
        <w:t>.</w:t>
      </w:r>
    </w:p>
    <w:p w:rsidR="00F9059A" w:rsidRPr="00996701" w:rsidRDefault="00F9059A" w:rsidP="00996701">
      <w:pPr>
        <w:ind w:firstLine="709"/>
        <w:jc w:val="both"/>
        <w:rPr>
          <w:sz w:val="28"/>
          <w:szCs w:val="28"/>
        </w:rPr>
      </w:pPr>
      <w:r w:rsidRPr="00996701">
        <w:rPr>
          <w:sz w:val="28"/>
          <w:szCs w:val="28"/>
        </w:rPr>
        <w:t>В ход</w:t>
      </w:r>
      <w:r w:rsidR="00547A12" w:rsidRPr="00996701">
        <w:rPr>
          <w:sz w:val="28"/>
          <w:szCs w:val="28"/>
        </w:rPr>
        <w:t>е выездной проверки должностным лицом</w:t>
      </w:r>
      <w:r w:rsidRPr="00996701">
        <w:rPr>
          <w:sz w:val="28"/>
          <w:szCs w:val="28"/>
        </w:rPr>
        <w:t xml:space="preserve"> </w:t>
      </w:r>
      <w:r w:rsidRPr="00996701">
        <w:rPr>
          <w:rFonts w:eastAsia="SimSun"/>
          <w:sz w:val="28"/>
          <w:szCs w:val="28"/>
          <w:shd w:val="clear" w:color="auto" w:fill="FFFFFF"/>
          <w:lang w:bidi="hi-IN"/>
        </w:rPr>
        <w:t>контрольного органа</w:t>
      </w:r>
      <w:r w:rsidRPr="00996701">
        <w:rPr>
          <w:sz w:val="28"/>
          <w:szCs w:val="28"/>
        </w:rPr>
        <w:t xml:space="preserve"> могут совершаться следующие контрольные действия:</w:t>
      </w:r>
    </w:p>
    <w:p w:rsidR="00F9059A" w:rsidRPr="00996701" w:rsidRDefault="00F9059A" w:rsidP="00996701">
      <w:pPr>
        <w:pStyle w:val="s1"/>
        <w:spacing w:before="0" w:beforeAutospacing="0" w:after="0" w:afterAutospacing="0"/>
        <w:ind w:firstLine="709"/>
        <w:jc w:val="both"/>
        <w:rPr>
          <w:sz w:val="28"/>
          <w:szCs w:val="28"/>
        </w:rPr>
      </w:pPr>
      <w:r w:rsidRPr="00996701">
        <w:rPr>
          <w:sz w:val="28"/>
          <w:szCs w:val="28"/>
        </w:rPr>
        <w:t>а) осмотр;</w:t>
      </w:r>
    </w:p>
    <w:p w:rsidR="00F9059A" w:rsidRPr="00996701" w:rsidRDefault="00F9059A" w:rsidP="00996701">
      <w:pPr>
        <w:pStyle w:val="s1"/>
        <w:spacing w:before="0" w:beforeAutospacing="0" w:after="0" w:afterAutospacing="0"/>
        <w:ind w:firstLine="709"/>
        <w:jc w:val="both"/>
        <w:rPr>
          <w:sz w:val="28"/>
          <w:szCs w:val="28"/>
        </w:rPr>
      </w:pPr>
      <w:r w:rsidRPr="00996701">
        <w:rPr>
          <w:sz w:val="28"/>
          <w:szCs w:val="28"/>
        </w:rPr>
        <w:t>б) опрос;</w:t>
      </w:r>
    </w:p>
    <w:p w:rsidR="00F9059A" w:rsidRPr="00996701" w:rsidRDefault="00F9059A" w:rsidP="00996701">
      <w:pPr>
        <w:pStyle w:val="s1"/>
        <w:spacing w:before="0" w:beforeAutospacing="0" w:after="0" w:afterAutospacing="0"/>
        <w:ind w:firstLine="709"/>
        <w:jc w:val="both"/>
        <w:rPr>
          <w:sz w:val="28"/>
          <w:szCs w:val="28"/>
        </w:rPr>
      </w:pPr>
      <w:r w:rsidRPr="00996701">
        <w:rPr>
          <w:sz w:val="28"/>
          <w:szCs w:val="28"/>
        </w:rPr>
        <w:t>в) получение письменных объяснений;</w:t>
      </w:r>
    </w:p>
    <w:p w:rsidR="00F9059A" w:rsidRPr="00996701" w:rsidRDefault="00F9059A" w:rsidP="00996701">
      <w:pPr>
        <w:pStyle w:val="s1"/>
        <w:spacing w:before="0" w:beforeAutospacing="0" w:after="0" w:afterAutospacing="0"/>
        <w:ind w:firstLine="709"/>
        <w:jc w:val="both"/>
        <w:rPr>
          <w:sz w:val="28"/>
          <w:szCs w:val="28"/>
        </w:rPr>
      </w:pPr>
      <w:r w:rsidRPr="00996701">
        <w:rPr>
          <w:sz w:val="28"/>
          <w:szCs w:val="28"/>
        </w:rPr>
        <w:t>г) инструментальное обследование;</w:t>
      </w:r>
    </w:p>
    <w:p w:rsidR="00F9059A" w:rsidRPr="00996701" w:rsidRDefault="00F9059A" w:rsidP="00996701">
      <w:pPr>
        <w:pStyle w:val="s1"/>
        <w:spacing w:before="0" w:beforeAutospacing="0" w:after="0" w:afterAutospacing="0"/>
        <w:ind w:firstLine="709"/>
        <w:jc w:val="both"/>
        <w:rPr>
          <w:sz w:val="28"/>
          <w:szCs w:val="28"/>
        </w:rPr>
      </w:pPr>
      <w:r w:rsidRPr="00996701">
        <w:rPr>
          <w:sz w:val="28"/>
          <w:szCs w:val="28"/>
        </w:rPr>
        <w:t>д) экспертиза.</w:t>
      </w:r>
    </w:p>
    <w:p w:rsidR="00F9059A" w:rsidRPr="00996701" w:rsidRDefault="00F9059A" w:rsidP="00996701">
      <w:pPr>
        <w:ind w:firstLine="709"/>
        <w:jc w:val="both"/>
        <w:rPr>
          <w:sz w:val="28"/>
          <w:szCs w:val="28"/>
        </w:rPr>
      </w:pPr>
      <w:r w:rsidRPr="00996701">
        <w:rPr>
          <w:sz w:val="28"/>
          <w:szCs w:val="28"/>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96701">
        <w:rPr>
          <w:sz w:val="28"/>
          <w:szCs w:val="28"/>
        </w:rPr>
        <w:t>микропредприятия</w:t>
      </w:r>
      <w:proofErr w:type="spellEnd"/>
      <w:r w:rsidRPr="00996701">
        <w:rPr>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9059A" w:rsidRPr="00996701" w:rsidRDefault="00F9059A" w:rsidP="00996701">
      <w:pPr>
        <w:ind w:firstLine="709"/>
        <w:jc w:val="both"/>
        <w:rPr>
          <w:sz w:val="28"/>
          <w:szCs w:val="28"/>
        </w:rPr>
      </w:pPr>
      <w:r w:rsidRPr="00996701">
        <w:rPr>
          <w:sz w:val="28"/>
          <w:szCs w:val="28"/>
        </w:rPr>
        <w:t xml:space="preserve">25. Без взаимодействия с контролируемым лицом проводятся следующие контрольные мероприятия (далее </w:t>
      </w:r>
      <w:r w:rsidRPr="00996701">
        <w:rPr>
          <w:sz w:val="28"/>
          <w:szCs w:val="28"/>
        </w:rPr>
        <w:sym w:font="Symbol" w:char="F02D"/>
      </w:r>
      <w:r w:rsidRPr="00996701">
        <w:rPr>
          <w:sz w:val="28"/>
          <w:szCs w:val="28"/>
        </w:rPr>
        <w:t xml:space="preserve"> контрольные мероприятия без взаимодействия):</w:t>
      </w:r>
    </w:p>
    <w:p w:rsidR="00F9059A" w:rsidRPr="00996701" w:rsidRDefault="00F9059A" w:rsidP="00996701">
      <w:pPr>
        <w:ind w:firstLine="709"/>
        <w:jc w:val="both"/>
        <w:rPr>
          <w:sz w:val="28"/>
          <w:szCs w:val="28"/>
        </w:rPr>
      </w:pPr>
      <w:r w:rsidRPr="00996701">
        <w:rPr>
          <w:sz w:val="28"/>
          <w:szCs w:val="28"/>
        </w:rPr>
        <w:t>а) наблюдение за соблюдением обязательных требований (мониторинг безопасности);</w:t>
      </w:r>
    </w:p>
    <w:p w:rsidR="00F9059A" w:rsidRPr="00996701" w:rsidRDefault="00F9059A" w:rsidP="00996701">
      <w:pPr>
        <w:ind w:firstLine="709"/>
        <w:jc w:val="both"/>
        <w:rPr>
          <w:sz w:val="28"/>
          <w:szCs w:val="28"/>
        </w:rPr>
      </w:pPr>
      <w:r w:rsidRPr="00996701">
        <w:rPr>
          <w:sz w:val="28"/>
          <w:szCs w:val="28"/>
        </w:rPr>
        <w:t>б) выездное обследование.</w:t>
      </w:r>
    </w:p>
    <w:p w:rsidR="00F9059A" w:rsidRPr="00996701" w:rsidRDefault="00F9059A" w:rsidP="00996701">
      <w:pPr>
        <w:ind w:firstLine="709"/>
        <w:jc w:val="both"/>
        <w:rPr>
          <w:rFonts w:eastAsia="SimSun"/>
          <w:sz w:val="28"/>
          <w:szCs w:val="28"/>
          <w:shd w:val="clear" w:color="auto" w:fill="FFFFFF"/>
          <w:lang w:bidi="hi-IN"/>
        </w:rPr>
      </w:pPr>
      <w:r w:rsidRPr="00996701">
        <w:rPr>
          <w:sz w:val="28"/>
          <w:szCs w:val="28"/>
        </w:rPr>
        <w:t>Содержание контрольных мероприятий без взаимодействия определяется статьями 74,75</w:t>
      </w:r>
      <w:r w:rsidRPr="00996701">
        <w:rPr>
          <w:rFonts w:eastAsia="SimSun"/>
          <w:sz w:val="28"/>
          <w:szCs w:val="28"/>
          <w:shd w:val="clear" w:color="auto" w:fill="FFFFFF"/>
          <w:lang w:bidi="hi-IN"/>
        </w:rPr>
        <w:t xml:space="preserve"> Федерального закона № 248-ФЗ.</w:t>
      </w:r>
    </w:p>
    <w:p w:rsidR="00F9059A" w:rsidRPr="00996701" w:rsidRDefault="00F9059A" w:rsidP="00996701">
      <w:pPr>
        <w:pStyle w:val="10"/>
        <w:spacing w:after="0" w:line="240" w:lineRule="auto"/>
        <w:ind w:firstLine="709"/>
        <w:jc w:val="both"/>
        <w:rPr>
          <w:rFonts w:ascii="Times New Roman" w:hAnsi="Times New Roman"/>
          <w:b w:val="0"/>
          <w:bCs/>
          <w:spacing w:val="-2"/>
          <w:sz w:val="28"/>
          <w:szCs w:val="28"/>
        </w:rPr>
      </w:pPr>
      <w:r w:rsidRPr="00996701">
        <w:rPr>
          <w:rFonts w:ascii="Times New Roman" w:hAnsi="Times New Roman"/>
          <w:b w:val="0"/>
          <w:sz w:val="28"/>
          <w:szCs w:val="28"/>
          <w:lang w:eastAsia="ru-RU"/>
        </w:rPr>
        <w:t>26. </w:t>
      </w:r>
      <w:r w:rsidRPr="00996701">
        <w:rPr>
          <w:rFonts w:ascii="Times New Roman" w:hAnsi="Times New Roman"/>
          <w:b w:val="0"/>
          <w:spacing w:val="-2"/>
          <w:sz w:val="28"/>
          <w:szCs w:val="28"/>
          <w:lang w:eastAsia="ru-RU"/>
        </w:rPr>
        <w:t xml:space="preserve">Контрольные мероприятия без взаимодействия проводятся на </w:t>
      </w:r>
      <w:r w:rsidR="0062121A" w:rsidRPr="00996701">
        <w:rPr>
          <w:rFonts w:ascii="Times New Roman" w:hAnsi="Times New Roman"/>
          <w:b w:val="0"/>
          <w:spacing w:val="-2"/>
          <w:sz w:val="28"/>
          <w:szCs w:val="28"/>
          <w:lang w:eastAsia="ru-RU"/>
        </w:rPr>
        <w:t>основании задания</w:t>
      </w:r>
      <w:r w:rsidRPr="00996701">
        <w:rPr>
          <w:rFonts w:ascii="Times New Roman" w:hAnsi="Times New Roman"/>
          <w:b w:val="0"/>
          <w:spacing w:val="-2"/>
          <w:sz w:val="28"/>
          <w:szCs w:val="28"/>
          <w:lang w:eastAsia="ru-RU"/>
        </w:rPr>
        <w:t xml:space="preserve"> главы </w:t>
      </w:r>
      <w:r w:rsidRPr="00996701">
        <w:rPr>
          <w:rFonts w:ascii="Times New Roman" w:hAnsi="Times New Roman"/>
          <w:b w:val="0"/>
          <w:bCs/>
          <w:spacing w:val="-2"/>
          <w:sz w:val="28"/>
          <w:szCs w:val="28"/>
        </w:rPr>
        <w:t>а</w:t>
      </w:r>
      <w:r w:rsidR="00B215E3" w:rsidRPr="00996701">
        <w:rPr>
          <w:rFonts w:ascii="Times New Roman" w:hAnsi="Times New Roman"/>
          <w:b w:val="0"/>
          <w:bCs/>
          <w:spacing w:val="-2"/>
          <w:sz w:val="28"/>
          <w:szCs w:val="28"/>
        </w:rPr>
        <w:t>дминистрации сель</w:t>
      </w:r>
      <w:r w:rsidR="00BC7118">
        <w:rPr>
          <w:rFonts w:ascii="Times New Roman" w:hAnsi="Times New Roman"/>
          <w:b w:val="0"/>
          <w:bCs/>
          <w:spacing w:val="-2"/>
          <w:sz w:val="28"/>
          <w:szCs w:val="28"/>
        </w:rPr>
        <w:t>ского поселения «Деревня Покровское</w:t>
      </w:r>
      <w:bookmarkStart w:id="1" w:name="_GoBack"/>
      <w:bookmarkEnd w:id="1"/>
      <w:r w:rsidR="0062121A" w:rsidRPr="00996701">
        <w:rPr>
          <w:rFonts w:ascii="Times New Roman" w:hAnsi="Times New Roman"/>
          <w:b w:val="0"/>
          <w:bCs/>
          <w:spacing w:val="-2"/>
          <w:sz w:val="28"/>
          <w:szCs w:val="28"/>
        </w:rPr>
        <w:t xml:space="preserve">» </w:t>
      </w:r>
      <w:r w:rsidRPr="00996701">
        <w:rPr>
          <w:rFonts w:ascii="Times New Roman" w:hAnsi="Times New Roman"/>
          <w:b w:val="0"/>
          <w:spacing w:val="-2"/>
          <w:sz w:val="28"/>
          <w:szCs w:val="28"/>
        </w:rPr>
        <w:t xml:space="preserve">или в случаях, установленных </w:t>
      </w:r>
      <w:r w:rsidRPr="00996701">
        <w:rPr>
          <w:rFonts w:ascii="Times New Roman" w:hAnsi="Times New Roman"/>
          <w:b w:val="0"/>
          <w:spacing w:val="-2"/>
          <w:sz w:val="28"/>
          <w:szCs w:val="28"/>
          <w:shd w:val="clear" w:color="auto" w:fill="FFFFFF"/>
        </w:rPr>
        <w:t>Федеральным законом № 248-ФЗ.</w:t>
      </w:r>
    </w:p>
    <w:p w:rsidR="00F9059A" w:rsidRPr="00996701" w:rsidRDefault="00F9059A" w:rsidP="00996701">
      <w:pPr>
        <w:ind w:firstLine="709"/>
        <w:jc w:val="both"/>
        <w:rPr>
          <w:sz w:val="28"/>
          <w:szCs w:val="28"/>
        </w:rPr>
      </w:pPr>
      <w:r w:rsidRPr="00996701">
        <w:rPr>
          <w:rFonts w:eastAsia="SimSun"/>
          <w:sz w:val="28"/>
          <w:szCs w:val="28"/>
          <w:shd w:val="clear" w:color="auto" w:fill="FFFFFF"/>
          <w:lang w:bidi="hi-IN"/>
        </w:rPr>
        <w:t>27. </w:t>
      </w:r>
      <w:r w:rsidRPr="00996701">
        <w:rPr>
          <w:sz w:val="28"/>
          <w:szCs w:val="28"/>
        </w:rPr>
        <w:t>Результаты контрольного мероприятия оформляются в порядке, установленном статьей 87 Федерального закона № 248-ФЗ.</w:t>
      </w:r>
    </w:p>
    <w:p w:rsidR="00F9059A" w:rsidRPr="00996701" w:rsidRDefault="00F9059A" w:rsidP="00996701">
      <w:pPr>
        <w:ind w:firstLine="709"/>
        <w:jc w:val="both"/>
        <w:rPr>
          <w:sz w:val="28"/>
          <w:szCs w:val="28"/>
        </w:rPr>
      </w:pPr>
      <w:r w:rsidRPr="00996701">
        <w:rPr>
          <w:sz w:val="28"/>
          <w:szCs w:val="28"/>
        </w:rPr>
        <w:t xml:space="preserve">28. В соответствии с частью 8 статьи 20 Жилищного кодекса Российской Федерации при осуществлении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в порядке, </w:t>
      </w:r>
      <w:r w:rsidRPr="00996701">
        <w:rPr>
          <w:sz w:val="28"/>
          <w:szCs w:val="28"/>
        </w:rPr>
        <w:lastRenderedPageBreak/>
        <w:t>предусмотренном пунктом 1 части 2 статьи 90 Федерального закона № 248-ФЗ.</w:t>
      </w:r>
    </w:p>
    <w:p w:rsidR="00F9059A" w:rsidRPr="00996701" w:rsidRDefault="00F9059A" w:rsidP="00996701">
      <w:pPr>
        <w:ind w:firstLine="709"/>
        <w:jc w:val="both"/>
        <w:rPr>
          <w:sz w:val="28"/>
          <w:szCs w:val="28"/>
        </w:rPr>
      </w:pPr>
      <w:r w:rsidRPr="00996701">
        <w:rPr>
          <w:rFonts w:eastAsia="SimSun"/>
          <w:sz w:val="28"/>
          <w:szCs w:val="28"/>
          <w:shd w:val="clear" w:color="auto" w:fill="FFFFFF"/>
          <w:lang w:bidi="hi-IN"/>
        </w:rPr>
        <w:t>29. </w:t>
      </w:r>
      <w:r w:rsidRPr="00996701">
        <w:rPr>
          <w:sz w:val="28"/>
          <w:szCs w:val="28"/>
        </w:rPr>
        <w:t xml:space="preserve">Оценка результативности и эффективности деятельности </w:t>
      </w:r>
      <w:r w:rsidRPr="00996701">
        <w:rPr>
          <w:rFonts w:eastAsia="SimSun"/>
          <w:sz w:val="28"/>
          <w:szCs w:val="28"/>
          <w:shd w:val="clear" w:color="auto" w:fill="FFFFFF"/>
          <w:lang w:bidi="hi-IN"/>
        </w:rPr>
        <w:t>контрольного органа</w:t>
      </w:r>
      <w:r w:rsidRPr="00996701">
        <w:rPr>
          <w:sz w:val="28"/>
          <w:szCs w:val="28"/>
        </w:rPr>
        <w:t xml:space="preserve"> осуществляется в соответствии со статьей 30 Федерального закона № 248-ФЗ.</w:t>
      </w:r>
    </w:p>
    <w:p w:rsidR="00F9059A" w:rsidRPr="00996701" w:rsidRDefault="00F9059A" w:rsidP="00996701">
      <w:pPr>
        <w:ind w:firstLine="709"/>
        <w:jc w:val="both"/>
        <w:rPr>
          <w:sz w:val="28"/>
          <w:szCs w:val="28"/>
        </w:rPr>
      </w:pPr>
      <w:r w:rsidRPr="00996701">
        <w:rPr>
          <w:sz w:val="28"/>
          <w:szCs w:val="28"/>
        </w:rPr>
        <w:t xml:space="preserve">В систему показателей результативности и эффективности деятельности </w:t>
      </w:r>
      <w:r w:rsidRPr="00996701">
        <w:rPr>
          <w:rFonts w:eastAsia="SimSun"/>
          <w:sz w:val="28"/>
          <w:szCs w:val="28"/>
          <w:shd w:val="clear" w:color="auto" w:fill="FFFFFF"/>
          <w:lang w:bidi="hi-IN"/>
        </w:rPr>
        <w:t>контрольного органа</w:t>
      </w:r>
      <w:r w:rsidRPr="00996701">
        <w:rPr>
          <w:sz w:val="28"/>
          <w:szCs w:val="28"/>
        </w:rPr>
        <w:t xml:space="preserve">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rPr>
        <w:t>30. Решения и де</w:t>
      </w:r>
      <w:r w:rsidR="002E399E" w:rsidRPr="00996701">
        <w:rPr>
          <w:rFonts w:ascii="Times New Roman" w:hAnsi="Times New Roman"/>
          <w:b w:val="0"/>
          <w:sz w:val="28"/>
          <w:szCs w:val="28"/>
        </w:rPr>
        <w:t>йствия (бездействие) должностного</w:t>
      </w:r>
      <w:r w:rsidRPr="00996701">
        <w:rPr>
          <w:rFonts w:ascii="Times New Roman" w:hAnsi="Times New Roman"/>
          <w:b w:val="0"/>
          <w:sz w:val="28"/>
          <w:szCs w:val="28"/>
        </w:rPr>
        <w:t xml:space="preserve"> лиц</w:t>
      </w:r>
      <w:r w:rsidR="002E399E" w:rsidRPr="00996701">
        <w:rPr>
          <w:rFonts w:ascii="Times New Roman" w:hAnsi="Times New Roman"/>
          <w:b w:val="0"/>
          <w:sz w:val="28"/>
          <w:szCs w:val="28"/>
        </w:rPr>
        <w:t>а</w:t>
      </w:r>
      <w:r w:rsidRPr="00996701">
        <w:rPr>
          <w:rFonts w:ascii="Times New Roman" w:hAnsi="Times New Roman"/>
          <w:b w:val="0"/>
          <w:sz w:val="28"/>
          <w:szCs w:val="28"/>
        </w:rPr>
        <w:t xml:space="preserve"> </w:t>
      </w:r>
      <w:r w:rsidRPr="00996701">
        <w:rPr>
          <w:rFonts w:ascii="Times New Roman" w:eastAsia="SimSun" w:hAnsi="Times New Roman"/>
          <w:b w:val="0"/>
          <w:sz w:val="28"/>
          <w:szCs w:val="28"/>
          <w:shd w:val="clear" w:color="auto" w:fill="FFFFFF"/>
          <w:lang w:bidi="hi-IN"/>
        </w:rPr>
        <w:t>контрольного органа</w:t>
      </w:r>
      <w:r w:rsidRPr="00996701">
        <w:rPr>
          <w:rFonts w:ascii="Times New Roman" w:hAnsi="Times New Roman"/>
          <w:b w:val="0"/>
          <w:sz w:val="28"/>
          <w:szCs w:val="28"/>
        </w:rPr>
        <w:t xml:space="preserve"> могут быть обжалованы в порядке, установленном законодательством Российской Федерации.</w:t>
      </w:r>
    </w:p>
    <w:p w:rsidR="00F9059A" w:rsidRPr="00996701" w:rsidRDefault="00F9059A" w:rsidP="00996701">
      <w:pPr>
        <w:pStyle w:val="10"/>
        <w:spacing w:after="0" w:line="240" w:lineRule="auto"/>
        <w:ind w:firstLine="709"/>
        <w:jc w:val="both"/>
        <w:rPr>
          <w:rFonts w:ascii="Times New Roman" w:hAnsi="Times New Roman"/>
          <w:b w:val="0"/>
          <w:sz w:val="28"/>
          <w:szCs w:val="28"/>
        </w:rPr>
      </w:pPr>
      <w:r w:rsidRPr="00996701">
        <w:rPr>
          <w:rFonts w:ascii="Times New Roman" w:hAnsi="Times New Roman"/>
          <w:b w:val="0"/>
          <w:sz w:val="28"/>
          <w:szCs w:val="28"/>
          <w:shd w:val="clear" w:color="auto" w:fill="FFFFFF"/>
        </w:rPr>
        <w:t>Досудебный порядок подачи жалоб, установленный главой 9 Федерального закона № 248-ФЗ, при осуществлении муниципального жилищного контроля не применяется.</w:t>
      </w:r>
    </w:p>
    <w:p w:rsidR="00F9059A" w:rsidRPr="00E7051C" w:rsidRDefault="00F9059A" w:rsidP="00F9059A">
      <w:pPr>
        <w:pStyle w:val="10"/>
        <w:spacing w:after="0" w:line="264" w:lineRule="auto"/>
        <w:ind w:firstLine="709"/>
        <w:jc w:val="both"/>
        <w:rPr>
          <w:rFonts w:ascii="Times New Roman" w:hAnsi="Times New Roman"/>
          <w:b w:val="0"/>
          <w:sz w:val="28"/>
          <w:szCs w:val="28"/>
          <w:shd w:val="clear" w:color="auto" w:fill="FFFFFF"/>
        </w:rPr>
      </w:pPr>
    </w:p>
    <w:p w:rsidR="00F9059A" w:rsidRPr="00E7051C" w:rsidRDefault="00F9059A" w:rsidP="00F9059A">
      <w:pPr>
        <w:pStyle w:val="10"/>
        <w:spacing w:after="0" w:line="264" w:lineRule="auto"/>
        <w:ind w:firstLine="709"/>
        <w:jc w:val="both"/>
        <w:rPr>
          <w:rFonts w:ascii="Times New Roman" w:hAnsi="Times New Roman"/>
          <w:b w:val="0"/>
          <w:sz w:val="28"/>
          <w:szCs w:val="28"/>
          <w:shd w:val="clear" w:color="auto" w:fill="FFFFFF"/>
        </w:rPr>
      </w:pPr>
    </w:p>
    <w:p w:rsidR="00F9059A" w:rsidRPr="00E7051C" w:rsidRDefault="00F9059A" w:rsidP="00F9059A">
      <w:pPr>
        <w:spacing w:line="264" w:lineRule="auto"/>
        <w:ind w:firstLine="709"/>
        <w:jc w:val="both"/>
        <w:rPr>
          <w:sz w:val="28"/>
          <w:szCs w:val="28"/>
          <w:shd w:val="clear" w:color="auto" w:fill="FFFFFF"/>
          <w:lang w:eastAsia="zh-CN"/>
        </w:rPr>
      </w:pPr>
      <w:r w:rsidRPr="00E7051C">
        <w:rPr>
          <w:sz w:val="28"/>
          <w:szCs w:val="28"/>
          <w:shd w:val="clear" w:color="auto" w:fill="FFFFFF"/>
        </w:rPr>
        <w:br w:type="page"/>
      </w:r>
    </w:p>
    <w:p w:rsidR="00F9059A" w:rsidRPr="00016427" w:rsidRDefault="00F9059A" w:rsidP="004D5099">
      <w:pPr>
        <w:jc w:val="right"/>
        <w:rPr>
          <w:shd w:val="clear" w:color="auto" w:fill="FFFFFF"/>
        </w:rPr>
      </w:pPr>
      <w:r w:rsidRPr="00016427">
        <w:rPr>
          <w:shd w:val="clear" w:color="auto" w:fill="FFFFFF"/>
        </w:rPr>
        <w:lastRenderedPageBreak/>
        <w:t>Приложение № 1</w:t>
      </w:r>
    </w:p>
    <w:p w:rsidR="00F9059A" w:rsidRPr="00016427" w:rsidRDefault="00F9059A" w:rsidP="004D5099">
      <w:pPr>
        <w:jc w:val="right"/>
        <w:rPr>
          <w:shd w:val="clear" w:color="auto" w:fill="FFFFFF"/>
        </w:rPr>
      </w:pPr>
      <w:r w:rsidRPr="00016427">
        <w:rPr>
          <w:shd w:val="clear" w:color="auto" w:fill="FFFFFF"/>
        </w:rPr>
        <w:t xml:space="preserve">к положению о муниципальном </w:t>
      </w:r>
    </w:p>
    <w:p w:rsidR="00F9059A" w:rsidRPr="00016427" w:rsidRDefault="00F9059A" w:rsidP="004D5099">
      <w:pPr>
        <w:jc w:val="right"/>
        <w:rPr>
          <w:shd w:val="clear" w:color="auto" w:fill="FFFFFF"/>
        </w:rPr>
      </w:pPr>
      <w:r w:rsidRPr="00016427">
        <w:rPr>
          <w:shd w:val="clear" w:color="auto" w:fill="FFFFFF"/>
        </w:rPr>
        <w:t xml:space="preserve"> жилищном контроле на территории </w:t>
      </w:r>
    </w:p>
    <w:p w:rsidR="00F9059A" w:rsidRPr="00016427" w:rsidRDefault="00633D16" w:rsidP="004D5099">
      <w:pPr>
        <w:jc w:val="right"/>
        <w:rPr>
          <w:shd w:val="clear" w:color="auto" w:fill="FFFFFF"/>
        </w:rPr>
      </w:pPr>
      <w:r w:rsidRPr="00016427">
        <w:rPr>
          <w:shd w:val="clear" w:color="auto" w:fill="FFFFFF"/>
        </w:rPr>
        <w:t>сельс</w:t>
      </w:r>
      <w:r w:rsidR="00FA21F5">
        <w:rPr>
          <w:shd w:val="clear" w:color="auto" w:fill="FFFFFF"/>
        </w:rPr>
        <w:t>кого поселения «Деревня Покровское</w:t>
      </w:r>
      <w:r w:rsidRPr="00016427">
        <w:rPr>
          <w:shd w:val="clear" w:color="auto" w:fill="FFFFFF"/>
        </w:rPr>
        <w:t>»</w:t>
      </w:r>
    </w:p>
    <w:p w:rsidR="00F9059A" w:rsidRPr="00E7051C" w:rsidRDefault="00F9059A" w:rsidP="00F9059A">
      <w:pPr>
        <w:pStyle w:val="10"/>
        <w:spacing w:after="0" w:line="264" w:lineRule="auto"/>
        <w:ind w:left="5159" w:firstLine="709"/>
        <w:jc w:val="both"/>
        <w:outlineLvl w:val="0"/>
        <w:rPr>
          <w:rFonts w:ascii="Times New Roman" w:hAnsi="Times New Roman"/>
          <w:b w:val="0"/>
          <w:sz w:val="28"/>
          <w:szCs w:val="28"/>
        </w:rPr>
      </w:pPr>
      <w:r w:rsidRPr="00E7051C">
        <w:rPr>
          <w:rFonts w:ascii="Times New Roman" w:hAnsi="Times New Roman"/>
          <w:b w:val="0"/>
          <w:sz w:val="28"/>
          <w:szCs w:val="28"/>
          <w:shd w:val="clear" w:color="auto" w:fill="FFFFFF"/>
        </w:rPr>
        <w:t xml:space="preserve"> </w:t>
      </w:r>
    </w:p>
    <w:p w:rsidR="00F9059A" w:rsidRPr="00E7051C" w:rsidRDefault="00F9059A" w:rsidP="00F9059A">
      <w:pPr>
        <w:pStyle w:val="10"/>
        <w:spacing w:after="0" w:line="264" w:lineRule="auto"/>
        <w:ind w:firstLine="709"/>
        <w:jc w:val="both"/>
        <w:outlineLvl w:val="0"/>
        <w:rPr>
          <w:rFonts w:ascii="Times New Roman" w:hAnsi="Times New Roman"/>
          <w:b w:val="0"/>
          <w:sz w:val="28"/>
          <w:szCs w:val="28"/>
        </w:rPr>
      </w:pPr>
    </w:p>
    <w:p w:rsidR="00F9059A" w:rsidRPr="00E7051C" w:rsidRDefault="00F9059A" w:rsidP="00F9059A">
      <w:pPr>
        <w:pStyle w:val="10"/>
        <w:spacing w:after="0" w:line="264" w:lineRule="auto"/>
        <w:jc w:val="center"/>
        <w:rPr>
          <w:rFonts w:ascii="Times New Roman" w:hAnsi="Times New Roman"/>
          <w:b w:val="0"/>
          <w:sz w:val="28"/>
          <w:szCs w:val="28"/>
        </w:rPr>
      </w:pPr>
      <w:r w:rsidRPr="00E7051C">
        <w:rPr>
          <w:rFonts w:ascii="Times New Roman" w:hAnsi="Times New Roman"/>
          <w:b w:val="0"/>
          <w:bCs/>
          <w:sz w:val="28"/>
          <w:szCs w:val="28"/>
        </w:rPr>
        <w:t>Индикаторы риска нарушения обязательных требований, используемые при осуществлении м</w:t>
      </w:r>
      <w:r w:rsidRPr="00E7051C">
        <w:rPr>
          <w:rFonts w:ascii="Times New Roman" w:hAnsi="Times New Roman"/>
          <w:b w:val="0"/>
          <w:bCs/>
          <w:sz w:val="28"/>
          <w:szCs w:val="28"/>
          <w:shd w:val="clear" w:color="auto" w:fill="FFFFFF"/>
        </w:rPr>
        <w:t>униципального жилищного контроля</w:t>
      </w:r>
    </w:p>
    <w:p w:rsidR="00F9059A" w:rsidRPr="00E7051C" w:rsidRDefault="00F9059A" w:rsidP="00F9059A">
      <w:pPr>
        <w:pStyle w:val="10"/>
        <w:spacing w:after="0" w:line="264" w:lineRule="auto"/>
        <w:ind w:firstLine="709"/>
        <w:jc w:val="both"/>
        <w:rPr>
          <w:rFonts w:ascii="Times New Roman" w:hAnsi="Times New Roman"/>
          <w:b w:val="0"/>
          <w:sz w:val="28"/>
          <w:szCs w:val="28"/>
        </w:rPr>
      </w:pPr>
    </w:p>
    <w:p w:rsidR="00F9059A" w:rsidRPr="00E7051C" w:rsidRDefault="00F9059A" w:rsidP="00F9059A">
      <w:pPr>
        <w:spacing w:line="264" w:lineRule="auto"/>
        <w:ind w:firstLine="709"/>
        <w:jc w:val="both"/>
        <w:rPr>
          <w:sz w:val="28"/>
          <w:szCs w:val="28"/>
        </w:rPr>
      </w:pPr>
    </w:p>
    <w:p w:rsidR="00F9059A" w:rsidRPr="00E7051C" w:rsidRDefault="00F9059A" w:rsidP="00F9059A">
      <w:pPr>
        <w:spacing w:line="264" w:lineRule="auto"/>
        <w:ind w:firstLine="709"/>
        <w:jc w:val="both"/>
        <w:rPr>
          <w:sz w:val="28"/>
          <w:szCs w:val="28"/>
          <w:lang w:eastAsia="zh-CN"/>
        </w:rPr>
      </w:pPr>
      <w:r w:rsidRPr="00E7051C">
        <w:rPr>
          <w:sz w:val="28"/>
          <w:szCs w:val="28"/>
          <w:lang w:eastAsia="zh-CN"/>
        </w:rPr>
        <w:t xml:space="preserve">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 </w:t>
      </w:r>
    </w:p>
    <w:p w:rsidR="00F9059A" w:rsidRPr="00E7051C" w:rsidRDefault="00F9059A" w:rsidP="00F9059A">
      <w:pPr>
        <w:spacing w:line="264" w:lineRule="auto"/>
        <w:ind w:firstLine="709"/>
        <w:jc w:val="both"/>
        <w:rPr>
          <w:sz w:val="28"/>
          <w:szCs w:val="28"/>
          <w:lang w:eastAsia="zh-CN"/>
        </w:rPr>
      </w:pPr>
      <w:r w:rsidRPr="00E7051C">
        <w:rPr>
          <w:sz w:val="28"/>
          <w:szCs w:val="28"/>
          <w:lang w:eastAsia="zh-CN"/>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F9059A" w:rsidRPr="00E7051C" w:rsidRDefault="00F9059A" w:rsidP="00F9059A">
      <w:pPr>
        <w:spacing w:line="264" w:lineRule="auto"/>
        <w:ind w:firstLine="709"/>
        <w:jc w:val="both"/>
        <w:rPr>
          <w:sz w:val="28"/>
          <w:szCs w:val="28"/>
          <w:lang w:eastAsia="zh-CN"/>
        </w:rPr>
      </w:pPr>
      <w:r w:rsidRPr="00E7051C">
        <w:rPr>
          <w:sz w:val="28"/>
          <w:szCs w:val="28"/>
          <w:lang w:eastAsia="zh-CN"/>
        </w:rPr>
        <w:t>3. Поступление в инспекцию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F9059A" w:rsidRPr="00E7051C" w:rsidRDefault="00F9059A" w:rsidP="00F9059A">
      <w:pPr>
        <w:spacing w:line="264" w:lineRule="auto"/>
        <w:ind w:firstLine="709"/>
        <w:jc w:val="both"/>
        <w:rPr>
          <w:sz w:val="28"/>
          <w:szCs w:val="28"/>
          <w:lang w:eastAsia="zh-CN"/>
        </w:rPr>
      </w:pPr>
      <w:r w:rsidRPr="00E7051C">
        <w:rPr>
          <w:sz w:val="28"/>
          <w:szCs w:val="28"/>
          <w:lang w:eastAsia="zh-CN"/>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 </w:t>
      </w:r>
    </w:p>
    <w:p w:rsidR="00F9059A" w:rsidRPr="00E7051C" w:rsidRDefault="00F9059A" w:rsidP="00F26857">
      <w:pPr>
        <w:spacing w:line="264" w:lineRule="auto"/>
        <w:ind w:firstLine="709"/>
        <w:jc w:val="both"/>
        <w:rPr>
          <w:sz w:val="28"/>
          <w:szCs w:val="28"/>
          <w:lang w:eastAsia="zh-CN"/>
        </w:rPr>
      </w:pPr>
      <w:r w:rsidRPr="00E7051C">
        <w:rPr>
          <w:sz w:val="28"/>
          <w:szCs w:val="28"/>
          <w:lang w:eastAsia="zh-CN"/>
        </w:rPr>
        <w:t xml:space="preserve">6. Более пяти случаев в неделю вызовов ремонтных бригад для проведения работ по устранению неисправностей общего имущества в </w:t>
      </w:r>
      <w:r w:rsidRPr="00E7051C">
        <w:rPr>
          <w:sz w:val="28"/>
          <w:szCs w:val="28"/>
          <w:lang w:eastAsia="zh-CN"/>
        </w:rPr>
        <w:lastRenderedPageBreak/>
        <w:t>многоквартирном доме, находящемся в управлении контролируемого лица, по информации Единой диспетчерской службы.</w:t>
      </w:r>
      <w:r w:rsidRPr="00E7051C">
        <w:rPr>
          <w:sz w:val="28"/>
          <w:szCs w:val="28"/>
          <w:shd w:val="clear" w:color="auto" w:fill="FFFFFF"/>
        </w:rPr>
        <w:br w:type="page"/>
      </w:r>
    </w:p>
    <w:p w:rsidR="00F9059A" w:rsidRPr="00BE418C" w:rsidRDefault="00F9059A" w:rsidP="006574DD">
      <w:pPr>
        <w:jc w:val="right"/>
        <w:rPr>
          <w:shd w:val="clear" w:color="auto" w:fill="FFFFFF"/>
        </w:rPr>
      </w:pPr>
      <w:r w:rsidRPr="00BE418C">
        <w:rPr>
          <w:shd w:val="clear" w:color="auto" w:fill="FFFFFF"/>
        </w:rPr>
        <w:lastRenderedPageBreak/>
        <w:t>Приложение № 2</w:t>
      </w:r>
    </w:p>
    <w:p w:rsidR="00F9059A" w:rsidRPr="00BE418C" w:rsidRDefault="00F9059A" w:rsidP="006574DD">
      <w:pPr>
        <w:jc w:val="right"/>
        <w:rPr>
          <w:shd w:val="clear" w:color="auto" w:fill="FFFFFF"/>
        </w:rPr>
      </w:pPr>
      <w:r w:rsidRPr="00BE418C">
        <w:rPr>
          <w:shd w:val="clear" w:color="auto" w:fill="FFFFFF"/>
        </w:rPr>
        <w:t xml:space="preserve">к положению о муниципальном </w:t>
      </w:r>
    </w:p>
    <w:p w:rsidR="00F9059A" w:rsidRPr="00BE418C" w:rsidRDefault="00F9059A" w:rsidP="006574DD">
      <w:pPr>
        <w:jc w:val="right"/>
        <w:rPr>
          <w:shd w:val="clear" w:color="auto" w:fill="FFFFFF"/>
        </w:rPr>
      </w:pPr>
      <w:r w:rsidRPr="00BE418C">
        <w:rPr>
          <w:shd w:val="clear" w:color="auto" w:fill="FFFFFF"/>
        </w:rPr>
        <w:t xml:space="preserve">жилищном контроле на территории </w:t>
      </w:r>
    </w:p>
    <w:p w:rsidR="00F9059A" w:rsidRPr="00BE418C" w:rsidRDefault="009F2E3D" w:rsidP="006574DD">
      <w:pPr>
        <w:jc w:val="right"/>
        <w:rPr>
          <w:shd w:val="clear" w:color="auto" w:fill="FFFFFF"/>
        </w:rPr>
      </w:pPr>
      <w:r w:rsidRPr="00BE418C">
        <w:rPr>
          <w:shd w:val="clear" w:color="auto" w:fill="FFFFFF"/>
        </w:rPr>
        <w:t>се</w:t>
      </w:r>
      <w:r w:rsidR="00FA21F5">
        <w:rPr>
          <w:shd w:val="clear" w:color="auto" w:fill="FFFFFF"/>
        </w:rPr>
        <w:t>льского поселения «Деревня Покровское</w:t>
      </w:r>
      <w:r w:rsidRPr="00BE418C">
        <w:rPr>
          <w:shd w:val="clear" w:color="auto" w:fill="FFFFFF"/>
        </w:rPr>
        <w:t>»</w:t>
      </w:r>
    </w:p>
    <w:p w:rsidR="00F9059A" w:rsidRPr="00E7051C" w:rsidRDefault="00F9059A" w:rsidP="00F9059A">
      <w:pPr>
        <w:spacing w:line="264" w:lineRule="auto"/>
        <w:ind w:firstLine="709"/>
        <w:jc w:val="both"/>
        <w:rPr>
          <w:sz w:val="28"/>
          <w:szCs w:val="28"/>
        </w:rPr>
      </w:pPr>
    </w:p>
    <w:p w:rsidR="00F9059A" w:rsidRPr="00E7051C" w:rsidRDefault="00F9059A" w:rsidP="00F9059A">
      <w:pPr>
        <w:spacing w:line="264" w:lineRule="auto"/>
        <w:ind w:firstLine="709"/>
        <w:jc w:val="center"/>
        <w:rPr>
          <w:sz w:val="28"/>
          <w:szCs w:val="28"/>
        </w:rPr>
      </w:pPr>
      <w:r w:rsidRPr="00E7051C">
        <w:rPr>
          <w:sz w:val="28"/>
          <w:szCs w:val="28"/>
        </w:rPr>
        <w:t xml:space="preserve">Ключевые показатели муниципального жилищного контроля </w:t>
      </w:r>
      <w:r w:rsidRPr="00E7051C">
        <w:rPr>
          <w:sz w:val="28"/>
          <w:szCs w:val="28"/>
        </w:rPr>
        <w:br/>
        <w:t>и их целевые значения</w:t>
      </w:r>
    </w:p>
    <w:p w:rsidR="00F9059A" w:rsidRPr="00E7051C" w:rsidRDefault="00F9059A" w:rsidP="00F9059A">
      <w:pPr>
        <w:spacing w:line="264" w:lineRule="auto"/>
        <w:ind w:firstLine="709"/>
        <w:jc w:val="both"/>
        <w:rPr>
          <w:sz w:val="28"/>
          <w:szCs w:val="28"/>
        </w:rPr>
      </w:pPr>
    </w:p>
    <w:p w:rsidR="00F9059A" w:rsidRPr="00E7051C" w:rsidRDefault="00F9059A" w:rsidP="00F9059A">
      <w:pPr>
        <w:spacing w:line="264" w:lineRule="auto"/>
        <w:ind w:firstLine="709"/>
        <w:jc w:val="both"/>
        <w:rPr>
          <w:sz w:val="28"/>
          <w:szCs w:val="28"/>
        </w:rPr>
      </w:pPr>
    </w:p>
    <w:tbl>
      <w:tblPr>
        <w:tblW w:w="0" w:type="auto"/>
        <w:tblInd w:w="149" w:type="dxa"/>
        <w:tblCellMar>
          <w:left w:w="0" w:type="dxa"/>
          <w:right w:w="0" w:type="dxa"/>
        </w:tblCellMar>
        <w:tblLook w:val="04A0" w:firstRow="1" w:lastRow="0" w:firstColumn="1" w:lastColumn="0" w:noHBand="0" w:noVBand="1"/>
      </w:tblPr>
      <w:tblGrid>
        <w:gridCol w:w="770"/>
        <w:gridCol w:w="6844"/>
        <w:gridCol w:w="1576"/>
      </w:tblGrid>
      <w:tr w:rsidR="00F9059A" w:rsidRPr="00E7051C" w:rsidTr="0099344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 п/п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Целевые значения</w:t>
            </w:r>
          </w:p>
        </w:tc>
      </w:tr>
      <w:tr w:rsidR="00F9059A" w:rsidRPr="00E7051C" w:rsidTr="00993448">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1.</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both"/>
              <w:rPr>
                <w:sz w:val="28"/>
                <w:szCs w:val="28"/>
              </w:rPr>
            </w:pPr>
            <w:r w:rsidRPr="00E7051C">
              <w:rPr>
                <w:sz w:val="28"/>
                <w:szCs w:val="28"/>
              </w:rPr>
              <w:t xml:space="preserve">Процент устраненных нарушений из числа выявленных нарушений жилищного 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center"/>
              <w:rPr>
                <w:sz w:val="28"/>
                <w:szCs w:val="28"/>
              </w:rPr>
            </w:pPr>
            <w:r w:rsidRPr="00E7051C">
              <w:rPr>
                <w:sz w:val="28"/>
                <w:szCs w:val="28"/>
              </w:rPr>
              <w:t>Не менее 70%</w:t>
            </w:r>
          </w:p>
        </w:tc>
      </w:tr>
      <w:tr w:rsidR="00F9059A" w:rsidRPr="00E7051C" w:rsidTr="00993448">
        <w:tc>
          <w:tcPr>
            <w:tcW w:w="782"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2.</w:t>
            </w:r>
          </w:p>
        </w:tc>
        <w:tc>
          <w:tcPr>
            <w:tcW w:w="7440"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both"/>
              <w:rPr>
                <w:sz w:val="28"/>
                <w:szCs w:val="28"/>
              </w:rPr>
            </w:pPr>
            <w:r w:rsidRPr="00E7051C">
              <w:rPr>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center"/>
              <w:rPr>
                <w:sz w:val="28"/>
                <w:szCs w:val="28"/>
              </w:rPr>
            </w:pPr>
            <w:r w:rsidRPr="00E7051C">
              <w:rPr>
                <w:sz w:val="28"/>
                <w:szCs w:val="28"/>
              </w:rPr>
              <w:t>Не более 10%</w:t>
            </w:r>
          </w:p>
        </w:tc>
      </w:tr>
      <w:tr w:rsidR="00F9059A" w:rsidRPr="00E7051C" w:rsidTr="00993448">
        <w:tc>
          <w:tcPr>
            <w:tcW w:w="78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9059A" w:rsidRPr="00E7051C" w:rsidRDefault="00F9059A" w:rsidP="00993448">
            <w:pPr>
              <w:spacing w:before="60" w:after="60"/>
              <w:jc w:val="center"/>
              <w:rPr>
                <w:sz w:val="28"/>
                <w:szCs w:val="28"/>
              </w:rPr>
            </w:pPr>
            <w:r w:rsidRPr="00E7051C">
              <w:rPr>
                <w:sz w:val="28"/>
                <w:szCs w:val="28"/>
              </w:rPr>
              <w:t>3.</w:t>
            </w:r>
          </w:p>
        </w:tc>
        <w:tc>
          <w:tcPr>
            <w:tcW w:w="744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both"/>
              <w:rPr>
                <w:sz w:val="28"/>
                <w:szCs w:val="28"/>
              </w:rPr>
            </w:pPr>
            <w:r w:rsidRPr="00E7051C">
              <w:rPr>
                <w:sz w:val="28"/>
                <w:szCs w:val="28"/>
              </w:rPr>
              <w:t>Процент отмененных результатов контрольных мероприятий</w:t>
            </w:r>
          </w:p>
        </w:tc>
        <w:tc>
          <w:tcPr>
            <w:tcW w:w="1603"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9059A" w:rsidRPr="00E7051C" w:rsidRDefault="00F9059A" w:rsidP="00993448">
            <w:pPr>
              <w:spacing w:before="60" w:after="60"/>
              <w:jc w:val="center"/>
              <w:rPr>
                <w:sz w:val="28"/>
                <w:szCs w:val="28"/>
              </w:rPr>
            </w:pPr>
            <w:r w:rsidRPr="00E7051C">
              <w:rPr>
                <w:sz w:val="28"/>
                <w:szCs w:val="28"/>
              </w:rPr>
              <w:t>Не более 10%</w:t>
            </w:r>
          </w:p>
        </w:tc>
      </w:tr>
    </w:tbl>
    <w:p w:rsidR="00F9059A" w:rsidRPr="00E7051C" w:rsidRDefault="00F9059A" w:rsidP="00F9059A">
      <w:pPr>
        <w:spacing w:line="264" w:lineRule="auto"/>
        <w:ind w:firstLine="709"/>
        <w:jc w:val="right"/>
        <w:rPr>
          <w:sz w:val="28"/>
          <w:szCs w:val="28"/>
        </w:rPr>
      </w:pPr>
    </w:p>
    <w:p w:rsidR="00F9059A" w:rsidRPr="00E7051C" w:rsidRDefault="00F9059A" w:rsidP="00F9059A">
      <w:pPr>
        <w:rPr>
          <w:sz w:val="28"/>
          <w:szCs w:val="28"/>
        </w:rPr>
      </w:pPr>
      <w:r w:rsidRPr="00E7051C">
        <w:rPr>
          <w:sz w:val="28"/>
          <w:szCs w:val="28"/>
        </w:rPr>
        <w:br w:type="page"/>
      </w:r>
    </w:p>
    <w:p w:rsidR="00F9059A" w:rsidRPr="003C1B55" w:rsidRDefault="00F9059A" w:rsidP="00A245AC">
      <w:pPr>
        <w:jc w:val="right"/>
        <w:rPr>
          <w:shd w:val="clear" w:color="auto" w:fill="FFFFFF"/>
        </w:rPr>
      </w:pPr>
      <w:r w:rsidRPr="003C1B55">
        <w:rPr>
          <w:shd w:val="clear" w:color="auto" w:fill="FFFFFF"/>
        </w:rPr>
        <w:lastRenderedPageBreak/>
        <w:t>Приложение № 3</w:t>
      </w:r>
    </w:p>
    <w:p w:rsidR="00F9059A" w:rsidRPr="003C1B55" w:rsidRDefault="00F9059A" w:rsidP="00A245AC">
      <w:pPr>
        <w:jc w:val="right"/>
        <w:rPr>
          <w:shd w:val="clear" w:color="auto" w:fill="FFFFFF"/>
        </w:rPr>
      </w:pPr>
      <w:r w:rsidRPr="003C1B55">
        <w:rPr>
          <w:shd w:val="clear" w:color="auto" w:fill="FFFFFF"/>
        </w:rPr>
        <w:t xml:space="preserve">к положению о муниципальном </w:t>
      </w:r>
    </w:p>
    <w:p w:rsidR="00F9059A" w:rsidRPr="003C1B55" w:rsidRDefault="00F9059A" w:rsidP="00A245AC">
      <w:pPr>
        <w:jc w:val="right"/>
        <w:rPr>
          <w:shd w:val="clear" w:color="auto" w:fill="FFFFFF"/>
        </w:rPr>
      </w:pPr>
      <w:r w:rsidRPr="003C1B55">
        <w:rPr>
          <w:shd w:val="clear" w:color="auto" w:fill="FFFFFF"/>
        </w:rPr>
        <w:t xml:space="preserve">  жилищном контроле на территории</w:t>
      </w:r>
    </w:p>
    <w:p w:rsidR="00F9059A" w:rsidRPr="003C1B55" w:rsidRDefault="009F2E3D" w:rsidP="00A245AC">
      <w:pPr>
        <w:jc w:val="right"/>
        <w:rPr>
          <w:shd w:val="clear" w:color="auto" w:fill="FFFFFF"/>
        </w:rPr>
      </w:pPr>
      <w:r w:rsidRPr="003C1B55">
        <w:rPr>
          <w:shd w:val="clear" w:color="auto" w:fill="FFFFFF"/>
        </w:rPr>
        <w:t>се</w:t>
      </w:r>
      <w:r w:rsidR="00FA21F5">
        <w:rPr>
          <w:shd w:val="clear" w:color="auto" w:fill="FFFFFF"/>
        </w:rPr>
        <w:t>льского поселения «Деревня Покровское</w:t>
      </w:r>
      <w:r w:rsidRPr="003C1B55">
        <w:rPr>
          <w:shd w:val="clear" w:color="auto" w:fill="FFFFFF"/>
        </w:rPr>
        <w:t>»</w:t>
      </w:r>
    </w:p>
    <w:p w:rsidR="00F9059A" w:rsidRPr="00E7051C" w:rsidRDefault="00F9059A" w:rsidP="003C1B55">
      <w:pPr>
        <w:spacing w:line="264" w:lineRule="auto"/>
        <w:jc w:val="both"/>
        <w:rPr>
          <w:sz w:val="28"/>
          <w:szCs w:val="28"/>
        </w:rPr>
      </w:pPr>
    </w:p>
    <w:p w:rsidR="00F9059A" w:rsidRPr="00E7051C" w:rsidRDefault="00F9059A" w:rsidP="00F9059A">
      <w:pPr>
        <w:spacing w:line="264" w:lineRule="auto"/>
        <w:ind w:firstLine="709"/>
        <w:jc w:val="both"/>
        <w:rPr>
          <w:sz w:val="28"/>
          <w:szCs w:val="28"/>
        </w:rPr>
      </w:pPr>
      <w:r w:rsidRPr="00E7051C">
        <w:rPr>
          <w:sz w:val="28"/>
          <w:szCs w:val="28"/>
        </w:rPr>
        <w:t xml:space="preserve">Перечень </w:t>
      </w:r>
      <w:r w:rsidR="00575C05" w:rsidRPr="00E7051C">
        <w:rPr>
          <w:sz w:val="28"/>
          <w:szCs w:val="28"/>
        </w:rPr>
        <w:t>индикативных показателей</w:t>
      </w:r>
      <w:r w:rsidRPr="00E7051C">
        <w:rPr>
          <w:sz w:val="28"/>
          <w:szCs w:val="28"/>
        </w:rPr>
        <w:t xml:space="preserve"> муниципального жилищного контроля  </w:t>
      </w:r>
    </w:p>
    <w:p w:rsidR="00F9059A" w:rsidRPr="00E7051C" w:rsidRDefault="00F9059A" w:rsidP="00F9059A">
      <w:pPr>
        <w:spacing w:line="264" w:lineRule="auto"/>
        <w:ind w:firstLine="709"/>
        <w:jc w:val="both"/>
        <w:rPr>
          <w:sz w:val="28"/>
          <w:szCs w:val="28"/>
        </w:rPr>
      </w:pP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количество внеплановых контрольных мероприятий, проведенных за отчетный период;</w:t>
      </w:r>
    </w:p>
    <w:p w:rsidR="00F9059A" w:rsidRPr="00E7051C" w:rsidRDefault="00F9059A" w:rsidP="00F9059A">
      <w:pPr>
        <w:pStyle w:val="a4"/>
        <w:numPr>
          <w:ilvl w:val="0"/>
          <w:numId w:val="1"/>
        </w:numPr>
        <w:suppressAutoHyphens w:val="0"/>
        <w:autoSpaceDE w:val="0"/>
        <w:autoSpaceDN w:val="0"/>
        <w:adjustRightInd w:val="0"/>
        <w:spacing w:line="264" w:lineRule="auto"/>
        <w:ind w:left="0" w:firstLine="709"/>
        <w:jc w:val="both"/>
        <w:textAlignment w:val="auto"/>
        <w:rPr>
          <w:rFonts w:ascii="Times New Roman" w:hAnsi="Times New Roman"/>
          <w:b w:val="0"/>
          <w:spacing w:val="-2"/>
          <w:sz w:val="28"/>
          <w:szCs w:val="28"/>
        </w:rPr>
      </w:pPr>
      <w:r w:rsidRPr="00E7051C">
        <w:rPr>
          <w:rFonts w:ascii="Times New Roman" w:hAnsi="Times New Roman"/>
          <w:b w:val="0"/>
          <w:spacing w:val="-2"/>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общее количество контрольных мероприятий с взаимодействием, проведенных за отчетный период;</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количество контрольных мероприятий с взаимодействием по каждому виду контрольных мероприятий, проведенных за отчетный период;</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количество предостережений о недопустимости нарушения обязательных требований, объявленных за отчетный период;</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общее количество учтенных объектов контроля на конец отчетного периода;</w:t>
      </w:r>
    </w:p>
    <w:p w:rsidR="00F9059A" w:rsidRPr="00E7051C" w:rsidRDefault="00F9059A" w:rsidP="00F9059A">
      <w:pPr>
        <w:pStyle w:val="Default"/>
        <w:numPr>
          <w:ilvl w:val="0"/>
          <w:numId w:val="1"/>
        </w:numPr>
        <w:spacing w:line="264" w:lineRule="auto"/>
        <w:ind w:left="0" w:firstLine="709"/>
        <w:contextualSpacing/>
        <w:jc w:val="both"/>
        <w:rPr>
          <w:color w:val="auto"/>
          <w:spacing w:val="-2"/>
          <w:sz w:val="28"/>
          <w:szCs w:val="28"/>
        </w:rPr>
      </w:pPr>
      <w:r w:rsidRPr="00E7051C">
        <w:rPr>
          <w:color w:val="auto"/>
          <w:spacing w:val="-2"/>
          <w:sz w:val="28"/>
          <w:szCs w:val="28"/>
        </w:rPr>
        <w:t xml:space="preserve"> количество учтенных контролируемых лиц на конец отчетного периода;</w:t>
      </w:r>
    </w:p>
    <w:p w:rsidR="00F9059A" w:rsidRPr="00E7051C" w:rsidRDefault="00F9059A" w:rsidP="00F9059A">
      <w:pPr>
        <w:spacing w:after="1" w:line="280" w:lineRule="auto"/>
        <w:jc w:val="both"/>
        <w:outlineLvl w:val="0"/>
        <w:rPr>
          <w:spacing w:val="-2"/>
          <w:sz w:val="28"/>
          <w:szCs w:val="28"/>
        </w:rPr>
      </w:pPr>
      <w:r w:rsidRPr="00E7051C">
        <w:rPr>
          <w:spacing w:val="-2"/>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F9059A" w:rsidRPr="00E7051C" w:rsidRDefault="00F9059A" w:rsidP="00F9059A">
      <w:pPr>
        <w:pStyle w:val="a4"/>
        <w:numPr>
          <w:ilvl w:val="0"/>
          <w:numId w:val="1"/>
        </w:numPr>
        <w:suppressAutoHyphens w:val="0"/>
        <w:spacing w:line="264" w:lineRule="auto"/>
        <w:ind w:left="0" w:firstLine="709"/>
        <w:jc w:val="both"/>
        <w:textAlignment w:val="auto"/>
        <w:rPr>
          <w:rFonts w:ascii="Times New Roman" w:hAnsi="Times New Roman"/>
          <w:b w:val="0"/>
          <w:spacing w:val="-2"/>
          <w:sz w:val="28"/>
          <w:szCs w:val="28"/>
        </w:rPr>
      </w:pPr>
      <w:r w:rsidRPr="00E7051C">
        <w:rPr>
          <w:rFonts w:ascii="Times New Roman" w:hAnsi="Times New Roman"/>
          <w:b w:val="0"/>
          <w:spacing w:val="-2"/>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F9059A" w:rsidRPr="00E7051C" w:rsidRDefault="00F9059A" w:rsidP="00F9059A">
      <w:pPr>
        <w:pStyle w:val="a4"/>
        <w:numPr>
          <w:ilvl w:val="0"/>
          <w:numId w:val="1"/>
        </w:numPr>
        <w:suppressAutoHyphens w:val="0"/>
        <w:spacing w:line="264" w:lineRule="auto"/>
        <w:ind w:left="0" w:firstLine="709"/>
        <w:jc w:val="both"/>
        <w:textAlignment w:val="auto"/>
        <w:rPr>
          <w:rFonts w:ascii="Times New Roman" w:hAnsi="Times New Roman"/>
          <w:b w:val="0"/>
          <w:spacing w:val="-2"/>
          <w:sz w:val="28"/>
          <w:szCs w:val="28"/>
        </w:rPr>
      </w:pPr>
      <w:r w:rsidRPr="00E7051C">
        <w:rPr>
          <w:rFonts w:ascii="Times New Roman" w:hAnsi="Times New Roman"/>
          <w:b w:val="0"/>
          <w:spacing w:val="-2"/>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w:t>
      </w:r>
      <w:r w:rsidRPr="00E7051C">
        <w:rPr>
          <w:rFonts w:ascii="Times New Roman" w:hAnsi="Times New Roman"/>
          <w:b w:val="0"/>
          <w:spacing w:val="-2"/>
          <w:sz w:val="28"/>
          <w:szCs w:val="28"/>
        </w:rPr>
        <w:lastRenderedPageBreak/>
        <w:t>контролируемыми лицами в судебном порядке, по которым принято решение об удовлетворении заявленных требований, за отчетный период;</w:t>
      </w:r>
    </w:p>
    <w:p w:rsidR="00F9059A" w:rsidRPr="00E7051C" w:rsidRDefault="00F9059A" w:rsidP="00F9059A">
      <w:pPr>
        <w:pStyle w:val="a4"/>
        <w:numPr>
          <w:ilvl w:val="0"/>
          <w:numId w:val="1"/>
        </w:numPr>
        <w:suppressAutoHyphens w:val="0"/>
        <w:spacing w:line="264" w:lineRule="auto"/>
        <w:ind w:left="0" w:firstLine="709"/>
        <w:jc w:val="both"/>
        <w:textAlignment w:val="auto"/>
        <w:rPr>
          <w:rFonts w:ascii="Times New Roman" w:hAnsi="Times New Roman"/>
          <w:b w:val="0"/>
          <w:sz w:val="28"/>
          <w:szCs w:val="28"/>
        </w:rPr>
      </w:pPr>
      <w:r w:rsidRPr="00E7051C">
        <w:rPr>
          <w:rFonts w:ascii="Times New Roman" w:hAnsi="Times New Roman"/>
          <w:b w:val="0"/>
          <w:spacing w:val="-2"/>
          <w:sz w:val="28"/>
          <w:szCs w:val="28"/>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p w:rsidR="00F9059A" w:rsidRPr="00E7051C" w:rsidRDefault="00F9059A">
      <w:pPr>
        <w:rPr>
          <w:sz w:val="28"/>
          <w:szCs w:val="28"/>
        </w:rPr>
      </w:pPr>
    </w:p>
    <w:sectPr w:rsidR="00F9059A" w:rsidRPr="00E705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Arial"/>
    <w:charset w:val="CC"/>
    <w:family w:val="swiss"/>
    <w:pitch w:val="variable"/>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00F9E"/>
    <w:multiLevelType w:val="hybridMultilevel"/>
    <w:tmpl w:val="7304BD94"/>
    <w:lvl w:ilvl="0" w:tplc="8DB254C6">
      <w:start w:val="1"/>
      <w:numFmt w:val="decimal"/>
      <w:suff w:val="space"/>
      <w:lvlText w:val="%1)"/>
      <w:lvlJc w:val="left"/>
      <w:pPr>
        <w:ind w:left="1264" w:hanging="55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FC"/>
    <w:rsid w:val="000020E5"/>
    <w:rsid w:val="00002989"/>
    <w:rsid w:val="0000379D"/>
    <w:rsid w:val="00005F1C"/>
    <w:rsid w:val="00011349"/>
    <w:rsid w:val="00012BB6"/>
    <w:rsid w:val="00013295"/>
    <w:rsid w:val="000151EB"/>
    <w:rsid w:val="000162EA"/>
    <w:rsid w:val="00016427"/>
    <w:rsid w:val="00025DF9"/>
    <w:rsid w:val="0002641D"/>
    <w:rsid w:val="00026C52"/>
    <w:rsid w:val="0003190A"/>
    <w:rsid w:val="000331A3"/>
    <w:rsid w:val="00033316"/>
    <w:rsid w:val="000346B2"/>
    <w:rsid w:val="00037EFF"/>
    <w:rsid w:val="00043F89"/>
    <w:rsid w:val="00045FE8"/>
    <w:rsid w:val="00046D56"/>
    <w:rsid w:val="00050ECB"/>
    <w:rsid w:val="00051EDC"/>
    <w:rsid w:val="00054956"/>
    <w:rsid w:val="00055A65"/>
    <w:rsid w:val="000569DF"/>
    <w:rsid w:val="0006256C"/>
    <w:rsid w:val="000628DE"/>
    <w:rsid w:val="0006397E"/>
    <w:rsid w:val="0007368B"/>
    <w:rsid w:val="0008005C"/>
    <w:rsid w:val="00080638"/>
    <w:rsid w:val="000879C1"/>
    <w:rsid w:val="00091635"/>
    <w:rsid w:val="000951D6"/>
    <w:rsid w:val="000965F2"/>
    <w:rsid w:val="00097C80"/>
    <w:rsid w:val="000A0952"/>
    <w:rsid w:val="000A096D"/>
    <w:rsid w:val="000A13B3"/>
    <w:rsid w:val="000A18A1"/>
    <w:rsid w:val="000A6999"/>
    <w:rsid w:val="000A6A6C"/>
    <w:rsid w:val="000A78F9"/>
    <w:rsid w:val="000B0DF6"/>
    <w:rsid w:val="000B1A5C"/>
    <w:rsid w:val="000B2053"/>
    <w:rsid w:val="000B334F"/>
    <w:rsid w:val="000B7D2B"/>
    <w:rsid w:val="000C07E4"/>
    <w:rsid w:val="000C14EB"/>
    <w:rsid w:val="000C18CA"/>
    <w:rsid w:val="000C1DB4"/>
    <w:rsid w:val="000C1F51"/>
    <w:rsid w:val="000C1F7D"/>
    <w:rsid w:val="000C2383"/>
    <w:rsid w:val="000C2EFC"/>
    <w:rsid w:val="000C3190"/>
    <w:rsid w:val="000C5B0F"/>
    <w:rsid w:val="000C7379"/>
    <w:rsid w:val="000D5117"/>
    <w:rsid w:val="000D577E"/>
    <w:rsid w:val="000D60BB"/>
    <w:rsid w:val="000D6883"/>
    <w:rsid w:val="000E07E9"/>
    <w:rsid w:val="000E59DE"/>
    <w:rsid w:val="000E671D"/>
    <w:rsid w:val="000F0ABA"/>
    <w:rsid w:val="000F17AF"/>
    <w:rsid w:val="000F3D71"/>
    <w:rsid w:val="000F4890"/>
    <w:rsid w:val="000F4A69"/>
    <w:rsid w:val="000F6166"/>
    <w:rsid w:val="000F6B9A"/>
    <w:rsid w:val="000F6E97"/>
    <w:rsid w:val="00106086"/>
    <w:rsid w:val="00110562"/>
    <w:rsid w:val="00111AA9"/>
    <w:rsid w:val="00112532"/>
    <w:rsid w:val="001174B2"/>
    <w:rsid w:val="00122345"/>
    <w:rsid w:val="001279D2"/>
    <w:rsid w:val="0013151E"/>
    <w:rsid w:val="00132E15"/>
    <w:rsid w:val="001338A4"/>
    <w:rsid w:val="00136422"/>
    <w:rsid w:val="00141699"/>
    <w:rsid w:val="00143C98"/>
    <w:rsid w:val="00144AF8"/>
    <w:rsid w:val="00145587"/>
    <w:rsid w:val="001470C3"/>
    <w:rsid w:val="001502D9"/>
    <w:rsid w:val="00150F0A"/>
    <w:rsid w:val="00153148"/>
    <w:rsid w:val="00155C72"/>
    <w:rsid w:val="0015691C"/>
    <w:rsid w:val="001575FE"/>
    <w:rsid w:val="00157CA6"/>
    <w:rsid w:val="001652A3"/>
    <w:rsid w:val="001668A5"/>
    <w:rsid w:val="0017006E"/>
    <w:rsid w:val="00175B15"/>
    <w:rsid w:val="001775B6"/>
    <w:rsid w:val="00181247"/>
    <w:rsid w:val="001836D3"/>
    <w:rsid w:val="00184B8A"/>
    <w:rsid w:val="00187580"/>
    <w:rsid w:val="0019242A"/>
    <w:rsid w:val="001959C5"/>
    <w:rsid w:val="00196D6A"/>
    <w:rsid w:val="001A3046"/>
    <w:rsid w:val="001A4852"/>
    <w:rsid w:val="001A71BF"/>
    <w:rsid w:val="001B068A"/>
    <w:rsid w:val="001B0717"/>
    <w:rsid w:val="001B3E7A"/>
    <w:rsid w:val="001B4AB3"/>
    <w:rsid w:val="001C06C2"/>
    <w:rsid w:val="001C2FDC"/>
    <w:rsid w:val="001C4F08"/>
    <w:rsid w:val="001C70E2"/>
    <w:rsid w:val="001D082B"/>
    <w:rsid w:val="001D2590"/>
    <w:rsid w:val="001D3004"/>
    <w:rsid w:val="001D7CB6"/>
    <w:rsid w:val="001E0E97"/>
    <w:rsid w:val="001E2C06"/>
    <w:rsid w:val="001E35F7"/>
    <w:rsid w:val="001E37A5"/>
    <w:rsid w:val="001E5C3C"/>
    <w:rsid w:val="001E7967"/>
    <w:rsid w:val="001F11A3"/>
    <w:rsid w:val="001F20C8"/>
    <w:rsid w:val="001F6610"/>
    <w:rsid w:val="002010C4"/>
    <w:rsid w:val="002029D3"/>
    <w:rsid w:val="00205A03"/>
    <w:rsid w:val="0020652B"/>
    <w:rsid w:val="00207EFE"/>
    <w:rsid w:val="00215986"/>
    <w:rsid w:val="00216936"/>
    <w:rsid w:val="0021700D"/>
    <w:rsid w:val="0022249E"/>
    <w:rsid w:val="002242CC"/>
    <w:rsid w:val="00224985"/>
    <w:rsid w:val="00225193"/>
    <w:rsid w:val="00226E98"/>
    <w:rsid w:val="00226F45"/>
    <w:rsid w:val="00230F57"/>
    <w:rsid w:val="0023133F"/>
    <w:rsid w:val="00231F54"/>
    <w:rsid w:val="002337F8"/>
    <w:rsid w:val="00237AA8"/>
    <w:rsid w:val="00240639"/>
    <w:rsid w:val="00241225"/>
    <w:rsid w:val="0024397D"/>
    <w:rsid w:val="002446C6"/>
    <w:rsid w:val="0024476C"/>
    <w:rsid w:val="00247AE2"/>
    <w:rsid w:val="00247F12"/>
    <w:rsid w:val="002519EF"/>
    <w:rsid w:val="00255812"/>
    <w:rsid w:val="00261FC3"/>
    <w:rsid w:val="00265E72"/>
    <w:rsid w:val="00267184"/>
    <w:rsid w:val="00270F73"/>
    <w:rsid w:val="0027262A"/>
    <w:rsid w:val="00273674"/>
    <w:rsid w:val="002748C5"/>
    <w:rsid w:val="00274BC2"/>
    <w:rsid w:val="002829CA"/>
    <w:rsid w:val="0029147D"/>
    <w:rsid w:val="00291507"/>
    <w:rsid w:val="00291EAD"/>
    <w:rsid w:val="00292B50"/>
    <w:rsid w:val="002932DE"/>
    <w:rsid w:val="0029358F"/>
    <w:rsid w:val="00294494"/>
    <w:rsid w:val="00295371"/>
    <w:rsid w:val="00296FBB"/>
    <w:rsid w:val="00297286"/>
    <w:rsid w:val="002A09BA"/>
    <w:rsid w:val="002A1165"/>
    <w:rsid w:val="002A2BE0"/>
    <w:rsid w:val="002A5B0F"/>
    <w:rsid w:val="002B0575"/>
    <w:rsid w:val="002B5514"/>
    <w:rsid w:val="002C1EF6"/>
    <w:rsid w:val="002C34DE"/>
    <w:rsid w:val="002C53FB"/>
    <w:rsid w:val="002C72C9"/>
    <w:rsid w:val="002D0881"/>
    <w:rsid w:val="002D5295"/>
    <w:rsid w:val="002E3640"/>
    <w:rsid w:val="002E399E"/>
    <w:rsid w:val="002E413D"/>
    <w:rsid w:val="002E5486"/>
    <w:rsid w:val="002E56B0"/>
    <w:rsid w:val="002E58AC"/>
    <w:rsid w:val="002F4703"/>
    <w:rsid w:val="002F4ED4"/>
    <w:rsid w:val="00300937"/>
    <w:rsid w:val="00300F15"/>
    <w:rsid w:val="003018EE"/>
    <w:rsid w:val="00301C51"/>
    <w:rsid w:val="00301DD3"/>
    <w:rsid w:val="00303B99"/>
    <w:rsid w:val="0030722C"/>
    <w:rsid w:val="00317B54"/>
    <w:rsid w:val="00317CF2"/>
    <w:rsid w:val="003238C8"/>
    <w:rsid w:val="0032468A"/>
    <w:rsid w:val="00327564"/>
    <w:rsid w:val="00331C7E"/>
    <w:rsid w:val="0033372E"/>
    <w:rsid w:val="0033387C"/>
    <w:rsid w:val="00334192"/>
    <w:rsid w:val="003419F0"/>
    <w:rsid w:val="0034659F"/>
    <w:rsid w:val="003473C6"/>
    <w:rsid w:val="00351C45"/>
    <w:rsid w:val="003534FB"/>
    <w:rsid w:val="00354F3B"/>
    <w:rsid w:val="00357750"/>
    <w:rsid w:val="00360C6E"/>
    <w:rsid w:val="00362C6A"/>
    <w:rsid w:val="00367BD6"/>
    <w:rsid w:val="00371602"/>
    <w:rsid w:val="003740F2"/>
    <w:rsid w:val="0037641B"/>
    <w:rsid w:val="0037655C"/>
    <w:rsid w:val="00376AFB"/>
    <w:rsid w:val="00377711"/>
    <w:rsid w:val="00384FF8"/>
    <w:rsid w:val="00387954"/>
    <w:rsid w:val="00392AE1"/>
    <w:rsid w:val="00392B73"/>
    <w:rsid w:val="003940EB"/>
    <w:rsid w:val="00396E89"/>
    <w:rsid w:val="003A0C66"/>
    <w:rsid w:val="003A6CEB"/>
    <w:rsid w:val="003B045B"/>
    <w:rsid w:val="003B59CC"/>
    <w:rsid w:val="003B6E28"/>
    <w:rsid w:val="003B7AB2"/>
    <w:rsid w:val="003B7B65"/>
    <w:rsid w:val="003C0BE3"/>
    <w:rsid w:val="003C1B55"/>
    <w:rsid w:val="003C1D4C"/>
    <w:rsid w:val="003C5D34"/>
    <w:rsid w:val="003C7596"/>
    <w:rsid w:val="003C7A38"/>
    <w:rsid w:val="003D0315"/>
    <w:rsid w:val="003D7EC6"/>
    <w:rsid w:val="003E06DB"/>
    <w:rsid w:val="003F134E"/>
    <w:rsid w:val="003F4790"/>
    <w:rsid w:val="003F5030"/>
    <w:rsid w:val="003F600B"/>
    <w:rsid w:val="003F79D6"/>
    <w:rsid w:val="00402DBD"/>
    <w:rsid w:val="004038A0"/>
    <w:rsid w:val="0040567D"/>
    <w:rsid w:val="0041278A"/>
    <w:rsid w:val="00412BDF"/>
    <w:rsid w:val="00413CAB"/>
    <w:rsid w:val="00414736"/>
    <w:rsid w:val="00420734"/>
    <w:rsid w:val="004210DB"/>
    <w:rsid w:val="00423C18"/>
    <w:rsid w:val="004247DD"/>
    <w:rsid w:val="0042773F"/>
    <w:rsid w:val="004278FE"/>
    <w:rsid w:val="00430E16"/>
    <w:rsid w:val="00434F9D"/>
    <w:rsid w:val="00437DEA"/>
    <w:rsid w:val="00444267"/>
    <w:rsid w:val="00445B31"/>
    <w:rsid w:val="004468D6"/>
    <w:rsid w:val="0044706B"/>
    <w:rsid w:val="004474E0"/>
    <w:rsid w:val="00447606"/>
    <w:rsid w:val="00456B95"/>
    <w:rsid w:val="00457BA7"/>
    <w:rsid w:val="00460265"/>
    <w:rsid w:val="004613C4"/>
    <w:rsid w:val="00462D69"/>
    <w:rsid w:val="004644AD"/>
    <w:rsid w:val="0046614D"/>
    <w:rsid w:val="00467163"/>
    <w:rsid w:val="00470FF4"/>
    <w:rsid w:val="00471AE8"/>
    <w:rsid w:val="00471E94"/>
    <w:rsid w:val="0047596B"/>
    <w:rsid w:val="00475FD8"/>
    <w:rsid w:val="004817A0"/>
    <w:rsid w:val="004842AE"/>
    <w:rsid w:val="004844E8"/>
    <w:rsid w:val="00485F6B"/>
    <w:rsid w:val="00486355"/>
    <w:rsid w:val="004868C0"/>
    <w:rsid w:val="00491094"/>
    <w:rsid w:val="00491702"/>
    <w:rsid w:val="00495F92"/>
    <w:rsid w:val="00496138"/>
    <w:rsid w:val="004A2D61"/>
    <w:rsid w:val="004A2E8E"/>
    <w:rsid w:val="004A31B0"/>
    <w:rsid w:val="004A4196"/>
    <w:rsid w:val="004B160A"/>
    <w:rsid w:val="004B62C6"/>
    <w:rsid w:val="004B7A67"/>
    <w:rsid w:val="004C2705"/>
    <w:rsid w:val="004C2D9C"/>
    <w:rsid w:val="004C64C3"/>
    <w:rsid w:val="004D06FD"/>
    <w:rsid w:val="004D1980"/>
    <w:rsid w:val="004D21E2"/>
    <w:rsid w:val="004D2280"/>
    <w:rsid w:val="004D25D7"/>
    <w:rsid w:val="004D2B07"/>
    <w:rsid w:val="004D4653"/>
    <w:rsid w:val="004D5099"/>
    <w:rsid w:val="004E2508"/>
    <w:rsid w:val="004E2965"/>
    <w:rsid w:val="004E604E"/>
    <w:rsid w:val="004F0EAE"/>
    <w:rsid w:val="004F6E1E"/>
    <w:rsid w:val="004F77D6"/>
    <w:rsid w:val="00502F60"/>
    <w:rsid w:val="0050562E"/>
    <w:rsid w:val="00506FDA"/>
    <w:rsid w:val="005104BA"/>
    <w:rsid w:val="00513043"/>
    <w:rsid w:val="00513305"/>
    <w:rsid w:val="0051432E"/>
    <w:rsid w:val="00516DCF"/>
    <w:rsid w:val="00516F78"/>
    <w:rsid w:val="00517EE3"/>
    <w:rsid w:val="005201C0"/>
    <w:rsid w:val="00526531"/>
    <w:rsid w:val="00530EDD"/>
    <w:rsid w:val="00531AB9"/>
    <w:rsid w:val="005340E8"/>
    <w:rsid w:val="00534573"/>
    <w:rsid w:val="00537C7A"/>
    <w:rsid w:val="005418AA"/>
    <w:rsid w:val="00544A7C"/>
    <w:rsid w:val="00547A12"/>
    <w:rsid w:val="0055295D"/>
    <w:rsid w:val="0056341E"/>
    <w:rsid w:val="00563DA1"/>
    <w:rsid w:val="00566F01"/>
    <w:rsid w:val="005706A1"/>
    <w:rsid w:val="0057391E"/>
    <w:rsid w:val="00574823"/>
    <w:rsid w:val="00575C05"/>
    <w:rsid w:val="005801E1"/>
    <w:rsid w:val="00591276"/>
    <w:rsid w:val="00591D89"/>
    <w:rsid w:val="00593C6C"/>
    <w:rsid w:val="005952C2"/>
    <w:rsid w:val="005957BE"/>
    <w:rsid w:val="00596E09"/>
    <w:rsid w:val="00597986"/>
    <w:rsid w:val="005A336D"/>
    <w:rsid w:val="005A452A"/>
    <w:rsid w:val="005A5563"/>
    <w:rsid w:val="005A57E1"/>
    <w:rsid w:val="005B1432"/>
    <w:rsid w:val="005B1455"/>
    <w:rsid w:val="005B3DA6"/>
    <w:rsid w:val="005B5217"/>
    <w:rsid w:val="005C306F"/>
    <w:rsid w:val="005C3AA0"/>
    <w:rsid w:val="005C42A7"/>
    <w:rsid w:val="005C6A62"/>
    <w:rsid w:val="005D188E"/>
    <w:rsid w:val="005D279B"/>
    <w:rsid w:val="005D28FC"/>
    <w:rsid w:val="005D4859"/>
    <w:rsid w:val="005D5118"/>
    <w:rsid w:val="005E11A2"/>
    <w:rsid w:val="005E1870"/>
    <w:rsid w:val="005E64FF"/>
    <w:rsid w:val="005E6724"/>
    <w:rsid w:val="005F0557"/>
    <w:rsid w:val="005F535E"/>
    <w:rsid w:val="005F5B08"/>
    <w:rsid w:val="006018FF"/>
    <w:rsid w:val="006022B4"/>
    <w:rsid w:val="00604F1C"/>
    <w:rsid w:val="006057AE"/>
    <w:rsid w:val="00607A90"/>
    <w:rsid w:val="00612857"/>
    <w:rsid w:val="00613081"/>
    <w:rsid w:val="006151F5"/>
    <w:rsid w:val="00617379"/>
    <w:rsid w:val="0062121A"/>
    <w:rsid w:val="006306CA"/>
    <w:rsid w:val="00632FE0"/>
    <w:rsid w:val="006330E4"/>
    <w:rsid w:val="00633D16"/>
    <w:rsid w:val="00634102"/>
    <w:rsid w:val="00641AC6"/>
    <w:rsid w:val="0064359D"/>
    <w:rsid w:val="00645515"/>
    <w:rsid w:val="00645AC2"/>
    <w:rsid w:val="00651680"/>
    <w:rsid w:val="006528A9"/>
    <w:rsid w:val="00654958"/>
    <w:rsid w:val="006574DD"/>
    <w:rsid w:val="00660CBD"/>
    <w:rsid w:val="0066246C"/>
    <w:rsid w:val="00665B31"/>
    <w:rsid w:val="00665B42"/>
    <w:rsid w:val="00665ECE"/>
    <w:rsid w:val="00667652"/>
    <w:rsid w:val="006708B4"/>
    <w:rsid w:val="00670BD9"/>
    <w:rsid w:val="0067169A"/>
    <w:rsid w:val="006721A7"/>
    <w:rsid w:val="00677878"/>
    <w:rsid w:val="00680BA5"/>
    <w:rsid w:val="0068577E"/>
    <w:rsid w:val="00686FA1"/>
    <w:rsid w:val="0069662A"/>
    <w:rsid w:val="0069738D"/>
    <w:rsid w:val="006A2D01"/>
    <w:rsid w:val="006A3936"/>
    <w:rsid w:val="006B0E1D"/>
    <w:rsid w:val="006B0EE0"/>
    <w:rsid w:val="006B3556"/>
    <w:rsid w:val="006B42B4"/>
    <w:rsid w:val="006B5D19"/>
    <w:rsid w:val="006B751C"/>
    <w:rsid w:val="006C0EEF"/>
    <w:rsid w:val="006C5C9D"/>
    <w:rsid w:val="006C6D1A"/>
    <w:rsid w:val="006D4887"/>
    <w:rsid w:val="006E2A15"/>
    <w:rsid w:val="006E3240"/>
    <w:rsid w:val="006E5924"/>
    <w:rsid w:val="006E6693"/>
    <w:rsid w:val="006E6A7B"/>
    <w:rsid w:val="006E7580"/>
    <w:rsid w:val="006E7EA7"/>
    <w:rsid w:val="006F2165"/>
    <w:rsid w:val="006F29B1"/>
    <w:rsid w:val="006F5424"/>
    <w:rsid w:val="006F63ED"/>
    <w:rsid w:val="006F6DE1"/>
    <w:rsid w:val="006F7A38"/>
    <w:rsid w:val="00700474"/>
    <w:rsid w:val="00706121"/>
    <w:rsid w:val="00706810"/>
    <w:rsid w:val="007149A7"/>
    <w:rsid w:val="007207CD"/>
    <w:rsid w:val="00721175"/>
    <w:rsid w:val="007246EA"/>
    <w:rsid w:val="00724A94"/>
    <w:rsid w:val="00725C4E"/>
    <w:rsid w:val="00726866"/>
    <w:rsid w:val="007327D3"/>
    <w:rsid w:val="00733BDB"/>
    <w:rsid w:val="007343F5"/>
    <w:rsid w:val="007348AD"/>
    <w:rsid w:val="00735F1F"/>
    <w:rsid w:val="00737A12"/>
    <w:rsid w:val="00737DC6"/>
    <w:rsid w:val="0074009F"/>
    <w:rsid w:val="007408BB"/>
    <w:rsid w:val="00746059"/>
    <w:rsid w:val="00747509"/>
    <w:rsid w:val="0075155B"/>
    <w:rsid w:val="007519EE"/>
    <w:rsid w:val="007523F8"/>
    <w:rsid w:val="00752D9E"/>
    <w:rsid w:val="00753713"/>
    <w:rsid w:val="007538BD"/>
    <w:rsid w:val="00753CDC"/>
    <w:rsid w:val="00754297"/>
    <w:rsid w:val="007543B1"/>
    <w:rsid w:val="00756FC6"/>
    <w:rsid w:val="00757068"/>
    <w:rsid w:val="0076247B"/>
    <w:rsid w:val="0076261C"/>
    <w:rsid w:val="00762907"/>
    <w:rsid w:val="0076536D"/>
    <w:rsid w:val="007654C1"/>
    <w:rsid w:val="0077078D"/>
    <w:rsid w:val="00771DEA"/>
    <w:rsid w:val="00775636"/>
    <w:rsid w:val="00776EB2"/>
    <w:rsid w:val="00781639"/>
    <w:rsid w:val="0078184B"/>
    <w:rsid w:val="007827B8"/>
    <w:rsid w:val="007837BC"/>
    <w:rsid w:val="00784E6C"/>
    <w:rsid w:val="00785AE1"/>
    <w:rsid w:val="00787240"/>
    <w:rsid w:val="00790BD7"/>
    <w:rsid w:val="00792773"/>
    <w:rsid w:val="00793DD7"/>
    <w:rsid w:val="00794D9D"/>
    <w:rsid w:val="00794EB6"/>
    <w:rsid w:val="00797394"/>
    <w:rsid w:val="007A5709"/>
    <w:rsid w:val="007B0B9D"/>
    <w:rsid w:val="007B3649"/>
    <w:rsid w:val="007B3DC4"/>
    <w:rsid w:val="007B6B6F"/>
    <w:rsid w:val="007C13B1"/>
    <w:rsid w:val="007C2B12"/>
    <w:rsid w:val="007C305A"/>
    <w:rsid w:val="007C4C2F"/>
    <w:rsid w:val="007C6B05"/>
    <w:rsid w:val="007D01EA"/>
    <w:rsid w:val="007D11D0"/>
    <w:rsid w:val="007D209F"/>
    <w:rsid w:val="007D2757"/>
    <w:rsid w:val="007D4728"/>
    <w:rsid w:val="007D5207"/>
    <w:rsid w:val="007D5F48"/>
    <w:rsid w:val="007D6C69"/>
    <w:rsid w:val="007D7248"/>
    <w:rsid w:val="007E159C"/>
    <w:rsid w:val="007E167D"/>
    <w:rsid w:val="007E2226"/>
    <w:rsid w:val="007E3291"/>
    <w:rsid w:val="007E444D"/>
    <w:rsid w:val="007E55AB"/>
    <w:rsid w:val="007E68AA"/>
    <w:rsid w:val="007F0251"/>
    <w:rsid w:val="007F0E93"/>
    <w:rsid w:val="007F4B02"/>
    <w:rsid w:val="007F4B9D"/>
    <w:rsid w:val="007F4BEC"/>
    <w:rsid w:val="007F4FFD"/>
    <w:rsid w:val="007F53D4"/>
    <w:rsid w:val="007F69D2"/>
    <w:rsid w:val="00804FD0"/>
    <w:rsid w:val="00806A87"/>
    <w:rsid w:val="00815EDE"/>
    <w:rsid w:val="00821CA8"/>
    <w:rsid w:val="00823B05"/>
    <w:rsid w:val="008242B1"/>
    <w:rsid w:val="0082491C"/>
    <w:rsid w:val="00826438"/>
    <w:rsid w:val="00827129"/>
    <w:rsid w:val="00827FD3"/>
    <w:rsid w:val="008310C3"/>
    <w:rsid w:val="008313C6"/>
    <w:rsid w:val="0083341B"/>
    <w:rsid w:val="00836194"/>
    <w:rsid w:val="00836FBF"/>
    <w:rsid w:val="00844CAF"/>
    <w:rsid w:val="00847CD1"/>
    <w:rsid w:val="008526D1"/>
    <w:rsid w:val="00852FC3"/>
    <w:rsid w:val="008563C8"/>
    <w:rsid w:val="00860342"/>
    <w:rsid w:val="00863DAA"/>
    <w:rsid w:val="0086481C"/>
    <w:rsid w:val="00864B47"/>
    <w:rsid w:val="00867B8F"/>
    <w:rsid w:val="0087149D"/>
    <w:rsid w:val="00871F4D"/>
    <w:rsid w:val="00875717"/>
    <w:rsid w:val="0087579B"/>
    <w:rsid w:val="00880CBA"/>
    <w:rsid w:val="00884F80"/>
    <w:rsid w:val="0088586C"/>
    <w:rsid w:val="00894694"/>
    <w:rsid w:val="008947E6"/>
    <w:rsid w:val="00894B84"/>
    <w:rsid w:val="008A02E7"/>
    <w:rsid w:val="008A0BDB"/>
    <w:rsid w:val="008A2F27"/>
    <w:rsid w:val="008B0B25"/>
    <w:rsid w:val="008B2EAB"/>
    <w:rsid w:val="008B40C6"/>
    <w:rsid w:val="008B629F"/>
    <w:rsid w:val="008B766A"/>
    <w:rsid w:val="008C1594"/>
    <w:rsid w:val="008C5A26"/>
    <w:rsid w:val="008D1226"/>
    <w:rsid w:val="008D21C9"/>
    <w:rsid w:val="008D4E52"/>
    <w:rsid w:val="008D5BB0"/>
    <w:rsid w:val="008D6CA2"/>
    <w:rsid w:val="008E4241"/>
    <w:rsid w:val="008E591C"/>
    <w:rsid w:val="008E6245"/>
    <w:rsid w:val="008F0E41"/>
    <w:rsid w:val="008F71D8"/>
    <w:rsid w:val="0090076E"/>
    <w:rsid w:val="00901A9D"/>
    <w:rsid w:val="009040BE"/>
    <w:rsid w:val="009076F3"/>
    <w:rsid w:val="0090779C"/>
    <w:rsid w:val="00916EBF"/>
    <w:rsid w:val="0091773C"/>
    <w:rsid w:val="009216F4"/>
    <w:rsid w:val="00923086"/>
    <w:rsid w:val="00923E40"/>
    <w:rsid w:val="0092438A"/>
    <w:rsid w:val="0092481E"/>
    <w:rsid w:val="00930D65"/>
    <w:rsid w:val="00935412"/>
    <w:rsid w:val="0093651C"/>
    <w:rsid w:val="009404DF"/>
    <w:rsid w:val="00943554"/>
    <w:rsid w:val="00944CF6"/>
    <w:rsid w:val="00960617"/>
    <w:rsid w:val="009652EE"/>
    <w:rsid w:val="009716B4"/>
    <w:rsid w:val="00972CD8"/>
    <w:rsid w:val="00972D01"/>
    <w:rsid w:val="00975BF6"/>
    <w:rsid w:val="009761C4"/>
    <w:rsid w:val="00980DA2"/>
    <w:rsid w:val="00980F77"/>
    <w:rsid w:val="009810C9"/>
    <w:rsid w:val="00981162"/>
    <w:rsid w:val="009814A0"/>
    <w:rsid w:val="00981874"/>
    <w:rsid w:val="00992662"/>
    <w:rsid w:val="00994C3F"/>
    <w:rsid w:val="00994C87"/>
    <w:rsid w:val="00996171"/>
    <w:rsid w:val="00996701"/>
    <w:rsid w:val="009A2CE9"/>
    <w:rsid w:val="009A5E78"/>
    <w:rsid w:val="009B0AAF"/>
    <w:rsid w:val="009B0AD1"/>
    <w:rsid w:val="009B530C"/>
    <w:rsid w:val="009B5FC0"/>
    <w:rsid w:val="009C0CE2"/>
    <w:rsid w:val="009C15ED"/>
    <w:rsid w:val="009C1B5B"/>
    <w:rsid w:val="009C3931"/>
    <w:rsid w:val="009C4AB3"/>
    <w:rsid w:val="009C7EB6"/>
    <w:rsid w:val="009C7FAA"/>
    <w:rsid w:val="009D1006"/>
    <w:rsid w:val="009D1D14"/>
    <w:rsid w:val="009E01B6"/>
    <w:rsid w:val="009E0C12"/>
    <w:rsid w:val="009E1111"/>
    <w:rsid w:val="009E1EE9"/>
    <w:rsid w:val="009E48A1"/>
    <w:rsid w:val="009E57A0"/>
    <w:rsid w:val="009E5C04"/>
    <w:rsid w:val="009E5FDC"/>
    <w:rsid w:val="009F21F4"/>
    <w:rsid w:val="009F2D0C"/>
    <w:rsid w:val="009F2E3D"/>
    <w:rsid w:val="009F4517"/>
    <w:rsid w:val="009F4FDC"/>
    <w:rsid w:val="009F58FD"/>
    <w:rsid w:val="009F5EE7"/>
    <w:rsid w:val="009F7675"/>
    <w:rsid w:val="00A0030C"/>
    <w:rsid w:val="00A02214"/>
    <w:rsid w:val="00A02654"/>
    <w:rsid w:val="00A033F1"/>
    <w:rsid w:val="00A03D3E"/>
    <w:rsid w:val="00A07BCD"/>
    <w:rsid w:val="00A126CA"/>
    <w:rsid w:val="00A13A02"/>
    <w:rsid w:val="00A14A59"/>
    <w:rsid w:val="00A16CF2"/>
    <w:rsid w:val="00A21608"/>
    <w:rsid w:val="00A22351"/>
    <w:rsid w:val="00A22886"/>
    <w:rsid w:val="00A23897"/>
    <w:rsid w:val="00A245AC"/>
    <w:rsid w:val="00A24DFB"/>
    <w:rsid w:val="00A26A34"/>
    <w:rsid w:val="00A30149"/>
    <w:rsid w:val="00A314E2"/>
    <w:rsid w:val="00A32B87"/>
    <w:rsid w:val="00A34EA3"/>
    <w:rsid w:val="00A369DE"/>
    <w:rsid w:val="00A40DAE"/>
    <w:rsid w:val="00A40F85"/>
    <w:rsid w:val="00A445BF"/>
    <w:rsid w:val="00A50CEA"/>
    <w:rsid w:val="00A51620"/>
    <w:rsid w:val="00A51F7C"/>
    <w:rsid w:val="00A52766"/>
    <w:rsid w:val="00A53A5A"/>
    <w:rsid w:val="00A53F0E"/>
    <w:rsid w:val="00A54A3C"/>
    <w:rsid w:val="00A5533C"/>
    <w:rsid w:val="00A63189"/>
    <w:rsid w:val="00A64CFB"/>
    <w:rsid w:val="00A66A30"/>
    <w:rsid w:val="00A673CD"/>
    <w:rsid w:val="00A673F8"/>
    <w:rsid w:val="00A72750"/>
    <w:rsid w:val="00A72B53"/>
    <w:rsid w:val="00A7384A"/>
    <w:rsid w:val="00A73B01"/>
    <w:rsid w:val="00A765B4"/>
    <w:rsid w:val="00A76EA6"/>
    <w:rsid w:val="00A7727F"/>
    <w:rsid w:val="00A77C7D"/>
    <w:rsid w:val="00A84C76"/>
    <w:rsid w:val="00A85BB0"/>
    <w:rsid w:val="00A90DE1"/>
    <w:rsid w:val="00A936B5"/>
    <w:rsid w:val="00A95DA4"/>
    <w:rsid w:val="00A96054"/>
    <w:rsid w:val="00A970CE"/>
    <w:rsid w:val="00A97205"/>
    <w:rsid w:val="00AA148F"/>
    <w:rsid w:val="00AA6D69"/>
    <w:rsid w:val="00AB1873"/>
    <w:rsid w:val="00AB27AF"/>
    <w:rsid w:val="00AB59F7"/>
    <w:rsid w:val="00AC1C9B"/>
    <w:rsid w:val="00AC3886"/>
    <w:rsid w:val="00AC430F"/>
    <w:rsid w:val="00AC79FA"/>
    <w:rsid w:val="00AC7C86"/>
    <w:rsid w:val="00AD15D6"/>
    <w:rsid w:val="00AD4E17"/>
    <w:rsid w:val="00AE058E"/>
    <w:rsid w:val="00AE4106"/>
    <w:rsid w:val="00AE5010"/>
    <w:rsid w:val="00AF0A37"/>
    <w:rsid w:val="00AF316F"/>
    <w:rsid w:val="00AF407C"/>
    <w:rsid w:val="00AF581A"/>
    <w:rsid w:val="00AF78CD"/>
    <w:rsid w:val="00B047F1"/>
    <w:rsid w:val="00B15347"/>
    <w:rsid w:val="00B15559"/>
    <w:rsid w:val="00B17527"/>
    <w:rsid w:val="00B213D1"/>
    <w:rsid w:val="00B2154D"/>
    <w:rsid w:val="00B215E3"/>
    <w:rsid w:val="00B21C93"/>
    <w:rsid w:val="00B225FB"/>
    <w:rsid w:val="00B25450"/>
    <w:rsid w:val="00B25CFE"/>
    <w:rsid w:val="00B25EF9"/>
    <w:rsid w:val="00B327EC"/>
    <w:rsid w:val="00B335A4"/>
    <w:rsid w:val="00B42408"/>
    <w:rsid w:val="00B448E8"/>
    <w:rsid w:val="00B471B1"/>
    <w:rsid w:val="00B50FC8"/>
    <w:rsid w:val="00B536B3"/>
    <w:rsid w:val="00B53FC9"/>
    <w:rsid w:val="00B55E13"/>
    <w:rsid w:val="00B61146"/>
    <w:rsid w:val="00B656B8"/>
    <w:rsid w:val="00B6698D"/>
    <w:rsid w:val="00B66FAF"/>
    <w:rsid w:val="00B70194"/>
    <w:rsid w:val="00B75D55"/>
    <w:rsid w:val="00B8054A"/>
    <w:rsid w:val="00B82A1B"/>
    <w:rsid w:val="00B853FE"/>
    <w:rsid w:val="00B85435"/>
    <w:rsid w:val="00B91034"/>
    <w:rsid w:val="00B91B47"/>
    <w:rsid w:val="00B91DB0"/>
    <w:rsid w:val="00B93D6D"/>
    <w:rsid w:val="00B945B8"/>
    <w:rsid w:val="00B947A3"/>
    <w:rsid w:val="00B94B12"/>
    <w:rsid w:val="00B95C9F"/>
    <w:rsid w:val="00BA43AA"/>
    <w:rsid w:val="00BA6D03"/>
    <w:rsid w:val="00BA73C4"/>
    <w:rsid w:val="00BB28EB"/>
    <w:rsid w:val="00BB4A59"/>
    <w:rsid w:val="00BB5163"/>
    <w:rsid w:val="00BB7D5F"/>
    <w:rsid w:val="00BC0A5E"/>
    <w:rsid w:val="00BC1622"/>
    <w:rsid w:val="00BC4BC4"/>
    <w:rsid w:val="00BC5EE0"/>
    <w:rsid w:val="00BC7118"/>
    <w:rsid w:val="00BD1728"/>
    <w:rsid w:val="00BD17BE"/>
    <w:rsid w:val="00BD1D4B"/>
    <w:rsid w:val="00BD42BB"/>
    <w:rsid w:val="00BD489A"/>
    <w:rsid w:val="00BD6F61"/>
    <w:rsid w:val="00BE0A3F"/>
    <w:rsid w:val="00BE1646"/>
    <w:rsid w:val="00BE1A8B"/>
    <w:rsid w:val="00BE38B7"/>
    <w:rsid w:val="00BE418C"/>
    <w:rsid w:val="00BE519E"/>
    <w:rsid w:val="00BE6B46"/>
    <w:rsid w:val="00BF1A8D"/>
    <w:rsid w:val="00BF1BF1"/>
    <w:rsid w:val="00BF1CEE"/>
    <w:rsid w:val="00BF21B8"/>
    <w:rsid w:val="00BF464C"/>
    <w:rsid w:val="00BF4E71"/>
    <w:rsid w:val="00BF4FE7"/>
    <w:rsid w:val="00C0176F"/>
    <w:rsid w:val="00C0313A"/>
    <w:rsid w:val="00C04507"/>
    <w:rsid w:val="00C10C26"/>
    <w:rsid w:val="00C13A84"/>
    <w:rsid w:val="00C2029D"/>
    <w:rsid w:val="00C23AFF"/>
    <w:rsid w:val="00C243B4"/>
    <w:rsid w:val="00C24CC7"/>
    <w:rsid w:val="00C27B70"/>
    <w:rsid w:val="00C30D93"/>
    <w:rsid w:val="00C31FE7"/>
    <w:rsid w:val="00C3698C"/>
    <w:rsid w:val="00C3783D"/>
    <w:rsid w:val="00C43DC2"/>
    <w:rsid w:val="00C45801"/>
    <w:rsid w:val="00C46046"/>
    <w:rsid w:val="00C511A1"/>
    <w:rsid w:val="00C53C27"/>
    <w:rsid w:val="00C54CCE"/>
    <w:rsid w:val="00C550F9"/>
    <w:rsid w:val="00C5579E"/>
    <w:rsid w:val="00C62936"/>
    <w:rsid w:val="00C63B1B"/>
    <w:rsid w:val="00C64BAA"/>
    <w:rsid w:val="00C65774"/>
    <w:rsid w:val="00C663B4"/>
    <w:rsid w:val="00C70ACF"/>
    <w:rsid w:val="00C73231"/>
    <w:rsid w:val="00C75427"/>
    <w:rsid w:val="00C77855"/>
    <w:rsid w:val="00C779C3"/>
    <w:rsid w:val="00C77A31"/>
    <w:rsid w:val="00C8339D"/>
    <w:rsid w:val="00C8408B"/>
    <w:rsid w:val="00C855DE"/>
    <w:rsid w:val="00C915F4"/>
    <w:rsid w:val="00C92A56"/>
    <w:rsid w:val="00C938FF"/>
    <w:rsid w:val="00C944A2"/>
    <w:rsid w:val="00C945AE"/>
    <w:rsid w:val="00C96E32"/>
    <w:rsid w:val="00CA0F5F"/>
    <w:rsid w:val="00CA117E"/>
    <w:rsid w:val="00CA1CC3"/>
    <w:rsid w:val="00CA471E"/>
    <w:rsid w:val="00CA53B0"/>
    <w:rsid w:val="00CA5A0D"/>
    <w:rsid w:val="00CA66B1"/>
    <w:rsid w:val="00CA6A13"/>
    <w:rsid w:val="00CC1A82"/>
    <w:rsid w:val="00CC1CCA"/>
    <w:rsid w:val="00CC2946"/>
    <w:rsid w:val="00CC334F"/>
    <w:rsid w:val="00CC3880"/>
    <w:rsid w:val="00CC41E7"/>
    <w:rsid w:val="00CC7102"/>
    <w:rsid w:val="00CD0482"/>
    <w:rsid w:val="00CD2681"/>
    <w:rsid w:val="00CD3069"/>
    <w:rsid w:val="00CD4754"/>
    <w:rsid w:val="00CD5E88"/>
    <w:rsid w:val="00CD6349"/>
    <w:rsid w:val="00CE1121"/>
    <w:rsid w:val="00CE277F"/>
    <w:rsid w:val="00CE3FCD"/>
    <w:rsid w:val="00CE4A1A"/>
    <w:rsid w:val="00CE5913"/>
    <w:rsid w:val="00CE5FB3"/>
    <w:rsid w:val="00CE7064"/>
    <w:rsid w:val="00CF003B"/>
    <w:rsid w:val="00CF1C33"/>
    <w:rsid w:val="00CF432E"/>
    <w:rsid w:val="00CF61D3"/>
    <w:rsid w:val="00D002EB"/>
    <w:rsid w:val="00D00DB5"/>
    <w:rsid w:val="00D01E65"/>
    <w:rsid w:val="00D03EDA"/>
    <w:rsid w:val="00D0499F"/>
    <w:rsid w:val="00D07681"/>
    <w:rsid w:val="00D1192E"/>
    <w:rsid w:val="00D13BFE"/>
    <w:rsid w:val="00D14719"/>
    <w:rsid w:val="00D148DC"/>
    <w:rsid w:val="00D1710C"/>
    <w:rsid w:val="00D23BFE"/>
    <w:rsid w:val="00D25569"/>
    <w:rsid w:val="00D317E7"/>
    <w:rsid w:val="00D32049"/>
    <w:rsid w:val="00D34E0A"/>
    <w:rsid w:val="00D34FAD"/>
    <w:rsid w:val="00D353E2"/>
    <w:rsid w:val="00D35C2A"/>
    <w:rsid w:val="00D3653F"/>
    <w:rsid w:val="00D36D22"/>
    <w:rsid w:val="00D40189"/>
    <w:rsid w:val="00D4089F"/>
    <w:rsid w:val="00D41DC8"/>
    <w:rsid w:val="00D420E7"/>
    <w:rsid w:val="00D42F41"/>
    <w:rsid w:val="00D4429B"/>
    <w:rsid w:val="00D46395"/>
    <w:rsid w:val="00D46EBC"/>
    <w:rsid w:val="00D47156"/>
    <w:rsid w:val="00D50956"/>
    <w:rsid w:val="00D5436D"/>
    <w:rsid w:val="00D56882"/>
    <w:rsid w:val="00D56FCC"/>
    <w:rsid w:val="00D60802"/>
    <w:rsid w:val="00D63FBD"/>
    <w:rsid w:val="00D66E93"/>
    <w:rsid w:val="00D720C1"/>
    <w:rsid w:val="00D7396B"/>
    <w:rsid w:val="00D8271A"/>
    <w:rsid w:val="00D904E7"/>
    <w:rsid w:val="00D933B3"/>
    <w:rsid w:val="00D94978"/>
    <w:rsid w:val="00D95EF7"/>
    <w:rsid w:val="00D96E7E"/>
    <w:rsid w:val="00DA0978"/>
    <w:rsid w:val="00DA2441"/>
    <w:rsid w:val="00DA39C2"/>
    <w:rsid w:val="00DA46ED"/>
    <w:rsid w:val="00DA7E55"/>
    <w:rsid w:val="00DB075F"/>
    <w:rsid w:val="00DB1817"/>
    <w:rsid w:val="00DB2BFA"/>
    <w:rsid w:val="00DB5B73"/>
    <w:rsid w:val="00DC0581"/>
    <w:rsid w:val="00DC16F1"/>
    <w:rsid w:val="00DC1BD5"/>
    <w:rsid w:val="00DC2293"/>
    <w:rsid w:val="00DC2B4D"/>
    <w:rsid w:val="00DC7AD4"/>
    <w:rsid w:val="00DD0437"/>
    <w:rsid w:val="00DD24E9"/>
    <w:rsid w:val="00DD29D1"/>
    <w:rsid w:val="00DD4CFE"/>
    <w:rsid w:val="00DD5840"/>
    <w:rsid w:val="00DD592E"/>
    <w:rsid w:val="00DD7696"/>
    <w:rsid w:val="00DE00F4"/>
    <w:rsid w:val="00DE3BBF"/>
    <w:rsid w:val="00DE51E1"/>
    <w:rsid w:val="00DE683A"/>
    <w:rsid w:val="00DF2B24"/>
    <w:rsid w:val="00DF4342"/>
    <w:rsid w:val="00DF5794"/>
    <w:rsid w:val="00E02982"/>
    <w:rsid w:val="00E034DB"/>
    <w:rsid w:val="00E04075"/>
    <w:rsid w:val="00E04D91"/>
    <w:rsid w:val="00E13380"/>
    <w:rsid w:val="00E14C24"/>
    <w:rsid w:val="00E1556F"/>
    <w:rsid w:val="00E1662D"/>
    <w:rsid w:val="00E16CC5"/>
    <w:rsid w:val="00E17665"/>
    <w:rsid w:val="00E20728"/>
    <w:rsid w:val="00E2376B"/>
    <w:rsid w:val="00E248E5"/>
    <w:rsid w:val="00E25149"/>
    <w:rsid w:val="00E26783"/>
    <w:rsid w:val="00E31D26"/>
    <w:rsid w:val="00E35754"/>
    <w:rsid w:val="00E436D7"/>
    <w:rsid w:val="00E458AA"/>
    <w:rsid w:val="00E469D6"/>
    <w:rsid w:val="00E46B46"/>
    <w:rsid w:val="00E47633"/>
    <w:rsid w:val="00E50388"/>
    <w:rsid w:val="00E531CF"/>
    <w:rsid w:val="00E56833"/>
    <w:rsid w:val="00E60B72"/>
    <w:rsid w:val="00E64442"/>
    <w:rsid w:val="00E64C39"/>
    <w:rsid w:val="00E65D6E"/>
    <w:rsid w:val="00E66D2A"/>
    <w:rsid w:val="00E7051C"/>
    <w:rsid w:val="00E71D0C"/>
    <w:rsid w:val="00E74723"/>
    <w:rsid w:val="00E74761"/>
    <w:rsid w:val="00E84484"/>
    <w:rsid w:val="00E85AE4"/>
    <w:rsid w:val="00E90396"/>
    <w:rsid w:val="00E960F6"/>
    <w:rsid w:val="00EA200B"/>
    <w:rsid w:val="00EA46D0"/>
    <w:rsid w:val="00EA4950"/>
    <w:rsid w:val="00EA5E7E"/>
    <w:rsid w:val="00EB2458"/>
    <w:rsid w:val="00EB249F"/>
    <w:rsid w:val="00EB57C7"/>
    <w:rsid w:val="00EC0267"/>
    <w:rsid w:val="00EC617C"/>
    <w:rsid w:val="00EC6E46"/>
    <w:rsid w:val="00ED1B2A"/>
    <w:rsid w:val="00ED2224"/>
    <w:rsid w:val="00ED2C42"/>
    <w:rsid w:val="00ED6121"/>
    <w:rsid w:val="00ED755C"/>
    <w:rsid w:val="00ED7D50"/>
    <w:rsid w:val="00EE0E4D"/>
    <w:rsid w:val="00EE1FF1"/>
    <w:rsid w:val="00EF158C"/>
    <w:rsid w:val="00EF1AF4"/>
    <w:rsid w:val="00EF2FC8"/>
    <w:rsid w:val="00EF5597"/>
    <w:rsid w:val="00EF6AAB"/>
    <w:rsid w:val="00EF6DFB"/>
    <w:rsid w:val="00F032D1"/>
    <w:rsid w:val="00F04976"/>
    <w:rsid w:val="00F07BB3"/>
    <w:rsid w:val="00F10647"/>
    <w:rsid w:val="00F10A31"/>
    <w:rsid w:val="00F11560"/>
    <w:rsid w:val="00F12B62"/>
    <w:rsid w:val="00F1388C"/>
    <w:rsid w:val="00F164EE"/>
    <w:rsid w:val="00F16DB0"/>
    <w:rsid w:val="00F2025D"/>
    <w:rsid w:val="00F23A01"/>
    <w:rsid w:val="00F266CB"/>
    <w:rsid w:val="00F26857"/>
    <w:rsid w:val="00F26E09"/>
    <w:rsid w:val="00F2767B"/>
    <w:rsid w:val="00F27E18"/>
    <w:rsid w:val="00F3460B"/>
    <w:rsid w:val="00F350A7"/>
    <w:rsid w:val="00F35E44"/>
    <w:rsid w:val="00F37724"/>
    <w:rsid w:val="00F42215"/>
    <w:rsid w:val="00F428C0"/>
    <w:rsid w:val="00F43DB9"/>
    <w:rsid w:val="00F44111"/>
    <w:rsid w:val="00F4670A"/>
    <w:rsid w:val="00F507A0"/>
    <w:rsid w:val="00F50A86"/>
    <w:rsid w:val="00F5299F"/>
    <w:rsid w:val="00F54B31"/>
    <w:rsid w:val="00F5520B"/>
    <w:rsid w:val="00F55383"/>
    <w:rsid w:val="00F56E0A"/>
    <w:rsid w:val="00F63DA1"/>
    <w:rsid w:val="00F66F01"/>
    <w:rsid w:val="00F71DDC"/>
    <w:rsid w:val="00F746D6"/>
    <w:rsid w:val="00F83893"/>
    <w:rsid w:val="00F83E07"/>
    <w:rsid w:val="00F842EF"/>
    <w:rsid w:val="00F86433"/>
    <w:rsid w:val="00F87530"/>
    <w:rsid w:val="00F9059A"/>
    <w:rsid w:val="00F9239C"/>
    <w:rsid w:val="00F93121"/>
    <w:rsid w:val="00F93D4F"/>
    <w:rsid w:val="00F96035"/>
    <w:rsid w:val="00F97E45"/>
    <w:rsid w:val="00FA0425"/>
    <w:rsid w:val="00FA0CFB"/>
    <w:rsid w:val="00FA21F5"/>
    <w:rsid w:val="00FA22B7"/>
    <w:rsid w:val="00FA339A"/>
    <w:rsid w:val="00FA35D1"/>
    <w:rsid w:val="00FA527F"/>
    <w:rsid w:val="00FA5B5C"/>
    <w:rsid w:val="00FA6150"/>
    <w:rsid w:val="00FB0C36"/>
    <w:rsid w:val="00FB125C"/>
    <w:rsid w:val="00FB45C5"/>
    <w:rsid w:val="00FC1DC4"/>
    <w:rsid w:val="00FC2645"/>
    <w:rsid w:val="00FC3E27"/>
    <w:rsid w:val="00FC3FB5"/>
    <w:rsid w:val="00FC6317"/>
    <w:rsid w:val="00FD2C2F"/>
    <w:rsid w:val="00FD54A0"/>
    <w:rsid w:val="00FD5CB8"/>
    <w:rsid w:val="00FF1C58"/>
    <w:rsid w:val="00FF29CB"/>
    <w:rsid w:val="00FF31F9"/>
    <w:rsid w:val="00FF57A7"/>
    <w:rsid w:val="00FF57AA"/>
    <w:rsid w:val="00FF6118"/>
    <w:rsid w:val="00FF7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DD27C-FD48-457E-8227-2F7365E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2224"/>
    <w:pPr>
      <w:spacing w:after="0" w:line="240" w:lineRule="auto"/>
    </w:pPr>
    <w:rPr>
      <w:rFonts w:ascii="Calibri" w:eastAsia="Times New Roman" w:hAnsi="Calibri" w:cs="Times New Roman"/>
      <w:lang w:eastAsia="ru-RU"/>
    </w:rPr>
  </w:style>
  <w:style w:type="paragraph" w:customStyle="1" w:styleId="ConsPlusNormal">
    <w:name w:val="ConsPlusNormal"/>
    <w:link w:val="ConsPlusNormal1"/>
    <w:qFormat/>
    <w:rsid w:val="00ED222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1"/>
    <w:link w:val="ConsPlusNormal"/>
    <w:qFormat/>
    <w:locked/>
    <w:rsid w:val="00F9059A"/>
    <w:rPr>
      <w:rFonts w:ascii="Arial" w:eastAsia="Times New Roman" w:hAnsi="Arial" w:cs="Arial"/>
      <w:sz w:val="20"/>
      <w:szCs w:val="20"/>
      <w:lang w:eastAsia="ru-RU"/>
    </w:rPr>
  </w:style>
  <w:style w:type="character" w:customStyle="1" w:styleId="1">
    <w:name w:val="Оглавление 1 Знак"/>
    <w:link w:val="10"/>
    <w:qFormat/>
    <w:locked/>
    <w:rsid w:val="00F9059A"/>
    <w:rPr>
      <w:rFonts w:ascii="XO Thames" w:eastAsia="Times New Roman" w:hAnsi="XO Thames" w:cs="Times New Roman"/>
      <w:b/>
      <w:szCs w:val="20"/>
    </w:rPr>
  </w:style>
  <w:style w:type="character" w:customStyle="1" w:styleId="ConsPlusTitle1">
    <w:name w:val="ConsPlusTitle1"/>
    <w:link w:val="ConsPlusTitle"/>
    <w:qFormat/>
    <w:locked/>
    <w:rsid w:val="00F9059A"/>
    <w:rPr>
      <w:rFonts w:ascii="Times New Roman" w:eastAsia="Times New Roman" w:hAnsi="Times New Roman" w:cs="Times New Roman"/>
      <w:b/>
      <w:sz w:val="24"/>
      <w:lang w:eastAsia="ru-RU"/>
    </w:rPr>
  </w:style>
  <w:style w:type="paragraph" w:customStyle="1" w:styleId="10">
    <w:name w:val="Обычный1"/>
    <w:link w:val="1"/>
    <w:qFormat/>
    <w:rsid w:val="00F9059A"/>
    <w:pPr>
      <w:suppressAutoHyphens/>
      <w:spacing w:after="200" w:line="276" w:lineRule="auto"/>
      <w:textAlignment w:val="baseline"/>
    </w:pPr>
    <w:rPr>
      <w:rFonts w:ascii="XO Thames" w:eastAsia="Times New Roman" w:hAnsi="XO Thames" w:cs="Times New Roman"/>
      <w:b/>
      <w:szCs w:val="20"/>
    </w:rPr>
  </w:style>
  <w:style w:type="paragraph" w:styleId="a4">
    <w:name w:val="List Paragraph"/>
    <w:basedOn w:val="10"/>
    <w:qFormat/>
    <w:rsid w:val="00F9059A"/>
    <w:pPr>
      <w:spacing w:after="0"/>
      <w:ind w:left="720"/>
      <w:contextualSpacing/>
    </w:pPr>
  </w:style>
  <w:style w:type="paragraph" w:customStyle="1" w:styleId="ConsPlusTitle">
    <w:name w:val="ConsPlusTitle"/>
    <w:link w:val="ConsPlusTitle1"/>
    <w:qFormat/>
    <w:rsid w:val="00F9059A"/>
    <w:pPr>
      <w:widowControl w:val="0"/>
      <w:suppressAutoHyphens/>
      <w:spacing w:after="0" w:line="240" w:lineRule="auto"/>
    </w:pPr>
    <w:rPr>
      <w:rFonts w:ascii="Times New Roman" w:eastAsia="Times New Roman" w:hAnsi="Times New Roman" w:cs="Times New Roman"/>
      <w:b/>
      <w:sz w:val="24"/>
      <w:lang w:eastAsia="ru-RU"/>
    </w:rPr>
  </w:style>
  <w:style w:type="paragraph" w:customStyle="1" w:styleId="Default">
    <w:name w:val="Default"/>
    <w:rsid w:val="00F9059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F9059A"/>
    <w:pPr>
      <w:spacing w:before="100" w:beforeAutospacing="1" w:after="100" w:afterAutospacing="1"/>
    </w:pPr>
  </w:style>
  <w:style w:type="paragraph" w:customStyle="1" w:styleId="s1">
    <w:name w:val="s_1"/>
    <w:basedOn w:val="a"/>
    <w:rsid w:val="00F905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3787</Words>
  <Characters>21589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Покровское</cp:lastModifiedBy>
  <cp:revision>152</cp:revision>
  <dcterms:created xsi:type="dcterms:W3CDTF">2025-03-25T13:38:00Z</dcterms:created>
  <dcterms:modified xsi:type="dcterms:W3CDTF">2025-04-09T06:22:00Z</dcterms:modified>
</cp:coreProperties>
</file>