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92" w:rsidRPr="00521092" w:rsidRDefault="00521092" w:rsidP="0052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СЕЛЬСКАЯ ДУМА</w:t>
      </w:r>
    </w:p>
    <w:p w:rsidR="00521092" w:rsidRPr="00521092" w:rsidRDefault="00521092" w:rsidP="0052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Ахлебинино»</w:t>
      </w:r>
    </w:p>
    <w:p w:rsidR="00521092" w:rsidRPr="00521092" w:rsidRDefault="00521092" w:rsidP="005210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0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</w:p>
    <w:p w:rsidR="00521092" w:rsidRPr="00521092" w:rsidRDefault="00521092" w:rsidP="0052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521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521092" w:rsidRPr="00521092" w:rsidRDefault="00521092" w:rsidP="0052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9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Ахлебинино</w:t>
      </w:r>
    </w:p>
    <w:p w:rsidR="00521092" w:rsidRPr="00521092" w:rsidRDefault="00521092" w:rsidP="005210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092" w:rsidRPr="00521092" w:rsidRDefault="00521092" w:rsidP="00521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C3C5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521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11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мая </w:t>
      </w:r>
      <w:r w:rsidRPr="00521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                                                                                  № </w:t>
      </w:r>
      <w:r w:rsidR="009119EF">
        <w:rPr>
          <w:rFonts w:ascii="Times New Roman" w:eastAsia="Times New Roman" w:hAnsi="Times New Roman" w:cs="Times New Roman"/>
          <w:sz w:val="26"/>
          <w:szCs w:val="26"/>
          <w:lang w:eastAsia="ru-RU"/>
        </w:rPr>
        <w:t>101</w:t>
      </w:r>
    </w:p>
    <w:p w:rsidR="00521092" w:rsidRDefault="00521092"/>
    <w:p w:rsidR="00521092" w:rsidRPr="001C3F77" w:rsidRDefault="00521092" w:rsidP="00521092">
      <w:pPr>
        <w:shd w:val="clear" w:color="auto" w:fill="FFFFFF"/>
        <w:spacing w:line="240" w:lineRule="auto"/>
        <w:ind w:right="4123"/>
        <w:jc w:val="both"/>
        <w:rPr>
          <w:rFonts w:ascii="Times New Roman" w:hAnsi="Times New Roman" w:cs="Times New Roman"/>
          <w:sz w:val="24"/>
          <w:szCs w:val="24"/>
        </w:rPr>
      </w:pPr>
      <w:r w:rsidRPr="001C3F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 внесении изменений и дополнений в решение Сельской 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Думы сельского поселения</w:t>
      </w:r>
      <w:r w:rsidR="00C5065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«Село Ахлебинино»</w:t>
      </w:r>
      <w:bookmarkStart w:id="0" w:name="_GoBack"/>
      <w:bookmarkEnd w:id="0"/>
      <w:r w:rsidRPr="001C3F7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04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10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.2013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г. №</w:t>
      </w:r>
      <w:r w:rsidRPr="001C3F7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33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«О схеме и порядке размещения неста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ционарных торговых объектов на террито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рии сельского поселения "Село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Ахлебинино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"</w:t>
      </w:r>
    </w:p>
    <w:p w:rsidR="00521092" w:rsidRPr="001C3F77" w:rsidRDefault="00521092" w:rsidP="00521092">
      <w:pPr>
        <w:shd w:val="clear" w:color="auto" w:fill="FFFFFF"/>
        <w:spacing w:line="240" w:lineRule="auto"/>
        <w:ind w:left="43" w:right="5" w:firstLine="5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F7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10 ч.1 ст. 14 Федерального закона от 06.10.2003г. № 131-ФЗ "Об общих принципах организации местного самоуправления в Российской Федерации", ст. 10 Федерального закона от 28.12.2009г. № 381-ФЗ "Об основах государственного регулирования торговой деятельности в Российской Федерации", приказом Министерства конкурентной политики и тарифов Калужской области от 09.11.2010г. № 543 "О порядке разработки и утверждения органом местного</w:t>
      </w:r>
      <w:proofErr w:type="gramEnd"/>
      <w:r w:rsidRPr="001C3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самоуправления схемы размещения нестационарных торговых объектов на территории муниципальных образований Калужской области", сельская дума </w:t>
      </w:r>
    </w:p>
    <w:p w:rsidR="00521092" w:rsidRPr="001C3F77" w:rsidRDefault="00521092" w:rsidP="00521092">
      <w:pPr>
        <w:shd w:val="clear" w:color="auto" w:fill="FFFFFF"/>
        <w:spacing w:line="240" w:lineRule="auto"/>
        <w:ind w:left="4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77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>РЕШИЛА:</w:t>
      </w:r>
    </w:p>
    <w:p w:rsidR="00521092" w:rsidRPr="001C3F77" w:rsidRDefault="00521092" w:rsidP="00521092">
      <w:pPr>
        <w:pStyle w:val="Style5"/>
        <w:widowControl/>
        <w:tabs>
          <w:tab w:val="left" w:pos="7877"/>
        </w:tabs>
        <w:ind w:firstLine="709"/>
        <w:jc w:val="both"/>
      </w:pPr>
      <w:r w:rsidRPr="001C3F77">
        <w:rPr>
          <w:color w:val="000000"/>
          <w:spacing w:val="3"/>
        </w:rPr>
        <w:t xml:space="preserve">1. </w:t>
      </w:r>
      <w:r w:rsidRPr="001C3F77">
        <w:rPr>
          <w:rFonts w:eastAsia="Times New Roman"/>
          <w:color w:val="000000"/>
          <w:spacing w:val="3"/>
        </w:rPr>
        <w:t xml:space="preserve">Внести в решение Сельской Думы сельского поселения «Село </w:t>
      </w:r>
      <w:r>
        <w:rPr>
          <w:rFonts w:eastAsia="Times New Roman"/>
          <w:color w:val="000000"/>
          <w:spacing w:val="3"/>
        </w:rPr>
        <w:t>Ахлебинино</w:t>
      </w:r>
      <w:r w:rsidRPr="001C3F77">
        <w:rPr>
          <w:rFonts w:eastAsia="Times New Roman"/>
          <w:color w:val="000000"/>
          <w:spacing w:val="3"/>
        </w:rPr>
        <w:t>»</w:t>
      </w:r>
      <w:r w:rsidRPr="001C3F77">
        <w:rPr>
          <w:rFonts w:eastAsia="Times New Roman"/>
          <w:color w:val="000000"/>
          <w:spacing w:val="-3"/>
        </w:rPr>
        <w:t xml:space="preserve"> от </w:t>
      </w:r>
      <w:r>
        <w:rPr>
          <w:rFonts w:eastAsia="Times New Roman"/>
          <w:color w:val="000000"/>
          <w:spacing w:val="-3"/>
        </w:rPr>
        <w:t>04</w:t>
      </w:r>
      <w:r w:rsidRPr="001C3F77">
        <w:rPr>
          <w:rFonts w:eastAsia="Times New Roman"/>
          <w:color w:val="000000"/>
          <w:spacing w:val="-3"/>
        </w:rPr>
        <w:t>.</w:t>
      </w:r>
      <w:r>
        <w:rPr>
          <w:rFonts w:eastAsia="Times New Roman"/>
          <w:color w:val="000000"/>
          <w:spacing w:val="-3"/>
        </w:rPr>
        <w:t xml:space="preserve">10 </w:t>
      </w:r>
      <w:r w:rsidRPr="001C3F77">
        <w:rPr>
          <w:rFonts w:eastAsia="Times New Roman"/>
          <w:color w:val="000000"/>
          <w:spacing w:val="-3"/>
        </w:rPr>
        <w:t>.2013</w:t>
      </w:r>
      <w:r>
        <w:rPr>
          <w:rFonts w:eastAsia="Times New Roman"/>
          <w:color w:val="000000"/>
          <w:spacing w:val="-3"/>
        </w:rPr>
        <w:t xml:space="preserve"> </w:t>
      </w:r>
      <w:r w:rsidRPr="001C3F77">
        <w:rPr>
          <w:rFonts w:eastAsia="Times New Roman"/>
          <w:color w:val="000000"/>
          <w:spacing w:val="16"/>
        </w:rPr>
        <w:t>г.</w:t>
      </w:r>
      <w:r w:rsidRPr="001C3F77">
        <w:rPr>
          <w:rFonts w:eastAsia="Times New Roman"/>
          <w:color w:val="000000"/>
          <w:spacing w:val="-3"/>
        </w:rPr>
        <w:t xml:space="preserve"> № 1</w:t>
      </w:r>
      <w:r>
        <w:rPr>
          <w:rFonts w:eastAsia="Times New Roman"/>
          <w:color w:val="000000"/>
          <w:spacing w:val="-3"/>
        </w:rPr>
        <w:t>33</w:t>
      </w:r>
      <w:r w:rsidRPr="001C3F77">
        <w:rPr>
          <w:rFonts w:eastAsia="Times New Roman"/>
          <w:color w:val="000000"/>
          <w:spacing w:val="-3"/>
        </w:rPr>
        <w:t xml:space="preserve"> «О схеме и порядке размещения нестационарных </w:t>
      </w:r>
      <w:r w:rsidRPr="001C3F77">
        <w:rPr>
          <w:rFonts w:eastAsia="Times New Roman"/>
          <w:color w:val="000000"/>
          <w:spacing w:val="2"/>
        </w:rPr>
        <w:t xml:space="preserve">торговых объектов на территории сельского поселения "Село  </w:t>
      </w:r>
      <w:r>
        <w:rPr>
          <w:rFonts w:eastAsia="Times New Roman"/>
          <w:color w:val="000000"/>
          <w:spacing w:val="2"/>
        </w:rPr>
        <w:t>Ахлебинино" (в ред. от 13</w:t>
      </w:r>
      <w:r w:rsidRPr="001C3F77">
        <w:rPr>
          <w:rFonts w:eastAsia="Times New Roman"/>
          <w:color w:val="000000"/>
          <w:spacing w:val="2"/>
        </w:rPr>
        <w:t>.12.2013 № 14</w:t>
      </w:r>
      <w:r w:rsidR="003B5B4F">
        <w:rPr>
          <w:rFonts w:eastAsia="Times New Roman"/>
          <w:color w:val="000000"/>
          <w:spacing w:val="2"/>
        </w:rPr>
        <w:t>6</w:t>
      </w:r>
      <w:r w:rsidRPr="001C3F77">
        <w:rPr>
          <w:rFonts w:eastAsia="Times New Roman"/>
          <w:color w:val="000000"/>
          <w:spacing w:val="2"/>
        </w:rPr>
        <w:t xml:space="preserve">, от </w:t>
      </w:r>
      <w:r w:rsidR="003B5B4F" w:rsidRPr="003B5B4F">
        <w:rPr>
          <w:rStyle w:val="FontStyle14"/>
          <w:b w:val="0"/>
          <w:bCs/>
        </w:rPr>
        <w:t xml:space="preserve">02.04. </w:t>
      </w:r>
      <w:r w:rsidRPr="003B5B4F">
        <w:rPr>
          <w:rStyle w:val="FontStyle14"/>
          <w:b w:val="0"/>
          <w:bCs/>
        </w:rPr>
        <w:t xml:space="preserve">2021 г.   № </w:t>
      </w:r>
      <w:r w:rsidR="003B5B4F" w:rsidRPr="003B5B4F">
        <w:rPr>
          <w:rStyle w:val="FontStyle14"/>
          <w:b w:val="0"/>
          <w:bCs/>
        </w:rPr>
        <w:t>31</w:t>
      </w:r>
      <w:r w:rsidRPr="001C3F77">
        <w:rPr>
          <w:rFonts w:eastAsia="Times New Roman"/>
          <w:color w:val="000000"/>
          <w:spacing w:val="2"/>
        </w:rPr>
        <w:t>) следующие изменения и дополнения</w:t>
      </w:r>
      <w:r w:rsidRPr="001C3F77">
        <w:rPr>
          <w:rFonts w:eastAsia="Times New Roman"/>
          <w:color w:val="000000"/>
          <w:spacing w:val="-2"/>
        </w:rPr>
        <w:t>:</w:t>
      </w:r>
    </w:p>
    <w:p w:rsidR="00521092" w:rsidRPr="001C3F77" w:rsidRDefault="00521092" w:rsidP="00521092">
      <w:pPr>
        <w:shd w:val="clear" w:color="auto" w:fill="FFFFFF"/>
        <w:spacing w:line="24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1C3F77">
        <w:rPr>
          <w:rFonts w:ascii="Times New Roman" w:hAnsi="Times New Roman" w:cs="Times New Roman"/>
          <w:sz w:val="24"/>
          <w:szCs w:val="24"/>
        </w:rPr>
        <w:t xml:space="preserve">     1. 1.</w:t>
      </w:r>
      <w:r w:rsidRPr="001C3F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Схему размещения нестационарных торговых объектов (далее </w:t>
      </w:r>
      <w:r w:rsidRPr="001C3F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 тексту - НТО) на земельных участках, в зданиях, строениях, сооружениях, на</w:t>
      </w:r>
      <w:r w:rsidRPr="001C3F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ходящихся в муниципальной собственности па территории сельского поселения "Село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Ахлебинино</w:t>
      </w:r>
      <w:r w:rsidRPr="001C3F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 - приложение № 1 к указанному решению, изложить в следующей редакции (прилагается).</w:t>
      </w:r>
    </w:p>
    <w:p w:rsidR="00521092" w:rsidRPr="001C3F77" w:rsidRDefault="00521092" w:rsidP="0052109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C3F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Настоящее решение вступает в силу с момента официального опублико</w:t>
      </w:r>
      <w:r w:rsidRPr="001C3F7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вания.</w:t>
      </w:r>
    </w:p>
    <w:p w:rsidR="00521092" w:rsidRPr="001C3F77" w:rsidRDefault="00521092" w:rsidP="0052109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proofErr w:type="gramStart"/>
      <w:r w:rsidRPr="001C3F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Контроль за</w:t>
      </w:r>
      <w:proofErr w:type="gramEnd"/>
      <w:r w:rsidRPr="001C3F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исполнением настоящего Решения возложить на Главу сель</w:t>
      </w:r>
      <w:r w:rsidRPr="001C3F77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поселения.</w:t>
      </w:r>
    </w:p>
    <w:p w:rsidR="00521092" w:rsidRDefault="00521092" w:rsidP="00521092"/>
    <w:p w:rsidR="00521092" w:rsidRDefault="00521092" w:rsidP="00521092"/>
    <w:p w:rsidR="00521092" w:rsidRPr="00521092" w:rsidRDefault="00521092" w:rsidP="00521092"/>
    <w:p w:rsidR="00521092" w:rsidRPr="00521092" w:rsidRDefault="00521092" w:rsidP="0052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сельского поселения                                                      </w:t>
      </w:r>
      <w:proofErr w:type="spellStart"/>
      <w:r w:rsidRPr="00521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С.И.Макаров</w:t>
      </w:r>
      <w:proofErr w:type="spellEnd"/>
      <w:r w:rsidRPr="00521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</w:p>
    <w:p w:rsidR="00521092" w:rsidRDefault="00521092" w:rsidP="00521092"/>
    <w:p w:rsidR="003B5B4F" w:rsidRDefault="003B5B4F" w:rsidP="00521092">
      <w:pPr>
        <w:sectPr w:rsidR="003B5B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B4F" w:rsidRPr="003B5B4F" w:rsidRDefault="003B5B4F" w:rsidP="003B5B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  <w:r w:rsidRPr="003B5B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ab/>
      </w:r>
      <w:r w:rsidRPr="003B5B4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Приложение 1</w:t>
      </w:r>
    </w:p>
    <w:p w:rsidR="003B5B4F" w:rsidRPr="003B5B4F" w:rsidRDefault="003B5B4F" w:rsidP="003B5B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</w:pPr>
      <w:r w:rsidRPr="003B5B4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к решению Сельской Думы</w:t>
      </w:r>
      <w:r w:rsidRPr="003B5B4F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3B5B4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сельского поселения </w:t>
      </w:r>
    </w:p>
    <w:p w:rsidR="003B5B4F" w:rsidRPr="003B5B4F" w:rsidRDefault="003B5B4F" w:rsidP="003B5B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B5B4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"Село Ахлебинино"</w:t>
      </w:r>
    </w:p>
    <w:p w:rsidR="003B5B4F" w:rsidRPr="003B5B4F" w:rsidRDefault="003B5B4F" w:rsidP="003B5B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B5B4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от  </w:t>
      </w:r>
      <w:r w:rsidR="009119E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11.05</w:t>
      </w:r>
      <w:r w:rsidRPr="003B5B4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.</w:t>
      </w:r>
      <w:r w:rsidR="009119E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2023 </w:t>
      </w:r>
      <w:r w:rsidRPr="003B5B4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г. № </w:t>
      </w:r>
      <w:r w:rsidR="009119E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101</w:t>
      </w:r>
    </w:p>
    <w:p w:rsidR="003B5B4F" w:rsidRPr="003B5B4F" w:rsidRDefault="003B5B4F" w:rsidP="003B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B5B4F">
        <w:rPr>
          <w:rFonts w:ascii="Times New Roman" w:eastAsiaTheme="minorEastAsia" w:hAnsi="Times New Roman" w:cs="Times New Roman"/>
          <w:sz w:val="16"/>
          <w:szCs w:val="16"/>
          <w:lang w:eastAsia="ru-RU"/>
        </w:rPr>
        <w:t>СХЕМА-ТАБЛИЦА</w:t>
      </w:r>
    </w:p>
    <w:p w:rsidR="003B5B4F" w:rsidRPr="003B5B4F" w:rsidRDefault="003B5B4F" w:rsidP="003B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B5B4F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РАЗМЕЩЕНИЯ НЕСТАЦИОНАРНЫХ ТОРГОВЫХ ОБЪЕКТОВ</w:t>
      </w:r>
    </w:p>
    <w:p w:rsidR="003B5B4F" w:rsidRPr="003B5B4F" w:rsidRDefault="003B5B4F" w:rsidP="003B5B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636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898"/>
        <w:gridCol w:w="992"/>
        <w:gridCol w:w="425"/>
        <w:gridCol w:w="425"/>
        <w:gridCol w:w="426"/>
        <w:gridCol w:w="425"/>
        <w:gridCol w:w="992"/>
        <w:gridCol w:w="709"/>
        <w:gridCol w:w="505"/>
        <w:gridCol w:w="204"/>
        <w:gridCol w:w="425"/>
        <w:gridCol w:w="567"/>
        <w:gridCol w:w="709"/>
        <w:gridCol w:w="567"/>
        <w:gridCol w:w="850"/>
        <w:gridCol w:w="425"/>
        <w:gridCol w:w="709"/>
        <w:gridCol w:w="709"/>
        <w:gridCol w:w="709"/>
        <w:gridCol w:w="567"/>
        <w:gridCol w:w="567"/>
        <w:gridCol w:w="1134"/>
      </w:tblGrid>
      <w:tr w:rsidR="003B5B4F" w:rsidRPr="003B5B4F" w:rsidTr="00E2116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N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Место нахождения нестационарного торгового объекта (адресный ориентир)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Тип нестационарного торгового объекта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Группа товаров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Срок размещения нестационарного торгового объекта</w:t>
            </w:r>
          </w:p>
        </w:tc>
      </w:tr>
      <w:tr w:rsidR="003B5B4F" w:rsidRPr="003B5B4F" w:rsidTr="002A449F">
        <w:trPr>
          <w:cantSplit/>
          <w:trHeight w:val="19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Торговый павильон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Торговая палатка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Киоск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Торговая галерея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Автомагазин (торговый автофургон, автолавка)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Торговый автомат (</w:t>
            </w:r>
            <w:proofErr w:type="spellStart"/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вендинговый</w:t>
            </w:r>
            <w:proofErr w:type="spellEnd"/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 xml:space="preserve"> автомат)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Автоцистерна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Бахчевой развал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Елочный базар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Торговая тележка, лоток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Мясо, мясная гастрономия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Молоко, молочная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Рыба, рыбная продукция, морепродукты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Овощи, фрукты и ягоды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Хлеб, хлебобулочная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Продукция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Товары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Печатная продукция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Другая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B5B4F" w:rsidRPr="003B5B4F" w:rsidTr="002A449F">
        <w:trPr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</w:tr>
      <w:tr w:rsidR="003B5B4F" w:rsidRPr="003B5B4F" w:rsidTr="002A449F">
        <w:trPr>
          <w:cantSplit/>
          <w:trHeight w:val="8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с. Ахлебинино, ул. </w:t>
            </w:r>
            <w:proofErr w:type="gramStart"/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Центральная</w:t>
            </w:r>
            <w:proofErr w:type="gramEnd"/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д. 19в (возле магазина)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vertAlign w:val="superscript"/>
                <w:lang w:eastAsia="ru-RU"/>
              </w:rPr>
            </w:pP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vertAlign w:val="superscript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смешанная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2A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до 31.12.202</w:t>
            </w:r>
            <w:r w:rsidR="002A44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3B5B4F" w:rsidRPr="003B5B4F" w:rsidTr="002A449F">
        <w:trPr>
          <w:cantSplit/>
          <w:trHeight w:val="9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E21167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="003B5B4F"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 Ахлебинино, ул. Центральная 64 (территория парка)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vertAlign w:val="superscript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смешанная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2A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до 31.12.202</w:t>
            </w:r>
            <w:r w:rsidR="002A44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3B5B4F" w:rsidRPr="003B5B4F" w:rsidTr="002A449F">
        <w:trPr>
          <w:cantSplit/>
          <w:trHeight w:val="7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E21167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="003B5B4F"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. Ахлебинино, ул. </w:t>
            </w:r>
            <w:proofErr w:type="gramStart"/>
            <w:r w:rsidR="003B5B4F"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Лесная</w:t>
            </w:r>
            <w:proofErr w:type="gramEnd"/>
            <w:r w:rsidR="003B5B4F"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(напротив АО КОПБ)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vertAlign w:val="superscript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смешанная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2A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до 31.12.202</w:t>
            </w:r>
            <w:r w:rsidR="002A44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3B5B4F" w:rsidRPr="003B5B4F" w:rsidTr="002A449F">
        <w:trPr>
          <w:cantSplit/>
          <w:trHeight w:val="7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Верхнее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Косьмово</w:t>
            </w:r>
            <w:proofErr w:type="spellEnd"/>
            <w:r w:rsidR="002A449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ул. Центральная, рядом с домом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F34699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смешанная</w:t>
            </w:r>
          </w:p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смешанная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Default="002A449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</w:t>
            </w:r>
          </w:p>
          <w:p w:rsidR="002A449F" w:rsidRPr="003B5B4F" w:rsidRDefault="002A449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31.12.2026</w:t>
            </w:r>
          </w:p>
        </w:tc>
      </w:tr>
      <w:tr w:rsidR="003B5B4F" w:rsidRPr="003B5B4F" w:rsidTr="002A44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</w:t>
            </w: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vertAlign w:val="superscript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B5B4F" w:rsidRPr="003B5B4F" w:rsidRDefault="003B5B4F" w:rsidP="003B5B4F">
      <w:pPr>
        <w:widowControl w:val="0"/>
        <w:shd w:val="clear" w:color="auto" w:fill="FFFFFF"/>
        <w:tabs>
          <w:tab w:val="right" w:pos="16266"/>
        </w:tabs>
        <w:autoSpaceDE w:val="0"/>
        <w:autoSpaceDN w:val="0"/>
        <w:adjustRightInd w:val="0"/>
        <w:spacing w:after="0" w:line="331" w:lineRule="exact"/>
        <w:ind w:left="720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3B5B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*- нестационарные торговые объекты субъектов малого и среднего предпринимательства.</w:t>
      </w:r>
    </w:p>
    <w:sectPr w:rsidR="003B5B4F" w:rsidRPr="003B5B4F" w:rsidSect="003B5B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13C8"/>
    <w:multiLevelType w:val="multilevel"/>
    <w:tmpl w:val="326847DC"/>
    <w:lvl w:ilvl="0">
      <w:start w:val="2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2"/>
      <w:numFmt w:val="decimal"/>
      <w:isLgl/>
      <w:lvlText w:val="%1.%2."/>
      <w:lvlJc w:val="left"/>
      <w:pPr>
        <w:ind w:left="1845" w:hanging="13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25" w:hanging="130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65" w:hanging="130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92"/>
    <w:rsid w:val="002A449F"/>
    <w:rsid w:val="003B5B4F"/>
    <w:rsid w:val="003C3C5F"/>
    <w:rsid w:val="00521092"/>
    <w:rsid w:val="007F30A2"/>
    <w:rsid w:val="009119EF"/>
    <w:rsid w:val="00C50650"/>
    <w:rsid w:val="00E21167"/>
    <w:rsid w:val="00F3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21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21092"/>
    <w:rPr>
      <w:rFonts w:ascii="Times New Roman" w:hAnsi="Times New Roman" w:cs="Times New Roman" w:hint="default"/>
      <w:b/>
      <w:bCs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21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21092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2023-05-11T05:20:00Z</cp:lastPrinted>
  <dcterms:created xsi:type="dcterms:W3CDTF">2023-05-05T07:03:00Z</dcterms:created>
  <dcterms:modified xsi:type="dcterms:W3CDTF">2023-05-11T06:09:00Z</dcterms:modified>
</cp:coreProperties>
</file>