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A2CA0">
              <w:rPr>
                <w:rFonts w:ascii="Times New Roman" w:hAnsi="Times New Roman" w:cs="Times New Roman"/>
                <w:b/>
                <w:sz w:val="24"/>
                <w:szCs w:val="24"/>
              </w:rPr>
              <w:t>Село Калужская опытная сельскохозяйственная станция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A2CA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2023-05-16T13:05:00Z</dcterms:created>
  <dcterms:modified xsi:type="dcterms:W3CDTF">2023-05-16T13:06:00Z</dcterms:modified>
</cp:coreProperties>
</file>