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BB" w:rsidRDefault="00A631BB" w:rsidP="00CA3612">
      <w:pPr>
        <w:pStyle w:val="a5"/>
        <w:rPr>
          <w:sz w:val="40"/>
          <w:szCs w:val="40"/>
        </w:rPr>
      </w:pPr>
      <w:r>
        <w:rPr>
          <w:sz w:val="40"/>
          <w:szCs w:val="40"/>
        </w:rPr>
        <w:t>АДМИНИСТРАЦИЯ</w:t>
      </w:r>
    </w:p>
    <w:p w:rsidR="00A631BB" w:rsidRDefault="00A631BB" w:rsidP="00CA3612">
      <w:pPr>
        <w:pStyle w:val="a5"/>
        <w:rPr>
          <w:b w:val="0"/>
          <w:sz w:val="28"/>
          <w:szCs w:val="28"/>
        </w:rPr>
      </w:pPr>
      <w:r>
        <w:rPr>
          <w:b w:val="0"/>
          <w:sz w:val="28"/>
          <w:szCs w:val="28"/>
        </w:rPr>
        <w:t>(исполнительно-распорядительный орган)</w:t>
      </w:r>
    </w:p>
    <w:p w:rsidR="00A631BB" w:rsidRDefault="00A631BB" w:rsidP="00CA3612">
      <w:pPr>
        <w:pStyle w:val="a5"/>
        <w:rPr>
          <w:b w:val="0"/>
          <w:sz w:val="28"/>
          <w:szCs w:val="28"/>
        </w:rPr>
      </w:pPr>
      <w:r>
        <w:rPr>
          <w:b w:val="0"/>
          <w:sz w:val="28"/>
          <w:szCs w:val="28"/>
        </w:rPr>
        <w:t>муниципального района «Перемышльский район»</w:t>
      </w:r>
    </w:p>
    <w:p w:rsidR="00A631BB" w:rsidRDefault="00A631BB" w:rsidP="00CA3612">
      <w:pPr>
        <w:pStyle w:val="a5"/>
        <w:rPr>
          <w:b w:val="0"/>
          <w:sz w:val="28"/>
          <w:szCs w:val="28"/>
        </w:rPr>
      </w:pPr>
    </w:p>
    <w:p w:rsidR="00A631BB" w:rsidRDefault="00A631BB" w:rsidP="00CA3612">
      <w:pPr>
        <w:pStyle w:val="a5"/>
        <w:rPr>
          <w:sz w:val="40"/>
        </w:rPr>
      </w:pPr>
      <w:r>
        <w:rPr>
          <w:sz w:val="40"/>
        </w:rPr>
        <w:t>ПОСТАНОВЛЕНИЕ</w:t>
      </w:r>
    </w:p>
    <w:p w:rsidR="00A631BB" w:rsidRDefault="00A631BB" w:rsidP="00CA3612">
      <w:pPr>
        <w:pStyle w:val="a5"/>
        <w:rPr>
          <w:b w:val="0"/>
          <w:sz w:val="30"/>
        </w:rPr>
      </w:pPr>
      <w:r>
        <w:rPr>
          <w:b w:val="0"/>
          <w:sz w:val="30"/>
        </w:rPr>
        <w:t>с. Перемышль</w:t>
      </w:r>
    </w:p>
    <w:p w:rsidR="00A631BB" w:rsidRDefault="00A631BB" w:rsidP="00CA3612">
      <w:pPr>
        <w:pStyle w:val="a5"/>
        <w:jc w:val="both"/>
        <w:rPr>
          <w:b w:val="0"/>
          <w:sz w:val="30"/>
        </w:rPr>
      </w:pPr>
    </w:p>
    <w:p w:rsidR="00A631BB" w:rsidRDefault="00A631BB" w:rsidP="00CA3612">
      <w:pPr>
        <w:pStyle w:val="a5"/>
        <w:jc w:val="both"/>
        <w:rPr>
          <w:b w:val="0"/>
          <w:sz w:val="30"/>
        </w:rPr>
      </w:pPr>
      <w:r>
        <w:rPr>
          <w:b w:val="0"/>
          <w:sz w:val="30"/>
        </w:rPr>
        <w:t xml:space="preserve">от «26» апреля </w:t>
      </w:r>
      <w:smartTag w:uri="urn:schemas-microsoft-com:office:smarttags" w:element="metricconverter">
        <w:smartTagPr>
          <w:attr w:name="ProductID" w:val="2012 г"/>
        </w:smartTagPr>
        <w:r>
          <w:rPr>
            <w:b w:val="0"/>
            <w:sz w:val="30"/>
          </w:rPr>
          <w:t>2012 г</w:t>
        </w:r>
      </w:smartTag>
      <w:r>
        <w:rPr>
          <w:b w:val="0"/>
          <w:sz w:val="30"/>
        </w:rPr>
        <w:t xml:space="preserve">.                                                                 № 567                                                       </w:t>
      </w:r>
    </w:p>
    <w:p w:rsidR="00A631BB" w:rsidRDefault="00A631BB" w:rsidP="00CA3612">
      <w:pPr>
        <w:ind w:left="720" w:hanging="360"/>
        <w:rPr>
          <w:sz w:val="28"/>
        </w:rPr>
      </w:pPr>
      <w:r>
        <w:rPr>
          <w:sz w:val="28"/>
          <w:szCs w:val="28"/>
        </w:rPr>
        <w:t xml:space="preserve"> </w:t>
      </w:r>
      <w:r>
        <w:rPr>
          <w:sz w:val="28"/>
        </w:rPr>
        <w:t xml:space="preserve"> </w:t>
      </w:r>
    </w:p>
    <w:p w:rsidR="00A631BB" w:rsidRDefault="00A631BB" w:rsidP="00CA3612">
      <w:pPr>
        <w:autoSpaceDE w:val="0"/>
        <w:autoSpaceDN w:val="0"/>
        <w:adjustRightInd w:val="0"/>
        <w:outlineLvl w:val="0"/>
        <w:rPr>
          <w:b/>
          <w:sz w:val="28"/>
          <w:szCs w:val="28"/>
        </w:rPr>
      </w:pPr>
      <w:r>
        <w:rPr>
          <w:b/>
          <w:sz w:val="28"/>
          <w:szCs w:val="28"/>
        </w:rPr>
        <w:t>Об утверждении Административного регламента</w:t>
      </w:r>
    </w:p>
    <w:p w:rsidR="00A631BB" w:rsidRDefault="00A631BB" w:rsidP="00CA3612">
      <w:pPr>
        <w:autoSpaceDE w:val="0"/>
        <w:autoSpaceDN w:val="0"/>
        <w:adjustRightInd w:val="0"/>
        <w:outlineLvl w:val="0"/>
        <w:rPr>
          <w:b/>
          <w:sz w:val="28"/>
          <w:szCs w:val="28"/>
        </w:rPr>
      </w:pPr>
      <w:r>
        <w:rPr>
          <w:b/>
          <w:sz w:val="28"/>
          <w:szCs w:val="28"/>
        </w:rPr>
        <w:t xml:space="preserve"> предоставления муниципальной услуги «Приём</w:t>
      </w:r>
    </w:p>
    <w:p w:rsidR="00A631BB" w:rsidRDefault="00A631BB" w:rsidP="00CA3612">
      <w:pPr>
        <w:autoSpaceDE w:val="0"/>
        <w:autoSpaceDN w:val="0"/>
        <w:adjustRightInd w:val="0"/>
        <w:outlineLvl w:val="0"/>
        <w:rPr>
          <w:b/>
          <w:sz w:val="28"/>
          <w:szCs w:val="28"/>
        </w:rPr>
      </w:pPr>
      <w:r>
        <w:rPr>
          <w:b/>
          <w:sz w:val="28"/>
          <w:szCs w:val="28"/>
        </w:rPr>
        <w:t xml:space="preserve"> документов в архив от юридических и физических</w:t>
      </w:r>
    </w:p>
    <w:p w:rsidR="00A631BB" w:rsidRDefault="00A631BB" w:rsidP="00CA3612">
      <w:pPr>
        <w:autoSpaceDE w:val="0"/>
        <w:autoSpaceDN w:val="0"/>
        <w:adjustRightInd w:val="0"/>
        <w:outlineLvl w:val="0"/>
        <w:rPr>
          <w:b/>
          <w:sz w:val="28"/>
          <w:szCs w:val="28"/>
        </w:rPr>
      </w:pPr>
      <w:r>
        <w:rPr>
          <w:b/>
          <w:sz w:val="28"/>
          <w:szCs w:val="28"/>
        </w:rPr>
        <w:t xml:space="preserve"> лиц  в  муниципальном  районе «Перемышльский район»</w:t>
      </w:r>
    </w:p>
    <w:p w:rsidR="00A631BB" w:rsidRPr="00EC798B" w:rsidRDefault="00A631BB" w:rsidP="00EC798B">
      <w:pPr>
        <w:autoSpaceDE w:val="0"/>
        <w:autoSpaceDN w:val="0"/>
        <w:adjustRightInd w:val="0"/>
        <w:outlineLvl w:val="0"/>
        <w:rPr>
          <w:b/>
          <w:sz w:val="28"/>
          <w:szCs w:val="28"/>
        </w:rPr>
      </w:pPr>
      <w:r w:rsidRPr="00EC798B">
        <w:rPr>
          <w:b/>
          <w:sz w:val="28"/>
          <w:szCs w:val="28"/>
        </w:rPr>
        <w:t>(</w:t>
      </w:r>
      <w:r>
        <w:rPr>
          <w:b/>
          <w:sz w:val="28"/>
          <w:szCs w:val="28"/>
        </w:rPr>
        <w:t>в ред. постановление от 26.06.2012г. № 918, 17.07.2012г. № 1021, 21.02.2013г. № 210, от 13.08.2013г. № 1009)</w:t>
      </w:r>
    </w:p>
    <w:p w:rsidR="00A631BB" w:rsidRDefault="00A631BB" w:rsidP="00CA3612">
      <w:pPr>
        <w:jc w:val="both"/>
        <w:rPr>
          <w:b/>
          <w:sz w:val="28"/>
          <w:szCs w:val="28"/>
        </w:rPr>
      </w:pPr>
    </w:p>
    <w:p w:rsidR="00A631BB" w:rsidRDefault="00A631BB" w:rsidP="00CA3612">
      <w:pPr>
        <w:ind w:firstLine="708"/>
        <w:jc w:val="both"/>
        <w:rPr>
          <w:sz w:val="28"/>
          <w:szCs w:val="28"/>
        </w:rPr>
      </w:pPr>
      <w:r>
        <w:rPr>
          <w:sz w:val="28"/>
          <w:szCs w:val="28"/>
        </w:rPr>
        <w:t xml:space="preserve">В соответствии со статьёй 3 Федерального закона от 27.07.2010 года № 210-ФЗ «Об организации предоставления государственных и муниципальных услуг», постановлением  администрации муниципального района от 21.03.2011 года № 220 «Об установлении Порядка разработки и утверждении административных регламентов предоставления муниципальных услуг в муниципальном районе «Перемышльский район»,  администрация муниципального района  </w:t>
      </w:r>
    </w:p>
    <w:p w:rsidR="00A631BB" w:rsidRDefault="00A631BB" w:rsidP="00CA3612">
      <w:pPr>
        <w:jc w:val="both"/>
        <w:rPr>
          <w:b/>
          <w:sz w:val="28"/>
          <w:szCs w:val="28"/>
        </w:rPr>
      </w:pPr>
    </w:p>
    <w:p w:rsidR="00A631BB" w:rsidRDefault="00A631BB" w:rsidP="00CA3612">
      <w:pPr>
        <w:jc w:val="center"/>
        <w:rPr>
          <w:b/>
          <w:sz w:val="28"/>
          <w:szCs w:val="28"/>
        </w:rPr>
      </w:pPr>
      <w:r>
        <w:rPr>
          <w:b/>
          <w:sz w:val="28"/>
          <w:szCs w:val="28"/>
        </w:rPr>
        <w:t>ПОСТАНОВЛЯЕТ:</w:t>
      </w:r>
    </w:p>
    <w:p w:rsidR="00A631BB" w:rsidRPr="00CA3612" w:rsidRDefault="00A631BB" w:rsidP="00427193">
      <w:pPr>
        <w:autoSpaceDE w:val="0"/>
        <w:autoSpaceDN w:val="0"/>
        <w:adjustRightInd w:val="0"/>
        <w:jc w:val="both"/>
        <w:outlineLvl w:val="0"/>
        <w:rPr>
          <w:sz w:val="28"/>
          <w:szCs w:val="28"/>
        </w:rPr>
      </w:pPr>
      <w:r>
        <w:rPr>
          <w:sz w:val="28"/>
          <w:szCs w:val="28"/>
        </w:rPr>
        <w:t xml:space="preserve">          1. Утвердить Административный регламент предоставления муниципальной услуги «</w:t>
      </w:r>
      <w:r w:rsidRPr="00CA3612">
        <w:rPr>
          <w:sz w:val="28"/>
          <w:szCs w:val="28"/>
        </w:rPr>
        <w:t>Приём  документов в архив от юридических и физических</w:t>
      </w:r>
    </w:p>
    <w:p w:rsidR="00A631BB" w:rsidRDefault="00A631BB" w:rsidP="00427193">
      <w:pPr>
        <w:autoSpaceDE w:val="0"/>
        <w:autoSpaceDN w:val="0"/>
        <w:adjustRightInd w:val="0"/>
        <w:jc w:val="both"/>
        <w:outlineLvl w:val="0"/>
        <w:rPr>
          <w:sz w:val="28"/>
          <w:szCs w:val="28"/>
        </w:rPr>
      </w:pPr>
      <w:r w:rsidRPr="00CA3612">
        <w:rPr>
          <w:sz w:val="28"/>
          <w:szCs w:val="28"/>
        </w:rPr>
        <w:t xml:space="preserve"> лиц  в  муниципальном  районе «Перемышльский район</w:t>
      </w:r>
      <w:r>
        <w:rPr>
          <w:b/>
          <w:sz w:val="28"/>
          <w:szCs w:val="28"/>
        </w:rPr>
        <w:t xml:space="preserve">» </w:t>
      </w:r>
      <w:r>
        <w:rPr>
          <w:sz w:val="28"/>
          <w:szCs w:val="28"/>
        </w:rPr>
        <w:t xml:space="preserve"> (прилагается).</w:t>
      </w:r>
    </w:p>
    <w:p w:rsidR="00A631BB" w:rsidRDefault="00A631BB" w:rsidP="00427193">
      <w:pPr>
        <w:ind w:firstLine="708"/>
        <w:jc w:val="both"/>
        <w:rPr>
          <w:sz w:val="28"/>
          <w:szCs w:val="28"/>
        </w:rPr>
      </w:pPr>
      <w:r>
        <w:rPr>
          <w:sz w:val="28"/>
          <w:szCs w:val="28"/>
        </w:rPr>
        <w:t>2. Предоставлении муниципальной услуги в электронном виде  осуществляется с 01.07.2012 года.</w:t>
      </w:r>
    </w:p>
    <w:p w:rsidR="00A631BB" w:rsidRDefault="00A631BB" w:rsidP="00427193">
      <w:pPr>
        <w:ind w:firstLine="708"/>
        <w:jc w:val="both"/>
        <w:rPr>
          <w:sz w:val="28"/>
          <w:szCs w:val="28"/>
        </w:rPr>
      </w:pPr>
      <w:r>
        <w:rPr>
          <w:sz w:val="28"/>
          <w:szCs w:val="28"/>
        </w:rPr>
        <w:t>3. Настоящее постановление вступает в силу со дня его официального опубликования.</w:t>
      </w:r>
    </w:p>
    <w:p w:rsidR="00A631BB" w:rsidRDefault="00A631BB" w:rsidP="00427193">
      <w:pPr>
        <w:ind w:firstLine="708"/>
        <w:jc w:val="both"/>
        <w:rPr>
          <w:sz w:val="28"/>
          <w:szCs w:val="28"/>
        </w:rPr>
      </w:pPr>
      <w:r>
        <w:rPr>
          <w:sz w:val="28"/>
          <w:szCs w:val="28"/>
        </w:rPr>
        <w:t>4. Считать утратившим силу постановление Главы муниципального района «Перемышльский район» от 22.12.2009 года №1533 «Об утверждении административного регламента по исполнению государственной (муниципальной)услуги «Приём документов в архив от юридических  лиц и граждан администрацией  муниципального района «Перемышльский район».</w:t>
      </w:r>
    </w:p>
    <w:p w:rsidR="00A631BB" w:rsidRDefault="00A631BB" w:rsidP="00427193">
      <w:pPr>
        <w:ind w:firstLine="708"/>
        <w:jc w:val="both"/>
        <w:rPr>
          <w:sz w:val="28"/>
          <w:szCs w:val="28"/>
        </w:rPr>
      </w:pPr>
      <w:r>
        <w:rPr>
          <w:sz w:val="28"/>
          <w:szCs w:val="28"/>
        </w:rPr>
        <w:t>5. Контроль за исполнением настоящего постановления возложить на управляющего делами  администрации муниципального района  Макурина И.И.</w:t>
      </w:r>
    </w:p>
    <w:p w:rsidR="00A631BB" w:rsidRDefault="00A631BB" w:rsidP="00CA3612">
      <w:pPr>
        <w:rPr>
          <w:sz w:val="28"/>
          <w:szCs w:val="28"/>
        </w:rPr>
      </w:pPr>
    </w:p>
    <w:p w:rsidR="00A631BB" w:rsidRDefault="00A631BB" w:rsidP="00CA3612">
      <w:pPr>
        <w:rPr>
          <w:b/>
          <w:sz w:val="28"/>
          <w:szCs w:val="28"/>
        </w:rPr>
      </w:pPr>
      <w:r>
        <w:rPr>
          <w:b/>
          <w:sz w:val="28"/>
          <w:szCs w:val="28"/>
        </w:rPr>
        <w:t xml:space="preserve">Глава администрации  </w:t>
      </w:r>
    </w:p>
    <w:p w:rsidR="00A631BB" w:rsidRDefault="00A631BB" w:rsidP="00CA3612">
      <w:pPr>
        <w:rPr>
          <w:b/>
          <w:sz w:val="28"/>
          <w:szCs w:val="28"/>
        </w:rPr>
      </w:pPr>
      <w:r>
        <w:rPr>
          <w:b/>
          <w:sz w:val="28"/>
          <w:szCs w:val="28"/>
        </w:rPr>
        <w:t xml:space="preserve">муниципального района                                                              Н.В.Бадеева </w:t>
      </w:r>
    </w:p>
    <w:p w:rsidR="00A631BB" w:rsidRDefault="00A631BB" w:rsidP="00CA3612">
      <w:pPr>
        <w:autoSpaceDE w:val="0"/>
        <w:autoSpaceDN w:val="0"/>
        <w:adjustRightInd w:val="0"/>
        <w:outlineLvl w:val="0"/>
        <w:rPr>
          <w:b/>
        </w:rPr>
      </w:pPr>
    </w:p>
    <w:p w:rsidR="00A631BB" w:rsidRPr="00CA3612" w:rsidRDefault="00A631BB" w:rsidP="00266ED1">
      <w:pPr>
        <w:jc w:val="right"/>
        <w:rPr>
          <w:b/>
          <w:sz w:val="28"/>
          <w:szCs w:val="28"/>
        </w:rPr>
      </w:pPr>
      <w:r w:rsidRPr="00CA3612">
        <w:rPr>
          <w:b/>
          <w:sz w:val="28"/>
          <w:szCs w:val="28"/>
        </w:rPr>
        <w:lastRenderedPageBreak/>
        <w:t>Приложение</w:t>
      </w:r>
    </w:p>
    <w:p w:rsidR="00A631BB" w:rsidRPr="00CA3612" w:rsidRDefault="00A631BB" w:rsidP="00266ED1">
      <w:pPr>
        <w:jc w:val="right"/>
        <w:rPr>
          <w:b/>
          <w:sz w:val="28"/>
          <w:szCs w:val="28"/>
        </w:rPr>
      </w:pPr>
      <w:r w:rsidRPr="00CA3612">
        <w:rPr>
          <w:b/>
          <w:sz w:val="28"/>
          <w:szCs w:val="28"/>
        </w:rPr>
        <w:t xml:space="preserve">к постановлению </w:t>
      </w:r>
    </w:p>
    <w:p w:rsidR="00A631BB" w:rsidRPr="00CA3612" w:rsidRDefault="00A631BB" w:rsidP="00266ED1">
      <w:pPr>
        <w:jc w:val="right"/>
        <w:rPr>
          <w:b/>
          <w:sz w:val="28"/>
          <w:szCs w:val="28"/>
        </w:rPr>
      </w:pPr>
      <w:r w:rsidRPr="00CA3612">
        <w:rPr>
          <w:b/>
          <w:sz w:val="28"/>
          <w:szCs w:val="28"/>
        </w:rPr>
        <w:t>администрации муниципального района</w:t>
      </w:r>
    </w:p>
    <w:p w:rsidR="00A631BB" w:rsidRPr="00CA3612" w:rsidRDefault="00A631BB" w:rsidP="00266ED1">
      <w:pPr>
        <w:jc w:val="right"/>
        <w:rPr>
          <w:b/>
          <w:sz w:val="28"/>
          <w:szCs w:val="28"/>
        </w:rPr>
      </w:pPr>
      <w:r w:rsidRPr="00CA3612">
        <w:rPr>
          <w:b/>
          <w:sz w:val="28"/>
          <w:szCs w:val="28"/>
        </w:rPr>
        <w:t xml:space="preserve">«Перемышльский район» </w:t>
      </w:r>
    </w:p>
    <w:p w:rsidR="00A631BB" w:rsidRPr="00CA3612" w:rsidRDefault="00A631BB" w:rsidP="00266ED1">
      <w:pPr>
        <w:jc w:val="center"/>
        <w:rPr>
          <w:b/>
          <w:sz w:val="28"/>
          <w:szCs w:val="28"/>
        </w:rPr>
      </w:pPr>
      <w:r w:rsidRPr="00CA3612">
        <w:rPr>
          <w:b/>
          <w:sz w:val="28"/>
          <w:szCs w:val="28"/>
        </w:rPr>
        <w:t xml:space="preserve">                                     </w:t>
      </w:r>
      <w:r>
        <w:rPr>
          <w:b/>
          <w:sz w:val="28"/>
          <w:szCs w:val="28"/>
        </w:rPr>
        <w:t xml:space="preserve">                                             от «26</w:t>
      </w:r>
      <w:r w:rsidRPr="00CA3612">
        <w:rPr>
          <w:b/>
          <w:sz w:val="28"/>
          <w:szCs w:val="28"/>
        </w:rPr>
        <w:t>»</w:t>
      </w:r>
      <w:r>
        <w:rPr>
          <w:b/>
          <w:sz w:val="28"/>
          <w:szCs w:val="28"/>
        </w:rPr>
        <w:t xml:space="preserve"> апреля </w:t>
      </w:r>
      <w:r w:rsidRPr="00CA3612">
        <w:rPr>
          <w:b/>
          <w:sz w:val="28"/>
          <w:szCs w:val="28"/>
        </w:rPr>
        <w:t xml:space="preserve">2012г. № </w:t>
      </w:r>
      <w:r>
        <w:rPr>
          <w:b/>
          <w:sz w:val="28"/>
          <w:szCs w:val="28"/>
        </w:rPr>
        <w:t>567</w:t>
      </w:r>
      <w:r w:rsidRPr="00CA3612">
        <w:rPr>
          <w:b/>
          <w:sz w:val="28"/>
          <w:szCs w:val="28"/>
        </w:rPr>
        <w:t xml:space="preserve">                                       </w:t>
      </w:r>
    </w:p>
    <w:p w:rsidR="00A631BB" w:rsidRDefault="00A631BB" w:rsidP="00266ED1">
      <w:pPr>
        <w:jc w:val="right"/>
        <w:rPr>
          <w:b/>
          <w:sz w:val="28"/>
          <w:szCs w:val="28"/>
        </w:rPr>
      </w:pPr>
    </w:p>
    <w:p w:rsidR="00A631BB" w:rsidRDefault="00A631BB" w:rsidP="00266ED1">
      <w:pPr>
        <w:jc w:val="right"/>
        <w:rPr>
          <w:b/>
          <w:sz w:val="28"/>
          <w:szCs w:val="28"/>
        </w:rPr>
      </w:pPr>
    </w:p>
    <w:p w:rsidR="00A631BB" w:rsidRDefault="00A631BB" w:rsidP="00266ED1">
      <w:pPr>
        <w:jc w:val="center"/>
        <w:rPr>
          <w:b/>
          <w:sz w:val="28"/>
          <w:szCs w:val="28"/>
        </w:rPr>
      </w:pPr>
      <w:r>
        <w:rPr>
          <w:b/>
          <w:sz w:val="28"/>
          <w:szCs w:val="28"/>
        </w:rPr>
        <w:t>АДМИНИСТРАТИВНЫЙ РЕГЛАМЕНТ ПРЕДОСТАВЛЕНИЯ МУНИЦИПАЛЬНОЙ УСЛУГИ «ПРИЕМ ДОКУМЕНТОВ В АРХИВ ОТ ЮРИДИЧЕСКИХ И ФИЗИЧЕСКИХ ЛИЦ В МУНИЦИПАЛЬНОМ РАЙОНЕ «ПЕРЕМЫШЛЬСКИЙ РАЙОН»</w:t>
      </w:r>
    </w:p>
    <w:p w:rsidR="00A631BB" w:rsidRDefault="00A631BB" w:rsidP="00266ED1">
      <w:pPr>
        <w:jc w:val="center"/>
        <w:rPr>
          <w:b/>
          <w:sz w:val="28"/>
          <w:szCs w:val="28"/>
        </w:rPr>
      </w:pPr>
    </w:p>
    <w:p w:rsidR="00A631BB" w:rsidRDefault="00A631BB" w:rsidP="00266ED1">
      <w:pPr>
        <w:jc w:val="center"/>
        <w:rPr>
          <w:b/>
          <w:sz w:val="28"/>
          <w:szCs w:val="28"/>
        </w:rPr>
      </w:pPr>
      <w:r>
        <w:rPr>
          <w:b/>
          <w:sz w:val="28"/>
          <w:szCs w:val="28"/>
          <w:lang w:val="en-US"/>
        </w:rPr>
        <w:t>I</w:t>
      </w:r>
      <w:r>
        <w:rPr>
          <w:b/>
          <w:sz w:val="28"/>
          <w:szCs w:val="28"/>
        </w:rPr>
        <w:t xml:space="preserve"> ОБЩИЕ ПОЛОЖЕНИЯ</w:t>
      </w:r>
    </w:p>
    <w:p w:rsidR="00A631BB" w:rsidRDefault="00A631BB" w:rsidP="00266ED1">
      <w:pPr>
        <w:jc w:val="center"/>
        <w:rPr>
          <w:b/>
          <w:sz w:val="28"/>
          <w:szCs w:val="28"/>
        </w:rPr>
      </w:pPr>
    </w:p>
    <w:p w:rsidR="00A631BB" w:rsidRDefault="00A631BB" w:rsidP="00266ED1">
      <w:pPr>
        <w:jc w:val="center"/>
        <w:rPr>
          <w:b/>
          <w:sz w:val="28"/>
          <w:szCs w:val="28"/>
        </w:rPr>
      </w:pPr>
      <w:r>
        <w:rPr>
          <w:b/>
          <w:sz w:val="28"/>
          <w:szCs w:val="28"/>
        </w:rPr>
        <w:t>ЦЕЛИ АДМИНИСТРАТИВНОГО РЕГЛАМЕНТА</w:t>
      </w:r>
    </w:p>
    <w:p w:rsidR="00A631BB" w:rsidRDefault="00A631BB" w:rsidP="00266ED1">
      <w:pPr>
        <w:jc w:val="center"/>
        <w:rPr>
          <w:b/>
          <w:sz w:val="28"/>
          <w:szCs w:val="28"/>
        </w:rPr>
      </w:pPr>
    </w:p>
    <w:p w:rsidR="00A631BB" w:rsidRDefault="00A631BB" w:rsidP="00266ED1">
      <w:pPr>
        <w:jc w:val="both"/>
        <w:rPr>
          <w:sz w:val="28"/>
          <w:szCs w:val="28"/>
        </w:rPr>
      </w:pPr>
      <w:r>
        <w:rPr>
          <w:sz w:val="28"/>
          <w:szCs w:val="28"/>
        </w:rPr>
        <w:t>1. Административный регламент по предоставлению муниципальной услуги « Прием документов в архив от юридических и физических лиц в муниципальном районе  «Перемышльский район» (далее – Административный регламент) разработан в целях повышения качества предоставления муниципальной услуги по приему документов в архив от юридических и физических лиц,  доступности, создания комфортных условий для получателей муниципальной услуги, определяет сроки и последовательность действий (административных процедур) при приеме документов в архив от юридических и физических лиц.</w:t>
      </w:r>
    </w:p>
    <w:p w:rsidR="00A631BB" w:rsidRDefault="00A631BB" w:rsidP="00266ED1">
      <w:pPr>
        <w:jc w:val="both"/>
        <w:rPr>
          <w:sz w:val="28"/>
          <w:szCs w:val="28"/>
        </w:rPr>
      </w:pPr>
      <w:r>
        <w:rPr>
          <w:sz w:val="28"/>
          <w:szCs w:val="28"/>
        </w:rPr>
        <w:tab/>
      </w:r>
    </w:p>
    <w:p w:rsidR="00A631BB" w:rsidRDefault="00A631BB" w:rsidP="00266ED1">
      <w:pPr>
        <w:jc w:val="center"/>
        <w:rPr>
          <w:b/>
          <w:sz w:val="28"/>
          <w:szCs w:val="28"/>
        </w:rPr>
      </w:pPr>
      <w:r>
        <w:rPr>
          <w:b/>
          <w:sz w:val="28"/>
          <w:szCs w:val="28"/>
        </w:rPr>
        <w:t>ПЕРЕЧЕНЬ НОРМАТИВНЫХ ПРАВОВЫХ АКТОВ В СООТВЕТСТВИИ С КОТОРЫМИ ПРЕДОСТАВЛЯЕТСЯ МУНИЦИПАЛЬНАЯ УСЛУГА</w:t>
      </w:r>
    </w:p>
    <w:p w:rsidR="00A631BB" w:rsidRDefault="00A631BB" w:rsidP="00266ED1">
      <w:pPr>
        <w:jc w:val="center"/>
        <w:rPr>
          <w:b/>
          <w:sz w:val="28"/>
          <w:szCs w:val="28"/>
        </w:rPr>
      </w:pPr>
    </w:p>
    <w:p w:rsidR="00A631BB" w:rsidRDefault="00A631BB" w:rsidP="00266ED1">
      <w:pPr>
        <w:jc w:val="both"/>
        <w:rPr>
          <w:sz w:val="28"/>
          <w:szCs w:val="28"/>
        </w:rPr>
      </w:pPr>
      <w:r>
        <w:rPr>
          <w:sz w:val="28"/>
          <w:szCs w:val="28"/>
        </w:rPr>
        <w:t>2. Предоставление муниципальной услуги при приеме документов в архив от юридических и физических лиц, осуществляется в соответствии с :</w:t>
      </w:r>
    </w:p>
    <w:p w:rsidR="00A631BB" w:rsidRDefault="00A631BB" w:rsidP="00266ED1">
      <w:pPr>
        <w:jc w:val="both"/>
        <w:rPr>
          <w:sz w:val="28"/>
          <w:szCs w:val="28"/>
        </w:rPr>
      </w:pPr>
      <w:r>
        <w:rPr>
          <w:sz w:val="28"/>
          <w:szCs w:val="28"/>
        </w:rPr>
        <w:t>Конституцией Российской Федерации от 12.12.1993 года;</w:t>
      </w:r>
    </w:p>
    <w:p w:rsidR="00A631BB" w:rsidRDefault="00A631BB" w:rsidP="00266ED1">
      <w:pPr>
        <w:jc w:val="both"/>
        <w:rPr>
          <w:sz w:val="28"/>
          <w:szCs w:val="28"/>
        </w:rPr>
      </w:pPr>
      <w:r>
        <w:rPr>
          <w:sz w:val="28"/>
          <w:szCs w:val="28"/>
        </w:rPr>
        <w:t>Федеральным законом от 06.10.2003 года №131-ФЗ «Об общих принципах организации местного самоуправления в Российской Федерации»;</w:t>
      </w:r>
    </w:p>
    <w:p w:rsidR="00A631BB" w:rsidRDefault="00A631BB" w:rsidP="00266ED1">
      <w:pPr>
        <w:jc w:val="both"/>
        <w:rPr>
          <w:sz w:val="28"/>
          <w:szCs w:val="28"/>
        </w:rPr>
      </w:pPr>
      <w:r>
        <w:rPr>
          <w:sz w:val="28"/>
          <w:szCs w:val="28"/>
        </w:rPr>
        <w:t>Федеральным законом от 22..10.2004 года №125-ФЗ «Об архивном деле в Российской Федерации»;</w:t>
      </w:r>
    </w:p>
    <w:p w:rsidR="00A631BB" w:rsidRDefault="00A631BB" w:rsidP="00266ED1">
      <w:pPr>
        <w:jc w:val="both"/>
        <w:rPr>
          <w:sz w:val="28"/>
          <w:szCs w:val="28"/>
        </w:rPr>
      </w:pPr>
      <w:r>
        <w:rPr>
          <w:sz w:val="28"/>
          <w:szCs w:val="28"/>
        </w:rPr>
        <w:t>Федеральным законом от 02.05.2006 года №59-ФЗ «О порядке рассмотрения обращений граждан Российской Федерации»;</w:t>
      </w:r>
    </w:p>
    <w:p w:rsidR="00A631BB" w:rsidRDefault="00A631BB" w:rsidP="00266ED1">
      <w:pPr>
        <w:jc w:val="both"/>
        <w:rPr>
          <w:sz w:val="28"/>
          <w:szCs w:val="28"/>
        </w:rPr>
      </w:pPr>
      <w:r>
        <w:rPr>
          <w:sz w:val="28"/>
          <w:szCs w:val="28"/>
        </w:rPr>
        <w:t>Федеральным законом от 27.07.2006 года № 149-ФЗ «Об информации, информационных технологиях и о защите информации»;</w:t>
      </w:r>
    </w:p>
    <w:p w:rsidR="00A631BB" w:rsidRDefault="00A631BB" w:rsidP="00266ED1">
      <w:pPr>
        <w:jc w:val="both"/>
        <w:rPr>
          <w:sz w:val="28"/>
          <w:szCs w:val="28"/>
        </w:rPr>
      </w:pPr>
      <w:r>
        <w:rPr>
          <w:sz w:val="28"/>
          <w:szCs w:val="28"/>
        </w:rPr>
        <w:t>Постановлением Правительства Российской Федерации от 17.06.2004 года №290 «О Федеральном архивном агенстве»;</w:t>
      </w:r>
    </w:p>
    <w:p w:rsidR="00A631BB" w:rsidRDefault="00A631BB" w:rsidP="00266ED1">
      <w:pPr>
        <w:jc w:val="both"/>
        <w:rPr>
          <w:sz w:val="28"/>
          <w:szCs w:val="28"/>
        </w:rPr>
      </w:pPr>
      <w:r>
        <w:rPr>
          <w:sz w:val="28"/>
          <w:szCs w:val="28"/>
        </w:rPr>
        <w:t>Приказом Федерального архивного агенства от 09.03.2005 года №17 «Об утверждения Регламента Федерального архивного агенства»;</w:t>
      </w:r>
    </w:p>
    <w:p w:rsidR="00A631BB" w:rsidRDefault="00A631BB" w:rsidP="00266ED1">
      <w:pPr>
        <w:jc w:val="both"/>
        <w:rPr>
          <w:sz w:val="28"/>
          <w:szCs w:val="28"/>
        </w:rPr>
      </w:pPr>
      <w:r>
        <w:rPr>
          <w:sz w:val="28"/>
          <w:szCs w:val="28"/>
        </w:rPr>
        <w:lastRenderedPageBreak/>
        <w:t>Приказом Министерства культуры и массовых коммуникаций Российской Федерации от 18.01.2007 года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государственных и муниципальных архивах, музеях и библиотеках, организациях Российской академии наук».</w:t>
      </w:r>
    </w:p>
    <w:p w:rsidR="00A631BB" w:rsidRDefault="00A631BB" w:rsidP="00266ED1">
      <w:pPr>
        <w:jc w:val="both"/>
        <w:rPr>
          <w:sz w:val="28"/>
          <w:szCs w:val="28"/>
        </w:rPr>
      </w:pPr>
    </w:p>
    <w:p w:rsidR="00A631BB" w:rsidRDefault="00A631BB" w:rsidP="00266ED1">
      <w:pPr>
        <w:jc w:val="center"/>
        <w:rPr>
          <w:b/>
          <w:sz w:val="28"/>
          <w:szCs w:val="28"/>
        </w:rPr>
      </w:pPr>
      <w:r>
        <w:rPr>
          <w:b/>
          <w:sz w:val="28"/>
          <w:szCs w:val="28"/>
        </w:rPr>
        <w:t>ЗАЯВИТЕЛИ МУНИЦИПАЛЬНОЙ УСЛУГИ</w:t>
      </w:r>
    </w:p>
    <w:p w:rsidR="00A631BB" w:rsidRDefault="00A631BB" w:rsidP="00266ED1">
      <w:pPr>
        <w:jc w:val="center"/>
        <w:rPr>
          <w:b/>
          <w:sz w:val="28"/>
          <w:szCs w:val="28"/>
        </w:rPr>
      </w:pPr>
    </w:p>
    <w:p w:rsidR="00A631BB" w:rsidRDefault="00A631BB" w:rsidP="00266ED1">
      <w:pPr>
        <w:jc w:val="both"/>
        <w:rPr>
          <w:sz w:val="28"/>
          <w:szCs w:val="28"/>
        </w:rPr>
      </w:pPr>
      <w:r>
        <w:rPr>
          <w:sz w:val="28"/>
          <w:szCs w:val="28"/>
        </w:rPr>
        <w:t>3. Заявителями муниципальной услуги являются юридические и физические лица Российской Федерации,  обращающиеся на законных основаниях по приему документов в архив.</w:t>
      </w:r>
    </w:p>
    <w:p w:rsidR="00A631BB" w:rsidRDefault="00A631BB" w:rsidP="00266ED1">
      <w:pPr>
        <w:jc w:val="both"/>
        <w:rPr>
          <w:sz w:val="28"/>
          <w:szCs w:val="28"/>
        </w:rPr>
      </w:pPr>
    </w:p>
    <w:p w:rsidR="00A631BB" w:rsidRDefault="00A631BB" w:rsidP="00266ED1">
      <w:pPr>
        <w:jc w:val="center"/>
        <w:rPr>
          <w:b/>
          <w:sz w:val="28"/>
          <w:szCs w:val="28"/>
        </w:rPr>
      </w:pPr>
      <w:r>
        <w:rPr>
          <w:b/>
          <w:sz w:val="28"/>
          <w:szCs w:val="28"/>
          <w:lang w:val="en-US"/>
        </w:rPr>
        <w:t>II</w:t>
      </w:r>
      <w:r w:rsidRPr="00003D56">
        <w:rPr>
          <w:b/>
          <w:sz w:val="28"/>
          <w:szCs w:val="28"/>
        </w:rPr>
        <w:t xml:space="preserve"> </w:t>
      </w:r>
      <w:r>
        <w:rPr>
          <w:b/>
          <w:sz w:val="28"/>
          <w:szCs w:val="28"/>
          <w:lang w:val="en-US"/>
        </w:rPr>
        <w:t>C</w:t>
      </w:r>
      <w:r>
        <w:rPr>
          <w:b/>
          <w:sz w:val="28"/>
          <w:szCs w:val="28"/>
        </w:rPr>
        <w:t>ТАНДАРТ МУНИЦИПАЛЬНОЙ УСЛУГИ</w:t>
      </w:r>
    </w:p>
    <w:p w:rsidR="00A631BB" w:rsidRDefault="00A631BB" w:rsidP="00266ED1">
      <w:pPr>
        <w:jc w:val="center"/>
        <w:rPr>
          <w:b/>
          <w:sz w:val="28"/>
          <w:szCs w:val="28"/>
        </w:rPr>
      </w:pPr>
    </w:p>
    <w:p w:rsidR="00A631BB" w:rsidRDefault="00A631BB" w:rsidP="00266ED1">
      <w:pPr>
        <w:jc w:val="center"/>
        <w:rPr>
          <w:b/>
          <w:sz w:val="28"/>
          <w:szCs w:val="28"/>
        </w:rPr>
      </w:pPr>
      <w:r>
        <w:rPr>
          <w:b/>
          <w:sz w:val="28"/>
          <w:szCs w:val="28"/>
        </w:rPr>
        <w:t>НАИМЕНОВАНИЕ МУНИЦИПАЛЬНОЙ УСЛУГИ</w:t>
      </w:r>
    </w:p>
    <w:p w:rsidR="00A631BB" w:rsidRDefault="00A631BB" w:rsidP="00266ED1">
      <w:pPr>
        <w:jc w:val="center"/>
        <w:rPr>
          <w:b/>
          <w:sz w:val="28"/>
          <w:szCs w:val="28"/>
        </w:rPr>
      </w:pPr>
    </w:p>
    <w:p w:rsidR="00A631BB" w:rsidRDefault="00A631BB" w:rsidP="00266ED1">
      <w:pPr>
        <w:jc w:val="both"/>
        <w:rPr>
          <w:sz w:val="28"/>
          <w:szCs w:val="28"/>
        </w:rPr>
      </w:pPr>
      <w:r>
        <w:rPr>
          <w:sz w:val="28"/>
          <w:szCs w:val="28"/>
        </w:rPr>
        <w:t>4.  Наименование муниципальной услуги: «Прием документов в архив от юридических и физических лиц» в муниципальном районе «Перемышльский район» (далее – муниципальная услуга).</w:t>
      </w:r>
    </w:p>
    <w:p w:rsidR="00A631BB" w:rsidRDefault="00A631BB" w:rsidP="00266ED1">
      <w:pPr>
        <w:jc w:val="both"/>
        <w:rPr>
          <w:sz w:val="28"/>
          <w:szCs w:val="28"/>
        </w:rPr>
      </w:pPr>
    </w:p>
    <w:p w:rsidR="00A631BB" w:rsidRDefault="00A631BB" w:rsidP="00266ED1">
      <w:pPr>
        <w:jc w:val="center"/>
        <w:rPr>
          <w:b/>
          <w:sz w:val="28"/>
          <w:szCs w:val="28"/>
        </w:rPr>
      </w:pPr>
      <w:r>
        <w:rPr>
          <w:b/>
          <w:sz w:val="28"/>
          <w:szCs w:val="28"/>
        </w:rPr>
        <w:t>НАИМЕНОВАНИЕ ОРГАНА «ПРЕДОСТАВЛЯЮЩЕГО МУНИЦИПАЛЬНУЮ УСЛУГУ»</w:t>
      </w:r>
    </w:p>
    <w:p w:rsidR="00A631BB" w:rsidRDefault="00A631BB" w:rsidP="00266ED1">
      <w:pPr>
        <w:jc w:val="center"/>
        <w:rPr>
          <w:b/>
          <w:sz w:val="28"/>
          <w:szCs w:val="28"/>
        </w:rPr>
      </w:pPr>
    </w:p>
    <w:p w:rsidR="00A631BB" w:rsidRPr="006403EC" w:rsidRDefault="00A631BB" w:rsidP="00266ED1">
      <w:pPr>
        <w:jc w:val="both"/>
        <w:rPr>
          <w:b/>
          <w:sz w:val="28"/>
          <w:szCs w:val="28"/>
        </w:rPr>
      </w:pPr>
      <w:r>
        <w:rPr>
          <w:sz w:val="28"/>
          <w:szCs w:val="28"/>
        </w:rPr>
        <w:t>5.  Предоставление муниципальной услуги осуществляется отделом архивов администрации муниципального района (далее - Отдел) (</w:t>
      </w:r>
      <w:r>
        <w:rPr>
          <w:b/>
          <w:sz w:val="28"/>
          <w:szCs w:val="28"/>
        </w:rPr>
        <w:t>в ред. от 13.08.2013г. № 1009)</w:t>
      </w:r>
    </w:p>
    <w:p w:rsidR="00A631BB" w:rsidRDefault="00A631BB" w:rsidP="00266ED1">
      <w:pPr>
        <w:jc w:val="both"/>
        <w:rPr>
          <w:sz w:val="28"/>
          <w:szCs w:val="28"/>
        </w:rPr>
      </w:pPr>
      <w:r>
        <w:rPr>
          <w:sz w:val="28"/>
          <w:szCs w:val="28"/>
        </w:rPr>
        <w:tab/>
        <w:t>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p>
    <w:p w:rsidR="00A631BB" w:rsidRDefault="00A631BB" w:rsidP="00266ED1">
      <w:pPr>
        <w:jc w:val="both"/>
        <w:rPr>
          <w:sz w:val="28"/>
          <w:szCs w:val="28"/>
        </w:rPr>
      </w:pPr>
      <w:r>
        <w:rPr>
          <w:sz w:val="28"/>
          <w:szCs w:val="28"/>
        </w:rPr>
        <w:tab/>
      </w:r>
    </w:p>
    <w:p w:rsidR="00A631BB" w:rsidRDefault="00A631BB" w:rsidP="00266ED1">
      <w:pPr>
        <w:jc w:val="center"/>
        <w:rPr>
          <w:b/>
          <w:sz w:val="28"/>
          <w:szCs w:val="28"/>
        </w:rPr>
      </w:pPr>
      <w:r>
        <w:rPr>
          <w:b/>
          <w:sz w:val="28"/>
          <w:szCs w:val="28"/>
        </w:rPr>
        <w:t>РЕЗУЛЬТАТ ПРЕДОСТАВЛЕНИЯ МУНИИЦПАЛЬНОЙ УСЛУГИ</w:t>
      </w:r>
    </w:p>
    <w:p w:rsidR="00A631BB" w:rsidRDefault="00A631BB" w:rsidP="00266ED1">
      <w:pPr>
        <w:jc w:val="center"/>
        <w:rPr>
          <w:b/>
          <w:sz w:val="28"/>
          <w:szCs w:val="28"/>
        </w:rPr>
      </w:pPr>
    </w:p>
    <w:p w:rsidR="00A631BB" w:rsidRDefault="00A631BB" w:rsidP="00266ED1">
      <w:pPr>
        <w:rPr>
          <w:sz w:val="28"/>
          <w:szCs w:val="28"/>
        </w:rPr>
      </w:pPr>
      <w:r>
        <w:rPr>
          <w:sz w:val="28"/>
          <w:szCs w:val="28"/>
        </w:rPr>
        <w:t>6. Результатом предоставления муниципальной услуги является один из нижеперечисленных вариантов:                                                                                   6.1. Прием документов в архив от юридических и физических лиц.</w:t>
      </w:r>
    </w:p>
    <w:p w:rsidR="00A631BB" w:rsidRDefault="00A631BB" w:rsidP="00266ED1">
      <w:pPr>
        <w:jc w:val="center"/>
        <w:rPr>
          <w:b/>
          <w:sz w:val="28"/>
          <w:szCs w:val="28"/>
        </w:rPr>
      </w:pPr>
    </w:p>
    <w:p w:rsidR="00A631BB" w:rsidRDefault="00A631BB" w:rsidP="00266ED1">
      <w:pPr>
        <w:jc w:val="center"/>
        <w:rPr>
          <w:b/>
          <w:sz w:val="28"/>
          <w:szCs w:val="28"/>
        </w:rPr>
      </w:pPr>
      <w:r>
        <w:rPr>
          <w:b/>
          <w:sz w:val="28"/>
          <w:szCs w:val="28"/>
        </w:rPr>
        <w:t>СРОКИ ПРЕДОСТАВЛЕНИЯ МУНИЦИПАЛЬНОЙ УСЛУГИ И ПОРЯДОК ВЫДАЧИ (НАПРАВЛЕНИЯ) РЕЗУЛЬТАТА ПРЕДОСТАВЛЕНИЯ МУНИЦИЦПАЛЬНОЙ УСЛУГИ</w:t>
      </w:r>
    </w:p>
    <w:p w:rsidR="00A631BB" w:rsidRDefault="00A631BB" w:rsidP="00266ED1">
      <w:pPr>
        <w:jc w:val="both"/>
        <w:rPr>
          <w:sz w:val="28"/>
          <w:szCs w:val="28"/>
        </w:rPr>
      </w:pPr>
      <w:r>
        <w:rPr>
          <w:sz w:val="28"/>
          <w:szCs w:val="28"/>
        </w:rPr>
        <w:tab/>
      </w:r>
    </w:p>
    <w:p w:rsidR="00A631BB" w:rsidRPr="00DA1B5E" w:rsidRDefault="00A631BB" w:rsidP="00266ED1">
      <w:pPr>
        <w:jc w:val="both"/>
        <w:rPr>
          <w:b/>
          <w:sz w:val="28"/>
          <w:szCs w:val="28"/>
        </w:rPr>
      </w:pPr>
      <w:r>
        <w:rPr>
          <w:sz w:val="28"/>
          <w:szCs w:val="28"/>
        </w:rPr>
        <w:t xml:space="preserve">7. </w:t>
      </w:r>
      <w:r w:rsidRPr="00DA1B5E">
        <w:rPr>
          <w:sz w:val="30"/>
        </w:rPr>
        <w:t xml:space="preserve">Решение в письменной форме о приёме документов либо о  мотивированном отказе в приёме направляется заявителю Отделом в </w:t>
      </w:r>
      <w:r w:rsidRPr="00DA1B5E">
        <w:rPr>
          <w:sz w:val="30"/>
        </w:rPr>
        <w:lastRenderedPageBreak/>
        <w:t>течении 30 дней с даты обращения и предоставления заявления с приложенными к нему документами, указанными в подпункте 11.1. настоящего Административного регламента</w:t>
      </w:r>
      <w:r>
        <w:rPr>
          <w:sz w:val="30"/>
        </w:rPr>
        <w:t xml:space="preserve">. </w:t>
      </w:r>
      <w:r>
        <w:rPr>
          <w:b/>
          <w:sz w:val="30"/>
        </w:rPr>
        <w:t>(в ред. от 13.08.2013г. № 1009)</w:t>
      </w:r>
    </w:p>
    <w:p w:rsidR="00A631BB" w:rsidRDefault="00A631BB" w:rsidP="00266ED1">
      <w:pPr>
        <w:jc w:val="both"/>
        <w:rPr>
          <w:sz w:val="28"/>
          <w:szCs w:val="28"/>
        </w:rPr>
      </w:pPr>
      <w:r>
        <w:rPr>
          <w:sz w:val="28"/>
          <w:szCs w:val="28"/>
        </w:rPr>
        <w:t>8. Заявитель может очно получить результат предоставления муниципальной услуги. Время ожидания в очереди на получение результата предоставления услуги и получение результата услуги не должно превышать 30 минут.</w:t>
      </w:r>
    </w:p>
    <w:p w:rsidR="00A631BB" w:rsidRDefault="00A631BB" w:rsidP="00266ED1">
      <w:pPr>
        <w:jc w:val="both"/>
        <w:rPr>
          <w:sz w:val="28"/>
          <w:szCs w:val="28"/>
        </w:rPr>
      </w:pPr>
      <w:r>
        <w:rPr>
          <w:sz w:val="28"/>
          <w:szCs w:val="28"/>
        </w:rPr>
        <w:t>9. Результат предоставления муниципальной услуги учитывается в реестре принятых заявлений Отдела.</w:t>
      </w:r>
    </w:p>
    <w:p w:rsidR="00A631BB" w:rsidRDefault="00A631BB" w:rsidP="00266ED1">
      <w:pPr>
        <w:jc w:val="both"/>
        <w:rPr>
          <w:sz w:val="28"/>
          <w:szCs w:val="28"/>
        </w:rPr>
      </w:pPr>
    </w:p>
    <w:p w:rsidR="00A631BB" w:rsidRDefault="00A631BB" w:rsidP="00266ED1">
      <w:pPr>
        <w:jc w:val="center"/>
        <w:rPr>
          <w:b/>
          <w:sz w:val="28"/>
          <w:szCs w:val="28"/>
        </w:rPr>
      </w:pPr>
      <w:r>
        <w:rPr>
          <w:b/>
          <w:sz w:val="28"/>
          <w:szCs w:val="28"/>
        </w:rPr>
        <w:t>ПРАВОВОЕ ОСНОВАНИЕ ПРЕДОСТАВЛЕНИЯ МУНИЦИПАЛЬНОЙ УСЛУГИ</w:t>
      </w:r>
    </w:p>
    <w:p w:rsidR="00A631BB" w:rsidRDefault="00A631BB" w:rsidP="00266ED1">
      <w:pPr>
        <w:jc w:val="center"/>
        <w:rPr>
          <w:b/>
          <w:sz w:val="28"/>
          <w:szCs w:val="28"/>
        </w:rPr>
      </w:pPr>
    </w:p>
    <w:p w:rsidR="00A631BB" w:rsidRDefault="00A631BB" w:rsidP="00266ED1">
      <w:pPr>
        <w:jc w:val="both"/>
        <w:rPr>
          <w:sz w:val="28"/>
          <w:szCs w:val="28"/>
        </w:rPr>
      </w:pPr>
      <w:r>
        <w:rPr>
          <w:sz w:val="28"/>
          <w:szCs w:val="28"/>
        </w:rPr>
        <w:t>10.  Правовым основанием для предоставления муниципальной услуги является отнесение к вопросу местного значения муниципального района прием документов в архив от юридических и физических лиц муниципальным архивом в соответствии с пунктом 16 части 1 статьи 15 Федерального закона от 06.10.2003 года № 131-ФЗ «Об общих принципах организации местного самоуправления в Российской Федерации».</w:t>
      </w:r>
    </w:p>
    <w:p w:rsidR="00A631BB" w:rsidRDefault="00A631BB" w:rsidP="00266ED1">
      <w:pPr>
        <w:jc w:val="both"/>
        <w:rPr>
          <w:sz w:val="28"/>
          <w:szCs w:val="28"/>
        </w:rPr>
      </w:pPr>
    </w:p>
    <w:p w:rsidR="00A631BB" w:rsidRDefault="00A631BB" w:rsidP="00266ED1">
      <w:pPr>
        <w:jc w:val="both"/>
        <w:rPr>
          <w:sz w:val="28"/>
          <w:szCs w:val="28"/>
        </w:rPr>
      </w:pPr>
    </w:p>
    <w:p w:rsidR="00A631BB" w:rsidRDefault="00A631BB" w:rsidP="00266ED1">
      <w:pPr>
        <w:jc w:val="center"/>
        <w:rPr>
          <w:b/>
          <w:sz w:val="28"/>
          <w:szCs w:val="28"/>
        </w:rPr>
      </w:pPr>
      <w:r>
        <w:rPr>
          <w:b/>
          <w:sz w:val="28"/>
          <w:szCs w:val="28"/>
        </w:rPr>
        <w:t>ПЕРЕЧЕНЬ ДОКУМЕНТОВ. НЕОБХОДИМЫХ ДЛЯ ПРЕДОСТАВЛЕНИЯ МУНИЦИПАЛЬНОЙ УСЛУГИ</w:t>
      </w:r>
    </w:p>
    <w:p w:rsidR="00A631BB" w:rsidRDefault="00A631BB" w:rsidP="00266ED1">
      <w:pPr>
        <w:jc w:val="center"/>
        <w:rPr>
          <w:b/>
          <w:sz w:val="28"/>
          <w:szCs w:val="28"/>
        </w:rPr>
      </w:pPr>
    </w:p>
    <w:p w:rsidR="00A631BB" w:rsidRPr="00DA1B5E" w:rsidRDefault="00A631BB" w:rsidP="00DA1B5E">
      <w:pPr>
        <w:pStyle w:val="a5"/>
        <w:jc w:val="both"/>
        <w:rPr>
          <w:sz w:val="28"/>
          <w:szCs w:val="28"/>
        </w:rPr>
      </w:pPr>
      <w:r w:rsidRPr="00DA1B5E">
        <w:rPr>
          <w:b w:val="0"/>
          <w:sz w:val="28"/>
          <w:szCs w:val="28"/>
        </w:rPr>
        <w:t>11.</w:t>
      </w:r>
      <w:r>
        <w:rPr>
          <w:sz w:val="28"/>
          <w:szCs w:val="28"/>
        </w:rPr>
        <w:t xml:space="preserve"> </w:t>
      </w:r>
      <w:r w:rsidRPr="00A716D5">
        <w:rPr>
          <w:b w:val="0"/>
          <w:sz w:val="28"/>
          <w:szCs w:val="28"/>
        </w:rPr>
        <w:t>Для предоставления муниципальной услуги предоставляются следующие документы:</w:t>
      </w:r>
      <w:r>
        <w:rPr>
          <w:b w:val="0"/>
          <w:sz w:val="28"/>
          <w:szCs w:val="28"/>
        </w:rPr>
        <w:t xml:space="preserve"> </w:t>
      </w:r>
      <w:r>
        <w:rPr>
          <w:sz w:val="28"/>
          <w:szCs w:val="28"/>
        </w:rPr>
        <w:t>(в ред. от 13.08.2013г. № 1009)</w:t>
      </w:r>
    </w:p>
    <w:p w:rsidR="00A631BB" w:rsidRPr="00A716D5" w:rsidRDefault="00A631BB" w:rsidP="00DA1B5E">
      <w:pPr>
        <w:pStyle w:val="a5"/>
        <w:jc w:val="both"/>
        <w:rPr>
          <w:b w:val="0"/>
          <w:sz w:val="28"/>
          <w:szCs w:val="28"/>
        </w:rPr>
      </w:pPr>
      <w:r w:rsidRPr="00A716D5">
        <w:rPr>
          <w:b w:val="0"/>
          <w:sz w:val="28"/>
          <w:szCs w:val="28"/>
        </w:rPr>
        <w:t>11.1. Документы, предоставляемые непосредственно заявителем муниципальной услуги:</w:t>
      </w:r>
    </w:p>
    <w:p w:rsidR="00A631BB" w:rsidRDefault="00A631BB" w:rsidP="00DA1B5E">
      <w:pPr>
        <w:pStyle w:val="a5"/>
        <w:jc w:val="both"/>
        <w:rPr>
          <w:b w:val="0"/>
          <w:sz w:val="30"/>
        </w:rPr>
      </w:pPr>
      <w:r w:rsidRPr="00A716D5">
        <w:rPr>
          <w:b w:val="0"/>
          <w:sz w:val="28"/>
          <w:szCs w:val="28"/>
        </w:rPr>
        <w:t>11.1.1. Заявление по установленной форме</w:t>
      </w:r>
      <w:r>
        <w:rPr>
          <w:b w:val="0"/>
          <w:sz w:val="28"/>
          <w:szCs w:val="28"/>
        </w:rPr>
        <w:t xml:space="preserve"> </w:t>
      </w:r>
      <w:r w:rsidRPr="00A716D5">
        <w:rPr>
          <w:b w:val="0"/>
          <w:sz w:val="28"/>
          <w:szCs w:val="28"/>
        </w:rPr>
        <w:t>согласно приложения № 1 к</w:t>
      </w:r>
      <w:r>
        <w:rPr>
          <w:b w:val="0"/>
          <w:sz w:val="30"/>
        </w:rPr>
        <w:t xml:space="preserve"> настоящему Административному регламенту.</w:t>
      </w:r>
    </w:p>
    <w:p w:rsidR="00A631BB" w:rsidRDefault="00A631BB" w:rsidP="00DA1B5E">
      <w:pPr>
        <w:jc w:val="both"/>
        <w:rPr>
          <w:sz w:val="28"/>
          <w:szCs w:val="28"/>
        </w:rPr>
      </w:pPr>
      <w:r w:rsidRPr="00A716D5">
        <w:rPr>
          <w:sz w:val="28"/>
          <w:szCs w:val="28"/>
        </w:rPr>
        <w:t>11.1.2.</w:t>
      </w:r>
      <w:r>
        <w:rPr>
          <w:b/>
          <w:sz w:val="30"/>
        </w:rPr>
        <w:t xml:space="preserve">   </w:t>
      </w:r>
      <w:r>
        <w:rPr>
          <w:sz w:val="28"/>
          <w:szCs w:val="28"/>
        </w:rPr>
        <w:t xml:space="preserve">Копия паспорта гражданина Российской Федерации или иной документ, удостоверяющий личность заявителя.  </w:t>
      </w:r>
    </w:p>
    <w:p w:rsidR="00A631BB" w:rsidRDefault="00A631BB" w:rsidP="00DA1B5E">
      <w:pPr>
        <w:jc w:val="both"/>
        <w:rPr>
          <w:sz w:val="28"/>
          <w:szCs w:val="28"/>
        </w:rPr>
      </w:pPr>
      <w:r>
        <w:rPr>
          <w:sz w:val="28"/>
          <w:szCs w:val="28"/>
        </w:rPr>
        <w:t>11.1.3. Копия паспорта гражданина Российской Федерации или иной документ, удостоверяющий личность законного представителя заявителя (если уполномочен законный представитель).</w:t>
      </w:r>
    </w:p>
    <w:p w:rsidR="00A631BB" w:rsidRDefault="00A631BB" w:rsidP="00DA1B5E">
      <w:pPr>
        <w:jc w:val="both"/>
        <w:rPr>
          <w:sz w:val="28"/>
          <w:szCs w:val="28"/>
        </w:rPr>
      </w:pPr>
      <w:r>
        <w:rPr>
          <w:sz w:val="28"/>
          <w:szCs w:val="28"/>
        </w:rPr>
        <w:t>11.1.4. Документ лица, подтверждающий право предоставлять законные интересы заявителя, указанного в заявлении о предоставлении муниципальной услуги (если уполномочен законный представитель).</w:t>
      </w:r>
    </w:p>
    <w:p w:rsidR="00A631BB" w:rsidRDefault="00A631BB" w:rsidP="00DA1B5E">
      <w:pPr>
        <w:jc w:val="both"/>
        <w:rPr>
          <w:sz w:val="28"/>
          <w:szCs w:val="28"/>
        </w:rPr>
      </w:pPr>
      <w:r>
        <w:rPr>
          <w:sz w:val="28"/>
          <w:szCs w:val="28"/>
        </w:rPr>
        <w:t xml:space="preserve">11.2. Документы, поступающие по межведомственному взаимодействию: </w:t>
      </w:r>
    </w:p>
    <w:p w:rsidR="00A631BB" w:rsidRDefault="00A631BB" w:rsidP="00DA1B5E">
      <w:pPr>
        <w:jc w:val="both"/>
        <w:rPr>
          <w:sz w:val="28"/>
          <w:szCs w:val="28"/>
        </w:rPr>
      </w:pPr>
      <w:r>
        <w:rPr>
          <w:sz w:val="28"/>
          <w:szCs w:val="28"/>
        </w:rPr>
        <w:t>11.2.1. Копия свидетельства о государственной регистрации юридического лица (для юридических лиц).</w:t>
      </w:r>
    </w:p>
    <w:p w:rsidR="00A631BB" w:rsidRDefault="00A631BB" w:rsidP="00DA1B5E">
      <w:pPr>
        <w:jc w:val="both"/>
        <w:rPr>
          <w:sz w:val="28"/>
          <w:szCs w:val="28"/>
        </w:rPr>
      </w:pPr>
      <w:r>
        <w:rPr>
          <w:sz w:val="28"/>
          <w:szCs w:val="28"/>
        </w:rPr>
        <w:t>11.2.2.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A631BB" w:rsidRDefault="00A631BB" w:rsidP="00DA1B5E">
      <w:pPr>
        <w:jc w:val="both"/>
        <w:rPr>
          <w:sz w:val="28"/>
          <w:szCs w:val="28"/>
        </w:rPr>
      </w:pPr>
      <w:r>
        <w:rPr>
          <w:sz w:val="28"/>
          <w:szCs w:val="28"/>
        </w:rPr>
        <w:lastRenderedPageBreak/>
        <w:t xml:space="preserve">  Заявитель муниципальной услуги вправе самостоятельно предоставить в Отдел документы, указанные в подпунктах 11.2.1., 11.2.2.</w:t>
      </w:r>
    </w:p>
    <w:p w:rsidR="00A631BB" w:rsidRDefault="00A631BB" w:rsidP="00DA1B5E">
      <w:pPr>
        <w:jc w:val="both"/>
        <w:rPr>
          <w:sz w:val="28"/>
          <w:szCs w:val="28"/>
        </w:rPr>
      </w:pPr>
      <w:r>
        <w:rPr>
          <w:sz w:val="28"/>
          <w:szCs w:val="28"/>
        </w:rPr>
        <w:t>11.3. Заявитель муниципальной услуги может направлять заявление с приложенными к нему документами посредством почтовой связи на бумажных носителях, электронной почтой с электронной цифровой подписью заявителя.</w:t>
      </w:r>
    </w:p>
    <w:p w:rsidR="00A631BB" w:rsidRDefault="00A631BB" w:rsidP="00DA1B5E">
      <w:pPr>
        <w:jc w:val="both"/>
        <w:rPr>
          <w:sz w:val="28"/>
          <w:szCs w:val="28"/>
        </w:rPr>
      </w:pPr>
      <w:r>
        <w:rPr>
          <w:sz w:val="28"/>
          <w:szCs w:val="28"/>
        </w:rPr>
        <w:t>11.4. Заявление в день поступления регистрируется в Отделе.</w:t>
      </w:r>
    </w:p>
    <w:p w:rsidR="00A631BB" w:rsidRDefault="00A631BB" w:rsidP="00DA1B5E">
      <w:pPr>
        <w:autoSpaceDE w:val="0"/>
        <w:autoSpaceDN w:val="0"/>
        <w:adjustRightInd w:val="0"/>
        <w:jc w:val="both"/>
        <w:outlineLvl w:val="0"/>
        <w:rPr>
          <w:sz w:val="28"/>
          <w:szCs w:val="28"/>
        </w:rPr>
      </w:pPr>
      <w:r>
        <w:rPr>
          <w:sz w:val="28"/>
          <w:szCs w:val="28"/>
        </w:rPr>
        <w:t>11.5. При обращении в Отдел заявители, предоставившие документы в копиях, не заверенные нотариусом или органами, выдавшими данные документы в установленном порядке, предоставляют их в отдел вместе  с оригиналами. Копии документов, после их проверки соответствия оригиналам, заверяются должностным лицом Отдела, ответственным за приём документов.</w:t>
      </w:r>
    </w:p>
    <w:p w:rsidR="00A631BB" w:rsidRPr="009331A2" w:rsidRDefault="00A631BB" w:rsidP="001B424B">
      <w:pPr>
        <w:jc w:val="both"/>
        <w:rPr>
          <w:sz w:val="28"/>
          <w:szCs w:val="28"/>
        </w:rPr>
      </w:pPr>
    </w:p>
    <w:p w:rsidR="00A631BB" w:rsidRDefault="00A631BB" w:rsidP="005174CE">
      <w:pPr>
        <w:pStyle w:val="a5"/>
        <w:ind w:left="75"/>
        <w:rPr>
          <w:sz w:val="28"/>
          <w:szCs w:val="28"/>
        </w:rPr>
      </w:pPr>
      <w:r w:rsidRPr="005174CE">
        <w:rPr>
          <w:sz w:val="28"/>
          <w:szCs w:val="28"/>
        </w:rPr>
        <w:t>ИСЧЕРПЫВАЮЩИЙ ПЕРЕЧЕНЬ ОСНОВАНИЙ ДЛЯ ОТКАЗА В ПРИЁМЕ ДОКУМЕНТОВ</w:t>
      </w:r>
    </w:p>
    <w:p w:rsidR="00A631BB" w:rsidRPr="005174CE" w:rsidRDefault="00A631BB" w:rsidP="005174CE">
      <w:pPr>
        <w:pStyle w:val="a5"/>
        <w:ind w:left="75"/>
        <w:rPr>
          <w:sz w:val="28"/>
          <w:szCs w:val="28"/>
        </w:rPr>
      </w:pPr>
    </w:p>
    <w:p w:rsidR="00A631BB" w:rsidRDefault="00A631BB" w:rsidP="005174CE">
      <w:pPr>
        <w:jc w:val="both"/>
        <w:rPr>
          <w:b/>
          <w:sz w:val="26"/>
          <w:szCs w:val="26"/>
        </w:rPr>
      </w:pPr>
      <w:r w:rsidRPr="005174CE">
        <w:rPr>
          <w:sz w:val="28"/>
          <w:szCs w:val="28"/>
        </w:rPr>
        <w:t>11А. Основания для отказа в приёме документов от заявителя муниципальной услуги, указанных в пункте 11. настоящего административного регламента нет</w:t>
      </w:r>
      <w:r>
        <w:rPr>
          <w:sz w:val="28"/>
          <w:szCs w:val="28"/>
        </w:rPr>
        <w:t xml:space="preserve">. </w:t>
      </w:r>
      <w:r w:rsidRPr="00C25055">
        <w:rPr>
          <w:b/>
          <w:sz w:val="26"/>
          <w:szCs w:val="26"/>
        </w:rPr>
        <w:t>(в ред. от 21.02.2013г. № 210).</w:t>
      </w:r>
    </w:p>
    <w:p w:rsidR="00A631BB" w:rsidRPr="00A96A58" w:rsidRDefault="00A631BB" w:rsidP="005174CE">
      <w:pPr>
        <w:jc w:val="both"/>
        <w:rPr>
          <w:b/>
          <w:sz w:val="26"/>
          <w:szCs w:val="26"/>
        </w:rPr>
      </w:pPr>
    </w:p>
    <w:p w:rsidR="00A631BB" w:rsidRDefault="00A631BB" w:rsidP="00266ED1">
      <w:pPr>
        <w:ind w:firstLine="708"/>
        <w:jc w:val="center"/>
        <w:rPr>
          <w:b/>
          <w:sz w:val="28"/>
          <w:szCs w:val="28"/>
        </w:rPr>
      </w:pPr>
      <w:r>
        <w:rPr>
          <w:b/>
          <w:sz w:val="28"/>
          <w:szCs w:val="28"/>
        </w:rPr>
        <w:t>ПЕРЕЧЕНЬ ОСНОВАНИЙ ДЛЯ ОТКАЗА В ПРЕДОСТАВЛЕНИИ МУНИЦИПАЛЬНОЙ УСЛУГИ</w:t>
      </w:r>
    </w:p>
    <w:p w:rsidR="00A631BB" w:rsidRDefault="00A631BB" w:rsidP="00266ED1">
      <w:pPr>
        <w:jc w:val="both"/>
        <w:rPr>
          <w:b/>
          <w:sz w:val="28"/>
          <w:szCs w:val="28"/>
        </w:rPr>
      </w:pPr>
    </w:p>
    <w:p w:rsidR="00A631BB" w:rsidRDefault="00A631BB" w:rsidP="00266ED1">
      <w:pPr>
        <w:jc w:val="both"/>
        <w:rPr>
          <w:sz w:val="28"/>
          <w:szCs w:val="28"/>
        </w:rPr>
      </w:pPr>
      <w:r>
        <w:rPr>
          <w:sz w:val="28"/>
          <w:szCs w:val="28"/>
        </w:rPr>
        <w:t>12.Решение об отказе в приеме документов в архив от юридических и физических лиц  принимаются исключительно по следующим основанием:</w:t>
      </w:r>
    </w:p>
    <w:p w:rsidR="00A631BB" w:rsidRDefault="00A631BB" w:rsidP="00266ED1">
      <w:pPr>
        <w:jc w:val="both"/>
        <w:rPr>
          <w:sz w:val="28"/>
          <w:szCs w:val="28"/>
        </w:rPr>
      </w:pPr>
      <w:r>
        <w:rPr>
          <w:sz w:val="28"/>
          <w:szCs w:val="28"/>
        </w:rPr>
        <w:t xml:space="preserve">12.1. Не предоставление заявителем всех документов, предусмотренных подпунктом 11.1. с учётом требований подпункта 30.2.2. настоящего Административного регламента. </w:t>
      </w:r>
      <w:r>
        <w:rPr>
          <w:b/>
          <w:sz w:val="28"/>
          <w:szCs w:val="28"/>
        </w:rPr>
        <w:t>(в ред. от 13.08.2013г. № 1009)</w:t>
      </w:r>
      <w:r>
        <w:rPr>
          <w:sz w:val="28"/>
          <w:szCs w:val="28"/>
        </w:rPr>
        <w:t xml:space="preserve"> </w:t>
      </w:r>
    </w:p>
    <w:p w:rsidR="00A631BB" w:rsidRDefault="00A631BB" w:rsidP="00266ED1">
      <w:pPr>
        <w:jc w:val="both"/>
        <w:rPr>
          <w:sz w:val="28"/>
          <w:szCs w:val="28"/>
        </w:rPr>
      </w:pPr>
      <w:r>
        <w:rPr>
          <w:sz w:val="28"/>
          <w:szCs w:val="28"/>
        </w:rPr>
        <w:t>12.2. Ненадлежащее оформление представленных документов.</w:t>
      </w:r>
    </w:p>
    <w:p w:rsidR="00A631BB" w:rsidRDefault="00A631BB" w:rsidP="00266ED1">
      <w:pPr>
        <w:jc w:val="both"/>
        <w:rPr>
          <w:sz w:val="28"/>
          <w:szCs w:val="28"/>
        </w:rPr>
      </w:pPr>
      <w:r>
        <w:rPr>
          <w:sz w:val="28"/>
          <w:szCs w:val="28"/>
        </w:rPr>
        <w:t>12.3.Отсутствие соответствующих условий для дальнейшего приема и хранения документов, температурно-влажностных и санитарно-гигиенических норм.</w:t>
      </w:r>
    </w:p>
    <w:p w:rsidR="00A631BB" w:rsidRDefault="00A631BB" w:rsidP="00266ED1">
      <w:pPr>
        <w:jc w:val="both"/>
        <w:rPr>
          <w:sz w:val="28"/>
          <w:szCs w:val="28"/>
        </w:rPr>
      </w:pPr>
    </w:p>
    <w:p w:rsidR="00A631BB" w:rsidRDefault="00A631BB" w:rsidP="00266ED1">
      <w:pPr>
        <w:ind w:firstLine="708"/>
        <w:jc w:val="center"/>
        <w:rPr>
          <w:b/>
          <w:sz w:val="28"/>
          <w:szCs w:val="28"/>
        </w:rPr>
      </w:pPr>
      <w:r>
        <w:rPr>
          <w:b/>
          <w:sz w:val="28"/>
          <w:szCs w:val="28"/>
        </w:rPr>
        <w:t>РАЗМЕР ПЛАТЫ, ВЗИМАЕМОЙ С ЗАЯВИТЕЛЯ ПРИ ПРЕДОСТАВЛЕНИИ МУНИЦИПАЛЬНОЙ УСЛУГИ</w:t>
      </w:r>
    </w:p>
    <w:p w:rsidR="00A631BB" w:rsidRDefault="00A631BB" w:rsidP="00266ED1">
      <w:pPr>
        <w:ind w:firstLine="708"/>
        <w:jc w:val="center"/>
        <w:rPr>
          <w:b/>
          <w:sz w:val="28"/>
          <w:szCs w:val="28"/>
        </w:rPr>
      </w:pPr>
    </w:p>
    <w:p w:rsidR="00A631BB" w:rsidRDefault="00A631BB" w:rsidP="00266ED1">
      <w:pPr>
        <w:jc w:val="both"/>
        <w:rPr>
          <w:sz w:val="28"/>
          <w:szCs w:val="28"/>
        </w:rPr>
      </w:pPr>
      <w:r>
        <w:rPr>
          <w:sz w:val="28"/>
          <w:szCs w:val="28"/>
        </w:rPr>
        <w:t>13. Муниципальная услуга предоставляется бесплатно.</w:t>
      </w:r>
    </w:p>
    <w:p w:rsidR="00A631BB" w:rsidRDefault="00A631BB" w:rsidP="00266ED1">
      <w:pPr>
        <w:ind w:firstLine="708"/>
        <w:jc w:val="center"/>
        <w:rPr>
          <w:b/>
          <w:sz w:val="28"/>
          <w:szCs w:val="28"/>
        </w:rPr>
      </w:pPr>
      <w:r>
        <w:rPr>
          <w:b/>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A631BB" w:rsidRDefault="00A631BB" w:rsidP="00266ED1">
      <w:pPr>
        <w:ind w:firstLine="708"/>
        <w:jc w:val="center"/>
        <w:rPr>
          <w:b/>
          <w:sz w:val="28"/>
          <w:szCs w:val="28"/>
        </w:rPr>
      </w:pPr>
    </w:p>
    <w:p w:rsidR="00A631BB" w:rsidRDefault="00A631BB" w:rsidP="00266ED1">
      <w:pPr>
        <w:jc w:val="both"/>
        <w:rPr>
          <w:sz w:val="28"/>
          <w:szCs w:val="28"/>
        </w:rPr>
      </w:pPr>
      <w:r>
        <w:rPr>
          <w:sz w:val="28"/>
          <w:szCs w:val="28"/>
        </w:rPr>
        <w:t xml:space="preserve">14.  Максимальный срок ожидания в очереди при подаче запроса о предоставлении муниципальной услуги по приему заявлений, документов, а </w:t>
      </w:r>
      <w:r>
        <w:rPr>
          <w:sz w:val="28"/>
          <w:szCs w:val="28"/>
        </w:rPr>
        <w:lastRenderedPageBreak/>
        <w:t xml:space="preserve">также  при получении результата предоставления   муниципальной услуги не  должен превышать 30 минут. </w:t>
      </w:r>
    </w:p>
    <w:p w:rsidR="00A631BB" w:rsidRDefault="00A631BB" w:rsidP="00266ED1">
      <w:pPr>
        <w:ind w:firstLine="708"/>
        <w:jc w:val="both"/>
        <w:rPr>
          <w:sz w:val="28"/>
          <w:szCs w:val="28"/>
        </w:rPr>
      </w:pPr>
    </w:p>
    <w:p w:rsidR="00A631BB" w:rsidRDefault="00A631BB" w:rsidP="00266ED1">
      <w:pPr>
        <w:ind w:firstLine="708"/>
        <w:jc w:val="center"/>
        <w:rPr>
          <w:b/>
          <w:sz w:val="28"/>
          <w:szCs w:val="28"/>
        </w:rPr>
      </w:pPr>
      <w:r>
        <w:rPr>
          <w:b/>
          <w:sz w:val="28"/>
          <w:szCs w:val="28"/>
        </w:rPr>
        <w:t>СРОК РЕГИСТРАЦИИ ЗАПРОСА ЗАЯВИТЕЛЯ О ПРЕДОСТАВЛЕНИИ МУНИЦИПАЛЬНОЙ УСЛУГИ</w:t>
      </w:r>
    </w:p>
    <w:p w:rsidR="00A631BB" w:rsidRDefault="00A631BB" w:rsidP="00266ED1">
      <w:pPr>
        <w:ind w:firstLine="708"/>
        <w:jc w:val="center"/>
        <w:rPr>
          <w:b/>
          <w:sz w:val="28"/>
          <w:szCs w:val="28"/>
        </w:rPr>
      </w:pPr>
    </w:p>
    <w:p w:rsidR="00A631BB" w:rsidRDefault="00A631BB" w:rsidP="00266ED1">
      <w:pPr>
        <w:jc w:val="both"/>
        <w:rPr>
          <w:sz w:val="28"/>
          <w:szCs w:val="28"/>
        </w:rPr>
      </w:pPr>
      <w:r>
        <w:rPr>
          <w:sz w:val="28"/>
          <w:szCs w:val="28"/>
        </w:rPr>
        <w:t>15. Срок регистрации запроса заявителя о предоставлении муниципальной услуги не должен превышать 15 минут.</w:t>
      </w:r>
    </w:p>
    <w:p w:rsidR="00A631BB" w:rsidRDefault="00A631BB" w:rsidP="00266ED1">
      <w:pPr>
        <w:ind w:firstLine="708"/>
        <w:jc w:val="center"/>
        <w:rPr>
          <w:b/>
          <w:sz w:val="28"/>
          <w:szCs w:val="28"/>
        </w:rPr>
      </w:pPr>
      <w:r>
        <w:rPr>
          <w:b/>
          <w:sz w:val="28"/>
          <w:szCs w:val="28"/>
        </w:rPr>
        <w:t>ПОРЯДОК ИНФОРМИРОВАНИЯ О ПРАВИЛАХ ПРЕДОСТАВЛЕНИЯ МУНИЦИПАЛЬНОЙ УСЛУГИ</w:t>
      </w:r>
    </w:p>
    <w:p w:rsidR="00A631BB" w:rsidRDefault="00A631BB" w:rsidP="00266ED1">
      <w:pPr>
        <w:ind w:firstLine="708"/>
        <w:jc w:val="center"/>
        <w:rPr>
          <w:b/>
          <w:sz w:val="28"/>
          <w:szCs w:val="28"/>
        </w:rPr>
      </w:pPr>
    </w:p>
    <w:p w:rsidR="00A631BB" w:rsidRDefault="00A631BB" w:rsidP="00266ED1">
      <w:pPr>
        <w:jc w:val="both"/>
        <w:rPr>
          <w:sz w:val="28"/>
          <w:szCs w:val="28"/>
        </w:rPr>
      </w:pPr>
      <w:r>
        <w:rPr>
          <w:sz w:val="28"/>
          <w:szCs w:val="28"/>
        </w:rPr>
        <w:t xml:space="preserve"> 16. Информация о муниципальной услуге предоставляется:</w:t>
      </w:r>
    </w:p>
    <w:p w:rsidR="00A631BB" w:rsidRDefault="00A631BB" w:rsidP="00266ED1">
      <w:pPr>
        <w:jc w:val="both"/>
        <w:rPr>
          <w:sz w:val="28"/>
          <w:szCs w:val="28"/>
        </w:rPr>
      </w:pPr>
      <w:r>
        <w:rPr>
          <w:sz w:val="28"/>
          <w:szCs w:val="28"/>
        </w:rPr>
        <w:t>16.1. В помещение Архива на информационных стендах.</w:t>
      </w:r>
    </w:p>
    <w:p w:rsidR="00A631BB" w:rsidRDefault="00A631BB" w:rsidP="00266ED1">
      <w:pPr>
        <w:jc w:val="both"/>
        <w:rPr>
          <w:sz w:val="28"/>
          <w:szCs w:val="28"/>
        </w:rPr>
      </w:pPr>
      <w:r>
        <w:rPr>
          <w:sz w:val="28"/>
          <w:szCs w:val="28"/>
        </w:rPr>
        <w:t>16.2. По телефону работниками Отдела, ответственными за предоставление муниципальной услуги.</w:t>
      </w:r>
    </w:p>
    <w:p w:rsidR="00A631BB" w:rsidRDefault="00A631BB" w:rsidP="00266ED1">
      <w:pPr>
        <w:jc w:val="both"/>
        <w:rPr>
          <w:sz w:val="28"/>
          <w:szCs w:val="28"/>
        </w:rPr>
      </w:pPr>
      <w:r>
        <w:rPr>
          <w:sz w:val="28"/>
          <w:szCs w:val="28"/>
        </w:rPr>
        <w:t>16.3. В информационной системе «Портал государственных и муниципальных услуг Калужской области».</w:t>
      </w:r>
    </w:p>
    <w:p w:rsidR="00A631BB" w:rsidRDefault="00A631BB" w:rsidP="00266ED1">
      <w:pPr>
        <w:jc w:val="both"/>
        <w:rPr>
          <w:sz w:val="28"/>
          <w:szCs w:val="28"/>
        </w:rPr>
      </w:pPr>
      <w:r>
        <w:rPr>
          <w:sz w:val="28"/>
          <w:szCs w:val="28"/>
        </w:rPr>
        <w:t>16.4. По почте и электронной почте, с использованием коротких сообщений СМС оператором услуг связи.</w:t>
      </w:r>
    </w:p>
    <w:p w:rsidR="00A631BB" w:rsidRDefault="00A631BB" w:rsidP="00266ED1">
      <w:pPr>
        <w:jc w:val="both"/>
        <w:rPr>
          <w:sz w:val="28"/>
          <w:szCs w:val="28"/>
        </w:rPr>
      </w:pPr>
      <w:r>
        <w:rPr>
          <w:sz w:val="28"/>
          <w:szCs w:val="28"/>
        </w:rPr>
        <w:t xml:space="preserve"> 16.5. На информационных стендах размещается следующая информация.</w:t>
      </w:r>
    </w:p>
    <w:p w:rsidR="00A631BB" w:rsidRDefault="00A631BB" w:rsidP="00266ED1">
      <w:pPr>
        <w:jc w:val="both"/>
        <w:rPr>
          <w:sz w:val="28"/>
          <w:szCs w:val="28"/>
        </w:rPr>
      </w:pPr>
      <w:r>
        <w:rPr>
          <w:sz w:val="28"/>
          <w:szCs w:val="28"/>
        </w:rPr>
        <w:t>16.5.1. Месторасположение, режим работы, номера телефонов и электронной почты архива.</w:t>
      </w:r>
    </w:p>
    <w:p w:rsidR="00A631BB" w:rsidRDefault="00A631BB" w:rsidP="00266ED1">
      <w:pPr>
        <w:jc w:val="both"/>
        <w:rPr>
          <w:sz w:val="28"/>
          <w:szCs w:val="28"/>
        </w:rPr>
      </w:pPr>
      <w:r>
        <w:rPr>
          <w:sz w:val="28"/>
          <w:szCs w:val="28"/>
        </w:rPr>
        <w:t>16.5.2.  Извлечение из текста Административного регламента, включая формы документов.</w:t>
      </w:r>
    </w:p>
    <w:p w:rsidR="00A631BB" w:rsidRDefault="00A631BB" w:rsidP="00266ED1">
      <w:pPr>
        <w:jc w:val="both"/>
        <w:rPr>
          <w:sz w:val="28"/>
          <w:szCs w:val="28"/>
        </w:rPr>
      </w:pPr>
      <w:r>
        <w:rPr>
          <w:sz w:val="28"/>
          <w:szCs w:val="28"/>
        </w:rPr>
        <w:t>16.5.3.  Извлечение из законодательных и иных нормативных правовых актов, содержащих нормы, регулирующие предоставление муниципальной услуги.</w:t>
      </w:r>
    </w:p>
    <w:p w:rsidR="00A631BB" w:rsidRDefault="00A631BB" w:rsidP="00266ED1">
      <w:pPr>
        <w:jc w:val="both"/>
        <w:rPr>
          <w:sz w:val="28"/>
          <w:szCs w:val="28"/>
        </w:rPr>
      </w:pPr>
      <w:r>
        <w:rPr>
          <w:sz w:val="28"/>
          <w:szCs w:val="28"/>
        </w:rPr>
        <w:t xml:space="preserve"> 16.5.4. График приёма получателей муниципальной услуги.</w:t>
      </w:r>
    </w:p>
    <w:p w:rsidR="00A631BB" w:rsidRDefault="00A631BB" w:rsidP="00266ED1">
      <w:pPr>
        <w:jc w:val="both"/>
        <w:rPr>
          <w:sz w:val="28"/>
          <w:szCs w:val="28"/>
        </w:rPr>
      </w:pPr>
      <w:r>
        <w:rPr>
          <w:sz w:val="28"/>
          <w:szCs w:val="28"/>
        </w:rPr>
        <w:t>16.5.5.  Блок – схема по предоставлению муниципальной услуги.</w:t>
      </w:r>
    </w:p>
    <w:p w:rsidR="00A631BB" w:rsidRDefault="00A631BB" w:rsidP="00266ED1">
      <w:pPr>
        <w:ind w:firstLine="708"/>
        <w:jc w:val="both"/>
        <w:rPr>
          <w:sz w:val="28"/>
          <w:szCs w:val="28"/>
        </w:rPr>
      </w:pPr>
      <w:r>
        <w:rPr>
          <w:sz w:val="28"/>
          <w:szCs w:val="28"/>
        </w:rPr>
        <w:t>Блок – схема включает в себя описание последовательности действий предоставления муниципальной услуги (приложение № 2 к настоящему административному регламенту).</w:t>
      </w:r>
    </w:p>
    <w:p w:rsidR="00A631BB" w:rsidRDefault="00A631BB" w:rsidP="00266ED1">
      <w:pPr>
        <w:jc w:val="both"/>
        <w:rPr>
          <w:sz w:val="28"/>
          <w:szCs w:val="28"/>
        </w:rPr>
      </w:pPr>
      <w:r>
        <w:rPr>
          <w:sz w:val="28"/>
          <w:szCs w:val="28"/>
        </w:rPr>
        <w:t>16.5.6. Порядок обжалования действий (бездействие) и решений, осуществляемых (принятых) в ходе предоставления муниципальной услуги.</w:t>
      </w:r>
    </w:p>
    <w:p w:rsidR="00A631BB" w:rsidRDefault="00A631BB" w:rsidP="00266ED1">
      <w:pPr>
        <w:jc w:val="both"/>
        <w:rPr>
          <w:sz w:val="28"/>
          <w:szCs w:val="28"/>
        </w:rPr>
      </w:pPr>
      <w:r>
        <w:rPr>
          <w:sz w:val="28"/>
          <w:szCs w:val="28"/>
        </w:rPr>
        <w:t>16.6. Раздаточные информационные материалы находятся в помещениях, предназначенных для предоставления муниципальной услуги.</w:t>
      </w:r>
    </w:p>
    <w:p w:rsidR="00A631BB" w:rsidRDefault="00A631BB" w:rsidP="00266ED1">
      <w:pPr>
        <w:jc w:val="both"/>
        <w:rPr>
          <w:sz w:val="28"/>
          <w:szCs w:val="28"/>
        </w:rPr>
      </w:pPr>
      <w:r>
        <w:rPr>
          <w:sz w:val="28"/>
          <w:szCs w:val="28"/>
        </w:rPr>
        <w:t>16.7. При ответах на телефонные звонки и обращения граждан работники Отдела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приёма и адрес Отдела (при необходимости маршрут проезда), требования к письменному запросу.</w:t>
      </w:r>
    </w:p>
    <w:p w:rsidR="00A631BB" w:rsidRDefault="00A631BB" w:rsidP="00266ED1">
      <w:pPr>
        <w:ind w:firstLine="708"/>
        <w:jc w:val="both"/>
        <w:rPr>
          <w:sz w:val="28"/>
          <w:szCs w:val="28"/>
        </w:rPr>
      </w:pPr>
      <w:r>
        <w:rPr>
          <w:sz w:val="28"/>
          <w:szCs w:val="28"/>
        </w:rPr>
        <w:lastRenderedPageBreak/>
        <w:t>Время разговора не должно превышать 15 минут.</w:t>
      </w:r>
    </w:p>
    <w:p w:rsidR="00A631BB" w:rsidRDefault="00A631BB" w:rsidP="00266ED1">
      <w:pPr>
        <w:ind w:firstLine="708"/>
        <w:jc w:val="both"/>
        <w:rPr>
          <w:sz w:val="28"/>
          <w:szCs w:val="28"/>
        </w:rPr>
      </w:pPr>
      <w:r>
        <w:rPr>
          <w:sz w:val="28"/>
          <w:szCs w:val="28"/>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(переведён) на другого работника или же обратившемуся гражданину должен быть сообщён телефонный номер, по которому можно получить необходимую информацию.</w:t>
      </w:r>
    </w:p>
    <w:p w:rsidR="00A631BB" w:rsidRDefault="00A631BB" w:rsidP="00266ED1">
      <w:pPr>
        <w:jc w:val="both"/>
        <w:rPr>
          <w:sz w:val="28"/>
          <w:szCs w:val="28"/>
        </w:rPr>
      </w:pPr>
      <w:r>
        <w:rPr>
          <w:sz w:val="28"/>
          <w:szCs w:val="28"/>
        </w:rPr>
        <w:t>17. Месторасположение, адреса, контактные телефоны администрации муниципального района и архива. Дни и время приёма граждан и справочные телефоны работников архива, ответственных за информирование о предоставлении муниципальной услуги.</w:t>
      </w:r>
    </w:p>
    <w:p w:rsidR="00A631BB" w:rsidRDefault="00A631BB" w:rsidP="00266ED1">
      <w:pPr>
        <w:jc w:val="both"/>
        <w:rPr>
          <w:sz w:val="28"/>
          <w:szCs w:val="28"/>
        </w:rPr>
      </w:pPr>
      <w:r>
        <w:rPr>
          <w:sz w:val="28"/>
          <w:szCs w:val="28"/>
        </w:rPr>
        <w:t xml:space="preserve"> 17.1.Администрация муниципального района располагается по адресу: 249130, Калужская область, с.Перемышль, пл.Свободы. дом № 4, телефон  8(48441) 3-15-36, адрес электронной почты </w:t>
      </w:r>
      <w:hyperlink r:id="rId7" w:history="1">
        <w:r>
          <w:rPr>
            <w:rStyle w:val="a3"/>
            <w:sz w:val="28"/>
            <w:szCs w:val="28"/>
            <w:lang w:val="en-US"/>
          </w:rPr>
          <w:t>aperemyshl</w:t>
        </w:r>
        <w:r>
          <w:rPr>
            <w:rStyle w:val="a3"/>
            <w:sz w:val="28"/>
            <w:szCs w:val="28"/>
          </w:rPr>
          <w:t>@</w:t>
        </w:r>
        <w:r>
          <w:rPr>
            <w:rStyle w:val="a3"/>
            <w:sz w:val="28"/>
            <w:szCs w:val="28"/>
            <w:lang w:val="en-US"/>
          </w:rPr>
          <w:t>adm</w:t>
        </w:r>
        <w:r>
          <w:rPr>
            <w:rStyle w:val="a3"/>
            <w:sz w:val="28"/>
            <w:szCs w:val="28"/>
          </w:rPr>
          <w:t>.</w:t>
        </w:r>
        <w:r>
          <w:rPr>
            <w:rStyle w:val="a3"/>
            <w:sz w:val="28"/>
            <w:szCs w:val="28"/>
            <w:lang w:val="en-US"/>
          </w:rPr>
          <w:t>kaluga</w:t>
        </w:r>
        <w:r>
          <w:rPr>
            <w:rStyle w:val="a3"/>
            <w:sz w:val="28"/>
            <w:szCs w:val="28"/>
          </w:rPr>
          <w:t>.</w:t>
        </w:r>
        <w:r>
          <w:rPr>
            <w:rStyle w:val="a3"/>
            <w:sz w:val="28"/>
            <w:szCs w:val="28"/>
            <w:lang w:val="en-US"/>
          </w:rPr>
          <w:t>ru</w:t>
        </w:r>
      </w:hyperlink>
      <w:r>
        <w:rPr>
          <w:sz w:val="28"/>
          <w:szCs w:val="28"/>
        </w:rPr>
        <w:t>.</w:t>
      </w:r>
    </w:p>
    <w:p w:rsidR="00A631BB" w:rsidRDefault="00A631BB" w:rsidP="00266ED1">
      <w:pPr>
        <w:jc w:val="both"/>
        <w:rPr>
          <w:sz w:val="28"/>
          <w:szCs w:val="28"/>
        </w:rPr>
      </w:pPr>
      <w:r>
        <w:rPr>
          <w:sz w:val="28"/>
          <w:szCs w:val="28"/>
        </w:rPr>
        <w:tab/>
        <w:t xml:space="preserve"> Архив располагается по адресу: 249130, Калужская область, с.Перемышль, ул.Коммунаров,  дом № 37, телефон 8 (48441) 3-17-63, адрес электронной почты </w:t>
      </w:r>
      <w:hyperlink r:id="rId8" w:history="1">
        <w:r>
          <w:rPr>
            <w:rStyle w:val="a3"/>
            <w:sz w:val="28"/>
            <w:szCs w:val="28"/>
            <w:lang w:val="en-US"/>
          </w:rPr>
          <w:t>arhiv</w:t>
        </w:r>
        <w:r>
          <w:rPr>
            <w:rStyle w:val="a3"/>
            <w:sz w:val="28"/>
            <w:szCs w:val="28"/>
          </w:rPr>
          <w:t>-</w:t>
        </w:r>
        <w:r>
          <w:rPr>
            <w:rStyle w:val="a3"/>
            <w:sz w:val="28"/>
            <w:szCs w:val="28"/>
            <w:lang w:val="en-US"/>
          </w:rPr>
          <w:t>perem</w:t>
        </w:r>
        <w:r>
          <w:rPr>
            <w:rStyle w:val="a3"/>
            <w:sz w:val="28"/>
            <w:szCs w:val="28"/>
          </w:rPr>
          <w:t xml:space="preserve"> @ </w:t>
        </w:r>
        <w:r>
          <w:rPr>
            <w:rStyle w:val="a3"/>
            <w:sz w:val="28"/>
            <w:szCs w:val="28"/>
            <w:lang w:val="en-US"/>
          </w:rPr>
          <w:t>mail</w:t>
        </w:r>
        <w:r>
          <w:rPr>
            <w:rStyle w:val="a3"/>
            <w:sz w:val="28"/>
            <w:szCs w:val="28"/>
          </w:rPr>
          <w:t>.</w:t>
        </w:r>
        <w:r>
          <w:rPr>
            <w:rStyle w:val="a3"/>
            <w:sz w:val="28"/>
            <w:szCs w:val="28"/>
            <w:lang w:val="en-US"/>
          </w:rPr>
          <w:t>ru</w:t>
        </w:r>
      </w:hyperlink>
      <w:r>
        <w:rPr>
          <w:sz w:val="28"/>
          <w:szCs w:val="28"/>
        </w:rPr>
        <w:t>.</w:t>
      </w:r>
    </w:p>
    <w:p w:rsidR="00A631BB" w:rsidRDefault="00A631BB" w:rsidP="00266ED1">
      <w:pPr>
        <w:jc w:val="both"/>
        <w:rPr>
          <w:sz w:val="28"/>
          <w:szCs w:val="28"/>
        </w:rPr>
      </w:pPr>
    </w:p>
    <w:p w:rsidR="00A631BB" w:rsidRDefault="00A631BB" w:rsidP="00266ED1">
      <w:pPr>
        <w:jc w:val="both"/>
        <w:rPr>
          <w:sz w:val="28"/>
          <w:szCs w:val="28"/>
        </w:rPr>
      </w:pPr>
      <w:r>
        <w:rPr>
          <w:sz w:val="28"/>
          <w:szCs w:val="28"/>
        </w:rPr>
        <w:t xml:space="preserve">17.2.Дни и время работы архива, время приёма граждан. </w:t>
      </w:r>
    </w:p>
    <w:p w:rsidR="00A631BB" w:rsidRDefault="00A631BB" w:rsidP="00266ED1">
      <w:pPr>
        <w:jc w:val="both"/>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578"/>
        <w:gridCol w:w="3442"/>
      </w:tblGrid>
      <w:tr w:rsidR="00A631BB" w:rsidTr="00266ED1">
        <w:tc>
          <w:tcPr>
            <w:tcW w:w="2268" w:type="dxa"/>
          </w:tcPr>
          <w:p w:rsidR="00A631BB" w:rsidRDefault="00A631BB" w:rsidP="00266ED1">
            <w:pPr>
              <w:jc w:val="center"/>
              <w:rPr>
                <w:sz w:val="28"/>
                <w:szCs w:val="28"/>
              </w:rPr>
            </w:pPr>
            <w:r>
              <w:rPr>
                <w:sz w:val="28"/>
                <w:szCs w:val="28"/>
              </w:rPr>
              <w:t>Дни недели</w:t>
            </w:r>
          </w:p>
        </w:tc>
        <w:tc>
          <w:tcPr>
            <w:tcW w:w="3578" w:type="dxa"/>
          </w:tcPr>
          <w:p w:rsidR="00A631BB" w:rsidRDefault="00A631BB" w:rsidP="00266ED1">
            <w:pPr>
              <w:jc w:val="center"/>
              <w:rPr>
                <w:sz w:val="28"/>
                <w:szCs w:val="28"/>
              </w:rPr>
            </w:pPr>
            <w:r>
              <w:rPr>
                <w:sz w:val="28"/>
                <w:szCs w:val="28"/>
              </w:rPr>
              <w:t>Время работы</w:t>
            </w:r>
          </w:p>
        </w:tc>
        <w:tc>
          <w:tcPr>
            <w:tcW w:w="3442" w:type="dxa"/>
          </w:tcPr>
          <w:p w:rsidR="00A631BB" w:rsidRDefault="00A631BB" w:rsidP="00266ED1">
            <w:pPr>
              <w:jc w:val="center"/>
              <w:rPr>
                <w:sz w:val="28"/>
                <w:szCs w:val="28"/>
              </w:rPr>
            </w:pPr>
            <w:r>
              <w:rPr>
                <w:sz w:val="28"/>
                <w:szCs w:val="28"/>
              </w:rPr>
              <w:t>Время приёма</w:t>
            </w:r>
          </w:p>
        </w:tc>
      </w:tr>
      <w:tr w:rsidR="00A631BB" w:rsidTr="00266ED1">
        <w:tc>
          <w:tcPr>
            <w:tcW w:w="2268" w:type="dxa"/>
          </w:tcPr>
          <w:p w:rsidR="00A631BB" w:rsidRDefault="00A631BB" w:rsidP="00266ED1">
            <w:pPr>
              <w:jc w:val="both"/>
              <w:rPr>
                <w:sz w:val="28"/>
                <w:szCs w:val="28"/>
              </w:rPr>
            </w:pPr>
            <w:r>
              <w:rPr>
                <w:sz w:val="28"/>
                <w:szCs w:val="28"/>
              </w:rPr>
              <w:t>Понедельник</w:t>
            </w:r>
          </w:p>
        </w:tc>
        <w:tc>
          <w:tcPr>
            <w:tcW w:w="3578" w:type="dxa"/>
          </w:tcPr>
          <w:p w:rsidR="00A631BB" w:rsidRDefault="00A631BB" w:rsidP="00266ED1">
            <w:pPr>
              <w:jc w:val="both"/>
              <w:rPr>
                <w:sz w:val="28"/>
                <w:szCs w:val="28"/>
              </w:rPr>
            </w:pPr>
            <w:r>
              <w:rPr>
                <w:sz w:val="28"/>
                <w:szCs w:val="28"/>
              </w:rPr>
              <w:t>с 9</w:t>
            </w:r>
            <w:r>
              <w:rPr>
                <w:sz w:val="28"/>
                <w:szCs w:val="28"/>
                <w:u w:val="single"/>
                <w:vertAlign w:val="superscript"/>
              </w:rPr>
              <w:t>00</w:t>
            </w:r>
            <w:r>
              <w:rPr>
                <w:sz w:val="28"/>
                <w:szCs w:val="28"/>
              </w:rPr>
              <w:t xml:space="preserve"> до 13</w:t>
            </w:r>
            <w:r>
              <w:rPr>
                <w:sz w:val="28"/>
                <w:szCs w:val="28"/>
                <w:u w:val="single"/>
                <w:vertAlign w:val="superscript"/>
              </w:rPr>
              <w:t>00</w:t>
            </w:r>
            <w:r>
              <w:rPr>
                <w:sz w:val="28"/>
                <w:szCs w:val="28"/>
              </w:rPr>
              <w:t xml:space="preserve"> и с 14</w:t>
            </w:r>
            <w:r>
              <w:rPr>
                <w:sz w:val="28"/>
                <w:szCs w:val="28"/>
                <w:u w:val="single"/>
                <w:vertAlign w:val="superscript"/>
              </w:rPr>
              <w:t>00</w:t>
            </w:r>
            <w:r>
              <w:rPr>
                <w:sz w:val="28"/>
                <w:szCs w:val="28"/>
              </w:rPr>
              <w:t xml:space="preserve"> до 17</w:t>
            </w:r>
            <w:r>
              <w:rPr>
                <w:sz w:val="28"/>
                <w:szCs w:val="28"/>
                <w:u w:val="single"/>
                <w:vertAlign w:val="superscript"/>
              </w:rPr>
              <w:t>00</w:t>
            </w:r>
          </w:p>
        </w:tc>
        <w:tc>
          <w:tcPr>
            <w:tcW w:w="3442" w:type="dxa"/>
          </w:tcPr>
          <w:p w:rsidR="00A631BB" w:rsidRDefault="00A631BB" w:rsidP="00266ED1">
            <w:pPr>
              <w:jc w:val="both"/>
              <w:rPr>
                <w:sz w:val="28"/>
                <w:szCs w:val="28"/>
              </w:rPr>
            </w:pPr>
            <w:r>
              <w:rPr>
                <w:sz w:val="28"/>
                <w:szCs w:val="28"/>
              </w:rPr>
              <w:t>с 9</w:t>
            </w:r>
            <w:r>
              <w:rPr>
                <w:sz w:val="28"/>
                <w:szCs w:val="28"/>
                <w:u w:val="single"/>
                <w:vertAlign w:val="superscript"/>
              </w:rPr>
              <w:t>00</w:t>
            </w:r>
            <w:r>
              <w:rPr>
                <w:sz w:val="28"/>
                <w:szCs w:val="28"/>
              </w:rPr>
              <w:t xml:space="preserve"> до 13</w:t>
            </w:r>
            <w:r>
              <w:rPr>
                <w:sz w:val="28"/>
                <w:szCs w:val="28"/>
                <w:u w:val="single"/>
                <w:vertAlign w:val="superscript"/>
              </w:rPr>
              <w:t>00</w:t>
            </w:r>
            <w:r>
              <w:rPr>
                <w:sz w:val="28"/>
                <w:szCs w:val="28"/>
              </w:rPr>
              <w:t xml:space="preserve"> и с 14</w:t>
            </w:r>
            <w:r>
              <w:rPr>
                <w:sz w:val="28"/>
                <w:szCs w:val="28"/>
                <w:u w:val="single"/>
                <w:vertAlign w:val="superscript"/>
              </w:rPr>
              <w:t>00</w:t>
            </w:r>
            <w:r>
              <w:rPr>
                <w:sz w:val="28"/>
                <w:szCs w:val="28"/>
              </w:rPr>
              <w:t xml:space="preserve"> до 17</w:t>
            </w:r>
            <w:r>
              <w:rPr>
                <w:sz w:val="28"/>
                <w:szCs w:val="28"/>
                <w:u w:val="single"/>
                <w:vertAlign w:val="superscript"/>
              </w:rPr>
              <w:t>00</w:t>
            </w:r>
          </w:p>
        </w:tc>
      </w:tr>
      <w:tr w:rsidR="00A631BB" w:rsidTr="00266ED1">
        <w:tc>
          <w:tcPr>
            <w:tcW w:w="2268" w:type="dxa"/>
          </w:tcPr>
          <w:p w:rsidR="00A631BB" w:rsidRDefault="00A631BB" w:rsidP="00266ED1">
            <w:pPr>
              <w:jc w:val="both"/>
              <w:rPr>
                <w:sz w:val="28"/>
                <w:szCs w:val="28"/>
              </w:rPr>
            </w:pPr>
            <w:r>
              <w:rPr>
                <w:sz w:val="28"/>
                <w:szCs w:val="28"/>
              </w:rPr>
              <w:t>Вторник</w:t>
            </w:r>
          </w:p>
        </w:tc>
        <w:tc>
          <w:tcPr>
            <w:tcW w:w="3578" w:type="dxa"/>
          </w:tcPr>
          <w:p w:rsidR="00A631BB" w:rsidRDefault="00A631BB" w:rsidP="00266ED1">
            <w:pPr>
              <w:jc w:val="both"/>
              <w:rPr>
                <w:sz w:val="28"/>
                <w:szCs w:val="28"/>
              </w:rPr>
            </w:pPr>
            <w:r>
              <w:rPr>
                <w:sz w:val="28"/>
                <w:szCs w:val="28"/>
              </w:rPr>
              <w:t>с 9</w:t>
            </w:r>
            <w:r>
              <w:rPr>
                <w:sz w:val="28"/>
                <w:szCs w:val="28"/>
                <w:u w:val="single"/>
                <w:vertAlign w:val="superscript"/>
              </w:rPr>
              <w:t>00</w:t>
            </w:r>
            <w:r>
              <w:rPr>
                <w:sz w:val="28"/>
                <w:szCs w:val="28"/>
              </w:rPr>
              <w:t xml:space="preserve"> до 13</w:t>
            </w:r>
            <w:r>
              <w:rPr>
                <w:sz w:val="28"/>
                <w:szCs w:val="28"/>
                <w:u w:val="single"/>
                <w:vertAlign w:val="superscript"/>
              </w:rPr>
              <w:t>00</w:t>
            </w:r>
            <w:r>
              <w:rPr>
                <w:sz w:val="28"/>
                <w:szCs w:val="28"/>
              </w:rPr>
              <w:t xml:space="preserve"> и с 14</w:t>
            </w:r>
            <w:r>
              <w:rPr>
                <w:sz w:val="28"/>
                <w:szCs w:val="28"/>
                <w:u w:val="single"/>
                <w:vertAlign w:val="superscript"/>
              </w:rPr>
              <w:t>00</w:t>
            </w:r>
            <w:r>
              <w:rPr>
                <w:sz w:val="28"/>
                <w:szCs w:val="28"/>
              </w:rPr>
              <w:t xml:space="preserve"> до 17</w:t>
            </w:r>
            <w:r>
              <w:rPr>
                <w:sz w:val="28"/>
                <w:szCs w:val="28"/>
                <w:u w:val="single"/>
                <w:vertAlign w:val="superscript"/>
              </w:rPr>
              <w:t>00</w:t>
            </w:r>
          </w:p>
        </w:tc>
        <w:tc>
          <w:tcPr>
            <w:tcW w:w="3442" w:type="dxa"/>
          </w:tcPr>
          <w:p w:rsidR="00A631BB" w:rsidRDefault="00A631BB" w:rsidP="00266ED1">
            <w:pPr>
              <w:jc w:val="both"/>
              <w:rPr>
                <w:sz w:val="28"/>
                <w:szCs w:val="28"/>
              </w:rPr>
            </w:pPr>
            <w:r>
              <w:rPr>
                <w:sz w:val="28"/>
                <w:szCs w:val="28"/>
              </w:rPr>
              <w:t>с 9</w:t>
            </w:r>
            <w:r>
              <w:rPr>
                <w:sz w:val="28"/>
                <w:szCs w:val="28"/>
                <w:u w:val="single"/>
                <w:vertAlign w:val="superscript"/>
              </w:rPr>
              <w:t>00</w:t>
            </w:r>
            <w:r>
              <w:rPr>
                <w:sz w:val="28"/>
                <w:szCs w:val="28"/>
              </w:rPr>
              <w:t xml:space="preserve"> до 13</w:t>
            </w:r>
            <w:r>
              <w:rPr>
                <w:sz w:val="28"/>
                <w:szCs w:val="28"/>
                <w:u w:val="single"/>
                <w:vertAlign w:val="superscript"/>
              </w:rPr>
              <w:t>00</w:t>
            </w:r>
            <w:r>
              <w:rPr>
                <w:sz w:val="28"/>
                <w:szCs w:val="28"/>
              </w:rPr>
              <w:t xml:space="preserve"> и с 14</w:t>
            </w:r>
            <w:r>
              <w:rPr>
                <w:sz w:val="28"/>
                <w:szCs w:val="28"/>
                <w:u w:val="single"/>
                <w:vertAlign w:val="superscript"/>
              </w:rPr>
              <w:t>00</w:t>
            </w:r>
            <w:r>
              <w:rPr>
                <w:sz w:val="28"/>
                <w:szCs w:val="28"/>
              </w:rPr>
              <w:t xml:space="preserve"> до 17</w:t>
            </w:r>
            <w:r>
              <w:rPr>
                <w:sz w:val="28"/>
                <w:szCs w:val="28"/>
                <w:u w:val="single"/>
                <w:vertAlign w:val="superscript"/>
              </w:rPr>
              <w:t>00</w:t>
            </w:r>
          </w:p>
        </w:tc>
      </w:tr>
      <w:tr w:rsidR="00A631BB" w:rsidTr="00266ED1">
        <w:tc>
          <w:tcPr>
            <w:tcW w:w="2268" w:type="dxa"/>
          </w:tcPr>
          <w:p w:rsidR="00A631BB" w:rsidRDefault="00A631BB" w:rsidP="00266ED1">
            <w:pPr>
              <w:jc w:val="both"/>
              <w:rPr>
                <w:sz w:val="28"/>
                <w:szCs w:val="28"/>
              </w:rPr>
            </w:pPr>
            <w:r>
              <w:rPr>
                <w:sz w:val="28"/>
                <w:szCs w:val="28"/>
              </w:rPr>
              <w:t>Среда</w:t>
            </w:r>
          </w:p>
        </w:tc>
        <w:tc>
          <w:tcPr>
            <w:tcW w:w="3578" w:type="dxa"/>
          </w:tcPr>
          <w:p w:rsidR="00A631BB" w:rsidRDefault="00A631BB" w:rsidP="00266ED1">
            <w:pPr>
              <w:jc w:val="both"/>
              <w:rPr>
                <w:sz w:val="28"/>
                <w:szCs w:val="28"/>
              </w:rPr>
            </w:pPr>
            <w:r>
              <w:rPr>
                <w:sz w:val="28"/>
                <w:szCs w:val="28"/>
              </w:rPr>
              <w:t>с 9</w:t>
            </w:r>
            <w:r>
              <w:rPr>
                <w:sz w:val="28"/>
                <w:szCs w:val="28"/>
                <w:u w:val="single"/>
                <w:vertAlign w:val="superscript"/>
              </w:rPr>
              <w:t>00</w:t>
            </w:r>
            <w:r>
              <w:rPr>
                <w:sz w:val="28"/>
                <w:szCs w:val="28"/>
              </w:rPr>
              <w:t xml:space="preserve"> до 13</w:t>
            </w:r>
            <w:r>
              <w:rPr>
                <w:sz w:val="28"/>
                <w:szCs w:val="28"/>
                <w:u w:val="single"/>
                <w:vertAlign w:val="superscript"/>
              </w:rPr>
              <w:t>00</w:t>
            </w:r>
            <w:r>
              <w:rPr>
                <w:sz w:val="28"/>
                <w:szCs w:val="28"/>
              </w:rPr>
              <w:t xml:space="preserve"> и с 14</w:t>
            </w:r>
            <w:r>
              <w:rPr>
                <w:sz w:val="28"/>
                <w:szCs w:val="28"/>
                <w:u w:val="single"/>
                <w:vertAlign w:val="superscript"/>
              </w:rPr>
              <w:t>00</w:t>
            </w:r>
            <w:r>
              <w:rPr>
                <w:sz w:val="28"/>
                <w:szCs w:val="28"/>
              </w:rPr>
              <w:t xml:space="preserve"> до 17</w:t>
            </w:r>
            <w:r>
              <w:rPr>
                <w:sz w:val="28"/>
                <w:szCs w:val="28"/>
                <w:u w:val="single"/>
                <w:vertAlign w:val="superscript"/>
              </w:rPr>
              <w:t>00</w:t>
            </w:r>
          </w:p>
        </w:tc>
        <w:tc>
          <w:tcPr>
            <w:tcW w:w="3442" w:type="dxa"/>
          </w:tcPr>
          <w:p w:rsidR="00A631BB" w:rsidRDefault="00A631BB" w:rsidP="00266ED1">
            <w:pPr>
              <w:jc w:val="both"/>
              <w:rPr>
                <w:sz w:val="28"/>
                <w:szCs w:val="28"/>
              </w:rPr>
            </w:pPr>
            <w:r>
              <w:rPr>
                <w:sz w:val="28"/>
                <w:szCs w:val="28"/>
              </w:rPr>
              <w:t>с 9</w:t>
            </w:r>
            <w:r>
              <w:rPr>
                <w:sz w:val="28"/>
                <w:szCs w:val="28"/>
                <w:u w:val="single"/>
                <w:vertAlign w:val="superscript"/>
              </w:rPr>
              <w:t>00</w:t>
            </w:r>
            <w:r>
              <w:rPr>
                <w:sz w:val="28"/>
                <w:szCs w:val="28"/>
              </w:rPr>
              <w:t xml:space="preserve"> до 13</w:t>
            </w:r>
            <w:r>
              <w:rPr>
                <w:sz w:val="28"/>
                <w:szCs w:val="28"/>
                <w:u w:val="single"/>
                <w:vertAlign w:val="superscript"/>
              </w:rPr>
              <w:t>00</w:t>
            </w:r>
            <w:r>
              <w:rPr>
                <w:sz w:val="28"/>
                <w:szCs w:val="28"/>
              </w:rPr>
              <w:t xml:space="preserve"> и с 14</w:t>
            </w:r>
            <w:r>
              <w:rPr>
                <w:sz w:val="28"/>
                <w:szCs w:val="28"/>
                <w:u w:val="single"/>
                <w:vertAlign w:val="superscript"/>
              </w:rPr>
              <w:t>00</w:t>
            </w:r>
            <w:r>
              <w:rPr>
                <w:sz w:val="28"/>
                <w:szCs w:val="28"/>
              </w:rPr>
              <w:t xml:space="preserve"> до 17</w:t>
            </w:r>
            <w:r>
              <w:rPr>
                <w:sz w:val="28"/>
                <w:szCs w:val="28"/>
                <w:u w:val="single"/>
                <w:vertAlign w:val="superscript"/>
              </w:rPr>
              <w:t>00</w:t>
            </w:r>
          </w:p>
        </w:tc>
      </w:tr>
      <w:tr w:rsidR="00A631BB" w:rsidTr="00266ED1">
        <w:tc>
          <w:tcPr>
            <w:tcW w:w="2268" w:type="dxa"/>
          </w:tcPr>
          <w:p w:rsidR="00A631BB" w:rsidRDefault="00A631BB" w:rsidP="00266ED1">
            <w:pPr>
              <w:jc w:val="both"/>
              <w:rPr>
                <w:sz w:val="28"/>
                <w:szCs w:val="28"/>
              </w:rPr>
            </w:pPr>
            <w:r>
              <w:rPr>
                <w:sz w:val="28"/>
                <w:szCs w:val="28"/>
              </w:rPr>
              <w:t>Четверг</w:t>
            </w:r>
          </w:p>
        </w:tc>
        <w:tc>
          <w:tcPr>
            <w:tcW w:w="3578" w:type="dxa"/>
          </w:tcPr>
          <w:p w:rsidR="00A631BB" w:rsidRDefault="00A631BB" w:rsidP="00266ED1">
            <w:pPr>
              <w:jc w:val="both"/>
              <w:rPr>
                <w:sz w:val="28"/>
                <w:szCs w:val="28"/>
              </w:rPr>
            </w:pPr>
            <w:r>
              <w:rPr>
                <w:sz w:val="28"/>
                <w:szCs w:val="28"/>
              </w:rPr>
              <w:t>с 9</w:t>
            </w:r>
            <w:r>
              <w:rPr>
                <w:sz w:val="28"/>
                <w:szCs w:val="28"/>
                <w:u w:val="single"/>
                <w:vertAlign w:val="superscript"/>
              </w:rPr>
              <w:t>00</w:t>
            </w:r>
            <w:r>
              <w:rPr>
                <w:sz w:val="28"/>
                <w:szCs w:val="28"/>
              </w:rPr>
              <w:t xml:space="preserve"> до 13</w:t>
            </w:r>
            <w:r>
              <w:rPr>
                <w:sz w:val="28"/>
                <w:szCs w:val="28"/>
                <w:u w:val="single"/>
                <w:vertAlign w:val="superscript"/>
              </w:rPr>
              <w:t>00</w:t>
            </w:r>
            <w:r>
              <w:rPr>
                <w:sz w:val="28"/>
                <w:szCs w:val="28"/>
              </w:rPr>
              <w:t xml:space="preserve"> и с 14</w:t>
            </w:r>
            <w:r>
              <w:rPr>
                <w:sz w:val="28"/>
                <w:szCs w:val="28"/>
                <w:u w:val="single"/>
                <w:vertAlign w:val="superscript"/>
              </w:rPr>
              <w:t>00</w:t>
            </w:r>
            <w:r>
              <w:rPr>
                <w:sz w:val="28"/>
                <w:szCs w:val="28"/>
              </w:rPr>
              <w:t xml:space="preserve"> до 17</w:t>
            </w:r>
            <w:r>
              <w:rPr>
                <w:sz w:val="28"/>
                <w:szCs w:val="28"/>
                <w:u w:val="single"/>
                <w:vertAlign w:val="superscript"/>
              </w:rPr>
              <w:t>00</w:t>
            </w:r>
          </w:p>
        </w:tc>
        <w:tc>
          <w:tcPr>
            <w:tcW w:w="3442" w:type="dxa"/>
          </w:tcPr>
          <w:p w:rsidR="00A631BB" w:rsidRDefault="00A631BB" w:rsidP="00266ED1">
            <w:pPr>
              <w:jc w:val="both"/>
              <w:rPr>
                <w:sz w:val="28"/>
                <w:szCs w:val="28"/>
              </w:rPr>
            </w:pPr>
          </w:p>
        </w:tc>
      </w:tr>
      <w:tr w:rsidR="00A631BB" w:rsidTr="00266ED1">
        <w:tc>
          <w:tcPr>
            <w:tcW w:w="2268" w:type="dxa"/>
          </w:tcPr>
          <w:p w:rsidR="00A631BB" w:rsidRDefault="00A631BB" w:rsidP="00266ED1">
            <w:pPr>
              <w:jc w:val="both"/>
              <w:rPr>
                <w:sz w:val="28"/>
                <w:szCs w:val="28"/>
              </w:rPr>
            </w:pPr>
            <w:r>
              <w:rPr>
                <w:sz w:val="28"/>
                <w:szCs w:val="28"/>
              </w:rPr>
              <w:t>Пятница</w:t>
            </w:r>
          </w:p>
        </w:tc>
        <w:tc>
          <w:tcPr>
            <w:tcW w:w="3578" w:type="dxa"/>
          </w:tcPr>
          <w:p w:rsidR="00A631BB" w:rsidRDefault="00A631BB" w:rsidP="00266ED1">
            <w:pPr>
              <w:jc w:val="both"/>
              <w:rPr>
                <w:sz w:val="28"/>
                <w:szCs w:val="28"/>
              </w:rPr>
            </w:pPr>
            <w:r>
              <w:rPr>
                <w:sz w:val="28"/>
                <w:szCs w:val="28"/>
              </w:rPr>
              <w:t>с 9</w:t>
            </w:r>
            <w:r>
              <w:rPr>
                <w:sz w:val="28"/>
                <w:szCs w:val="28"/>
                <w:u w:val="single"/>
                <w:vertAlign w:val="superscript"/>
              </w:rPr>
              <w:t>00</w:t>
            </w:r>
            <w:r>
              <w:rPr>
                <w:sz w:val="28"/>
                <w:szCs w:val="28"/>
              </w:rPr>
              <w:t xml:space="preserve"> до 13</w:t>
            </w:r>
            <w:r>
              <w:rPr>
                <w:sz w:val="28"/>
                <w:szCs w:val="28"/>
                <w:u w:val="single"/>
                <w:vertAlign w:val="superscript"/>
              </w:rPr>
              <w:t>00</w:t>
            </w:r>
            <w:r>
              <w:rPr>
                <w:sz w:val="28"/>
                <w:szCs w:val="28"/>
              </w:rPr>
              <w:t xml:space="preserve"> и с 14</w:t>
            </w:r>
            <w:r>
              <w:rPr>
                <w:sz w:val="28"/>
                <w:szCs w:val="28"/>
                <w:u w:val="single"/>
                <w:vertAlign w:val="superscript"/>
              </w:rPr>
              <w:t>00</w:t>
            </w:r>
            <w:r>
              <w:rPr>
                <w:sz w:val="28"/>
                <w:szCs w:val="28"/>
              </w:rPr>
              <w:t xml:space="preserve"> до 17</w:t>
            </w:r>
            <w:r>
              <w:rPr>
                <w:sz w:val="28"/>
                <w:szCs w:val="28"/>
                <w:u w:val="single"/>
                <w:vertAlign w:val="superscript"/>
              </w:rPr>
              <w:t>00</w:t>
            </w:r>
          </w:p>
        </w:tc>
        <w:tc>
          <w:tcPr>
            <w:tcW w:w="3442" w:type="dxa"/>
          </w:tcPr>
          <w:p w:rsidR="00A631BB" w:rsidRDefault="00A631BB" w:rsidP="00266ED1">
            <w:pPr>
              <w:jc w:val="both"/>
              <w:rPr>
                <w:sz w:val="28"/>
                <w:szCs w:val="28"/>
              </w:rPr>
            </w:pPr>
          </w:p>
        </w:tc>
      </w:tr>
      <w:tr w:rsidR="00A631BB" w:rsidTr="00266ED1">
        <w:tc>
          <w:tcPr>
            <w:tcW w:w="2268" w:type="dxa"/>
          </w:tcPr>
          <w:p w:rsidR="00A631BB" w:rsidRDefault="00A631BB" w:rsidP="00266ED1">
            <w:pPr>
              <w:jc w:val="both"/>
              <w:rPr>
                <w:sz w:val="28"/>
                <w:szCs w:val="28"/>
              </w:rPr>
            </w:pPr>
            <w:r>
              <w:rPr>
                <w:sz w:val="28"/>
                <w:szCs w:val="28"/>
              </w:rPr>
              <w:t>Суббота</w:t>
            </w:r>
          </w:p>
        </w:tc>
        <w:tc>
          <w:tcPr>
            <w:tcW w:w="3578" w:type="dxa"/>
          </w:tcPr>
          <w:p w:rsidR="00A631BB" w:rsidRDefault="00A631BB" w:rsidP="00266ED1">
            <w:pPr>
              <w:jc w:val="both"/>
              <w:rPr>
                <w:sz w:val="28"/>
                <w:szCs w:val="28"/>
              </w:rPr>
            </w:pPr>
            <w:r>
              <w:rPr>
                <w:sz w:val="28"/>
                <w:szCs w:val="28"/>
              </w:rPr>
              <w:t>выходной</w:t>
            </w:r>
          </w:p>
        </w:tc>
        <w:tc>
          <w:tcPr>
            <w:tcW w:w="3442" w:type="dxa"/>
          </w:tcPr>
          <w:p w:rsidR="00A631BB" w:rsidRDefault="00A631BB" w:rsidP="00266ED1">
            <w:pPr>
              <w:jc w:val="both"/>
              <w:rPr>
                <w:sz w:val="28"/>
                <w:szCs w:val="28"/>
              </w:rPr>
            </w:pPr>
          </w:p>
        </w:tc>
      </w:tr>
      <w:tr w:rsidR="00A631BB" w:rsidTr="00266ED1">
        <w:tc>
          <w:tcPr>
            <w:tcW w:w="2268" w:type="dxa"/>
          </w:tcPr>
          <w:p w:rsidR="00A631BB" w:rsidRDefault="00A631BB" w:rsidP="00266ED1">
            <w:pPr>
              <w:jc w:val="both"/>
              <w:rPr>
                <w:sz w:val="28"/>
                <w:szCs w:val="28"/>
              </w:rPr>
            </w:pPr>
            <w:r>
              <w:rPr>
                <w:sz w:val="28"/>
                <w:szCs w:val="28"/>
              </w:rPr>
              <w:t>Воскресенье</w:t>
            </w:r>
          </w:p>
        </w:tc>
        <w:tc>
          <w:tcPr>
            <w:tcW w:w="3578" w:type="dxa"/>
          </w:tcPr>
          <w:p w:rsidR="00A631BB" w:rsidRDefault="00A631BB" w:rsidP="00266ED1">
            <w:pPr>
              <w:ind w:left="-130" w:firstLine="130"/>
              <w:jc w:val="both"/>
              <w:rPr>
                <w:sz w:val="28"/>
                <w:szCs w:val="28"/>
              </w:rPr>
            </w:pPr>
            <w:r>
              <w:rPr>
                <w:sz w:val="28"/>
                <w:szCs w:val="28"/>
              </w:rPr>
              <w:t>выходной</w:t>
            </w:r>
          </w:p>
        </w:tc>
        <w:tc>
          <w:tcPr>
            <w:tcW w:w="3442" w:type="dxa"/>
          </w:tcPr>
          <w:p w:rsidR="00A631BB" w:rsidRDefault="00A631BB" w:rsidP="00266ED1">
            <w:pPr>
              <w:jc w:val="both"/>
              <w:rPr>
                <w:sz w:val="28"/>
                <w:szCs w:val="28"/>
              </w:rPr>
            </w:pPr>
          </w:p>
        </w:tc>
      </w:tr>
    </w:tbl>
    <w:p w:rsidR="00A631BB" w:rsidRDefault="00A631BB" w:rsidP="00266ED1">
      <w:pPr>
        <w:jc w:val="both"/>
        <w:rPr>
          <w:sz w:val="28"/>
          <w:szCs w:val="28"/>
        </w:rPr>
      </w:pPr>
    </w:p>
    <w:p w:rsidR="00A631BB" w:rsidRDefault="00A631BB" w:rsidP="00266ED1">
      <w:pPr>
        <w:jc w:val="both"/>
        <w:rPr>
          <w:sz w:val="28"/>
          <w:szCs w:val="28"/>
        </w:rPr>
      </w:pPr>
      <w:r>
        <w:rPr>
          <w:sz w:val="28"/>
          <w:szCs w:val="28"/>
        </w:rPr>
        <w:tab/>
        <w:t xml:space="preserve"> Справочные телефоны работников, ответственных за информирование предоставления муниципальной услуги</w:t>
      </w:r>
    </w:p>
    <w:p w:rsidR="00A631BB" w:rsidRDefault="00A631BB" w:rsidP="00266ED1">
      <w:pPr>
        <w:jc w:val="both"/>
        <w:rPr>
          <w:sz w:val="28"/>
          <w:szCs w:val="28"/>
        </w:rPr>
      </w:pPr>
    </w:p>
    <w:p w:rsidR="00A631BB" w:rsidRDefault="00A631BB" w:rsidP="00266ED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2"/>
        <w:gridCol w:w="3191"/>
      </w:tblGrid>
      <w:tr w:rsidR="00A631BB" w:rsidTr="00266ED1">
        <w:tc>
          <w:tcPr>
            <w:tcW w:w="1188" w:type="dxa"/>
          </w:tcPr>
          <w:p w:rsidR="00A631BB" w:rsidRDefault="00A631BB" w:rsidP="00266ED1">
            <w:pPr>
              <w:jc w:val="center"/>
              <w:rPr>
                <w:sz w:val="28"/>
                <w:szCs w:val="28"/>
              </w:rPr>
            </w:pPr>
            <w:r>
              <w:rPr>
                <w:sz w:val="28"/>
                <w:szCs w:val="28"/>
              </w:rPr>
              <w:t>№</w:t>
            </w:r>
          </w:p>
          <w:p w:rsidR="00A631BB" w:rsidRDefault="00A631BB" w:rsidP="00266ED1">
            <w:pPr>
              <w:jc w:val="center"/>
              <w:rPr>
                <w:sz w:val="28"/>
                <w:szCs w:val="28"/>
              </w:rPr>
            </w:pPr>
            <w:r>
              <w:rPr>
                <w:sz w:val="28"/>
                <w:szCs w:val="28"/>
              </w:rPr>
              <w:t>п</w:t>
            </w:r>
            <w:r>
              <w:rPr>
                <w:sz w:val="28"/>
                <w:szCs w:val="28"/>
                <w:lang w:val="en-US"/>
              </w:rPr>
              <w:t>/</w:t>
            </w:r>
            <w:r>
              <w:rPr>
                <w:sz w:val="28"/>
                <w:szCs w:val="28"/>
              </w:rPr>
              <w:t>п</w:t>
            </w:r>
          </w:p>
        </w:tc>
        <w:tc>
          <w:tcPr>
            <w:tcW w:w="5192" w:type="dxa"/>
          </w:tcPr>
          <w:p w:rsidR="00A631BB" w:rsidRDefault="00A631BB" w:rsidP="00266ED1">
            <w:pPr>
              <w:jc w:val="center"/>
              <w:rPr>
                <w:sz w:val="28"/>
                <w:szCs w:val="28"/>
              </w:rPr>
            </w:pPr>
            <w:r>
              <w:rPr>
                <w:sz w:val="28"/>
                <w:szCs w:val="28"/>
              </w:rPr>
              <w:t>Фамилия, имя, отчество работника</w:t>
            </w:r>
          </w:p>
        </w:tc>
        <w:tc>
          <w:tcPr>
            <w:tcW w:w="3191" w:type="dxa"/>
          </w:tcPr>
          <w:p w:rsidR="00A631BB" w:rsidRDefault="00A631BB" w:rsidP="00266ED1">
            <w:pPr>
              <w:jc w:val="center"/>
              <w:rPr>
                <w:sz w:val="28"/>
                <w:szCs w:val="28"/>
              </w:rPr>
            </w:pPr>
            <w:r>
              <w:rPr>
                <w:sz w:val="28"/>
                <w:szCs w:val="28"/>
              </w:rPr>
              <w:t>Телефон</w:t>
            </w:r>
          </w:p>
        </w:tc>
      </w:tr>
      <w:tr w:rsidR="00A631BB" w:rsidTr="00266ED1">
        <w:tc>
          <w:tcPr>
            <w:tcW w:w="1188" w:type="dxa"/>
          </w:tcPr>
          <w:p w:rsidR="00A631BB" w:rsidRDefault="00A631BB" w:rsidP="00266ED1">
            <w:pPr>
              <w:jc w:val="center"/>
              <w:rPr>
                <w:sz w:val="28"/>
                <w:szCs w:val="28"/>
              </w:rPr>
            </w:pPr>
            <w:r>
              <w:rPr>
                <w:sz w:val="28"/>
                <w:szCs w:val="28"/>
              </w:rPr>
              <w:t>1</w:t>
            </w:r>
          </w:p>
        </w:tc>
        <w:tc>
          <w:tcPr>
            <w:tcW w:w="5192" w:type="dxa"/>
          </w:tcPr>
          <w:p w:rsidR="00A631BB" w:rsidRDefault="00A631BB" w:rsidP="00266ED1">
            <w:pPr>
              <w:jc w:val="both"/>
              <w:rPr>
                <w:sz w:val="28"/>
                <w:szCs w:val="28"/>
              </w:rPr>
            </w:pPr>
            <w:r>
              <w:rPr>
                <w:sz w:val="28"/>
                <w:szCs w:val="28"/>
              </w:rPr>
              <w:t>Антонова Галина Валентиновна</w:t>
            </w:r>
          </w:p>
        </w:tc>
        <w:tc>
          <w:tcPr>
            <w:tcW w:w="3191" w:type="dxa"/>
          </w:tcPr>
          <w:p w:rsidR="00A631BB" w:rsidRDefault="00A631BB" w:rsidP="00266ED1">
            <w:pPr>
              <w:jc w:val="both"/>
              <w:rPr>
                <w:sz w:val="28"/>
                <w:szCs w:val="28"/>
              </w:rPr>
            </w:pPr>
            <w:r>
              <w:rPr>
                <w:sz w:val="28"/>
                <w:szCs w:val="28"/>
              </w:rPr>
              <w:t>8 (48441) 3-17-63</w:t>
            </w:r>
          </w:p>
        </w:tc>
      </w:tr>
      <w:tr w:rsidR="00A631BB" w:rsidTr="00266ED1">
        <w:tc>
          <w:tcPr>
            <w:tcW w:w="1188" w:type="dxa"/>
          </w:tcPr>
          <w:p w:rsidR="00A631BB" w:rsidRDefault="00A631BB" w:rsidP="00266ED1">
            <w:pPr>
              <w:jc w:val="center"/>
              <w:rPr>
                <w:sz w:val="28"/>
                <w:szCs w:val="28"/>
              </w:rPr>
            </w:pPr>
            <w:r>
              <w:rPr>
                <w:sz w:val="28"/>
                <w:szCs w:val="28"/>
              </w:rPr>
              <w:t>2</w:t>
            </w:r>
          </w:p>
        </w:tc>
        <w:tc>
          <w:tcPr>
            <w:tcW w:w="5192" w:type="dxa"/>
          </w:tcPr>
          <w:p w:rsidR="00A631BB" w:rsidRDefault="00A631BB" w:rsidP="00266ED1">
            <w:pPr>
              <w:jc w:val="both"/>
              <w:rPr>
                <w:sz w:val="28"/>
                <w:szCs w:val="28"/>
              </w:rPr>
            </w:pPr>
            <w:r>
              <w:rPr>
                <w:sz w:val="28"/>
                <w:szCs w:val="28"/>
              </w:rPr>
              <w:t>Щукина Мария Алексеевна</w:t>
            </w:r>
          </w:p>
        </w:tc>
        <w:tc>
          <w:tcPr>
            <w:tcW w:w="3191" w:type="dxa"/>
          </w:tcPr>
          <w:p w:rsidR="00A631BB" w:rsidRDefault="00A631BB" w:rsidP="00266ED1">
            <w:pPr>
              <w:jc w:val="both"/>
              <w:rPr>
                <w:sz w:val="28"/>
                <w:szCs w:val="28"/>
              </w:rPr>
            </w:pPr>
            <w:r>
              <w:rPr>
                <w:sz w:val="28"/>
                <w:szCs w:val="28"/>
              </w:rPr>
              <w:t>8 (48441) 3-17-63</w:t>
            </w:r>
          </w:p>
        </w:tc>
      </w:tr>
    </w:tbl>
    <w:p w:rsidR="00A631BB" w:rsidRDefault="00A631BB" w:rsidP="00266ED1">
      <w:pPr>
        <w:rPr>
          <w:sz w:val="28"/>
          <w:szCs w:val="28"/>
        </w:rPr>
      </w:pPr>
    </w:p>
    <w:p w:rsidR="00A631BB" w:rsidRDefault="00A631BB" w:rsidP="00266ED1">
      <w:pPr>
        <w:jc w:val="center"/>
        <w:rPr>
          <w:b/>
          <w:sz w:val="28"/>
          <w:szCs w:val="28"/>
        </w:rPr>
      </w:pPr>
      <w:r>
        <w:rPr>
          <w:b/>
          <w:sz w:val="28"/>
          <w:szCs w:val="28"/>
        </w:rPr>
        <w:t>ПОКАЗАТЕЛИ ДОСТУПНОСТИ И КАЧЕСТВА ПРЕДОСТАВЛЕНИЯ МУНИЦИПАЛЬНОЙ УСЛУГИ</w:t>
      </w:r>
    </w:p>
    <w:p w:rsidR="00A631BB" w:rsidRDefault="00A631BB" w:rsidP="00266ED1">
      <w:pPr>
        <w:jc w:val="center"/>
        <w:rPr>
          <w:b/>
          <w:sz w:val="28"/>
          <w:szCs w:val="28"/>
        </w:rPr>
      </w:pPr>
    </w:p>
    <w:p w:rsidR="00A631BB" w:rsidRDefault="00A631BB" w:rsidP="00266ED1">
      <w:pPr>
        <w:jc w:val="both"/>
        <w:rPr>
          <w:sz w:val="28"/>
          <w:szCs w:val="28"/>
        </w:rPr>
      </w:pPr>
      <w:r>
        <w:rPr>
          <w:sz w:val="28"/>
          <w:szCs w:val="28"/>
        </w:rPr>
        <w:t>18.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A631BB" w:rsidRDefault="00A631BB" w:rsidP="00266ED1">
      <w:pPr>
        <w:jc w:val="both"/>
        <w:rPr>
          <w:sz w:val="28"/>
          <w:szCs w:val="28"/>
        </w:rPr>
      </w:pPr>
      <w:r>
        <w:rPr>
          <w:sz w:val="28"/>
          <w:szCs w:val="28"/>
        </w:rPr>
        <w:tab/>
        <w:t>Оценки качества и доступности муниципальной услуги осуществляется по следующим показателям:</w:t>
      </w:r>
    </w:p>
    <w:p w:rsidR="00A631BB" w:rsidRDefault="00A631BB" w:rsidP="00266ED1">
      <w:pPr>
        <w:jc w:val="both"/>
        <w:rPr>
          <w:sz w:val="28"/>
          <w:szCs w:val="28"/>
        </w:rPr>
      </w:pPr>
      <w:r>
        <w:rPr>
          <w:sz w:val="28"/>
          <w:szCs w:val="28"/>
        </w:rPr>
        <w:lastRenderedPageBreak/>
        <w:t>18.1. 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631BB" w:rsidRDefault="00A631BB" w:rsidP="00266ED1">
      <w:pPr>
        <w:jc w:val="both"/>
        <w:rPr>
          <w:sz w:val="28"/>
          <w:szCs w:val="28"/>
        </w:rPr>
      </w:pPr>
      <w:r>
        <w:rPr>
          <w:sz w:val="28"/>
          <w:szCs w:val="28"/>
        </w:rPr>
        <w:t>18.2. 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rsidR="00A631BB" w:rsidRDefault="00A631BB" w:rsidP="00266ED1">
      <w:pPr>
        <w:jc w:val="both"/>
        <w:rPr>
          <w:sz w:val="28"/>
          <w:szCs w:val="28"/>
        </w:rPr>
      </w:pPr>
      <w:r>
        <w:rPr>
          <w:sz w:val="28"/>
          <w:szCs w:val="28"/>
        </w:rPr>
        <w:t>18.3. Физическая доступность помещений, в которых предоставляется муниципальная услуга, для граждан с ограничениями жизнедеятельности.</w:t>
      </w:r>
    </w:p>
    <w:p w:rsidR="00A631BB" w:rsidRDefault="00A631BB" w:rsidP="00266ED1">
      <w:pPr>
        <w:jc w:val="both"/>
        <w:rPr>
          <w:sz w:val="28"/>
          <w:szCs w:val="28"/>
        </w:rPr>
      </w:pPr>
      <w:r>
        <w:rPr>
          <w:sz w:val="28"/>
          <w:szCs w:val="28"/>
        </w:rPr>
        <w:t>18.4.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A631BB" w:rsidRDefault="00A631BB" w:rsidP="00266ED1">
      <w:pPr>
        <w:jc w:val="both"/>
        <w:rPr>
          <w:sz w:val="28"/>
          <w:szCs w:val="28"/>
        </w:rPr>
      </w:pPr>
      <w:r>
        <w:rPr>
          <w:sz w:val="28"/>
          <w:szCs w:val="28"/>
        </w:rPr>
        <w:t>В целях повышения  доступности и качества предоставления муниципальной услуги, Администрация ежегодно проводит мониторинг данных показателей и по его результатам с учетом предложений заявителей муниципальной услуги вносит необходимые изменения в настоящий  Административный регламент.</w:t>
      </w:r>
    </w:p>
    <w:p w:rsidR="00A631BB" w:rsidRDefault="00A631BB" w:rsidP="00266ED1">
      <w:pPr>
        <w:jc w:val="both"/>
        <w:rPr>
          <w:sz w:val="28"/>
          <w:szCs w:val="28"/>
        </w:rPr>
      </w:pPr>
    </w:p>
    <w:p w:rsidR="00A631BB" w:rsidRDefault="00A631BB" w:rsidP="00266ED1">
      <w:pPr>
        <w:pStyle w:val="a5"/>
        <w:ind w:firstLine="708"/>
        <w:rPr>
          <w:sz w:val="28"/>
          <w:szCs w:val="28"/>
        </w:rPr>
      </w:pPr>
      <w:r>
        <w:rPr>
          <w:sz w:val="28"/>
          <w:szCs w:val="28"/>
        </w:rPr>
        <w:t xml:space="preserve"> ТРЕБОВАНИЯ К УДОБСТВУ И КОМФОРТУ МЕСТ ПРЕДОСТАВЛЕНИЯ МУНИЦИПАЛЬНОЙ УСЛУГИ </w:t>
      </w:r>
    </w:p>
    <w:p w:rsidR="00A631BB" w:rsidRDefault="00A631BB" w:rsidP="00266ED1">
      <w:pPr>
        <w:pStyle w:val="a5"/>
        <w:ind w:firstLine="708"/>
        <w:rPr>
          <w:sz w:val="28"/>
          <w:szCs w:val="28"/>
        </w:rPr>
      </w:pPr>
    </w:p>
    <w:p w:rsidR="00A631BB" w:rsidRDefault="00A631BB" w:rsidP="00266ED1">
      <w:pPr>
        <w:jc w:val="both"/>
        <w:rPr>
          <w:sz w:val="28"/>
          <w:szCs w:val="28"/>
        </w:rPr>
      </w:pPr>
      <w:r>
        <w:rPr>
          <w:sz w:val="28"/>
          <w:szCs w:val="28"/>
        </w:rPr>
        <w:t xml:space="preserve">  19. Помещения для предоставления муниципальной услуги по возможности размещаются на нижних этажах зданий, оборудованных отдельным входом.</w:t>
      </w:r>
    </w:p>
    <w:p w:rsidR="00A631BB" w:rsidRDefault="00A631BB" w:rsidP="00266ED1">
      <w:pPr>
        <w:jc w:val="both"/>
        <w:rPr>
          <w:sz w:val="28"/>
          <w:szCs w:val="28"/>
        </w:rPr>
      </w:pPr>
      <w:r>
        <w:rPr>
          <w:sz w:val="28"/>
          <w:szCs w:val="28"/>
        </w:rPr>
        <w:t>20. На территории, прилегающей к месторасположению архива оборудуются места для парковки автотранспортных средств. На стоянке должно быть не менее 3 мест для парковки автомашин из них 1 для стоянки автомашины инвалида. Доступ заявителей к парковочным местам является бесплатным.</w:t>
      </w:r>
    </w:p>
    <w:p w:rsidR="00A631BB" w:rsidRDefault="00A631BB" w:rsidP="00266ED1">
      <w:pPr>
        <w:jc w:val="both"/>
        <w:rPr>
          <w:sz w:val="28"/>
          <w:szCs w:val="28"/>
        </w:rPr>
      </w:pPr>
      <w:r>
        <w:rPr>
          <w:sz w:val="28"/>
          <w:szCs w:val="28"/>
        </w:rPr>
        <w:t>21. Вход в здание для предоставления муниципальной услуги оборудуются пандусом, расширенным проходом, позволяющими обеспечить беспрепятственный доступ инвалидов, включая инвалидов, использующих кресла-коляски.</w:t>
      </w:r>
    </w:p>
    <w:p w:rsidR="00A631BB" w:rsidRDefault="00A631BB" w:rsidP="00266ED1">
      <w:pPr>
        <w:jc w:val="both"/>
        <w:rPr>
          <w:sz w:val="28"/>
          <w:szCs w:val="28"/>
        </w:rPr>
      </w:pPr>
      <w:r>
        <w:rPr>
          <w:sz w:val="28"/>
          <w:szCs w:val="28"/>
        </w:rPr>
        <w:t xml:space="preserve"> 22. Центральный вход в здание архива должен быть оборудован информационной табличкой (вывеской), содержащей следующую информацию:</w:t>
      </w:r>
    </w:p>
    <w:p w:rsidR="00A631BB" w:rsidRDefault="00A631BB" w:rsidP="00266ED1">
      <w:pPr>
        <w:jc w:val="both"/>
        <w:rPr>
          <w:sz w:val="28"/>
          <w:szCs w:val="28"/>
        </w:rPr>
      </w:pPr>
      <w:r>
        <w:rPr>
          <w:sz w:val="28"/>
          <w:szCs w:val="28"/>
        </w:rPr>
        <w:t>22.1. Наименование.</w:t>
      </w:r>
    </w:p>
    <w:p w:rsidR="00A631BB" w:rsidRDefault="00A631BB" w:rsidP="00266ED1">
      <w:pPr>
        <w:jc w:val="both"/>
        <w:rPr>
          <w:sz w:val="28"/>
          <w:szCs w:val="28"/>
        </w:rPr>
      </w:pPr>
      <w:r>
        <w:rPr>
          <w:sz w:val="28"/>
          <w:szCs w:val="28"/>
        </w:rPr>
        <w:t>22.2. Место нахождения.</w:t>
      </w:r>
    </w:p>
    <w:p w:rsidR="00A631BB" w:rsidRDefault="00A631BB" w:rsidP="00266ED1">
      <w:pPr>
        <w:jc w:val="both"/>
        <w:rPr>
          <w:sz w:val="28"/>
          <w:szCs w:val="28"/>
        </w:rPr>
      </w:pPr>
      <w:r>
        <w:rPr>
          <w:sz w:val="28"/>
          <w:szCs w:val="28"/>
        </w:rPr>
        <w:t>22.3. Режим работы.</w:t>
      </w:r>
    </w:p>
    <w:p w:rsidR="00A631BB" w:rsidRDefault="00A631BB" w:rsidP="00266ED1">
      <w:pPr>
        <w:jc w:val="both"/>
        <w:rPr>
          <w:sz w:val="28"/>
          <w:szCs w:val="28"/>
        </w:rPr>
      </w:pPr>
      <w:r>
        <w:rPr>
          <w:sz w:val="28"/>
          <w:szCs w:val="28"/>
        </w:rPr>
        <w:t>23. Места информирования, предназначенные для ознакомления заявителей с информационными материалами, оборудуются:</w:t>
      </w:r>
    </w:p>
    <w:p w:rsidR="00A631BB" w:rsidRDefault="00A631BB" w:rsidP="00266ED1">
      <w:pPr>
        <w:jc w:val="both"/>
        <w:rPr>
          <w:sz w:val="28"/>
          <w:szCs w:val="28"/>
        </w:rPr>
      </w:pPr>
      <w:r>
        <w:rPr>
          <w:sz w:val="28"/>
          <w:szCs w:val="28"/>
        </w:rPr>
        <w:t>23.1. Информационными стендами.</w:t>
      </w:r>
    </w:p>
    <w:p w:rsidR="00A631BB" w:rsidRDefault="00A631BB" w:rsidP="00266ED1">
      <w:pPr>
        <w:jc w:val="both"/>
        <w:rPr>
          <w:sz w:val="28"/>
          <w:szCs w:val="28"/>
        </w:rPr>
      </w:pPr>
      <w:r>
        <w:rPr>
          <w:sz w:val="28"/>
          <w:szCs w:val="28"/>
        </w:rPr>
        <w:t>23.2.Стульями и столами для возможности оформления документов.</w:t>
      </w:r>
    </w:p>
    <w:p w:rsidR="00A631BB" w:rsidRDefault="00A631BB" w:rsidP="00266ED1">
      <w:pPr>
        <w:jc w:val="both"/>
        <w:rPr>
          <w:sz w:val="28"/>
          <w:szCs w:val="28"/>
        </w:rPr>
      </w:pPr>
      <w:r>
        <w:rPr>
          <w:sz w:val="28"/>
          <w:szCs w:val="28"/>
        </w:rPr>
        <w:t xml:space="preserve">24.  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(банкетками). Места ожидания должны соответствовать </w:t>
      </w:r>
      <w:r>
        <w:rPr>
          <w:sz w:val="28"/>
          <w:szCs w:val="28"/>
        </w:rPr>
        <w:lastRenderedPageBreak/>
        <w:t>комфортным условиям для заявителей и оптимальным условиям работы работников. Количество мест ожидания не может быть менее 5 мест.</w:t>
      </w:r>
    </w:p>
    <w:p w:rsidR="00A631BB" w:rsidRDefault="00A631BB" w:rsidP="00266ED1">
      <w:pPr>
        <w:jc w:val="both"/>
        <w:rPr>
          <w:sz w:val="28"/>
          <w:szCs w:val="28"/>
        </w:rPr>
      </w:pPr>
      <w:r>
        <w:rPr>
          <w:sz w:val="28"/>
          <w:szCs w:val="28"/>
        </w:rPr>
        <w:t>25. Кабинеты приема заявителей должны быть оборудованы информационными табличками с указанием:</w:t>
      </w:r>
    </w:p>
    <w:p w:rsidR="00A631BB" w:rsidRDefault="00A631BB" w:rsidP="00266ED1">
      <w:pPr>
        <w:jc w:val="both"/>
        <w:rPr>
          <w:sz w:val="28"/>
          <w:szCs w:val="28"/>
        </w:rPr>
      </w:pPr>
      <w:r>
        <w:rPr>
          <w:sz w:val="28"/>
          <w:szCs w:val="28"/>
        </w:rPr>
        <w:t>25.1.Номера кабинета.</w:t>
      </w:r>
    </w:p>
    <w:p w:rsidR="00A631BB" w:rsidRDefault="00A631BB" w:rsidP="00266ED1">
      <w:pPr>
        <w:jc w:val="both"/>
        <w:rPr>
          <w:sz w:val="28"/>
          <w:szCs w:val="28"/>
        </w:rPr>
      </w:pPr>
      <w:r>
        <w:rPr>
          <w:sz w:val="28"/>
          <w:szCs w:val="28"/>
        </w:rPr>
        <w:t>25.2. Фамилии, имени, отчества и должности работника, осуществляющего предоставление муниципальной услуги.</w:t>
      </w:r>
    </w:p>
    <w:p w:rsidR="00A631BB" w:rsidRDefault="00A631BB" w:rsidP="00266ED1">
      <w:pPr>
        <w:jc w:val="both"/>
        <w:rPr>
          <w:sz w:val="28"/>
          <w:szCs w:val="28"/>
        </w:rPr>
      </w:pPr>
      <w:r>
        <w:rPr>
          <w:sz w:val="28"/>
          <w:szCs w:val="28"/>
        </w:rPr>
        <w:t>25.3. Времени приема граждан.</w:t>
      </w:r>
    </w:p>
    <w:p w:rsidR="00A631BB" w:rsidRDefault="00A631BB" w:rsidP="00266ED1">
      <w:pPr>
        <w:jc w:val="both"/>
        <w:rPr>
          <w:sz w:val="28"/>
          <w:szCs w:val="28"/>
        </w:rPr>
      </w:pPr>
      <w:r>
        <w:rPr>
          <w:sz w:val="28"/>
          <w:szCs w:val="28"/>
        </w:rPr>
        <w:t>25.4.Времени перерыва на обед, технического перерыва.</w:t>
      </w:r>
    </w:p>
    <w:p w:rsidR="00A631BB" w:rsidRDefault="00A631BB" w:rsidP="00266ED1">
      <w:pPr>
        <w:jc w:val="both"/>
        <w:rPr>
          <w:sz w:val="28"/>
          <w:szCs w:val="28"/>
        </w:rPr>
      </w:pPr>
      <w:r>
        <w:rPr>
          <w:sz w:val="28"/>
          <w:szCs w:val="28"/>
        </w:rPr>
        <w:t>26.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A631BB" w:rsidRDefault="00A631BB" w:rsidP="00266ED1">
      <w:pPr>
        <w:jc w:val="both"/>
        <w:rPr>
          <w:sz w:val="28"/>
          <w:szCs w:val="28"/>
        </w:rPr>
      </w:pPr>
      <w:r>
        <w:rPr>
          <w:sz w:val="28"/>
          <w:szCs w:val="28"/>
        </w:rPr>
        <w:t>27. 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p>
    <w:p w:rsidR="00A631BB" w:rsidRDefault="00A631BB" w:rsidP="00266ED1">
      <w:pPr>
        <w:jc w:val="both"/>
        <w:rPr>
          <w:sz w:val="28"/>
          <w:szCs w:val="28"/>
        </w:rPr>
      </w:pPr>
      <w:r>
        <w:rPr>
          <w:sz w:val="28"/>
          <w:szCs w:val="28"/>
        </w:rPr>
        <w:t>28.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631BB" w:rsidRDefault="00A631BB" w:rsidP="00266ED1">
      <w:pPr>
        <w:jc w:val="both"/>
        <w:rPr>
          <w:sz w:val="28"/>
          <w:szCs w:val="28"/>
        </w:rPr>
      </w:pPr>
      <w:r>
        <w:rPr>
          <w:sz w:val="28"/>
          <w:szCs w:val="28"/>
        </w:rPr>
        <w:t>29. Требования к помещениям должны соответствовать санитарно-эпидемиологическим правилам и нормативам.</w:t>
      </w:r>
    </w:p>
    <w:p w:rsidR="00A631BB" w:rsidRDefault="00A631BB" w:rsidP="00266ED1">
      <w:pPr>
        <w:jc w:val="both"/>
        <w:rPr>
          <w:sz w:val="28"/>
          <w:szCs w:val="28"/>
        </w:rPr>
      </w:pPr>
    </w:p>
    <w:p w:rsidR="00A631BB" w:rsidRDefault="00A631BB" w:rsidP="00266ED1">
      <w:pPr>
        <w:ind w:firstLine="708"/>
        <w:jc w:val="center"/>
        <w:rPr>
          <w:b/>
          <w:sz w:val="28"/>
          <w:szCs w:val="28"/>
        </w:rPr>
      </w:pPr>
      <w:r>
        <w:rPr>
          <w:b/>
          <w:sz w:val="28"/>
          <w:szCs w:val="28"/>
          <w:lang w:val="en-US"/>
        </w:rPr>
        <w:t>III</w:t>
      </w:r>
      <w:r>
        <w:rPr>
          <w:b/>
          <w:sz w:val="28"/>
          <w:szCs w:val="28"/>
        </w:rPr>
        <w:t xml:space="preserve"> АДМИНИСТРАТИВНЫЕ ПРОЦЕДУРЫ</w:t>
      </w:r>
    </w:p>
    <w:p w:rsidR="00A631BB" w:rsidRDefault="00A631BB" w:rsidP="00266ED1">
      <w:pPr>
        <w:ind w:firstLine="708"/>
        <w:jc w:val="center"/>
        <w:rPr>
          <w:b/>
          <w:sz w:val="28"/>
          <w:szCs w:val="28"/>
        </w:rPr>
      </w:pPr>
    </w:p>
    <w:p w:rsidR="00A631BB" w:rsidRDefault="00A631BB" w:rsidP="00266ED1">
      <w:pPr>
        <w:ind w:firstLine="708"/>
        <w:jc w:val="center"/>
        <w:rPr>
          <w:b/>
          <w:sz w:val="28"/>
          <w:szCs w:val="28"/>
        </w:rPr>
      </w:pPr>
      <w:r>
        <w:rPr>
          <w:b/>
          <w:sz w:val="28"/>
          <w:szCs w:val="28"/>
        </w:rPr>
        <w:t>ОПИСАНИЕ ПОСЛЕДОВАТЕЛЬНОСТИ ДЕЙСТВИЙ ПРИ ПРЕДОСТАВЛЕНИИ МУНИЦИПАЛЬНОЙ УСЛУГИ</w:t>
      </w:r>
    </w:p>
    <w:p w:rsidR="00A631BB" w:rsidRDefault="00A631BB" w:rsidP="00266ED1">
      <w:pPr>
        <w:ind w:firstLine="708"/>
        <w:jc w:val="center"/>
        <w:rPr>
          <w:b/>
          <w:sz w:val="28"/>
          <w:szCs w:val="28"/>
        </w:rPr>
      </w:pPr>
    </w:p>
    <w:p w:rsidR="00A631BB" w:rsidRDefault="00A631BB" w:rsidP="00266ED1">
      <w:pPr>
        <w:jc w:val="both"/>
        <w:rPr>
          <w:sz w:val="28"/>
          <w:szCs w:val="28"/>
        </w:rPr>
      </w:pPr>
      <w:r>
        <w:rPr>
          <w:sz w:val="28"/>
          <w:szCs w:val="28"/>
        </w:rPr>
        <w:t>30.  Предоставление муниципальной услуги включает в себя следующие административные процедуры:</w:t>
      </w:r>
    </w:p>
    <w:p w:rsidR="00A631BB" w:rsidRDefault="00A631BB" w:rsidP="00266ED1">
      <w:pPr>
        <w:jc w:val="both"/>
        <w:rPr>
          <w:sz w:val="28"/>
          <w:szCs w:val="28"/>
        </w:rPr>
      </w:pPr>
      <w:r>
        <w:rPr>
          <w:sz w:val="28"/>
          <w:szCs w:val="28"/>
        </w:rPr>
        <w:t>30.1. Приём и регистрация заявления и приложенных к нему документов:</w:t>
      </w:r>
    </w:p>
    <w:p w:rsidR="00A631BB" w:rsidRDefault="00A631BB" w:rsidP="00266ED1">
      <w:pPr>
        <w:jc w:val="both"/>
        <w:rPr>
          <w:sz w:val="28"/>
          <w:szCs w:val="28"/>
        </w:rPr>
      </w:pPr>
      <w:r>
        <w:rPr>
          <w:sz w:val="28"/>
          <w:szCs w:val="28"/>
        </w:rPr>
        <w:t xml:space="preserve">30.1.1.  Основанием для начала административной процедуры является обращения заявителя в Отдел. </w:t>
      </w:r>
    </w:p>
    <w:p w:rsidR="00A631BB" w:rsidRDefault="00A631BB" w:rsidP="00266ED1">
      <w:pPr>
        <w:jc w:val="both"/>
        <w:rPr>
          <w:sz w:val="28"/>
          <w:szCs w:val="28"/>
        </w:rPr>
      </w:pPr>
      <w:r>
        <w:rPr>
          <w:sz w:val="28"/>
          <w:szCs w:val="28"/>
        </w:rPr>
        <w:t>30.1.2. Заявитель представляет документы непосредственно в Отдел, либо направляет их почтовой корреспонденцией, электронной почтой.</w:t>
      </w:r>
    </w:p>
    <w:p w:rsidR="00A631BB" w:rsidRDefault="00A631BB" w:rsidP="00266ED1">
      <w:pPr>
        <w:jc w:val="both"/>
        <w:rPr>
          <w:sz w:val="28"/>
          <w:szCs w:val="28"/>
        </w:rPr>
      </w:pPr>
      <w:r>
        <w:rPr>
          <w:sz w:val="28"/>
          <w:szCs w:val="28"/>
        </w:rPr>
        <w:t xml:space="preserve"> 30.1.3. Документы, поступившие от заявителя, регистрируются в течение одного рабочего дня с даты их получения.</w:t>
      </w:r>
    </w:p>
    <w:p w:rsidR="00A631BB" w:rsidRDefault="00A631BB" w:rsidP="00266ED1">
      <w:pPr>
        <w:jc w:val="both"/>
        <w:rPr>
          <w:sz w:val="28"/>
          <w:szCs w:val="28"/>
        </w:rPr>
      </w:pPr>
      <w:r>
        <w:rPr>
          <w:sz w:val="28"/>
          <w:szCs w:val="28"/>
        </w:rPr>
        <w:t xml:space="preserve"> 30.1.4. Результатом исполнения административной процедуры является приём и регистрации документов, поступивших для получения муниципальной услуги.</w:t>
      </w:r>
    </w:p>
    <w:p w:rsidR="00A631BB" w:rsidRDefault="00A631BB" w:rsidP="00266ED1">
      <w:pPr>
        <w:jc w:val="both"/>
        <w:rPr>
          <w:sz w:val="28"/>
          <w:szCs w:val="28"/>
        </w:rPr>
      </w:pPr>
      <w:r>
        <w:rPr>
          <w:sz w:val="28"/>
          <w:szCs w:val="28"/>
        </w:rPr>
        <w:t xml:space="preserve"> 30.2. Рассмотрение представленных документов:</w:t>
      </w:r>
    </w:p>
    <w:p w:rsidR="00A631BB" w:rsidRDefault="00A631BB" w:rsidP="00266ED1">
      <w:pPr>
        <w:jc w:val="both"/>
        <w:rPr>
          <w:sz w:val="28"/>
          <w:szCs w:val="28"/>
        </w:rPr>
      </w:pPr>
      <w:r>
        <w:rPr>
          <w:sz w:val="28"/>
          <w:szCs w:val="28"/>
        </w:rPr>
        <w:t xml:space="preserve"> 30.2.1. Основанием для начала исполнения административной процедуры является направление документов, поступивших в Отдел, на рассмотрение ответственному исполнителю.</w:t>
      </w:r>
    </w:p>
    <w:p w:rsidR="00A631BB" w:rsidRDefault="00A631BB" w:rsidP="00DA1B5E">
      <w:pPr>
        <w:pStyle w:val="a5"/>
        <w:jc w:val="both"/>
        <w:rPr>
          <w:b w:val="0"/>
          <w:sz w:val="30"/>
        </w:rPr>
      </w:pPr>
      <w:r w:rsidRPr="00DA1B5E">
        <w:rPr>
          <w:b w:val="0"/>
          <w:sz w:val="28"/>
          <w:szCs w:val="28"/>
        </w:rPr>
        <w:t>30.2.2.</w:t>
      </w:r>
      <w:r>
        <w:rPr>
          <w:sz w:val="28"/>
          <w:szCs w:val="28"/>
        </w:rPr>
        <w:t xml:space="preserve"> </w:t>
      </w:r>
      <w:r>
        <w:rPr>
          <w:b w:val="0"/>
          <w:sz w:val="30"/>
        </w:rPr>
        <w:t xml:space="preserve">В случае если заявитель не представил все документы предусмотренным подпунктом 11.1. настоящего Административного регламента, ответственный исполнитель Отдела в течении 5 рабочих </w:t>
      </w:r>
      <w:r>
        <w:rPr>
          <w:b w:val="0"/>
          <w:sz w:val="30"/>
        </w:rPr>
        <w:lastRenderedPageBreak/>
        <w:t>дней со дня получения документов о предоставлении муниципальной услуги запрашивает у заявителя недостающие документы, которые им должны быть представлены в течении 15 дней со дня получения такого запроса.</w:t>
      </w:r>
    </w:p>
    <w:p w:rsidR="00A631BB" w:rsidRDefault="00A631BB" w:rsidP="00DA1B5E">
      <w:pPr>
        <w:pStyle w:val="a5"/>
        <w:jc w:val="both"/>
        <w:rPr>
          <w:b w:val="0"/>
          <w:sz w:val="30"/>
        </w:rPr>
      </w:pPr>
      <w:r>
        <w:rPr>
          <w:b w:val="0"/>
          <w:sz w:val="30"/>
        </w:rPr>
        <w:t xml:space="preserve">  Срок исполнения муниципальной услуги продлевается на срок представления заявителем недостающих документов, о чём он уведомляется способом, указанном в пункте 7 настоящего Административного регламента.</w:t>
      </w:r>
    </w:p>
    <w:p w:rsidR="00A631BB" w:rsidRPr="00DA1B5E" w:rsidRDefault="00A631BB" w:rsidP="00DA1B5E">
      <w:pPr>
        <w:pStyle w:val="a5"/>
        <w:jc w:val="both"/>
        <w:rPr>
          <w:sz w:val="30"/>
        </w:rPr>
      </w:pPr>
      <w:r>
        <w:rPr>
          <w:b w:val="0"/>
          <w:sz w:val="30"/>
        </w:rPr>
        <w:t xml:space="preserve">  При не предоставлении заявителем недостающих документов в указанный срок, ему в 5-дневный срок отказывается в предоставлении муниципальной услуги в соответствии с подпунктом 12.1. настоящего Административного регламента.</w:t>
      </w:r>
      <w:r>
        <w:rPr>
          <w:sz w:val="30"/>
        </w:rPr>
        <w:t xml:space="preserve"> (в ред. от 13.08.2013г. № 1009)</w:t>
      </w:r>
    </w:p>
    <w:p w:rsidR="00A631BB" w:rsidRDefault="00A631BB" w:rsidP="00266ED1">
      <w:pPr>
        <w:jc w:val="both"/>
        <w:rPr>
          <w:sz w:val="28"/>
          <w:szCs w:val="28"/>
        </w:rPr>
      </w:pPr>
      <w:r>
        <w:rPr>
          <w:sz w:val="28"/>
          <w:szCs w:val="28"/>
        </w:rPr>
        <w:t xml:space="preserve">30.2.3. Результатом исполнения административной процедуры является заключение ответственного исполнителя о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 </w:t>
      </w:r>
    </w:p>
    <w:p w:rsidR="00A631BB" w:rsidRDefault="00A631BB" w:rsidP="00266ED1">
      <w:pPr>
        <w:jc w:val="both"/>
        <w:rPr>
          <w:sz w:val="28"/>
          <w:szCs w:val="28"/>
        </w:rPr>
      </w:pPr>
      <w:r>
        <w:rPr>
          <w:sz w:val="28"/>
          <w:szCs w:val="28"/>
        </w:rPr>
        <w:t xml:space="preserve">30.3. Принятие решения о предоставлении или об отказе предоставления муниципальной услуги. </w:t>
      </w:r>
    </w:p>
    <w:p w:rsidR="00A631BB" w:rsidRDefault="00A631BB" w:rsidP="00266ED1">
      <w:pPr>
        <w:jc w:val="both"/>
        <w:rPr>
          <w:sz w:val="28"/>
          <w:szCs w:val="28"/>
        </w:rPr>
      </w:pPr>
      <w:r>
        <w:rPr>
          <w:sz w:val="28"/>
          <w:szCs w:val="28"/>
        </w:rPr>
        <w:t xml:space="preserve">30.3.1. При получении описи от юридических и физических лиц ответственным исполнителем оформляется акт приема-передачи документов. </w:t>
      </w:r>
    </w:p>
    <w:p w:rsidR="00A631BB" w:rsidRDefault="00A631BB" w:rsidP="00266ED1">
      <w:pPr>
        <w:jc w:val="both"/>
        <w:rPr>
          <w:sz w:val="28"/>
          <w:szCs w:val="28"/>
        </w:rPr>
      </w:pPr>
      <w:r>
        <w:rPr>
          <w:sz w:val="28"/>
          <w:szCs w:val="28"/>
        </w:rPr>
        <w:t>30.3.2. Ответственный исполнитель не позднее чем через 3 рабочих дня со дня подготовки запрашиваемых документов   направляет его способом указанном в пункте 7 настоящего административного регламента  или вручает непосредственно заявителю постановление.</w:t>
      </w:r>
    </w:p>
    <w:p w:rsidR="00A631BB" w:rsidRDefault="00A631BB" w:rsidP="00266ED1">
      <w:pPr>
        <w:jc w:val="both"/>
        <w:rPr>
          <w:sz w:val="28"/>
          <w:szCs w:val="28"/>
        </w:rPr>
      </w:pPr>
      <w:r>
        <w:rPr>
          <w:sz w:val="28"/>
          <w:szCs w:val="28"/>
        </w:rPr>
        <w:t>30.3.3. Выдача  акта приема-передачи документов непосредственно заявителю муниципальной услуги проводиться ответственным исполнителем:</w:t>
      </w:r>
    </w:p>
    <w:p w:rsidR="00A631BB" w:rsidRDefault="00A631BB" w:rsidP="00266ED1">
      <w:pPr>
        <w:ind w:firstLine="708"/>
        <w:jc w:val="both"/>
        <w:rPr>
          <w:sz w:val="28"/>
          <w:szCs w:val="28"/>
        </w:rPr>
      </w:pPr>
      <w:r>
        <w:rPr>
          <w:sz w:val="28"/>
          <w:szCs w:val="28"/>
        </w:rPr>
        <w:t>-физическому лицу при наличии паспорта и документа подтверждающего его полномочия;</w:t>
      </w:r>
    </w:p>
    <w:p w:rsidR="00A631BB" w:rsidRDefault="00A631BB" w:rsidP="00266ED1">
      <w:pPr>
        <w:ind w:firstLine="708"/>
        <w:jc w:val="both"/>
        <w:rPr>
          <w:sz w:val="28"/>
          <w:szCs w:val="28"/>
        </w:rPr>
      </w:pPr>
      <w:r>
        <w:rPr>
          <w:sz w:val="28"/>
          <w:szCs w:val="28"/>
        </w:rPr>
        <w:t>-представителю физического лица при наличии паспорта и доверенности, оформленной в установленном порядке.</w:t>
      </w:r>
    </w:p>
    <w:p w:rsidR="00A631BB" w:rsidRDefault="00A631BB" w:rsidP="00266ED1">
      <w:pPr>
        <w:jc w:val="both"/>
        <w:rPr>
          <w:sz w:val="28"/>
          <w:szCs w:val="28"/>
        </w:rPr>
      </w:pPr>
      <w:r>
        <w:rPr>
          <w:sz w:val="28"/>
          <w:szCs w:val="28"/>
        </w:rPr>
        <w:t>30.4. Результатом исполнения административной процедуры является подготовка  письменного сообщения в отказе заявителю в предоставлении муниципальной услуги в соответствии с пунктом 12 настоящего Административного регламента.</w:t>
      </w:r>
    </w:p>
    <w:p w:rsidR="00A631BB" w:rsidRDefault="00A631BB" w:rsidP="00266ED1">
      <w:pPr>
        <w:jc w:val="both"/>
        <w:rPr>
          <w:sz w:val="28"/>
          <w:szCs w:val="28"/>
        </w:rPr>
      </w:pPr>
      <w:r>
        <w:rPr>
          <w:sz w:val="28"/>
          <w:szCs w:val="28"/>
        </w:rPr>
        <w:t>30.5. Ответственный исполнитель не позднее чем через 3 рабочих дня со дня подготовки письменного сообщения об отказе в предоставлении муниципальной услуги  направляет его способом указанном в пункте 7 настоящего Административного регламента или вручает непосредственно заявителю постановление.</w:t>
      </w:r>
    </w:p>
    <w:p w:rsidR="00A631BB" w:rsidRDefault="00A631BB" w:rsidP="00266ED1">
      <w:pPr>
        <w:ind w:firstLine="708"/>
        <w:jc w:val="both"/>
        <w:rPr>
          <w:sz w:val="28"/>
          <w:szCs w:val="28"/>
        </w:rPr>
      </w:pPr>
    </w:p>
    <w:p w:rsidR="00A631BB" w:rsidRDefault="00A631BB" w:rsidP="00266ED1">
      <w:pPr>
        <w:ind w:firstLine="708"/>
        <w:jc w:val="center"/>
        <w:rPr>
          <w:b/>
          <w:sz w:val="28"/>
          <w:szCs w:val="28"/>
        </w:rPr>
      </w:pPr>
      <w:r>
        <w:rPr>
          <w:b/>
          <w:sz w:val="28"/>
          <w:szCs w:val="28"/>
        </w:rPr>
        <w:lastRenderedPageBreak/>
        <w:t>4. ФОРМЫ КОНТРОЛЯ ЗА ИСПОЛНЕНИЕМ АДМИНИСТРАТИВНОГО РЕГЛАМЕНТА ПРЕДОСТАЛВЕНИЯ МУНИЦИПАЛЬНОЙ УСЛУГИ</w:t>
      </w:r>
    </w:p>
    <w:p w:rsidR="00A631BB" w:rsidRDefault="00A631BB" w:rsidP="00266ED1">
      <w:pPr>
        <w:ind w:firstLine="708"/>
        <w:jc w:val="center"/>
        <w:rPr>
          <w:b/>
          <w:sz w:val="28"/>
          <w:szCs w:val="28"/>
        </w:rPr>
      </w:pPr>
    </w:p>
    <w:p w:rsidR="00A631BB" w:rsidRDefault="00A631BB" w:rsidP="00266ED1">
      <w:pPr>
        <w:jc w:val="both"/>
        <w:rPr>
          <w:sz w:val="28"/>
          <w:szCs w:val="28"/>
        </w:rPr>
      </w:pPr>
      <w:r>
        <w:rPr>
          <w:sz w:val="28"/>
          <w:szCs w:val="28"/>
        </w:rPr>
        <w:t>31. Контроль за соблюдением и исполнением предоставления муниципальной услуги может быть внутренним и внешним.</w:t>
      </w:r>
    </w:p>
    <w:p w:rsidR="00A631BB" w:rsidRDefault="00A631BB" w:rsidP="00266ED1">
      <w:pPr>
        <w:ind w:firstLine="720"/>
        <w:jc w:val="both"/>
        <w:rPr>
          <w:sz w:val="28"/>
          <w:szCs w:val="28"/>
        </w:rPr>
      </w:pPr>
      <w:r>
        <w:rPr>
          <w:sz w:val="28"/>
          <w:szCs w:val="28"/>
        </w:rPr>
        <w:t>Внутренний контроль за предоставлением муниципальной услуги осуществляется  начальником Отдела.</w:t>
      </w:r>
    </w:p>
    <w:p w:rsidR="00A631BB" w:rsidRDefault="00A631BB" w:rsidP="00266ED1">
      <w:pPr>
        <w:ind w:firstLine="720"/>
        <w:jc w:val="both"/>
        <w:rPr>
          <w:sz w:val="28"/>
          <w:szCs w:val="28"/>
        </w:rPr>
      </w:pPr>
      <w:r>
        <w:rPr>
          <w:sz w:val="28"/>
          <w:szCs w:val="28"/>
        </w:rPr>
        <w:t>Внешний контроль по отношению к Отделу осуществляют администрация муниципального района, а также иные уполномоченные, в соответствии с нормативными правовыми актами, органы и должностные лица.</w:t>
      </w:r>
    </w:p>
    <w:p w:rsidR="00A631BB" w:rsidRDefault="00A631BB" w:rsidP="00266ED1">
      <w:pPr>
        <w:jc w:val="both"/>
        <w:rPr>
          <w:sz w:val="28"/>
          <w:szCs w:val="28"/>
        </w:rPr>
      </w:pPr>
      <w:r>
        <w:rPr>
          <w:sz w:val="28"/>
          <w:szCs w:val="28"/>
        </w:rPr>
        <w:t>32. Организация текущего контроля за предоставлением муниципальной услуги:</w:t>
      </w:r>
    </w:p>
    <w:p w:rsidR="00A631BB" w:rsidRDefault="00A631BB" w:rsidP="00266ED1">
      <w:pPr>
        <w:jc w:val="both"/>
        <w:rPr>
          <w:sz w:val="28"/>
          <w:szCs w:val="28"/>
        </w:rPr>
      </w:pPr>
      <w:r>
        <w:rPr>
          <w:sz w:val="28"/>
          <w:szCs w:val="28"/>
        </w:rPr>
        <w:t xml:space="preserve"> 32.1.Начальник Отдела организует работу по исполнению муниципальной услуги, определяет должностные обязанности специалистов и ответственных лиц, принимает меры по совершенствованию форм и методов служебной деятельности, обучению специалистов.</w:t>
      </w:r>
    </w:p>
    <w:p w:rsidR="00A631BB" w:rsidRDefault="00A631BB" w:rsidP="00266ED1">
      <w:pPr>
        <w:jc w:val="both"/>
        <w:rPr>
          <w:sz w:val="28"/>
          <w:szCs w:val="28"/>
        </w:rPr>
      </w:pPr>
      <w:r>
        <w:rPr>
          <w:sz w:val="28"/>
          <w:szCs w:val="28"/>
        </w:rPr>
        <w:t>32.2. Обязанности работников отдела, ответственных за исполнение муниципальной услуги, закрепляются в их должностные регламенты.</w:t>
      </w:r>
    </w:p>
    <w:p w:rsidR="00A631BB" w:rsidRDefault="00A631BB" w:rsidP="00266ED1">
      <w:pPr>
        <w:jc w:val="both"/>
        <w:rPr>
          <w:sz w:val="28"/>
          <w:szCs w:val="28"/>
        </w:rPr>
      </w:pPr>
      <w:r>
        <w:rPr>
          <w:sz w:val="28"/>
          <w:szCs w:val="28"/>
        </w:rPr>
        <w:t xml:space="preserve"> 32.3. Текущий контроль осуществляется путём проведения руководителем Отдела проверок соблюдения работниками, ответственными за исполнение муниципальной услуги, положений настоящего Административного регламента.</w:t>
      </w:r>
    </w:p>
    <w:p w:rsidR="00A631BB" w:rsidRDefault="00A631BB" w:rsidP="00266ED1">
      <w:pPr>
        <w:jc w:val="both"/>
        <w:rPr>
          <w:sz w:val="28"/>
          <w:szCs w:val="28"/>
        </w:rPr>
      </w:pPr>
      <w:r>
        <w:rPr>
          <w:sz w:val="28"/>
          <w:szCs w:val="28"/>
        </w:rPr>
        <w:t xml:space="preserve"> 32.4. Периодичность осуществления  текущего контроля осуществляется в период предоставления заявителю муниципальной услуги. </w:t>
      </w:r>
    </w:p>
    <w:p w:rsidR="00A631BB" w:rsidRDefault="00A631BB" w:rsidP="00266ED1">
      <w:pPr>
        <w:jc w:val="both"/>
        <w:rPr>
          <w:sz w:val="28"/>
          <w:szCs w:val="28"/>
        </w:rPr>
      </w:pPr>
      <w:r>
        <w:rPr>
          <w:sz w:val="28"/>
          <w:szCs w:val="28"/>
        </w:rPr>
        <w:t>33. Организация внешнего контроля за предоставлением муниципальной услуги:</w:t>
      </w:r>
    </w:p>
    <w:p w:rsidR="00A631BB" w:rsidRDefault="00A631BB" w:rsidP="00266ED1">
      <w:pPr>
        <w:jc w:val="both"/>
        <w:rPr>
          <w:sz w:val="28"/>
          <w:szCs w:val="28"/>
        </w:rPr>
      </w:pPr>
      <w:r>
        <w:rPr>
          <w:sz w:val="28"/>
          <w:szCs w:val="28"/>
        </w:rPr>
        <w:t>33.1. Внешний контроль за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p>
    <w:p w:rsidR="00A631BB" w:rsidRDefault="00A631BB" w:rsidP="00266ED1">
      <w:pPr>
        <w:jc w:val="both"/>
        <w:rPr>
          <w:sz w:val="28"/>
          <w:szCs w:val="28"/>
        </w:rPr>
      </w:pPr>
      <w:r>
        <w:rPr>
          <w:sz w:val="28"/>
          <w:szCs w:val="28"/>
        </w:rPr>
        <w:t>33.2. 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w:t>
      </w:r>
    </w:p>
    <w:p w:rsidR="00A631BB" w:rsidRDefault="00A631BB" w:rsidP="00266ED1">
      <w:pPr>
        <w:jc w:val="both"/>
        <w:rPr>
          <w:sz w:val="28"/>
          <w:szCs w:val="28"/>
        </w:rPr>
      </w:pPr>
      <w:r>
        <w:rPr>
          <w:sz w:val="28"/>
          <w:szCs w:val="28"/>
        </w:rPr>
        <w:t xml:space="preserve"> 33.3.Контрольные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w:t>
      </w:r>
      <w:r>
        <w:rPr>
          <w:sz w:val="28"/>
          <w:szCs w:val="28"/>
        </w:rPr>
        <w:lastRenderedPageBreak/>
        <w:t>Контрольное мероприятие может проводится по конкретному обращению заявителя.</w:t>
      </w:r>
    </w:p>
    <w:p w:rsidR="00A631BB" w:rsidRDefault="00A631BB" w:rsidP="00266ED1">
      <w:pPr>
        <w:jc w:val="both"/>
        <w:rPr>
          <w:sz w:val="28"/>
          <w:szCs w:val="28"/>
        </w:rPr>
      </w:pPr>
      <w:r>
        <w:rPr>
          <w:sz w:val="28"/>
          <w:szCs w:val="28"/>
        </w:rPr>
        <w:t>33.4. Для проведения контрольного мероприятия по исполнению муниципальной услуги формируется комиссия, состав которой утверждается правовым актом.</w:t>
      </w:r>
    </w:p>
    <w:p w:rsidR="00A631BB" w:rsidRDefault="00A631BB" w:rsidP="00266ED1">
      <w:pPr>
        <w:ind w:firstLine="720"/>
        <w:jc w:val="both"/>
        <w:rPr>
          <w:sz w:val="28"/>
          <w:szCs w:val="28"/>
        </w:rPr>
      </w:pPr>
      <w:r>
        <w:rPr>
          <w:sz w:val="28"/>
          <w:szCs w:val="28"/>
        </w:rPr>
        <w:t>Результаты  деятельности комиссии оформляются справкой, в которой указываются выявленные в процессе контрольного мероприятия недостатки и нарушения,  содержаться предложения по их устранению и пресечению.</w:t>
      </w:r>
    </w:p>
    <w:p w:rsidR="00A631BB" w:rsidRDefault="00A631BB" w:rsidP="00266ED1">
      <w:pPr>
        <w:ind w:firstLine="720"/>
        <w:jc w:val="both"/>
        <w:rPr>
          <w:sz w:val="28"/>
          <w:szCs w:val="28"/>
        </w:rPr>
      </w:pPr>
      <w:r>
        <w:rPr>
          <w:sz w:val="28"/>
          <w:szCs w:val="28"/>
        </w:rPr>
        <w:t>Справка подписывается председателем комиссии.</w:t>
      </w:r>
    </w:p>
    <w:p w:rsidR="00A631BB" w:rsidRDefault="00A631BB" w:rsidP="00266ED1">
      <w:pPr>
        <w:jc w:val="both"/>
        <w:rPr>
          <w:sz w:val="28"/>
          <w:szCs w:val="28"/>
        </w:rPr>
      </w:pPr>
      <w:r>
        <w:rPr>
          <w:sz w:val="28"/>
          <w:szCs w:val="28"/>
        </w:rPr>
        <w:t>33.5. В случае выявления нарушений по результатам проведённой проверки, в отношении виновных лиц принимается меры в соответствии с Законодательством Российской Федерации.</w:t>
      </w:r>
    </w:p>
    <w:p w:rsidR="00A631BB" w:rsidRDefault="00A631BB" w:rsidP="00915AB2">
      <w:pPr>
        <w:spacing w:before="120"/>
        <w:ind w:firstLine="540"/>
        <w:jc w:val="both"/>
        <w:rPr>
          <w:b/>
          <w:bCs/>
          <w:sz w:val="26"/>
        </w:rPr>
      </w:pPr>
      <w:r>
        <w:rPr>
          <w:b/>
          <w:bCs/>
          <w:sz w:val="26"/>
          <w:lang w:val="en-US"/>
        </w:rPr>
        <w:t>V</w:t>
      </w:r>
      <w:r>
        <w:rPr>
          <w:b/>
          <w:bCs/>
          <w:sz w:val="26"/>
        </w:rPr>
        <w:t>. Досудебный (внесудебный) порядок обжалования решений и действий (бездействия) при предоставлении муниципальной услуги</w:t>
      </w:r>
    </w:p>
    <w:p w:rsidR="00A631BB" w:rsidRDefault="00A631BB" w:rsidP="00915AB2">
      <w:pPr>
        <w:spacing w:before="120"/>
        <w:ind w:firstLine="540"/>
        <w:jc w:val="both"/>
        <w:rPr>
          <w:sz w:val="26"/>
        </w:rPr>
      </w:pPr>
    </w:p>
    <w:p w:rsidR="00A631BB" w:rsidRDefault="00A631BB" w:rsidP="00915AB2">
      <w:pPr>
        <w:ind w:firstLine="539"/>
        <w:jc w:val="center"/>
        <w:rPr>
          <w:sz w:val="26"/>
        </w:rPr>
      </w:pPr>
      <w:r>
        <w:rPr>
          <w:sz w:val="26"/>
        </w:rPr>
        <w:t>Информация для заявителя о его праве</w:t>
      </w:r>
    </w:p>
    <w:p w:rsidR="00A631BB" w:rsidRDefault="00A631BB" w:rsidP="00915AB2">
      <w:pPr>
        <w:ind w:firstLine="539"/>
        <w:jc w:val="center"/>
        <w:rPr>
          <w:sz w:val="26"/>
        </w:rPr>
      </w:pPr>
      <w:r>
        <w:rPr>
          <w:sz w:val="26"/>
        </w:rPr>
        <w:t xml:space="preserve">на досудебное (внесудебное) обжалование действий </w:t>
      </w:r>
    </w:p>
    <w:p w:rsidR="00A631BB" w:rsidRDefault="00A631BB" w:rsidP="00915AB2">
      <w:pPr>
        <w:ind w:firstLine="539"/>
        <w:jc w:val="center"/>
        <w:rPr>
          <w:sz w:val="26"/>
        </w:rPr>
      </w:pPr>
      <w:r>
        <w:rPr>
          <w:sz w:val="26"/>
        </w:rPr>
        <w:t xml:space="preserve">(бездействия) и решений, принятых (осуществляемых) </w:t>
      </w:r>
    </w:p>
    <w:p w:rsidR="00A631BB" w:rsidRDefault="00A631BB" w:rsidP="00915AB2">
      <w:pPr>
        <w:ind w:firstLine="539"/>
        <w:jc w:val="center"/>
        <w:rPr>
          <w:sz w:val="26"/>
        </w:rPr>
      </w:pPr>
      <w:r>
        <w:rPr>
          <w:sz w:val="26"/>
        </w:rPr>
        <w:t>в ходе предоставления муниципальной услуги.</w:t>
      </w:r>
    </w:p>
    <w:p w:rsidR="00A631BB" w:rsidRDefault="00A631BB" w:rsidP="00915AB2">
      <w:pPr>
        <w:spacing w:before="120"/>
        <w:ind w:firstLine="540"/>
        <w:jc w:val="both"/>
        <w:rPr>
          <w:sz w:val="26"/>
        </w:rPr>
      </w:pPr>
      <w:r>
        <w:rPr>
          <w:sz w:val="26"/>
        </w:rPr>
        <w:t>34. Заявитель вправе обжаловать действия (бездействие) и решения, принятые (осуществляемые) в ходе предоставления муниципальной услуги.</w:t>
      </w:r>
    </w:p>
    <w:p w:rsidR="00A631BB" w:rsidRDefault="00A631BB" w:rsidP="00915AB2">
      <w:pPr>
        <w:spacing w:before="120"/>
        <w:ind w:firstLine="540"/>
        <w:jc w:val="both"/>
        <w:rPr>
          <w:sz w:val="26"/>
        </w:rPr>
      </w:pPr>
    </w:p>
    <w:p w:rsidR="00A631BB" w:rsidRDefault="00A631BB" w:rsidP="00915AB2">
      <w:pPr>
        <w:spacing w:before="120"/>
        <w:ind w:firstLine="540"/>
        <w:jc w:val="center"/>
        <w:rPr>
          <w:sz w:val="26"/>
        </w:rPr>
      </w:pPr>
      <w:r>
        <w:rPr>
          <w:sz w:val="26"/>
        </w:rPr>
        <w:t>Предмет досудебного (внесудебного) обжалования</w:t>
      </w:r>
    </w:p>
    <w:p w:rsidR="00A631BB" w:rsidRDefault="00A631BB" w:rsidP="00915AB2">
      <w:pPr>
        <w:spacing w:before="120"/>
        <w:ind w:firstLine="540"/>
        <w:jc w:val="both"/>
        <w:rPr>
          <w:sz w:val="26"/>
        </w:rPr>
      </w:pPr>
      <w:r>
        <w:rPr>
          <w:sz w:val="26"/>
        </w:rPr>
        <w:t>35. Предметом досудебного (внесудебного) обжалования являются действия (бездействие) и решения, принятые (осуществляемые) должностным лицом  отдела администрации муниципального района (далее - Администрация) в ходе предоставления муниципальной услуги на основании Административного регламента, в том числе в следующих случаях:</w:t>
      </w:r>
    </w:p>
    <w:p w:rsidR="00A631BB" w:rsidRDefault="00A631BB" w:rsidP="00915AB2">
      <w:pPr>
        <w:spacing w:before="120"/>
        <w:ind w:firstLine="540"/>
        <w:jc w:val="both"/>
        <w:rPr>
          <w:sz w:val="26"/>
        </w:rPr>
      </w:pPr>
      <w:r>
        <w:rPr>
          <w:sz w:val="26"/>
        </w:rPr>
        <w:t>35.1. Нарушение срока регистрации запроса заявителя о предоставлении муниципальной услуги.</w:t>
      </w:r>
    </w:p>
    <w:p w:rsidR="00A631BB" w:rsidRDefault="00A631BB" w:rsidP="00915AB2">
      <w:pPr>
        <w:spacing w:before="120"/>
        <w:ind w:firstLine="540"/>
        <w:jc w:val="both"/>
        <w:rPr>
          <w:sz w:val="26"/>
        </w:rPr>
      </w:pPr>
      <w:r>
        <w:rPr>
          <w:sz w:val="26"/>
        </w:rPr>
        <w:t>35.2. Нарушение срока предоставления муниципальной услуги.</w:t>
      </w:r>
    </w:p>
    <w:p w:rsidR="00A631BB" w:rsidRDefault="00A631BB" w:rsidP="00915AB2">
      <w:pPr>
        <w:spacing w:before="120"/>
        <w:ind w:firstLine="540"/>
        <w:jc w:val="both"/>
        <w:rPr>
          <w:sz w:val="26"/>
        </w:rPr>
      </w:pPr>
      <w:r>
        <w:rPr>
          <w:sz w:val="26"/>
        </w:rPr>
        <w:t>38.3. Требование у заявителя документов, не предусмотренных нормативными правовыми актами Российской Федерации, Калужской области</w:t>
      </w:r>
      <w:r>
        <w:rPr>
          <w:b/>
          <w:bCs/>
          <w:sz w:val="26"/>
        </w:rPr>
        <w:t>,</w:t>
      </w:r>
      <w:r>
        <w:rPr>
          <w:sz w:val="26"/>
        </w:rPr>
        <w:t xml:space="preserve"> муниципального района, для предоставления муниципальной услуги.</w:t>
      </w:r>
    </w:p>
    <w:p w:rsidR="00A631BB" w:rsidRDefault="00A631BB" w:rsidP="00915AB2">
      <w:pPr>
        <w:spacing w:before="120"/>
        <w:ind w:firstLine="540"/>
        <w:jc w:val="both"/>
        <w:rPr>
          <w:sz w:val="26"/>
        </w:rPr>
      </w:pPr>
      <w:r>
        <w:rPr>
          <w:sz w:val="26"/>
        </w:rPr>
        <w:t>35.4. Отказ в приеме документов у заявителя, предоставление которых предусмотрено нормативными правовыми актами Российской Федерации, Калужской области, муниципального района, для предоставления муниципальной услуги.</w:t>
      </w:r>
    </w:p>
    <w:p w:rsidR="00A631BB" w:rsidRDefault="00A631BB" w:rsidP="00915AB2">
      <w:pPr>
        <w:spacing w:before="120"/>
        <w:ind w:firstLine="540"/>
        <w:jc w:val="both"/>
        <w:rPr>
          <w:sz w:val="26"/>
        </w:rPr>
      </w:pPr>
      <w:r>
        <w:rPr>
          <w:sz w:val="26"/>
        </w:rPr>
        <w:t>35.5. Отказ в предоставлении муниципальной услуги, если основания отказа не предусмотрены законами и принятыми в соответствии с ними нормативными правовыми актами Российской Федерации, Калужской области, муниципального района.</w:t>
      </w:r>
    </w:p>
    <w:p w:rsidR="00A631BB" w:rsidRDefault="00A631BB" w:rsidP="00915AB2">
      <w:pPr>
        <w:spacing w:before="120"/>
        <w:ind w:firstLine="540"/>
        <w:jc w:val="both"/>
        <w:rPr>
          <w:sz w:val="26"/>
        </w:rPr>
      </w:pPr>
      <w:r>
        <w:rPr>
          <w:sz w:val="26"/>
        </w:rPr>
        <w:lastRenderedPageBreak/>
        <w:t>35.6. Затребование у заявителя при предоставлении муниципальной услуги платы, не предусмотренной нормативными правовыми актами Российской Федерации, Калужской области, муниципального района.</w:t>
      </w:r>
    </w:p>
    <w:p w:rsidR="00A631BB" w:rsidRDefault="00A631BB" w:rsidP="00915AB2">
      <w:pPr>
        <w:spacing w:before="120"/>
        <w:ind w:firstLine="540"/>
        <w:jc w:val="both"/>
        <w:rPr>
          <w:sz w:val="26"/>
        </w:rPr>
      </w:pPr>
      <w:r>
        <w:rPr>
          <w:sz w:val="26"/>
        </w:rPr>
        <w:t>35.7. Отказ отдела Администрации, должностных лиц отдела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A631BB" w:rsidRDefault="00A631BB" w:rsidP="00915AB2">
      <w:pPr>
        <w:spacing w:before="120"/>
        <w:jc w:val="center"/>
        <w:rPr>
          <w:sz w:val="26"/>
        </w:rPr>
      </w:pPr>
    </w:p>
    <w:p w:rsidR="00A631BB" w:rsidRDefault="00A631BB" w:rsidP="00915AB2">
      <w:pPr>
        <w:jc w:val="center"/>
        <w:rPr>
          <w:sz w:val="26"/>
        </w:rPr>
      </w:pPr>
      <w:r>
        <w:rPr>
          <w:sz w:val="26"/>
        </w:rPr>
        <w:t xml:space="preserve">Основание для начала процедуры </w:t>
      </w:r>
    </w:p>
    <w:p w:rsidR="00A631BB" w:rsidRDefault="00A631BB" w:rsidP="00915AB2">
      <w:pPr>
        <w:jc w:val="center"/>
        <w:rPr>
          <w:sz w:val="26"/>
        </w:rPr>
      </w:pPr>
      <w:r>
        <w:rPr>
          <w:sz w:val="26"/>
        </w:rPr>
        <w:t>досудебного (внесудебного) обжалования</w:t>
      </w:r>
    </w:p>
    <w:p w:rsidR="00A631BB" w:rsidRDefault="00A631BB" w:rsidP="00915AB2">
      <w:pPr>
        <w:spacing w:before="120"/>
        <w:ind w:firstLine="540"/>
        <w:jc w:val="both"/>
        <w:rPr>
          <w:sz w:val="26"/>
        </w:rPr>
      </w:pPr>
      <w:r>
        <w:rPr>
          <w:sz w:val="26"/>
        </w:rPr>
        <w:t>36. Основанием для начала процедуры досудебного (внесудебного) обжалования является поступление в отдел Администрации, предоставляющего услугу, либо непосредственно в Администрацию жалобы на действия (бездействие) и решения, принятые (осуществляемые) в ходе предоставления муниципальной услуги.</w:t>
      </w:r>
    </w:p>
    <w:p w:rsidR="00A631BB" w:rsidRDefault="00A631BB" w:rsidP="00915AB2">
      <w:pPr>
        <w:spacing w:before="120"/>
        <w:ind w:firstLine="540"/>
        <w:jc w:val="both"/>
        <w:rPr>
          <w:sz w:val="26"/>
        </w:rPr>
      </w:pPr>
      <w:r>
        <w:rPr>
          <w:sz w:val="26"/>
        </w:rPr>
        <w:t>37. Жалоба может быть направлена  по почте, факсимильной связью, с использованием информационно-телекоммуникационной сети «Интернет», официального сайта органа, предоставляющего муниципальную услугу (при наличии), портала государственных и муниципальных услуг Калужской области, а также может быть принята при личном приеме заявителя.</w:t>
      </w:r>
    </w:p>
    <w:p w:rsidR="00A631BB" w:rsidRDefault="00A631BB" w:rsidP="00915AB2">
      <w:pPr>
        <w:spacing w:before="120"/>
        <w:ind w:firstLine="540"/>
        <w:jc w:val="both"/>
        <w:rPr>
          <w:sz w:val="26"/>
        </w:rPr>
      </w:pPr>
      <w:r>
        <w:rPr>
          <w:sz w:val="26"/>
        </w:rPr>
        <w:t>38. Жалоба должна содержать:</w:t>
      </w:r>
    </w:p>
    <w:p w:rsidR="00A631BB" w:rsidRDefault="00A631BB" w:rsidP="00915AB2">
      <w:pPr>
        <w:spacing w:before="120"/>
        <w:ind w:firstLine="540"/>
        <w:jc w:val="both"/>
        <w:rPr>
          <w:sz w:val="26"/>
        </w:rPr>
      </w:pPr>
      <w:r>
        <w:rPr>
          <w:sz w:val="26"/>
        </w:rPr>
        <w:t>38.1. Наименование отдела Администрации, предоставляющего муниципальную услугу, должность лица отдела Администрации, предоставляющего муниципальную услугу, решения и действия (бездействие) которых обжалуются.</w:t>
      </w:r>
    </w:p>
    <w:p w:rsidR="00A631BB" w:rsidRDefault="00A631BB" w:rsidP="00915AB2">
      <w:pPr>
        <w:spacing w:before="120"/>
        <w:ind w:firstLine="540"/>
        <w:jc w:val="both"/>
        <w:rPr>
          <w:sz w:val="26"/>
        </w:rPr>
      </w:pPr>
      <w:r>
        <w:rPr>
          <w:sz w:val="26"/>
        </w:rPr>
        <w:t>38.2. Фамилия,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A631BB" w:rsidRDefault="00A631BB" w:rsidP="00915AB2">
      <w:pPr>
        <w:spacing w:before="120"/>
        <w:ind w:firstLine="540"/>
        <w:jc w:val="both"/>
        <w:rPr>
          <w:sz w:val="26"/>
        </w:rPr>
      </w:pPr>
      <w:r>
        <w:rPr>
          <w:sz w:val="26"/>
        </w:rPr>
        <w:t>38.3.  Сведения об обжалуемых решениях и действиях (бездействии) отдела Администрации и его должностном лице.</w:t>
      </w:r>
    </w:p>
    <w:p w:rsidR="00A631BB" w:rsidRDefault="00A631BB" w:rsidP="00915AB2">
      <w:pPr>
        <w:spacing w:before="120"/>
        <w:ind w:firstLine="540"/>
        <w:jc w:val="both"/>
        <w:rPr>
          <w:sz w:val="26"/>
        </w:rPr>
      </w:pPr>
      <w:r>
        <w:rPr>
          <w:sz w:val="26"/>
        </w:rPr>
        <w:t>38.4. Доводы, на основании которых заявитель не согласен с решением и действием (бездействием)  отдела Администрации или его должностного лица.</w:t>
      </w:r>
    </w:p>
    <w:p w:rsidR="00A631BB" w:rsidRDefault="00A631BB" w:rsidP="00915AB2">
      <w:pPr>
        <w:spacing w:before="120"/>
        <w:ind w:firstLine="540"/>
        <w:jc w:val="both"/>
        <w:rPr>
          <w:sz w:val="26"/>
        </w:rPr>
      </w:pPr>
      <w:r>
        <w:rPr>
          <w:sz w:val="26"/>
        </w:rPr>
        <w:t>38.5. Заявителем могут быть предоставлены документы (при наличии), подтверждающие доводы заявителя, либо их копии.</w:t>
      </w:r>
    </w:p>
    <w:p w:rsidR="00A631BB" w:rsidRDefault="00A631BB" w:rsidP="00915AB2">
      <w:pPr>
        <w:spacing w:before="120"/>
        <w:jc w:val="both"/>
        <w:rPr>
          <w:sz w:val="26"/>
        </w:rPr>
      </w:pPr>
    </w:p>
    <w:p w:rsidR="00A631BB" w:rsidRDefault="00A631BB" w:rsidP="00915AB2">
      <w:pPr>
        <w:jc w:val="center"/>
        <w:rPr>
          <w:sz w:val="26"/>
        </w:rPr>
      </w:pPr>
      <w:r>
        <w:rPr>
          <w:sz w:val="26"/>
        </w:rPr>
        <w:t xml:space="preserve">Перечень оснований для приостановления рассмотрения </w:t>
      </w:r>
    </w:p>
    <w:p w:rsidR="00A631BB" w:rsidRDefault="00A631BB" w:rsidP="00915AB2">
      <w:pPr>
        <w:jc w:val="center"/>
        <w:rPr>
          <w:sz w:val="26"/>
        </w:rPr>
      </w:pPr>
      <w:r>
        <w:rPr>
          <w:sz w:val="26"/>
        </w:rPr>
        <w:t>жалобы и случаев, в которых ответ на жалобу не дается</w:t>
      </w:r>
    </w:p>
    <w:p w:rsidR="00A631BB" w:rsidRDefault="00A631BB" w:rsidP="00915AB2">
      <w:pPr>
        <w:jc w:val="center"/>
        <w:rPr>
          <w:sz w:val="26"/>
        </w:rPr>
      </w:pPr>
    </w:p>
    <w:p w:rsidR="00A631BB" w:rsidRDefault="00A631BB" w:rsidP="00915AB2">
      <w:pPr>
        <w:spacing w:before="120"/>
        <w:ind w:firstLine="539"/>
        <w:jc w:val="both"/>
        <w:rPr>
          <w:sz w:val="26"/>
        </w:rPr>
      </w:pPr>
      <w:r>
        <w:rPr>
          <w:sz w:val="26"/>
        </w:rPr>
        <w:t>39.  Основанием для отказа в рассмотрении жалобы либо приостановления его рассмотрения являются следующие причины:</w:t>
      </w:r>
    </w:p>
    <w:p w:rsidR="00A631BB" w:rsidRDefault="00A631BB" w:rsidP="00915AB2">
      <w:pPr>
        <w:spacing w:before="120"/>
        <w:ind w:firstLine="539"/>
        <w:jc w:val="both"/>
        <w:rPr>
          <w:sz w:val="26"/>
        </w:rPr>
      </w:pPr>
      <w:r>
        <w:rPr>
          <w:sz w:val="26"/>
        </w:rPr>
        <w:t>39.1. Не указаны фамилия гражданина, направившего обращение, и почтовый адрес, по которому должен быть отправлен ответ.</w:t>
      </w:r>
    </w:p>
    <w:p w:rsidR="00A631BB" w:rsidRDefault="00A631BB" w:rsidP="00915AB2">
      <w:pPr>
        <w:spacing w:before="120"/>
        <w:ind w:firstLine="539"/>
        <w:jc w:val="both"/>
        <w:rPr>
          <w:sz w:val="26"/>
        </w:rPr>
      </w:pPr>
      <w:r>
        <w:rPr>
          <w:sz w:val="26"/>
        </w:rPr>
        <w:lastRenderedPageBreak/>
        <w:t>39.2. Содержатся нецензурные либо оскорбительные выражения, угроза жизни, здоровью и имуществу должностного лица, а также членов его семьи.</w:t>
      </w:r>
    </w:p>
    <w:p w:rsidR="00A631BB" w:rsidRDefault="00A631BB" w:rsidP="00915AB2">
      <w:pPr>
        <w:spacing w:before="120"/>
        <w:ind w:firstLine="539"/>
        <w:jc w:val="both"/>
        <w:rPr>
          <w:sz w:val="26"/>
        </w:rPr>
      </w:pPr>
      <w:r>
        <w:rPr>
          <w:sz w:val="26"/>
        </w:rPr>
        <w:t>42.3. Текст письменного обращения не поддается прочтению.</w:t>
      </w:r>
    </w:p>
    <w:p w:rsidR="00A631BB" w:rsidRDefault="00A631BB" w:rsidP="00915AB2">
      <w:pPr>
        <w:spacing w:before="120"/>
        <w:ind w:firstLine="539"/>
        <w:jc w:val="both"/>
        <w:rPr>
          <w:sz w:val="26"/>
        </w:rPr>
      </w:pPr>
      <w:r>
        <w:rPr>
          <w:sz w:val="26"/>
        </w:rPr>
        <w:t>39.4. Содержится вопрос, на который давались письменные ответы по существу, и при этом в обращении не приводятся новые доводы или обстоятельства.</w:t>
      </w:r>
    </w:p>
    <w:p w:rsidR="00A631BB" w:rsidRDefault="00A631BB" w:rsidP="00915AB2">
      <w:pPr>
        <w:jc w:val="both"/>
        <w:rPr>
          <w:sz w:val="26"/>
        </w:rPr>
      </w:pPr>
    </w:p>
    <w:p w:rsidR="00A631BB" w:rsidRDefault="00A631BB" w:rsidP="00915AB2">
      <w:pPr>
        <w:jc w:val="center"/>
        <w:rPr>
          <w:sz w:val="26"/>
        </w:rPr>
      </w:pPr>
      <w:r>
        <w:rPr>
          <w:sz w:val="26"/>
        </w:rPr>
        <w:t xml:space="preserve">Права заявителя на получении информации и документов, </w:t>
      </w:r>
    </w:p>
    <w:p w:rsidR="00A631BB" w:rsidRDefault="00A631BB" w:rsidP="00915AB2">
      <w:pPr>
        <w:jc w:val="center"/>
        <w:rPr>
          <w:sz w:val="26"/>
        </w:rPr>
      </w:pPr>
      <w:r>
        <w:rPr>
          <w:sz w:val="26"/>
        </w:rPr>
        <w:t>необходимых для обоснования и рассмотрения жалобы</w:t>
      </w:r>
    </w:p>
    <w:p w:rsidR="00A631BB" w:rsidRDefault="00A631BB" w:rsidP="00915AB2">
      <w:pPr>
        <w:jc w:val="center"/>
        <w:rPr>
          <w:sz w:val="26"/>
        </w:rPr>
      </w:pPr>
    </w:p>
    <w:p w:rsidR="00A631BB" w:rsidRDefault="00A631BB" w:rsidP="00915AB2">
      <w:pPr>
        <w:ind w:firstLine="540"/>
        <w:jc w:val="both"/>
        <w:rPr>
          <w:sz w:val="26"/>
        </w:rPr>
      </w:pPr>
      <w:r>
        <w:rPr>
          <w:sz w:val="26"/>
        </w:rPr>
        <w:t>40.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631BB" w:rsidRDefault="00A631BB" w:rsidP="00915AB2">
      <w:pPr>
        <w:jc w:val="both"/>
        <w:rPr>
          <w:sz w:val="26"/>
        </w:rPr>
      </w:pPr>
    </w:p>
    <w:p w:rsidR="00A631BB" w:rsidRDefault="00A631BB" w:rsidP="00915AB2">
      <w:pPr>
        <w:jc w:val="center"/>
        <w:rPr>
          <w:sz w:val="26"/>
        </w:rPr>
      </w:pPr>
      <w:r>
        <w:rPr>
          <w:sz w:val="26"/>
        </w:rPr>
        <w:t xml:space="preserve">Органы местного самоуправления и должностные лица, </w:t>
      </w:r>
    </w:p>
    <w:p w:rsidR="00A631BB" w:rsidRDefault="00A631BB" w:rsidP="00915AB2">
      <w:pPr>
        <w:jc w:val="center"/>
        <w:rPr>
          <w:sz w:val="26"/>
        </w:rPr>
      </w:pPr>
      <w:r>
        <w:rPr>
          <w:sz w:val="26"/>
        </w:rPr>
        <w:t xml:space="preserve">которым может быть направлена жалоба заявителя </w:t>
      </w:r>
    </w:p>
    <w:p w:rsidR="00A631BB" w:rsidRDefault="00A631BB" w:rsidP="00915AB2">
      <w:pPr>
        <w:jc w:val="center"/>
        <w:rPr>
          <w:sz w:val="26"/>
        </w:rPr>
      </w:pPr>
      <w:r>
        <w:rPr>
          <w:sz w:val="26"/>
        </w:rPr>
        <w:t>в досудебном (внесудебном) порядке</w:t>
      </w:r>
    </w:p>
    <w:p w:rsidR="00A631BB" w:rsidRDefault="00A631BB" w:rsidP="00915AB2">
      <w:pPr>
        <w:jc w:val="center"/>
        <w:rPr>
          <w:sz w:val="26"/>
        </w:rPr>
      </w:pPr>
    </w:p>
    <w:p w:rsidR="00A631BB" w:rsidRDefault="00A631BB" w:rsidP="00915AB2">
      <w:pPr>
        <w:ind w:firstLine="540"/>
        <w:jc w:val="both"/>
        <w:rPr>
          <w:sz w:val="26"/>
        </w:rPr>
      </w:pPr>
      <w:r>
        <w:rPr>
          <w:sz w:val="26"/>
        </w:rPr>
        <w:t>41. Жалоба может быть направлена заявителем в случае обжалования действия (бездействия) и решения должностных лиц отдела Администрации - заведующему отделом Администрации.</w:t>
      </w:r>
    </w:p>
    <w:p w:rsidR="00A631BB" w:rsidRDefault="00A631BB" w:rsidP="00915AB2">
      <w:pPr>
        <w:ind w:firstLine="540"/>
        <w:jc w:val="both"/>
        <w:rPr>
          <w:sz w:val="26"/>
        </w:rPr>
      </w:pPr>
      <w:r>
        <w:rPr>
          <w:sz w:val="26"/>
        </w:rPr>
        <w:t>42. Если заявитель не удовлетворен решением, принятым в ходе рассмотрения жалобы в отделе Администрации, или решение не было принято, то он вправе обратиться с жалобой в Администрацию.</w:t>
      </w:r>
    </w:p>
    <w:p w:rsidR="00A631BB" w:rsidRDefault="00A631BB" w:rsidP="00915AB2">
      <w:pPr>
        <w:jc w:val="both"/>
        <w:rPr>
          <w:sz w:val="26"/>
        </w:rPr>
      </w:pPr>
    </w:p>
    <w:p w:rsidR="00A631BB" w:rsidRDefault="00A631BB" w:rsidP="00915AB2">
      <w:pPr>
        <w:jc w:val="center"/>
        <w:rPr>
          <w:sz w:val="26"/>
        </w:rPr>
      </w:pPr>
      <w:r>
        <w:rPr>
          <w:sz w:val="26"/>
        </w:rPr>
        <w:t>Сроки рассмотрения жалобы</w:t>
      </w:r>
    </w:p>
    <w:p w:rsidR="00A631BB" w:rsidRDefault="00A631BB" w:rsidP="00915AB2">
      <w:pPr>
        <w:jc w:val="both"/>
        <w:rPr>
          <w:sz w:val="26"/>
        </w:rPr>
      </w:pPr>
    </w:p>
    <w:p w:rsidR="00A631BB" w:rsidRDefault="00A631BB" w:rsidP="00915AB2">
      <w:pPr>
        <w:ind w:firstLine="540"/>
        <w:jc w:val="both"/>
        <w:rPr>
          <w:sz w:val="26"/>
        </w:rPr>
      </w:pPr>
      <w:r>
        <w:rPr>
          <w:sz w:val="26"/>
        </w:rPr>
        <w:t>43. Жалоба подлежит рассмотрению должностным лицом, наделенным полномочием по рассмотрению жалоб, в течение 15 (пятнадцати) рабочих дней со дня ее регистрации, а в случае отказа в приеме документов у заявителя, либо исправления допущенных ошибок и опечаток или в случае обжалования нарушения установленного срока таких исправлений в течение 5 (пяти) рабочих дней со дня регистрации, если иные сокращенные сроки не установлены Административным регламентом.</w:t>
      </w:r>
    </w:p>
    <w:p w:rsidR="00A631BB" w:rsidRDefault="00A631BB" w:rsidP="00915AB2">
      <w:pPr>
        <w:jc w:val="both"/>
        <w:rPr>
          <w:sz w:val="26"/>
        </w:rPr>
      </w:pPr>
    </w:p>
    <w:p w:rsidR="00A631BB" w:rsidRDefault="00A631BB" w:rsidP="00915AB2">
      <w:pPr>
        <w:jc w:val="center"/>
        <w:rPr>
          <w:sz w:val="26"/>
        </w:rPr>
      </w:pPr>
      <w:r>
        <w:rPr>
          <w:sz w:val="26"/>
        </w:rPr>
        <w:t>Результат досудебного (внесудебного) обжалования</w:t>
      </w:r>
    </w:p>
    <w:p w:rsidR="00A631BB" w:rsidRDefault="00A631BB" w:rsidP="00915AB2">
      <w:pPr>
        <w:jc w:val="both"/>
        <w:rPr>
          <w:sz w:val="26"/>
        </w:rPr>
      </w:pPr>
    </w:p>
    <w:p w:rsidR="00A631BB" w:rsidRDefault="00A631BB" w:rsidP="00915AB2">
      <w:pPr>
        <w:ind w:firstLine="540"/>
        <w:jc w:val="both"/>
        <w:rPr>
          <w:sz w:val="26"/>
        </w:rPr>
      </w:pPr>
      <w:r>
        <w:rPr>
          <w:sz w:val="26"/>
        </w:rPr>
        <w:t>44.  По результатам рассмотрения жалобы отдел Администрации, Администрация принимают одно из следующих решений:</w:t>
      </w:r>
    </w:p>
    <w:p w:rsidR="00A631BB" w:rsidRDefault="00A631BB" w:rsidP="00915AB2">
      <w:pPr>
        <w:spacing w:before="120"/>
        <w:ind w:firstLine="540"/>
        <w:jc w:val="both"/>
        <w:rPr>
          <w:sz w:val="26"/>
        </w:rPr>
      </w:pPr>
      <w:r>
        <w:rPr>
          <w:sz w:val="26"/>
        </w:rPr>
        <w:t>44.1. Удовлетворяет жалобу, в том числе  в форме отмены принятого решения, исправления допущенных отделом, предоставляющим муниципальную услугу, ошибок и опечаток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w:t>
      </w:r>
      <w:r>
        <w:rPr>
          <w:b/>
          <w:bCs/>
          <w:sz w:val="26"/>
        </w:rPr>
        <w:t>,</w:t>
      </w:r>
      <w:r>
        <w:rPr>
          <w:sz w:val="26"/>
        </w:rPr>
        <w:t xml:space="preserve"> муниципального района.</w:t>
      </w:r>
    </w:p>
    <w:p w:rsidR="00A631BB" w:rsidRDefault="00A631BB" w:rsidP="00915AB2">
      <w:pPr>
        <w:spacing w:before="120"/>
        <w:ind w:firstLine="540"/>
        <w:jc w:val="both"/>
        <w:rPr>
          <w:sz w:val="26"/>
        </w:rPr>
      </w:pPr>
      <w:r>
        <w:rPr>
          <w:sz w:val="26"/>
        </w:rPr>
        <w:t>44.2. Отказывает в удовлетворении жалобы.</w:t>
      </w:r>
    </w:p>
    <w:p w:rsidR="00A631BB" w:rsidRDefault="00A631BB" w:rsidP="00915AB2">
      <w:pPr>
        <w:spacing w:before="120"/>
        <w:ind w:firstLine="540"/>
        <w:jc w:val="both"/>
        <w:rPr>
          <w:sz w:val="26"/>
        </w:rPr>
      </w:pPr>
      <w:r>
        <w:rPr>
          <w:sz w:val="26"/>
        </w:rPr>
        <w:lastRenderedPageBreak/>
        <w:t>45.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1BB" w:rsidRDefault="00A631BB" w:rsidP="00915AB2">
      <w:pPr>
        <w:spacing w:before="120"/>
        <w:ind w:firstLine="540"/>
        <w:jc w:val="both"/>
        <w:rPr>
          <w:sz w:val="26"/>
        </w:rPr>
      </w:pPr>
      <w:r>
        <w:rPr>
          <w:sz w:val="26"/>
        </w:rPr>
        <w:t>46. О применении дисциплинарного взыскания к должностному лицу, ответственному за предоставление муниципальной услуги, допустившему грубые нарушения при предоставлении муниципальной услуги, и к должностному лицу, проводившему проверку результатов рассмотрения жалобы с грубыми нарушениями, представитель нанимателя обязан сообщить заявителю в письменной форме в течение 10 (десяти) дней со дня применения взыскания.</w:t>
      </w:r>
    </w:p>
    <w:p w:rsidR="00A631BB" w:rsidRPr="00EC798B" w:rsidRDefault="00A631BB" w:rsidP="00915AB2">
      <w:pPr>
        <w:jc w:val="both"/>
        <w:rPr>
          <w:b/>
          <w:sz w:val="28"/>
          <w:szCs w:val="28"/>
        </w:rPr>
      </w:pPr>
      <w:r>
        <w:rPr>
          <w:sz w:val="26"/>
        </w:rPr>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 </w:t>
      </w:r>
      <w:r w:rsidRPr="00EC798B">
        <w:rPr>
          <w:b/>
          <w:sz w:val="26"/>
        </w:rPr>
        <w:t>(раздел в редакции от 26.06.2012г. № 918)</w:t>
      </w:r>
    </w:p>
    <w:p w:rsidR="00A631BB" w:rsidRDefault="00A631BB" w:rsidP="00266ED1">
      <w:pPr>
        <w:ind w:firstLine="720"/>
        <w:jc w:val="both"/>
        <w:rPr>
          <w:sz w:val="28"/>
          <w:szCs w:val="28"/>
        </w:rPr>
      </w:pPr>
    </w:p>
    <w:p w:rsidR="00A631BB" w:rsidRDefault="00A631BB" w:rsidP="00266ED1">
      <w:pPr>
        <w:ind w:firstLine="720"/>
        <w:jc w:val="both"/>
      </w:pPr>
      <w:r>
        <w:t xml:space="preserve">                                         </w:t>
      </w:r>
    </w:p>
    <w:p w:rsidR="00A631BB" w:rsidRDefault="00A631BB" w:rsidP="00266ED1">
      <w:pPr>
        <w:ind w:firstLine="720"/>
        <w:jc w:val="both"/>
      </w:pPr>
    </w:p>
    <w:p w:rsidR="00A631BB" w:rsidRDefault="00A631BB" w:rsidP="00266ED1">
      <w:pPr>
        <w:ind w:firstLine="720"/>
        <w:jc w:val="both"/>
      </w:pPr>
    </w:p>
    <w:p w:rsidR="00A631BB" w:rsidRDefault="00A631BB" w:rsidP="00266ED1">
      <w:pPr>
        <w:ind w:firstLine="720"/>
        <w:jc w:val="both"/>
      </w:pPr>
    </w:p>
    <w:p w:rsidR="00A631BB" w:rsidRDefault="00A631BB" w:rsidP="00266ED1">
      <w:pPr>
        <w:ind w:firstLine="720"/>
        <w:jc w:val="both"/>
      </w:pPr>
    </w:p>
    <w:p w:rsidR="00A631BB" w:rsidRDefault="00A631BB" w:rsidP="00266ED1">
      <w:pPr>
        <w:ind w:firstLine="720"/>
        <w:jc w:val="both"/>
      </w:pPr>
    </w:p>
    <w:p w:rsidR="00A631BB" w:rsidRDefault="00A631BB" w:rsidP="00266ED1">
      <w:pPr>
        <w:ind w:firstLine="720"/>
        <w:jc w:val="both"/>
      </w:pPr>
    </w:p>
    <w:p w:rsidR="00A631BB" w:rsidRDefault="00A631BB"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Default="006A1ABE" w:rsidP="00266ED1">
      <w:pPr>
        <w:ind w:firstLine="720"/>
        <w:jc w:val="both"/>
        <w:rPr>
          <w:lang w:val="en-US"/>
        </w:rPr>
      </w:pPr>
    </w:p>
    <w:p w:rsidR="006A1ABE" w:rsidRPr="006A1ABE" w:rsidRDefault="006A1ABE" w:rsidP="00266ED1">
      <w:pPr>
        <w:ind w:firstLine="720"/>
        <w:jc w:val="both"/>
        <w:rPr>
          <w:lang w:val="en-US"/>
        </w:rPr>
      </w:pPr>
    </w:p>
    <w:p w:rsidR="00A631BB" w:rsidRDefault="00A631BB" w:rsidP="00266ED1">
      <w:pPr>
        <w:ind w:firstLine="720"/>
        <w:jc w:val="both"/>
      </w:pPr>
    </w:p>
    <w:p w:rsidR="00A631BB" w:rsidRDefault="00A631BB" w:rsidP="00266ED1">
      <w:pPr>
        <w:ind w:firstLine="720"/>
        <w:jc w:val="both"/>
        <w:rPr>
          <w:sz w:val="28"/>
          <w:szCs w:val="28"/>
        </w:rPr>
      </w:pPr>
      <w:r>
        <w:rPr>
          <w:sz w:val="28"/>
          <w:szCs w:val="28"/>
        </w:rPr>
        <w:lastRenderedPageBreak/>
        <w:t xml:space="preserve">                                                                Начальнику отдела</w:t>
      </w:r>
    </w:p>
    <w:p w:rsidR="00A631BB" w:rsidRDefault="00A631BB" w:rsidP="00266ED1">
      <w:pPr>
        <w:ind w:firstLine="720"/>
        <w:jc w:val="both"/>
        <w:rPr>
          <w:sz w:val="28"/>
          <w:szCs w:val="28"/>
        </w:rPr>
      </w:pPr>
    </w:p>
    <w:p w:rsidR="00A631BB" w:rsidRDefault="00A631BB" w:rsidP="00266ED1">
      <w:pPr>
        <w:ind w:firstLine="720"/>
        <w:jc w:val="both"/>
        <w:rPr>
          <w:sz w:val="28"/>
          <w:szCs w:val="28"/>
        </w:rPr>
      </w:pPr>
      <w:r>
        <w:rPr>
          <w:sz w:val="28"/>
          <w:szCs w:val="28"/>
        </w:rPr>
        <w:t xml:space="preserve">                                                                  Н.В. Юдиной </w:t>
      </w:r>
    </w:p>
    <w:p w:rsidR="00A631BB" w:rsidRDefault="00A631BB" w:rsidP="00266ED1">
      <w:pPr>
        <w:ind w:firstLine="720"/>
        <w:jc w:val="both"/>
        <w:rPr>
          <w:sz w:val="28"/>
          <w:szCs w:val="28"/>
        </w:rPr>
      </w:pPr>
      <w:r>
        <w:rPr>
          <w:sz w:val="28"/>
          <w:szCs w:val="28"/>
        </w:rPr>
        <w:t xml:space="preserve">                                                                   </w:t>
      </w:r>
    </w:p>
    <w:p w:rsidR="00A631BB" w:rsidRDefault="00A631BB" w:rsidP="00266ED1">
      <w:pPr>
        <w:ind w:firstLine="720"/>
        <w:jc w:val="both"/>
        <w:rPr>
          <w:sz w:val="28"/>
          <w:szCs w:val="28"/>
        </w:rPr>
      </w:pPr>
      <w:r>
        <w:rPr>
          <w:sz w:val="28"/>
          <w:szCs w:val="28"/>
        </w:rPr>
        <w:t xml:space="preserve">                                                                 от_______________________</w:t>
      </w:r>
    </w:p>
    <w:p w:rsidR="00A631BB" w:rsidRDefault="00A631BB" w:rsidP="00266ED1">
      <w:pPr>
        <w:ind w:firstLine="720"/>
        <w:jc w:val="both"/>
      </w:pPr>
      <w:r>
        <w:t xml:space="preserve">                                                                                       ф.и.о. (наименование) заявителя</w:t>
      </w:r>
    </w:p>
    <w:p w:rsidR="00A631BB" w:rsidRDefault="00A631BB" w:rsidP="00266ED1">
      <w:pPr>
        <w:ind w:firstLine="720"/>
        <w:jc w:val="both"/>
      </w:pPr>
      <w:r>
        <w:t xml:space="preserve">               </w:t>
      </w:r>
    </w:p>
    <w:p w:rsidR="00A631BB" w:rsidRDefault="00A631BB" w:rsidP="00266ED1">
      <w:pPr>
        <w:ind w:firstLine="720"/>
        <w:jc w:val="both"/>
      </w:pPr>
      <w:r>
        <w:t xml:space="preserve">                                                                                  ______________________________</w:t>
      </w:r>
    </w:p>
    <w:p w:rsidR="00A631BB" w:rsidRDefault="00A631BB" w:rsidP="00266ED1">
      <w:pPr>
        <w:ind w:firstLine="720"/>
        <w:jc w:val="both"/>
      </w:pPr>
    </w:p>
    <w:p w:rsidR="00A631BB" w:rsidRDefault="00A631BB" w:rsidP="00266ED1">
      <w:pPr>
        <w:ind w:firstLine="720"/>
        <w:jc w:val="both"/>
      </w:pPr>
      <w:r>
        <w:t xml:space="preserve">                                                                                  ______________________________</w:t>
      </w:r>
    </w:p>
    <w:p w:rsidR="00A631BB" w:rsidRDefault="00A631BB" w:rsidP="00266ED1">
      <w:pPr>
        <w:ind w:firstLine="720"/>
        <w:jc w:val="both"/>
      </w:pPr>
      <w:r>
        <w:t xml:space="preserve">                                                                                 Почтовый адрес_________________</w:t>
      </w:r>
    </w:p>
    <w:p w:rsidR="00A631BB" w:rsidRDefault="00A631BB" w:rsidP="00266ED1">
      <w:pPr>
        <w:ind w:firstLine="720"/>
        <w:jc w:val="both"/>
      </w:pPr>
      <w:r>
        <w:t xml:space="preserve">                                                                               _______________________________</w:t>
      </w:r>
    </w:p>
    <w:p w:rsidR="00A631BB" w:rsidRDefault="00A631BB" w:rsidP="00266ED1">
      <w:pPr>
        <w:jc w:val="both"/>
      </w:pPr>
    </w:p>
    <w:p w:rsidR="00A631BB" w:rsidRDefault="00A631BB" w:rsidP="00266ED1">
      <w:pPr>
        <w:ind w:firstLine="720"/>
        <w:jc w:val="both"/>
      </w:pPr>
      <w:r>
        <w:t xml:space="preserve">                                                                               ________________________________</w:t>
      </w:r>
    </w:p>
    <w:p w:rsidR="00A631BB" w:rsidRDefault="00A631BB" w:rsidP="00266ED1">
      <w:pPr>
        <w:ind w:firstLine="720"/>
        <w:jc w:val="both"/>
      </w:pPr>
      <w:r>
        <w:t xml:space="preserve">                                                                                              Адрес электронной почты</w:t>
      </w:r>
    </w:p>
    <w:p w:rsidR="00A631BB" w:rsidRDefault="00A631BB" w:rsidP="00266ED1">
      <w:pPr>
        <w:ind w:firstLine="720"/>
        <w:jc w:val="both"/>
      </w:pPr>
      <w:r>
        <w:t xml:space="preserve">                                                                                                    (при наличии)</w:t>
      </w:r>
    </w:p>
    <w:p w:rsidR="00A631BB" w:rsidRDefault="00A631BB" w:rsidP="00266ED1">
      <w:pPr>
        <w:ind w:firstLine="720"/>
        <w:jc w:val="both"/>
      </w:pPr>
      <w:r>
        <w:t xml:space="preserve">                                                                              ________________________</w:t>
      </w:r>
    </w:p>
    <w:p w:rsidR="00A631BB" w:rsidRDefault="00A631BB" w:rsidP="00266ED1">
      <w:pPr>
        <w:ind w:firstLine="720"/>
        <w:jc w:val="both"/>
      </w:pPr>
      <w:r>
        <w:t xml:space="preserve">                                                                                                                          </w:t>
      </w:r>
    </w:p>
    <w:p w:rsidR="00A631BB" w:rsidRDefault="00A631BB" w:rsidP="00266ED1">
      <w:pPr>
        <w:ind w:firstLine="720"/>
        <w:jc w:val="both"/>
      </w:pPr>
      <w:r>
        <w:t xml:space="preserve">                                                                               Контактный телефон (при наличии)</w:t>
      </w:r>
    </w:p>
    <w:p w:rsidR="00A631BB" w:rsidRDefault="00A631BB" w:rsidP="00266ED1">
      <w:pPr>
        <w:ind w:firstLine="720"/>
        <w:jc w:val="both"/>
      </w:pPr>
      <w:r>
        <w:t xml:space="preserve">                                                                             _________________________________</w:t>
      </w:r>
    </w:p>
    <w:p w:rsidR="00A631BB" w:rsidRDefault="00A631BB" w:rsidP="00266ED1">
      <w:pPr>
        <w:ind w:firstLine="720"/>
        <w:jc w:val="both"/>
      </w:pPr>
    </w:p>
    <w:p w:rsidR="00A631BB" w:rsidRDefault="00A631BB" w:rsidP="00266ED1">
      <w:pPr>
        <w:ind w:firstLine="720"/>
        <w:jc w:val="both"/>
      </w:pPr>
    </w:p>
    <w:p w:rsidR="00A631BB" w:rsidRDefault="00A631BB" w:rsidP="00266ED1">
      <w:pPr>
        <w:ind w:firstLine="720"/>
        <w:jc w:val="both"/>
      </w:pPr>
    </w:p>
    <w:p w:rsidR="00A631BB" w:rsidRPr="00B27F95" w:rsidRDefault="00A631BB" w:rsidP="00266ED1">
      <w:pPr>
        <w:ind w:firstLine="720"/>
        <w:jc w:val="both"/>
        <w:rPr>
          <w:b/>
        </w:rPr>
      </w:pPr>
      <w:r w:rsidRPr="00B27F95">
        <w:rPr>
          <w:b/>
        </w:rPr>
        <w:t xml:space="preserve">                 ЗАПРОС (ЗАЯВЛЕНИЕ)</w:t>
      </w:r>
    </w:p>
    <w:p w:rsidR="00A631BB" w:rsidRDefault="00A631BB" w:rsidP="00266ED1">
      <w:pPr>
        <w:ind w:firstLine="720"/>
        <w:jc w:val="both"/>
      </w:pPr>
    </w:p>
    <w:p w:rsidR="00A631BB" w:rsidRPr="00B27F95" w:rsidRDefault="00A631BB" w:rsidP="00266ED1">
      <w:pPr>
        <w:ind w:firstLine="720"/>
        <w:jc w:val="both"/>
        <w:rPr>
          <w:sz w:val="28"/>
          <w:szCs w:val="28"/>
        </w:rPr>
      </w:pPr>
      <w:r>
        <w:rPr>
          <w:sz w:val="28"/>
          <w:szCs w:val="28"/>
        </w:rPr>
        <w:t>Прошу принять документы в архив для дальнейшего их хранения и использования</w:t>
      </w:r>
    </w:p>
    <w:p w:rsidR="00A631BB" w:rsidRPr="00B27F95" w:rsidRDefault="00A631BB" w:rsidP="00266ED1">
      <w:pPr>
        <w:ind w:firstLine="720"/>
        <w:jc w:val="both"/>
        <w:rPr>
          <w:sz w:val="28"/>
          <w:szCs w:val="28"/>
        </w:rPr>
      </w:pPr>
    </w:p>
    <w:p w:rsidR="00A631BB" w:rsidRDefault="00A631BB" w:rsidP="00266ED1">
      <w:pPr>
        <w:jc w:val="both"/>
      </w:pPr>
      <w:r>
        <w:t>_____________________________________________________________________________</w:t>
      </w:r>
    </w:p>
    <w:p w:rsidR="00A631BB" w:rsidRDefault="00A631BB" w:rsidP="00266ED1">
      <w:pPr>
        <w:jc w:val="both"/>
      </w:pPr>
    </w:p>
    <w:p w:rsidR="00A631BB" w:rsidRDefault="00A631BB" w:rsidP="00266ED1">
      <w:pPr>
        <w:jc w:val="both"/>
      </w:pPr>
      <w:r>
        <w:t>____________________________________________________________________________</w:t>
      </w:r>
    </w:p>
    <w:p w:rsidR="00A631BB" w:rsidRDefault="00A631BB" w:rsidP="00266ED1">
      <w:pPr>
        <w:jc w:val="both"/>
      </w:pPr>
    </w:p>
    <w:p w:rsidR="00A631BB" w:rsidRDefault="00A631BB" w:rsidP="00266ED1">
      <w:pPr>
        <w:jc w:val="both"/>
      </w:pPr>
      <w:r>
        <w:t>_____________________________________________________________________________</w:t>
      </w:r>
    </w:p>
    <w:p w:rsidR="00A631BB" w:rsidRDefault="00A631BB" w:rsidP="00266ED1">
      <w:pPr>
        <w:jc w:val="both"/>
      </w:pPr>
    </w:p>
    <w:p w:rsidR="00A631BB" w:rsidRDefault="00A631BB" w:rsidP="00266ED1">
      <w:pPr>
        <w:jc w:val="both"/>
      </w:pPr>
      <w:r>
        <w:t>_____________________________________________________________________________</w:t>
      </w:r>
    </w:p>
    <w:p w:rsidR="00A631BB" w:rsidRDefault="00A631BB" w:rsidP="00266ED1">
      <w:pPr>
        <w:jc w:val="both"/>
      </w:pPr>
    </w:p>
    <w:p w:rsidR="00A631BB" w:rsidRDefault="00A631BB" w:rsidP="00266ED1">
      <w:pPr>
        <w:jc w:val="both"/>
      </w:pPr>
      <w:r>
        <w:t xml:space="preserve">  </w:t>
      </w:r>
      <w:r w:rsidRPr="00B27F95">
        <w:rPr>
          <w:b/>
        </w:rPr>
        <w:t>за</w:t>
      </w:r>
      <w:r>
        <w:t>__________________________________________________________________________</w:t>
      </w:r>
    </w:p>
    <w:p w:rsidR="00A631BB" w:rsidRDefault="00A631BB" w:rsidP="00266ED1">
      <w:pPr>
        <w:jc w:val="both"/>
      </w:pPr>
    </w:p>
    <w:p w:rsidR="00A631BB" w:rsidRDefault="00A631BB" w:rsidP="00266ED1">
      <w:pPr>
        <w:jc w:val="both"/>
      </w:pPr>
    </w:p>
    <w:p w:rsidR="00A631BB" w:rsidRDefault="00A631BB" w:rsidP="00266ED1">
      <w:pPr>
        <w:jc w:val="both"/>
      </w:pPr>
      <w:r>
        <w:t>_____________________________________________________________________________</w:t>
      </w:r>
    </w:p>
    <w:p w:rsidR="00A631BB" w:rsidRPr="00FC1FB4" w:rsidRDefault="00A631BB" w:rsidP="00266ED1">
      <w:pPr>
        <w:jc w:val="both"/>
        <w:rPr>
          <w:sz w:val="20"/>
          <w:szCs w:val="20"/>
        </w:rPr>
      </w:pPr>
      <w:r w:rsidRPr="00FC1FB4">
        <w:rPr>
          <w:sz w:val="20"/>
          <w:szCs w:val="20"/>
        </w:rPr>
        <w:t>Примечание:</w:t>
      </w:r>
    </w:p>
    <w:p w:rsidR="00A631BB" w:rsidRDefault="00A631BB" w:rsidP="00266ED1">
      <w:pPr>
        <w:jc w:val="both"/>
        <w:rPr>
          <w:sz w:val="28"/>
          <w:szCs w:val="28"/>
        </w:rPr>
      </w:pPr>
    </w:p>
    <w:p w:rsidR="00A631BB" w:rsidRPr="00FC1FB4" w:rsidRDefault="00A631BB" w:rsidP="00266ED1">
      <w:pPr>
        <w:jc w:val="both"/>
      </w:pPr>
      <w:r w:rsidRPr="00FC1FB4">
        <w:t>Для получения муниципальной услуги даю согласие на обработку моих персональных данных.</w:t>
      </w:r>
    </w:p>
    <w:p w:rsidR="00A631BB" w:rsidRDefault="00A631BB" w:rsidP="00266ED1">
      <w:pPr>
        <w:jc w:val="both"/>
        <w:rPr>
          <w:sz w:val="28"/>
          <w:szCs w:val="28"/>
        </w:rPr>
      </w:pPr>
    </w:p>
    <w:p w:rsidR="00A631BB" w:rsidRDefault="00A631BB" w:rsidP="00266ED1">
      <w:pPr>
        <w:jc w:val="both"/>
        <w:rPr>
          <w:sz w:val="28"/>
          <w:szCs w:val="28"/>
        </w:rPr>
      </w:pPr>
    </w:p>
    <w:p w:rsidR="00A631BB" w:rsidRDefault="00A631BB" w:rsidP="00266ED1">
      <w:pPr>
        <w:jc w:val="both"/>
        <w:rPr>
          <w:sz w:val="28"/>
          <w:szCs w:val="28"/>
        </w:rPr>
      </w:pPr>
      <w:r>
        <w:rPr>
          <w:sz w:val="28"/>
          <w:szCs w:val="28"/>
        </w:rPr>
        <w:t>Подпись заявителя                                 ____________/________________/</w:t>
      </w:r>
    </w:p>
    <w:p w:rsidR="00A631BB" w:rsidRDefault="00A631BB" w:rsidP="00266ED1">
      <w:pPr>
        <w:jc w:val="both"/>
        <w:rPr>
          <w:sz w:val="28"/>
          <w:szCs w:val="28"/>
        </w:rPr>
      </w:pPr>
      <w:r>
        <w:rPr>
          <w:sz w:val="28"/>
          <w:szCs w:val="28"/>
        </w:rPr>
        <w:t xml:space="preserve">________________                                                          </w:t>
      </w:r>
      <w:r>
        <w:t>фамилия, инициалы</w:t>
      </w:r>
    </w:p>
    <w:p w:rsidR="00A631BB" w:rsidRPr="00FC1FB4" w:rsidRDefault="00A631BB" w:rsidP="00266ED1">
      <w:pPr>
        <w:jc w:val="both"/>
      </w:pPr>
      <w:r>
        <w:t xml:space="preserve">дата                                                       </w:t>
      </w:r>
    </w:p>
    <w:p w:rsidR="00A631BB" w:rsidRDefault="00A631BB" w:rsidP="00266ED1">
      <w:pPr>
        <w:ind w:firstLine="720"/>
        <w:jc w:val="both"/>
        <w:rPr>
          <w:sz w:val="28"/>
          <w:szCs w:val="28"/>
        </w:rPr>
      </w:pPr>
    </w:p>
    <w:p w:rsidR="00A631BB" w:rsidRDefault="00A631BB" w:rsidP="00266ED1">
      <w:pPr>
        <w:ind w:firstLine="720"/>
        <w:jc w:val="both"/>
        <w:rPr>
          <w:sz w:val="28"/>
          <w:szCs w:val="28"/>
        </w:rPr>
      </w:pPr>
    </w:p>
    <w:p w:rsidR="00A631BB" w:rsidRDefault="00A631BB" w:rsidP="00427193">
      <w:pPr>
        <w:ind w:firstLine="720"/>
        <w:jc w:val="right"/>
        <w:rPr>
          <w:sz w:val="28"/>
          <w:szCs w:val="28"/>
        </w:rPr>
      </w:pPr>
      <w:r>
        <w:rPr>
          <w:sz w:val="28"/>
          <w:szCs w:val="28"/>
        </w:rPr>
        <w:lastRenderedPageBreak/>
        <w:t xml:space="preserve">                                                                                 Приложение №2</w:t>
      </w:r>
    </w:p>
    <w:p w:rsidR="00A631BB" w:rsidRDefault="00A631BB" w:rsidP="00427193">
      <w:pPr>
        <w:ind w:firstLine="720"/>
        <w:jc w:val="right"/>
      </w:pPr>
      <w:r>
        <w:t xml:space="preserve">                                                                              к административному регламенту</w:t>
      </w:r>
    </w:p>
    <w:p w:rsidR="00A631BB" w:rsidRDefault="00A631BB" w:rsidP="00266ED1">
      <w:pPr>
        <w:ind w:firstLine="720"/>
        <w:jc w:val="both"/>
      </w:pPr>
    </w:p>
    <w:p w:rsidR="00A631BB" w:rsidRDefault="00A631BB" w:rsidP="00427193">
      <w:pPr>
        <w:ind w:firstLine="720"/>
        <w:jc w:val="center"/>
        <w:rPr>
          <w:b/>
        </w:rPr>
      </w:pPr>
      <w:r>
        <w:rPr>
          <w:b/>
        </w:rPr>
        <w:t>БЛОК-СХЕМА</w:t>
      </w:r>
    </w:p>
    <w:p w:rsidR="00A631BB" w:rsidRDefault="00A631BB" w:rsidP="00266ED1">
      <w:pPr>
        <w:jc w:val="both"/>
        <w:rPr>
          <w:b/>
          <w:sz w:val="28"/>
          <w:szCs w:val="28"/>
        </w:rPr>
      </w:pPr>
      <w:r>
        <w:rPr>
          <w:b/>
          <w:sz w:val="28"/>
          <w:szCs w:val="28"/>
        </w:rPr>
        <w:t>Предоставления муниципальной услуги «Прием документов в архив от юридических и физических лиц в муниципальном районе «Перемышльский район»</w:t>
      </w:r>
    </w:p>
    <w:p w:rsidR="00A631BB" w:rsidRDefault="00A631BB" w:rsidP="00266ED1">
      <w:pPr>
        <w:ind w:firstLine="720"/>
        <w:jc w:val="both"/>
        <w:rPr>
          <w:sz w:val="28"/>
          <w:szCs w:val="28"/>
        </w:rPr>
      </w:pPr>
      <w:r>
        <w:rPr>
          <w:sz w:val="28"/>
          <w:szCs w:val="28"/>
        </w:rPr>
        <w:t xml:space="preserve">                            «______________________»</w:t>
      </w:r>
    </w:p>
    <w:p w:rsidR="00A631BB" w:rsidRDefault="00A631BB" w:rsidP="00266ED1">
      <w:pPr>
        <w:ind w:firstLine="720"/>
        <w:jc w:val="both"/>
        <w:rPr>
          <w:sz w:val="28"/>
          <w:szCs w:val="28"/>
        </w:rPr>
      </w:pPr>
    </w:p>
    <w:p w:rsidR="00A631BB" w:rsidRDefault="00997FC0" w:rsidP="00266ED1">
      <w:pPr>
        <w:ind w:firstLine="720"/>
        <w:jc w:val="both"/>
        <w:rPr>
          <w:sz w:val="28"/>
          <w:szCs w:val="28"/>
        </w:rPr>
      </w:pPr>
      <w:r w:rsidRPr="00997FC0">
        <w:rPr>
          <w:noProof/>
        </w:rPr>
        <w:pict>
          <v:shapetype id="_x0000_t32" coordsize="21600,21600" o:spt="32" o:oned="t" path="m,l21600,21600e" filled="f">
            <v:path arrowok="t" fillok="f" o:connecttype="none"/>
            <o:lock v:ext="edit" shapetype="t"/>
          </v:shapetype>
          <v:shape id="_x0000_s1026" type="#_x0000_t32" style="position:absolute;left:0;text-align:left;margin-left:580.95pt;margin-top:35.6pt;width:.75pt;height:17.25pt;flip:x;z-index:15" o:connectortype="straight"/>
        </w:pict>
      </w:r>
      <w:r w:rsidRPr="00997FC0">
        <w:rPr>
          <w:noProof/>
        </w:rPr>
        <w:pict>
          <v:shapetype id="_x0000_t109" coordsize="21600,21600" o:spt="109" path="m,l,21600r21600,l21600,xe">
            <v:stroke joinstyle="miter"/>
            <v:path gradientshapeok="t" o:connecttype="rect"/>
          </v:shapetype>
          <v:shape id="_x0000_s1027" type="#_x0000_t109" style="position:absolute;left:0;text-align:left;margin-left:582.45pt;margin-top:114.85pt;width:371.25pt;height:24pt;z-index:3">
            <v:textbox>
              <w:txbxContent>
                <w:p w:rsidR="00A631BB" w:rsidRDefault="00A631BB" w:rsidP="00003D56"/>
              </w:txbxContent>
            </v:textbox>
          </v:shape>
        </w:pict>
      </w:r>
      <w:r w:rsidRPr="00997FC0">
        <w:rPr>
          <w:noProof/>
        </w:rPr>
        <w:pict>
          <v:shape id="_x0000_s1028" type="#_x0000_t109" style="position:absolute;left:0;text-align:left;margin-left:557.7pt;margin-top:151.05pt;width:63.75pt;height:39.6pt;flip:x;z-index:5">
            <v:textbox>
              <w:txbxContent>
                <w:p w:rsidR="00A631BB" w:rsidRDefault="00A631BB" w:rsidP="00003D56"/>
              </w:txbxContent>
            </v:textbox>
          </v:shape>
        </w:pict>
      </w:r>
      <w:r w:rsidRPr="00997FC0">
        <w:rPr>
          <w:noProof/>
        </w:rPr>
        <w:pict>
          <v:shape id="_x0000_s1029" type="#_x0000_t32" style="position:absolute;left:0;text-align:left;margin-left:556.95pt;margin-top:94.95pt;width:.75pt;height:20.25pt;z-index:16" o:connectortype="straight"/>
        </w:pict>
      </w:r>
      <w:r w:rsidRPr="00997FC0">
        <w:rPr>
          <w:noProof/>
        </w:rPr>
        <w:pict>
          <v:shape id="_x0000_s1030" type="#_x0000_t32" style="position:absolute;left:0;text-align:left;margin-left:597.45pt;margin-top:126.75pt;width:0;height:20.55pt;z-index:17" o:connectortype="straight">
            <v:stroke endarrow="block"/>
          </v:shape>
        </w:pict>
      </w:r>
      <w:r w:rsidRPr="00997FC0">
        <w:rPr>
          <w:noProof/>
        </w:rPr>
        <w:pict>
          <v:shape id="_x0000_s1031" type="#_x0000_t32" style="position:absolute;left:0;text-align:left;margin-left:568.2pt;margin-top:151.65pt;width:1.5pt;height:39pt;flip:x;z-index:18" o:connectortype="straight">
            <v:stroke endarrow="block"/>
          </v:shape>
        </w:pict>
      </w:r>
      <w:r w:rsidRPr="00997FC0">
        <w:rPr>
          <w:noProof/>
        </w:rPr>
        <w:pict>
          <v:shape id="_x0000_s1032" type="#_x0000_t32" style="position:absolute;left:0;text-align:left;margin-left:637.95pt;margin-top:243.45pt;width:.75pt;height:35.25pt;flip:x;z-index:19" o:connectortype="straight">
            <v:stroke endarrow="block"/>
          </v:shape>
        </w:pict>
      </w:r>
      <w:r w:rsidRPr="00997FC0">
        <w:rPr>
          <w:noProof/>
        </w:rPr>
        <w:pict>
          <v:shape id="_x0000_s1033" type="#_x0000_t32" style="position:absolute;left:0;text-align:left;margin-left:589.95pt;margin-top:256.55pt;width:0;height:39.35pt;z-index:21" o:connectortype="straight">
            <v:stroke endarrow="block"/>
          </v:shape>
        </w:pict>
      </w:r>
      <w:r w:rsidRPr="00997FC0">
        <w:rPr>
          <w:noProof/>
        </w:rPr>
        <w:pict>
          <v:shape id="_x0000_s1034" type="#_x0000_t32" style="position:absolute;left:0;text-align:left;margin-left:581.7pt;margin-top:162.25pt;width:39.75pt;height:0;z-index:25" o:connectortype="straight">
            <v:stroke endarrow="block"/>
          </v:shape>
        </w:pict>
      </w:r>
      <w:r w:rsidRPr="00997FC0">
        <w:rPr>
          <w:noProof/>
        </w:rPr>
        <w:pict>
          <v:shape id="_x0000_s1035" type="#_x0000_t32" style="position:absolute;left:0;text-align:left;margin-left:582.45pt;margin-top:170.5pt;width:1.5pt;height:57pt;flip:x;z-index:26" o:connectortype="straight">
            <v:stroke endarrow="block"/>
          </v:shape>
        </w:pict>
      </w:r>
      <w:r w:rsidRPr="00997FC0">
        <w:rPr>
          <w:noProof/>
        </w:rPr>
        <w:pict>
          <v:shape id="_x0000_s1036" type="#_x0000_t32" style="position:absolute;left:0;text-align:left;margin-left:589.95pt;margin-top:158.75pt;width:.75pt;height:57pt;flip:y;z-index:27" o:connectortype="straight">
            <v:stroke endarrow="block"/>
          </v:shape>
        </w:pict>
      </w:r>
      <w:r w:rsidRPr="00997FC0">
        <w:rPr>
          <w:noProof/>
        </w:rPr>
        <w:pict>
          <v:shape id="_x0000_s1037" type="#_x0000_t32" style="position:absolute;left:0;text-align:left;margin-left:614.7pt;margin-top:158.75pt;width:0;height:13.5pt;z-index:28" o:connectortype="straight"/>
        </w:pict>
      </w:r>
      <w:r w:rsidRPr="00997FC0">
        <w:rPr>
          <w:noProof/>
        </w:rPr>
        <w:pict>
          <v:shape id="_x0000_s1038" type="#_x0000_t32" style="position:absolute;left:0;text-align:left;margin-left:568.2pt;margin-top:158.75pt;width:141pt;height:0;z-index:29" o:connectortype="straight"/>
        </w:pict>
      </w:r>
      <w:r w:rsidRPr="00997FC0">
        <w:rPr>
          <w:noProof/>
        </w:rPr>
        <w:pict>
          <v:shape id="_x0000_s1039" type="#_x0000_t32" style="position:absolute;left:0;text-align:left;margin-left:621.45pt;margin-top:168.35pt;width:0;height:13.85pt;z-index:30" o:connectortype="straight">
            <v:stroke endarrow="block"/>
          </v:shape>
        </w:pict>
      </w:r>
      <w:r w:rsidRPr="00997FC0">
        <w:rPr>
          <w:noProof/>
        </w:rPr>
        <w:pict>
          <v:shape id="_x0000_s1040" type="#_x0000_t32" style="position:absolute;left:0;text-align:left;margin-left:602.7pt;margin-top:158.75pt;width:0;height:97.5pt;z-index:31" o:connectortype="straight">
            <v:stroke endarrow="block"/>
          </v:shape>
        </w:pict>
      </w:r>
      <w:r w:rsidRPr="00997FC0">
        <w:rPr>
          <w:noProof/>
        </w:rPr>
        <w:pict>
          <v:shape id="_x0000_s1041" type="#_x0000_t32" style="position:absolute;left:0;text-align:left;margin-left:621.45pt;margin-top:106.7pt;width:0;height:32.5pt;z-index:33" o:connectortype="straight">
            <v:stroke endarrow="block"/>
          </v:shape>
        </w:pict>
      </w:r>
      <w:r w:rsidRPr="00997FC0">
        <w:rPr>
          <w:noProof/>
        </w:rPr>
        <w:pict>
          <v:shape id="_x0000_s1042" type="#_x0000_t109" style="position:absolute;left:0;text-align:left;margin-left:1.2pt;margin-top:48pt;width:371.25pt;height:48pt;z-index:1">
            <v:textbox style="mso-next-textbox:#_x0000_s1042">
              <w:txbxContent>
                <w:p w:rsidR="00A631BB" w:rsidRDefault="00A631BB" w:rsidP="00003D56">
                  <w:r>
                    <w:t>Прием и регистрация заявления и передача его специалисту на исполнение</w:t>
                  </w:r>
                </w:p>
              </w:txbxContent>
            </v:textbox>
          </v:shape>
        </w:pict>
      </w:r>
      <w:r w:rsidRPr="00997FC0">
        <w:rPr>
          <w:noProof/>
        </w:rPr>
        <w:pict>
          <v:shape id="_x0000_s1043" type="#_x0000_t109" style="position:absolute;left:0;text-align:left;margin-left:1.2pt;margin-top:7.8pt;width:366pt;height:24pt;z-index:2">
            <v:textbox style="mso-next-textbox:#_x0000_s1043">
              <w:txbxContent>
                <w:p w:rsidR="00A631BB" w:rsidRDefault="00A631BB" w:rsidP="00003D56">
                  <w:r>
                    <w:t xml:space="preserve">                Заявитель обратился в  администрацию</w:t>
                  </w:r>
                </w:p>
              </w:txbxContent>
            </v:textbox>
          </v:shape>
        </w:pict>
      </w:r>
      <w:r w:rsidRPr="00997FC0">
        <w:rPr>
          <w:noProof/>
        </w:rPr>
        <w:pict>
          <v:shape id="_x0000_s1044" type="#_x0000_t109" style="position:absolute;left:0;text-align:left;margin-left:30.45pt;margin-top:112.15pt;width:282pt;height:40.2pt;z-index:4">
            <v:textbox>
              <w:txbxContent>
                <w:p w:rsidR="00A631BB" w:rsidRDefault="00A631BB" w:rsidP="00003D56">
                  <w:r>
                    <w:t>Проверка документов работником  Отдела на их соответствие с Законодательством РФ</w:t>
                  </w:r>
                </w:p>
              </w:txbxContent>
            </v:textbox>
          </v:shape>
        </w:pict>
      </w:r>
      <w:r w:rsidRPr="00997FC0">
        <w:rPr>
          <w:noProof/>
        </w:rPr>
        <w:pict>
          <v:shape id="_x0000_s1045" type="#_x0000_t109" style="position:absolute;left:0;text-align:left;margin-left:-31.8pt;margin-top:173.2pt;width:154.5pt;height:1in;z-index:6">
            <v:textbox>
              <w:txbxContent>
                <w:p w:rsidR="00A631BB" w:rsidRDefault="00A631BB" w:rsidP="00003D56">
                  <w:r>
                    <w:t>Подготовка запроса на недостающие документы и направление его заявителю</w:t>
                  </w:r>
                </w:p>
              </w:txbxContent>
            </v:textbox>
          </v:shape>
        </w:pict>
      </w:r>
      <w:r w:rsidRPr="00997FC0">
        <w:rPr>
          <w:noProof/>
        </w:rPr>
        <w:pict>
          <v:shape id="_x0000_s1046" type="#_x0000_t109" style="position:absolute;left:0;text-align:left;margin-left:147.45pt;margin-top:190.5pt;width:92.25pt;height:57.75pt;z-index:7">
            <v:textbox>
              <w:txbxContent>
                <w:p w:rsidR="00A631BB" w:rsidRDefault="00A631BB" w:rsidP="00003D56">
                  <w:r>
                    <w:t>Прием недостающих документов</w:t>
                  </w:r>
                </w:p>
              </w:txbxContent>
            </v:textbox>
          </v:shape>
        </w:pict>
      </w:r>
      <w:r w:rsidRPr="00997FC0">
        <w:rPr>
          <w:noProof/>
        </w:rPr>
        <w:pict>
          <v:shape id="_x0000_s1047" type="#_x0000_t32" style="position:absolute;left:0;text-align:left;margin-left:122.7pt;margin-top:211.9pt;width:24.75pt;height:0;z-index:20" o:connectortype="straight">
            <v:stroke endarrow="block"/>
          </v:shape>
        </w:pict>
      </w:r>
      <w:r w:rsidRPr="00997FC0">
        <w:rPr>
          <w:noProof/>
        </w:rPr>
        <w:pict>
          <v:shape id="_x0000_s1048" type="#_x0000_t32" style="position:absolute;left:0;text-align:left;margin-left:280.2pt;margin-top:402.7pt;width:0;height:0;z-index:22" o:connectortype="straight">
            <v:stroke endarrow="block"/>
          </v:shape>
        </w:pict>
      </w:r>
      <w:r w:rsidRPr="00997FC0">
        <w:rPr>
          <w:noProof/>
        </w:rPr>
        <w:pict>
          <v:shape id="_x0000_s1049" type="#_x0000_t32" style="position:absolute;left:0;text-align:left;margin-left:287.7pt;margin-top:402.7pt;width:0;height:18pt;z-index:23" o:connectortype="straight">
            <v:stroke endarrow="block"/>
          </v:shape>
        </w:pict>
      </w:r>
      <w:r w:rsidRPr="00997FC0">
        <w:rPr>
          <w:noProof/>
        </w:rPr>
        <w:pict>
          <v:shape id="_x0000_s1050" type="#_x0000_t32" style="position:absolute;left:0;text-align:left;margin-left:157.2pt;margin-top:31.45pt;width:.75pt;height:17.2pt;flip:x;z-index:32" o:connectortype="straight">
            <v:stroke endarrow="block"/>
          </v:shape>
        </w:pict>
      </w:r>
      <w:r w:rsidRPr="00997FC0">
        <w:rPr>
          <w:noProof/>
        </w:rPr>
        <w:pict>
          <v:shape id="_x0000_s1051" type="#_x0000_t32" style="position:absolute;left:0;text-align:left;margin-left:157.2pt;margin-top:94.95pt;width:.75pt;height:20.25pt;flip:x;z-index:34" o:connectortype="straight">
            <v:stroke endarrow="block"/>
          </v:shape>
        </w:pict>
      </w:r>
      <w:r w:rsidRPr="00997FC0">
        <w:rPr>
          <w:noProof/>
        </w:rPr>
        <w:pict>
          <v:shape id="_x0000_s1052" type="#_x0000_t32" style="position:absolute;left:0;text-align:left;margin-left:75.45pt;margin-top:154.35pt;width:.75pt;height:18.25pt;flip:x;z-index:35" o:connectortype="straight">
            <v:stroke endarrow="block"/>
          </v:shape>
        </w:pict>
      </w:r>
      <w:r w:rsidRPr="00997FC0">
        <w:rPr>
          <w:noProof/>
        </w:rPr>
        <w:pict>
          <v:shape id="_x0000_s1053" type="#_x0000_t32" style="position:absolute;left:0;text-align:left;margin-left:24.45pt;margin-top:243.45pt;width:0;height:19.15pt;z-index:36" o:connectortype="straight">
            <v:stroke endarrow="block"/>
          </v:shape>
        </w:pict>
      </w:r>
      <w:r w:rsidRPr="00997FC0">
        <w:rPr>
          <w:noProof/>
        </w:rPr>
        <w:pict>
          <v:shape id="_x0000_s1054" type="#_x0000_t32" style="position:absolute;left:0;text-align:left;margin-left:274.2pt;margin-top:151.65pt;width:1.5pt;height:93.9pt;z-index:37" o:connectortype="straight">
            <v:stroke endarrow="block"/>
          </v:shape>
        </w:pict>
      </w:r>
      <w:r w:rsidRPr="00997FC0">
        <w:rPr>
          <w:noProof/>
        </w:rPr>
        <w:pict>
          <v:shape id="_x0000_s1055" type="#_x0000_t32" style="position:absolute;left:0;text-align:left;margin-left:312.45pt;margin-top:131.6pt;width:93.75pt;height:0;z-index:38" o:connectortype="straight"/>
        </w:pict>
      </w:r>
      <w:r w:rsidRPr="00997FC0">
        <w:rPr>
          <w:noProof/>
        </w:rPr>
        <w:pict>
          <v:shape id="_x0000_s1056" type="#_x0000_t32" style="position:absolute;left:0;text-align:left;margin-left:406.2pt;margin-top:131.6pt;width:0;height:30.65pt;z-index:39" o:connectortype="straight">
            <v:stroke endarrow="block"/>
          </v:shape>
        </w:pict>
      </w:r>
      <w:r w:rsidRPr="00997FC0">
        <w:rPr>
          <w:noProof/>
        </w:rPr>
        <w:pict>
          <v:shape id="_x0000_s1057" type="#_x0000_t32" style="position:absolute;left:0;text-align:left;margin-left:292.95pt;margin-top:276.5pt;width:0;height:23.25pt;z-index:40" o:connectortype="straight">
            <v:stroke endarrow="block"/>
          </v:shape>
        </w:pict>
      </w:r>
      <w:r w:rsidRPr="00997FC0">
        <w:rPr>
          <w:noProof/>
        </w:rPr>
        <w:pict>
          <v:shape id="_x0000_s1058" type="#_x0000_t32" style="position:absolute;left:0;text-align:left;margin-left:190.95pt;margin-top:151.65pt;width:0;height:39.9pt;flip:y;z-index:41" o:connectortype="straight">
            <v:stroke endarrow="block"/>
          </v:shape>
        </w:pict>
      </w:r>
      <w:r w:rsidRPr="00997FC0">
        <w:rPr>
          <w:noProof/>
        </w:rPr>
        <w:pict>
          <v:shape id="_x0000_s1059" type="#_x0000_t32" style="position:absolute;left:0;text-align:left;margin-left:625.95pt;margin-top:348.65pt;width:0;height:24.75pt;z-index:24" o:connectortype="straight">
            <v:stroke endarrow="block"/>
          </v:shape>
        </w:pict>
      </w:r>
    </w:p>
    <w:p w:rsidR="00A631BB" w:rsidRDefault="00A631BB" w:rsidP="00266ED1">
      <w:pPr>
        <w:ind w:firstLine="720"/>
        <w:jc w:val="both"/>
        <w:rPr>
          <w:sz w:val="28"/>
          <w:szCs w:val="28"/>
        </w:rPr>
      </w:pPr>
    </w:p>
    <w:p w:rsidR="00A631BB" w:rsidRDefault="00A631BB" w:rsidP="00266ED1">
      <w:pPr>
        <w:jc w:val="both"/>
        <w:rPr>
          <w:sz w:val="28"/>
          <w:szCs w:val="28"/>
        </w:rPr>
      </w:pPr>
    </w:p>
    <w:p w:rsidR="00A631BB" w:rsidRDefault="00A631BB" w:rsidP="00266ED1">
      <w:pPr>
        <w:ind w:firstLine="720"/>
        <w:jc w:val="both"/>
        <w:rPr>
          <w:sz w:val="28"/>
          <w:szCs w:val="28"/>
        </w:rPr>
      </w:pPr>
    </w:p>
    <w:p w:rsidR="00A631BB" w:rsidRDefault="00A631BB" w:rsidP="00266ED1">
      <w:pPr>
        <w:ind w:firstLine="720"/>
        <w:jc w:val="both"/>
        <w:rPr>
          <w:sz w:val="28"/>
          <w:szCs w:val="28"/>
        </w:rPr>
      </w:pPr>
    </w:p>
    <w:p w:rsidR="00A631BB" w:rsidRDefault="00A631BB" w:rsidP="00266ED1">
      <w:pPr>
        <w:ind w:firstLine="720"/>
        <w:jc w:val="both"/>
        <w:rPr>
          <w:sz w:val="28"/>
          <w:szCs w:val="28"/>
        </w:rPr>
      </w:pPr>
    </w:p>
    <w:p w:rsidR="00A631BB" w:rsidRDefault="00A631BB" w:rsidP="00266ED1">
      <w:pPr>
        <w:jc w:val="both"/>
        <w:rPr>
          <w:sz w:val="28"/>
          <w:szCs w:val="28"/>
        </w:rPr>
      </w:pPr>
    </w:p>
    <w:p w:rsidR="00A631BB" w:rsidRDefault="00A631BB" w:rsidP="00266ED1">
      <w:pPr>
        <w:ind w:firstLine="720"/>
        <w:jc w:val="both"/>
        <w:rPr>
          <w:sz w:val="28"/>
          <w:szCs w:val="28"/>
        </w:rPr>
      </w:pPr>
    </w:p>
    <w:p w:rsidR="00A631BB" w:rsidRDefault="00A631BB" w:rsidP="00266ED1">
      <w:pPr>
        <w:rPr>
          <w:sz w:val="28"/>
          <w:szCs w:val="28"/>
        </w:rPr>
      </w:pPr>
    </w:p>
    <w:p w:rsidR="00A631BB" w:rsidRDefault="00A631BB" w:rsidP="00266ED1">
      <w:pPr>
        <w:ind w:firstLine="708"/>
        <w:rPr>
          <w:sz w:val="28"/>
          <w:szCs w:val="28"/>
        </w:rPr>
      </w:pPr>
    </w:p>
    <w:p w:rsidR="00A631BB" w:rsidRDefault="00997FC0" w:rsidP="00266ED1">
      <w:pPr>
        <w:ind w:firstLine="708"/>
        <w:rPr>
          <w:sz w:val="28"/>
          <w:szCs w:val="28"/>
        </w:rPr>
      </w:pPr>
      <w:r w:rsidRPr="00997FC0">
        <w:rPr>
          <w:noProof/>
        </w:rPr>
        <w:pict>
          <v:shape id="_x0000_s1060" type="#_x0000_t109" style="position:absolute;left:0;text-align:left;margin-left:379.2pt;margin-top:12.25pt;width:105pt;height:34.5pt;z-index:10">
            <v:textbox>
              <w:txbxContent>
                <w:p w:rsidR="00A631BB" w:rsidRDefault="00A631BB" w:rsidP="00003D56">
                  <w:r>
                    <w:t>Положительный результат</w:t>
                  </w:r>
                </w:p>
              </w:txbxContent>
            </v:textbox>
          </v:shape>
        </w:pict>
      </w:r>
    </w:p>
    <w:p w:rsidR="00A631BB" w:rsidRDefault="00A631BB" w:rsidP="00266ED1">
      <w:pPr>
        <w:ind w:firstLine="708"/>
        <w:rPr>
          <w:sz w:val="28"/>
          <w:szCs w:val="28"/>
        </w:rPr>
      </w:pPr>
    </w:p>
    <w:p w:rsidR="00A631BB" w:rsidRDefault="00997FC0" w:rsidP="00266ED1">
      <w:pPr>
        <w:ind w:firstLine="708"/>
        <w:rPr>
          <w:sz w:val="28"/>
          <w:szCs w:val="28"/>
        </w:rPr>
      </w:pPr>
      <w:r w:rsidRPr="00997FC0">
        <w:rPr>
          <w:noProof/>
        </w:rPr>
        <w:pict>
          <v:shape id="_x0000_s1061" type="#_x0000_t32" style="position:absolute;left:0;text-align:left;margin-left:430.2pt;margin-top:14.55pt;width:0;height:54.9pt;z-index:42" o:connectortype="straight">
            <v:stroke endarrow="block"/>
          </v:shape>
        </w:pict>
      </w: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997FC0" w:rsidP="00266ED1">
      <w:pPr>
        <w:ind w:firstLine="708"/>
        <w:rPr>
          <w:sz w:val="28"/>
          <w:szCs w:val="28"/>
        </w:rPr>
      </w:pPr>
      <w:r w:rsidRPr="00997FC0">
        <w:rPr>
          <w:noProof/>
        </w:rPr>
        <w:pict>
          <v:shape id="_x0000_s1062" type="#_x0000_t109" style="position:absolute;left:0;text-align:left;margin-left:229.95pt;margin-top:10.95pt;width:99pt;height:33.75pt;z-index:9">
            <v:textbox>
              <w:txbxContent>
                <w:p w:rsidR="00A631BB" w:rsidRDefault="00A631BB" w:rsidP="00003D56">
                  <w:r>
                    <w:t>Отрицательный результат</w:t>
                  </w:r>
                </w:p>
              </w:txbxContent>
            </v:textbox>
          </v:shape>
        </w:pict>
      </w:r>
    </w:p>
    <w:p w:rsidR="00A631BB" w:rsidRDefault="00997FC0" w:rsidP="00266ED1">
      <w:pPr>
        <w:ind w:firstLine="708"/>
        <w:rPr>
          <w:sz w:val="28"/>
          <w:szCs w:val="28"/>
        </w:rPr>
      </w:pPr>
      <w:r w:rsidRPr="00997FC0">
        <w:rPr>
          <w:noProof/>
        </w:rPr>
        <w:pict>
          <v:shape id="_x0000_s1063" type="#_x0000_t109" style="position:absolute;left:0;text-align:left;margin-left:358.2pt;margin-top:8.8pt;width:139.5pt;height:141.85pt;z-index:11">
            <v:textbox>
              <w:txbxContent>
                <w:p w:rsidR="00A631BB" w:rsidRDefault="00A631BB" w:rsidP="00003D56">
                  <w:r>
                    <w:t>Прием документов в архив</w:t>
                  </w:r>
                </w:p>
              </w:txbxContent>
            </v:textbox>
          </v:shape>
        </w:pict>
      </w:r>
      <w:r w:rsidRPr="00997FC0">
        <w:rPr>
          <w:noProof/>
        </w:rPr>
        <w:pict>
          <v:shape id="_x0000_s1064" type="#_x0000_t109" style="position:absolute;left:0;text-align:left;margin-left:-69.3pt;margin-top:8.8pt;width:278.25pt;height:54pt;z-index:8">
            <v:textbox>
              <w:txbxContent>
                <w:p w:rsidR="00A631BB" w:rsidRDefault="00A631BB" w:rsidP="00003D56">
                  <w:r>
                    <w:t xml:space="preserve">Возврат документов заявителю в случае неисполнения им запроса в установленные сроки </w:t>
                  </w:r>
                </w:p>
              </w:txbxContent>
            </v:textbox>
          </v:shape>
        </w:pict>
      </w:r>
    </w:p>
    <w:p w:rsidR="00A631BB" w:rsidRDefault="00A631BB" w:rsidP="00266ED1">
      <w:pPr>
        <w:ind w:firstLine="708"/>
        <w:rPr>
          <w:sz w:val="28"/>
          <w:szCs w:val="28"/>
        </w:rPr>
      </w:pPr>
    </w:p>
    <w:p w:rsidR="00A631BB" w:rsidRDefault="00997FC0" w:rsidP="00266ED1">
      <w:pPr>
        <w:ind w:firstLine="708"/>
        <w:rPr>
          <w:sz w:val="28"/>
          <w:szCs w:val="28"/>
        </w:rPr>
      </w:pPr>
      <w:r w:rsidRPr="00997FC0">
        <w:rPr>
          <w:noProof/>
        </w:rPr>
        <w:pict>
          <v:shape id="_x0000_s1065" type="#_x0000_t109" style="position:absolute;left:0;text-align:left;margin-left:220.95pt;margin-top:7.2pt;width:112.5pt;height:105.75pt;z-index:12">
            <v:textbox>
              <w:txbxContent>
                <w:p w:rsidR="00A631BB" w:rsidRDefault="00A631BB" w:rsidP="00003D56">
                  <w:r>
                    <w:t>Подготовка письменного сообщения с мотивированным отказом в предоставлении услуги</w:t>
                  </w:r>
                </w:p>
                <w:p w:rsidR="00A631BB" w:rsidRDefault="00A631BB" w:rsidP="00003D56"/>
              </w:txbxContent>
            </v:textbox>
          </v:shape>
        </w:pict>
      </w: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997FC0" w:rsidP="00266ED1">
      <w:pPr>
        <w:ind w:firstLine="708"/>
        <w:rPr>
          <w:sz w:val="28"/>
          <w:szCs w:val="28"/>
        </w:rPr>
      </w:pPr>
      <w:r w:rsidRPr="00997FC0">
        <w:rPr>
          <w:noProof/>
        </w:rPr>
        <w:pict>
          <v:shape id="_x0000_s1066" type="#_x0000_t32" style="position:absolute;left:0;text-align:left;margin-left:418.2pt;margin-top:5.75pt;width:0;height:25.3pt;z-index:43" o:connectortype="straight">
            <v:stroke endarrow="block"/>
          </v:shape>
        </w:pict>
      </w:r>
    </w:p>
    <w:p w:rsidR="00A631BB" w:rsidRDefault="00997FC0" w:rsidP="00266ED1">
      <w:pPr>
        <w:ind w:firstLine="708"/>
        <w:rPr>
          <w:sz w:val="28"/>
          <w:szCs w:val="28"/>
        </w:rPr>
      </w:pPr>
      <w:r w:rsidRPr="00997FC0">
        <w:rPr>
          <w:noProof/>
        </w:rPr>
        <w:pict>
          <v:shape id="_x0000_s1067" type="#_x0000_t109" style="position:absolute;left:0;text-align:left;margin-left:337.95pt;margin-top:14.95pt;width:159.75pt;height:140.25pt;z-index:14">
            <v:textbox>
              <w:txbxContent>
                <w:p w:rsidR="00A631BB" w:rsidRDefault="00A631BB" w:rsidP="00003D56">
                  <w:r>
                    <w:t>Выдача акта приема-передачи документов</w:t>
                  </w:r>
                </w:p>
              </w:txbxContent>
            </v:textbox>
          </v:shape>
        </w:pict>
      </w:r>
      <w:r w:rsidRPr="00997FC0">
        <w:rPr>
          <w:noProof/>
        </w:rPr>
        <w:pict>
          <v:shape id="_x0000_s1068" type="#_x0000_t109" style="position:absolute;left:0;text-align:left;margin-left:157.2pt;margin-top:1.8pt;width:164.25pt;height:70.5pt;z-index:13">
            <v:textbox>
              <w:txbxContent>
                <w:p w:rsidR="00A631BB" w:rsidRDefault="00A631BB" w:rsidP="00003D56">
                  <w:r>
                    <w:t>Направление письменного сообщения об отказе в предоставлении услуги заявителю</w:t>
                  </w:r>
                </w:p>
              </w:txbxContent>
            </v:textbox>
          </v:shape>
        </w:pict>
      </w: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A631BB" w:rsidP="00266ED1">
      <w:pPr>
        <w:ind w:firstLine="708"/>
        <w:rPr>
          <w:sz w:val="28"/>
          <w:szCs w:val="28"/>
        </w:rPr>
      </w:pPr>
    </w:p>
    <w:p w:rsidR="00A631BB" w:rsidRDefault="00A631BB" w:rsidP="00427193">
      <w:pPr>
        <w:rPr>
          <w:sz w:val="28"/>
          <w:szCs w:val="28"/>
        </w:rPr>
      </w:pPr>
    </w:p>
    <w:sectPr w:rsidR="00A631BB" w:rsidSect="00954716">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08A" w:rsidRDefault="0048108A">
      <w:r>
        <w:separator/>
      </w:r>
    </w:p>
  </w:endnote>
  <w:endnote w:type="continuationSeparator" w:id="1">
    <w:p w:rsidR="0048108A" w:rsidRDefault="00481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08A" w:rsidRDefault="0048108A">
      <w:r>
        <w:separator/>
      </w:r>
    </w:p>
  </w:footnote>
  <w:footnote w:type="continuationSeparator" w:id="1">
    <w:p w:rsidR="0048108A" w:rsidRDefault="00481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7BB"/>
    <w:multiLevelType w:val="multilevel"/>
    <w:tmpl w:val="7EF624BA"/>
    <w:lvl w:ilvl="0">
      <w:start w:val="28"/>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
    <w:nsid w:val="1EAF4977"/>
    <w:multiLevelType w:val="multilevel"/>
    <w:tmpl w:val="2758E2B6"/>
    <w:lvl w:ilvl="0">
      <w:start w:val="28"/>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nsid w:val="31B406FC"/>
    <w:multiLevelType w:val="multilevel"/>
    <w:tmpl w:val="27E4D7F8"/>
    <w:lvl w:ilvl="0">
      <w:start w:val="28"/>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
    <w:nsid w:val="41981CB6"/>
    <w:multiLevelType w:val="multilevel"/>
    <w:tmpl w:val="6B3C79CA"/>
    <w:lvl w:ilvl="0">
      <w:start w:val="27"/>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631322AA"/>
    <w:multiLevelType w:val="multilevel"/>
    <w:tmpl w:val="1C58D988"/>
    <w:lvl w:ilvl="0">
      <w:start w:val="29"/>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7B677109"/>
    <w:multiLevelType w:val="multilevel"/>
    <w:tmpl w:val="68784968"/>
    <w:lvl w:ilvl="0">
      <w:start w:val="2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092"/>
    <w:rsid w:val="00003D56"/>
    <w:rsid w:val="00022DDE"/>
    <w:rsid w:val="00023C8A"/>
    <w:rsid w:val="000311B7"/>
    <w:rsid w:val="000356D5"/>
    <w:rsid w:val="0003759C"/>
    <w:rsid w:val="00040CE9"/>
    <w:rsid w:val="00050917"/>
    <w:rsid w:val="00051BD7"/>
    <w:rsid w:val="00053983"/>
    <w:rsid w:val="000717DC"/>
    <w:rsid w:val="00076249"/>
    <w:rsid w:val="0008148C"/>
    <w:rsid w:val="00082FAE"/>
    <w:rsid w:val="00091AB5"/>
    <w:rsid w:val="00093CFC"/>
    <w:rsid w:val="000A0A47"/>
    <w:rsid w:val="000A3AFD"/>
    <w:rsid w:val="000A4255"/>
    <w:rsid w:val="000C6EDA"/>
    <w:rsid w:val="000D2425"/>
    <w:rsid w:val="000E2B8B"/>
    <w:rsid w:val="000E6C80"/>
    <w:rsid w:val="000E7BD0"/>
    <w:rsid w:val="000F4D2B"/>
    <w:rsid w:val="00100CB2"/>
    <w:rsid w:val="00105469"/>
    <w:rsid w:val="00107317"/>
    <w:rsid w:val="00111A0E"/>
    <w:rsid w:val="00140F3C"/>
    <w:rsid w:val="00145291"/>
    <w:rsid w:val="00152233"/>
    <w:rsid w:val="0015488A"/>
    <w:rsid w:val="001651F7"/>
    <w:rsid w:val="00184941"/>
    <w:rsid w:val="001A7CFF"/>
    <w:rsid w:val="001A7F0B"/>
    <w:rsid w:val="001B424B"/>
    <w:rsid w:val="001C025C"/>
    <w:rsid w:val="001C03DC"/>
    <w:rsid w:val="001C74A8"/>
    <w:rsid w:val="001E1F2F"/>
    <w:rsid w:val="00203A90"/>
    <w:rsid w:val="00217CF8"/>
    <w:rsid w:val="0024258F"/>
    <w:rsid w:val="00243877"/>
    <w:rsid w:val="0026113D"/>
    <w:rsid w:val="00266ED1"/>
    <w:rsid w:val="00284823"/>
    <w:rsid w:val="00293C60"/>
    <w:rsid w:val="002C0694"/>
    <w:rsid w:val="002D22EB"/>
    <w:rsid w:val="002F1D1C"/>
    <w:rsid w:val="002F32D0"/>
    <w:rsid w:val="00300C24"/>
    <w:rsid w:val="00301A0B"/>
    <w:rsid w:val="0034710B"/>
    <w:rsid w:val="00350D04"/>
    <w:rsid w:val="003520C5"/>
    <w:rsid w:val="00353242"/>
    <w:rsid w:val="00365007"/>
    <w:rsid w:val="00373D9A"/>
    <w:rsid w:val="00375B02"/>
    <w:rsid w:val="003D6791"/>
    <w:rsid w:val="003E3975"/>
    <w:rsid w:val="003F03A9"/>
    <w:rsid w:val="003F5F1C"/>
    <w:rsid w:val="003F7682"/>
    <w:rsid w:val="004038EB"/>
    <w:rsid w:val="00411F57"/>
    <w:rsid w:val="004226C3"/>
    <w:rsid w:val="004232EB"/>
    <w:rsid w:val="00427193"/>
    <w:rsid w:val="004353B8"/>
    <w:rsid w:val="00451F58"/>
    <w:rsid w:val="00451FF8"/>
    <w:rsid w:val="00456E8D"/>
    <w:rsid w:val="00475875"/>
    <w:rsid w:val="0048108A"/>
    <w:rsid w:val="004C717A"/>
    <w:rsid w:val="004F5A1A"/>
    <w:rsid w:val="005174CE"/>
    <w:rsid w:val="00521F68"/>
    <w:rsid w:val="00550D9A"/>
    <w:rsid w:val="00580374"/>
    <w:rsid w:val="0058173F"/>
    <w:rsid w:val="00582ADE"/>
    <w:rsid w:val="00590B86"/>
    <w:rsid w:val="005B0DEC"/>
    <w:rsid w:val="005B6B75"/>
    <w:rsid w:val="005C77A3"/>
    <w:rsid w:val="005D2C19"/>
    <w:rsid w:val="005D5155"/>
    <w:rsid w:val="005E4B22"/>
    <w:rsid w:val="005E7BB4"/>
    <w:rsid w:val="00611925"/>
    <w:rsid w:val="0061785A"/>
    <w:rsid w:val="006227A0"/>
    <w:rsid w:val="006260D5"/>
    <w:rsid w:val="006324CE"/>
    <w:rsid w:val="006403EC"/>
    <w:rsid w:val="006459F2"/>
    <w:rsid w:val="006460D3"/>
    <w:rsid w:val="006561A4"/>
    <w:rsid w:val="006A1ABE"/>
    <w:rsid w:val="006B6AA8"/>
    <w:rsid w:val="006E1883"/>
    <w:rsid w:val="006E6C84"/>
    <w:rsid w:val="006F63BE"/>
    <w:rsid w:val="00713136"/>
    <w:rsid w:val="00714776"/>
    <w:rsid w:val="007158BB"/>
    <w:rsid w:val="00742010"/>
    <w:rsid w:val="00760B17"/>
    <w:rsid w:val="00764834"/>
    <w:rsid w:val="008008A6"/>
    <w:rsid w:val="00862F54"/>
    <w:rsid w:val="00863340"/>
    <w:rsid w:val="008634D7"/>
    <w:rsid w:val="00865ACB"/>
    <w:rsid w:val="0087507C"/>
    <w:rsid w:val="00880878"/>
    <w:rsid w:val="0088471B"/>
    <w:rsid w:val="008902B0"/>
    <w:rsid w:val="00890975"/>
    <w:rsid w:val="00892337"/>
    <w:rsid w:val="00893633"/>
    <w:rsid w:val="008A27AC"/>
    <w:rsid w:val="00902305"/>
    <w:rsid w:val="00902544"/>
    <w:rsid w:val="00915AB2"/>
    <w:rsid w:val="009217DF"/>
    <w:rsid w:val="009331A2"/>
    <w:rsid w:val="0094106D"/>
    <w:rsid w:val="00954716"/>
    <w:rsid w:val="00961C47"/>
    <w:rsid w:val="00973716"/>
    <w:rsid w:val="009744CF"/>
    <w:rsid w:val="009876B9"/>
    <w:rsid w:val="00997FC0"/>
    <w:rsid w:val="009C69B5"/>
    <w:rsid w:val="009E60A6"/>
    <w:rsid w:val="009F22BF"/>
    <w:rsid w:val="00A01207"/>
    <w:rsid w:val="00A033A1"/>
    <w:rsid w:val="00A10627"/>
    <w:rsid w:val="00A254FE"/>
    <w:rsid w:val="00A31DED"/>
    <w:rsid w:val="00A33D24"/>
    <w:rsid w:val="00A41F05"/>
    <w:rsid w:val="00A51F78"/>
    <w:rsid w:val="00A631BB"/>
    <w:rsid w:val="00A66935"/>
    <w:rsid w:val="00A716D5"/>
    <w:rsid w:val="00A819C9"/>
    <w:rsid w:val="00A96A58"/>
    <w:rsid w:val="00AB27BB"/>
    <w:rsid w:val="00AC3ADE"/>
    <w:rsid w:val="00AE3C37"/>
    <w:rsid w:val="00AE4CC4"/>
    <w:rsid w:val="00B2099B"/>
    <w:rsid w:val="00B27F95"/>
    <w:rsid w:val="00B43A69"/>
    <w:rsid w:val="00B50D0B"/>
    <w:rsid w:val="00B51C65"/>
    <w:rsid w:val="00B52F4C"/>
    <w:rsid w:val="00B66A9C"/>
    <w:rsid w:val="00B70C3D"/>
    <w:rsid w:val="00B748ED"/>
    <w:rsid w:val="00B94CC5"/>
    <w:rsid w:val="00BE10BB"/>
    <w:rsid w:val="00BF6316"/>
    <w:rsid w:val="00C16283"/>
    <w:rsid w:val="00C25055"/>
    <w:rsid w:val="00C3108C"/>
    <w:rsid w:val="00C64646"/>
    <w:rsid w:val="00C821AF"/>
    <w:rsid w:val="00C93F83"/>
    <w:rsid w:val="00CA3348"/>
    <w:rsid w:val="00CA3612"/>
    <w:rsid w:val="00CB37C0"/>
    <w:rsid w:val="00CC63FA"/>
    <w:rsid w:val="00D238F2"/>
    <w:rsid w:val="00D41DF1"/>
    <w:rsid w:val="00D46092"/>
    <w:rsid w:val="00D47060"/>
    <w:rsid w:val="00D52976"/>
    <w:rsid w:val="00D622B6"/>
    <w:rsid w:val="00DA1B5E"/>
    <w:rsid w:val="00DA6326"/>
    <w:rsid w:val="00DC04AB"/>
    <w:rsid w:val="00DC4815"/>
    <w:rsid w:val="00DE1342"/>
    <w:rsid w:val="00E17146"/>
    <w:rsid w:val="00E17239"/>
    <w:rsid w:val="00E21E20"/>
    <w:rsid w:val="00E22646"/>
    <w:rsid w:val="00E3438A"/>
    <w:rsid w:val="00E37F9D"/>
    <w:rsid w:val="00E40548"/>
    <w:rsid w:val="00E41ECC"/>
    <w:rsid w:val="00E74703"/>
    <w:rsid w:val="00E766DA"/>
    <w:rsid w:val="00E85D96"/>
    <w:rsid w:val="00E85DE0"/>
    <w:rsid w:val="00EC5C44"/>
    <w:rsid w:val="00EC6F92"/>
    <w:rsid w:val="00EC798B"/>
    <w:rsid w:val="00ED0D87"/>
    <w:rsid w:val="00F046AD"/>
    <w:rsid w:val="00F2104B"/>
    <w:rsid w:val="00F23BD7"/>
    <w:rsid w:val="00F459FD"/>
    <w:rsid w:val="00F566B1"/>
    <w:rsid w:val="00F570E6"/>
    <w:rsid w:val="00F61778"/>
    <w:rsid w:val="00F81425"/>
    <w:rsid w:val="00FB0A1A"/>
    <w:rsid w:val="00FB48B5"/>
    <w:rsid w:val="00FC1FB4"/>
    <w:rsid w:val="00FC7045"/>
    <w:rsid w:val="00FD6D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6"/>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 id="V:Rule12" type="connector" idref="#_x0000_s1039"/>
        <o:r id="V:Rule13" type="connector" idref="#_x0000_s1040"/>
        <o:r id="V:Rule14" type="connector" idref="#_x0000_s1041"/>
        <o:r id="V:Rule15" type="connector" idref="#_x0000_s1047"/>
        <o:r id="V:Rule16" type="connector" idref="#_x0000_s1048"/>
        <o:r id="V:Rule17" type="connector" idref="#_x0000_s1049"/>
        <o:r id="V:Rule18" type="connector" idref="#_x0000_s1050"/>
        <o:r id="V:Rule19" type="connector" idref="#_x0000_s1051"/>
        <o:r id="V:Rule20" type="connector" idref="#_x0000_s1052"/>
        <o:r id="V:Rule21" type="connector" idref="#_x0000_s1053"/>
        <o:r id="V:Rule22" type="connector" idref="#_x0000_s1054"/>
        <o:r id="V:Rule23" type="connector" idref="#_x0000_s1055"/>
        <o:r id="V:Rule24" type="connector" idref="#_x0000_s1056"/>
        <o:r id="V:Rule25" type="connector" idref="#_x0000_s1057"/>
        <o:r id="V:Rule26" type="connector" idref="#_x0000_s1058"/>
        <o:r id="V:Rule27" type="connector" idref="#_x0000_s1059"/>
        <o:r id="V:Rule28" type="connector" idref="#_x0000_s1061"/>
        <o:r id="V:Rule29"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717DC"/>
    <w:rPr>
      <w:rFonts w:cs="Times New Roman"/>
      <w:color w:val="0000FF"/>
      <w:u w:val="single"/>
    </w:rPr>
  </w:style>
  <w:style w:type="table" w:styleId="a4">
    <w:name w:val="Table Grid"/>
    <w:basedOn w:val="a1"/>
    <w:uiPriority w:val="99"/>
    <w:rsid w:val="00E17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uiPriority w:val="99"/>
    <w:qFormat/>
    <w:rsid w:val="00D52976"/>
    <w:pPr>
      <w:jc w:val="center"/>
    </w:pPr>
    <w:rPr>
      <w:b/>
      <w:sz w:val="36"/>
      <w:szCs w:val="20"/>
    </w:rPr>
  </w:style>
  <w:style w:type="character" w:customStyle="1" w:styleId="a6">
    <w:name w:val="Название Знак"/>
    <w:basedOn w:val="a0"/>
    <w:link w:val="a5"/>
    <w:uiPriority w:val="99"/>
    <w:locked/>
    <w:rsid w:val="00003D56"/>
    <w:rPr>
      <w:rFonts w:cs="Times New Roman"/>
      <w:b/>
      <w:sz w:val="36"/>
    </w:rPr>
  </w:style>
  <w:style w:type="paragraph" w:styleId="a7">
    <w:name w:val="List Paragraph"/>
    <w:basedOn w:val="a"/>
    <w:uiPriority w:val="99"/>
    <w:qFormat/>
    <w:rsid w:val="000311B7"/>
    <w:pPr>
      <w:spacing w:after="200" w:line="276" w:lineRule="auto"/>
      <w:ind w:left="720"/>
      <w:contextualSpacing/>
    </w:pPr>
    <w:rPr>
      <w:rFonts w:ascii="Calibri" w:hAnsi="Calibri"/>
      <w:sz w:val="22"/>
      <w:szCs w:val="22"/>
      <w:lang w:eastAsia="en-US"/>
    </w:rPr>
  </w:style>
  <w:style w:type="paragraph" w:styleId="a8">
    <w:name w:val="footer"/>
    <w:basedOn w:val="a"/>
    <w:link w:val="a9"/>
    <w:uiPriority w:val="99"/>
    <w:rsid w:val="00107317"/>
    <w:pPr>
      <w:tabs>
        <w:tab w:val="center" w:pos="4677"/>
        <w:tab w:val="right" w:pos="9355"/>
      </w:tabs>
    </w:pPr>
  </w:style>
  <w:style w:type="character" w:customStyle="1" w:styleId="a9">
    <w:name w:val="Нижний колонтитул Знак"/>
    <w:basedOn w:val="a0"/>
    <w:link w:val="a8"/>
    <w:uiPriority w:val="99"/>
    <w:semiHidden/>
    <w:locked/>
    <w:rsid w:val="00152233"/>
    <w:rPr>
      <w:rFonts w:cs="Times New Roman"/>
      <w:sz w:val="24"/>
      <w:szCs w:val="24"/>
    </w:rPr>
  </w:style>
  <w:style w:type="character" w:styleId="aa">
    <w:name w:val="page number"/>
    <w:basedOn w:val="a0"/>
    <w:uiPriority w:val="99"/>
    <w:rsid w:val="00107317"/>
    <w:rPr>
      <w:rFonts w:cs="Times New Roman"/>
    </w:rPr>
  </w:style>
  <w:style w:type="paragraph" w:styleId="ab">
    <w:name w:val="Normal (Web)"/>
    <w:basedOn w:val="a"/>
    <w:uiPriority w:val="99"/>
    <w:rsid w:val="00284823"/>
    <w:pPr>
      <w:spacing w:before="100" w:beforeAutospacing="1" w:after="100" w:afterAutospacing="1"/>
    </w:pPr>
  </w:style>
  <w:style w:type="character" w:styleId="ac">
    <w:name w:val="Strong"/>
    <w:basedOn w:val="a0"/>
    <w:uiPriority w:val="99"/>
    <w:qFormat/>
    <w:rsid w:val="00284823"/>
    <w:rPr>
      <w:rFonts w:cs="Times New Roman"/>
      <w:b/>
      <w:bCs/>
    </w:rPr>
  </w:style>
  <w:style w:type="character" w:customStyle="1" w:styleId="1">
    <w:name w:val="Знак Знак1"/>
    <w:basedOn w:val="a0"/>
    <w:uiPriority w:val="99"/>
    <w:rsid w:val="005174CE"/>
    <w:rPr>
      <w:rFonts w:cs="Times New Roman"/>
      <w:b/>
      <w:sz w:val="36"/>
      <w:lang w:val="ru-RU" w:eastAsia="ru-RU" w:bidi="ar-SA"/>
    </w:rPr>
  </w:style>
  <w:style w:type="character" w:customStyle="1" w:styleId="ad">
    <w:name w:val="Знак Знак"/>
    <w:basedOn w:val="a0"/>
    <w:uiPriority w:val="99"/>
    <w:rsid w:val="00DA1B5E"/>
    <w:rPr>
      <w:rFonts w:cs="Times New Roman"/>
      <w:b/>
      <w:sz w:val="36"/>
      <w:lang w:val="ru-RU" w:eastAsia="ru-RU" w:bidi="ar-SA"/>
    </w:rPr>
  </w:style>
</w:styles>
</file>

<file path=word/webSettings.xml><?xml version="1.0" encoding="utf-8"?>
<w:webSettings xmlns:r="http://schemas.openxmlformats.org/officeDocument/2006/relationships" xmlns:w="http://schemas.openxmlformats.org/wordprocessingml/2006/main">
  <w:divs>
    <w:div w:id="683701649">
      <w:marLeft w:val="0"/>
      <w:marRight w:val="0"/>
      <w:marTop w:val="0"/>
      <w:marBottom w:val="0"/>
      <w:divBdr>
        <w:top w:val="none" w:sz="0" w:space="0" w:color="auto"/>
        <w:left w:val="none" w:sz="0" w:space="0" w:color="auto"/>
        <w:bottom w:val="none" w:sz="0" w:space="0" w:color="auto"/>
        <w:right w:val="none" w:sz="0" w:space="0" w:color="auto"/>
      </w:divBdr>
    </w:div>
    <w:div w:id="683701650">
      <w:marLeft w:val="0"/>
      <w:marRight w:val="0"/>
      <w:marTop w:val="0"/>
      <w:marBottom w:val="0"/>
      <w:divBdr>
        <w:top w:val="none" w:sz="0" w:space="0" w:color="auto"/>
        <w:left w:val="none" w:sz="0" w:space="0" w:color="auto"/>
        <w:bottom w:val="none" w:sz="0" w:space="0" w:color="auto"/>
        <w:right w:val="none" w:sz="0" w:space="0" w:color="auto"/>
      </w:divBdr>
    </w:div>
    <w:div w:id="683701651">
      <w:marLeft w:val="0"/>
      <w:marRight w:val="0"/>
      <w:marTop w:val="0"/>
      <w:marBottom w:val="0"/>
      <w:divBdr>
        <w:top w:val="none" w:sz="0" w:space="0" w:color="auto"/>
        <w:left w:val="none" w:sz="0" w:space="0" w:color="auto"/>
        <w:bottom w:val="none" w:sz="0" w:space="0" w:color="auto"/>
        <w:right w:val="none" w:sz="0" w:space="0" w:color="auto"/>
      </w:divBdr>
      <w:divsChild>
        <w:div w:id="683701655">
          <w:marLeft w:val="0"/>
          <w:marRight w:val="0"/>
          <w:marTop w:val="0"/>
          <w:marBottom w:val="0"/>
          <w:divBdr>
            <w:top w:val="none" w:sz="0" w:space="0" w:color="auto"/>
            <w:left w:val="none" w:sz="0" w:space="0" w:color="auto"/>
            <w:bottom w:val="none" w:sz="0" w:space="0" w:color="auto"/>
            <w:right w:val="none" w:sz="0" w:space="0" w:color="auto"/>
          </w:divBdr>
          <w:divsChild>
            <w:div w:id="683701658">
              <w:marLeft w:val="0"/>
              <w:marRight w:val="0"/>
              <w:marTop w:val="0"/>
              <w:marBottom w:val="0"/>
              <w:divBdr>
                <w:top w:val="none" w:sz="0" w:space="0" w:color="auto"/>
                <w:left w:val="none" w:sz="0" w:space="0" w:color="auto"/>
                <w:bottom w:val="none" w:sz="0" w:space="0" w:color="auto"/>
                <w:right w:val="none" w:sz="0" w:space="0" w:color="auto"/>
              </w:divBdr>
              <w:divsChild>
                <w:div w:id="683701656">
                  <w:marLeft w:val="0"/>
                  <w:marRight w:val="0"/>
                  <w:marTop w:val="0"/>
                  <w:marBottom w:val="0"/>
                  <w:divBdr>
                    <w:top w:val="none" w:sz="0" w:space="0" w:color="auto"/>
                    <w:left w:val="none" w:sz="0" w:space="0" w:color="auto"/>
                    <w:bottom w:val="none" w:sz="0" w:space="0" w:color="auto"/>
                    <w:right w:val="none" w:sz="0" w:space="0" w:color="auto"/>
                  </w:divBdr>
                  <w:divsChild>
                    <w:div w:id="683701653">
                      <w:marLeft w:val="3600"/>
                      <w:marRight w:val="4200"/>
                      <w:marTop w:val="0"/>
                      <w:marBottom w:val="0"/>
                      <w:divBdr>
                        <w:top w:val="none" w:sz="0" w:space="0" w:color="auto"/>
                        <w:left w:val="none" w:sz="0" w:space="0" w:color="auto"/>
                        <w:bottom w:val="none" w:sz="0" w:space="0" w:color="auto"/>
                        <w:right w:val="none" w:sz="0" w:space="0" w:color="auto"/>
                      </w:divBdr>
                      <w:divsChild>
                        <w:div w:id="683701652">
                          <w:marLeft w:val="0"/>
                          <w:marRight w:val="0"/>
                          <w:marTop w:val="0"/>
                          <w:marBottom w:val="0"/>
                          <w:divBdr>
                            <w:top w:val="none" w:sz="0" w:space="0" w:color="auto"/>
                            <w:left w:val="none" w:sz="0" w:space="0" w:color="auto"/>
                            <w:bottom w:val="none" w:sz="0" w:space="0" w:color="auto"/>
                            <w:right w:val="none" w:sz="0" w:space="0" w:color="auto"/>
                          </w:divBdr>
                          <w:divsChild>
                            <w:div w:id="683701654">
                              <w:marLeft w:val="0"/>
                              <w:marRight w:val="0"/>
                              <w:marTop w:val="0"/>
                              <w:marBottom w:val="0"/>
                              <w:divBdr>
                                <w:top w:val="none" w:sz="0" w:space="0" w:color="auto"/>
                                <w:left w:val="none" w:sz="0" w:space="0" w:color="auto"/>
                                <w:bottom w:val="none" w:sz="0" w:space="0" w:color="auto"/>
                                <w:right w:val="none" w:sz="0" w:space="0" w:color="auto"/>
                              </w:divBdr>
                            </w:div>
                            <w:div w:id="6837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701661">
              <w:marLeft w:val="0"/>
              <w:marRight w:val="0"/>
              <w:marTop w:val="0"/>
              <w:marBottom w:val="0"/>
              <w:divBdr>
                <w:top w:val="none" w:sz="0" w:space="0" w:color="auto"/>
                <w:left w:val="none" w:sz="0" w:space="0" w:color="auto"/>
                <w:bottom w:val="none" w:sz="0" w:space="0" w:color="auto"/>
                <w:right w:val="none" w:sz="0" w:space="0" w:color="auto"/>
              </w:divBdr>
            </w:div>
          </w:divsChild>
        </w:div>
        <w:div w:id="683701660">
          <w:marLeft w:val="0"/>
          <w:marRight w:val="0"/>
          <w:marTop w:val="0"/>
          <w:marBottom w:val="0"/>
          <w:divBdr>
            <w:top w:val="none" w:sz="0" w:space="0" w:color="auto"/>
            <w:left w:val="none" w:sz="0" w:space="0" w:color="auto"/>
            <w:bottom w:val="none" w:sz="0" w:space="0" w:color="auto"/>
            <w:right w:val="none" w:sz="0" w:space="0" w:color="auto"/>
          </w:divBdr>
          <w:divsChild>
            <w:div w:id="683701659">
              <w:marLeft w:val="0"/>
              <w:marRight w:val="0"/>
              <w:marTop w:val="0"/>
              <w:marBottom w:val="0"/>
              <w:divBdr>
                <w:top w:val="none" w:sz="0" w:space="0" w:color="auto"/>
                <w:left w:val="none" w:sz="0" w:space="0" w:color="auto"/>
                <w:bottom w:val="none" w:sz="0" w:space="0" w:color="auto"/>
                <w:right w:val="none" w:sz="0" w:space="0" w:color="auto"/>
              </w:divBdr>
            </w:div>
            <w:div w:id="6837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remyshl@adm.kaluga.ru" TargetMode="External"/><Relationship Id="rId3" Type="http://schemas.openxmlformats.org/officeDocument/2006/relationships/settings" Target="settings.xml"/><Relationship Id="rId7" Type="http://schemas.openxmlformats.org/officeDocument/2006/relationships/hyperlink" Target="mailto:aperemyshl@adm.kal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5145</Words>
  <Characters>29333</Characters>
  <Application>Microsoft Office Word</Application>
  <DocSecurity>0</DocSecurity>
  <Lines>244</Lines>
  <Paragraphs>68</Paragraphs>
  <ScaleCrop>false</ScaleCrop>
  <Company/>
  <LinksUpToDate>false</LinksUpToDate>
  <CharactersWithSpaces>34410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dc:description/>
  <cp:lastModifiedBy>Admin</cp:lastModifiedBy>
  <cp:revision>17</cp:revision>
  <cp:lastPrinted>2012-05-30T06:19:00Z</cp:lastPrinted>
  <dcterms:created xsi:type="dcterms:W3CDTF">2012-03-14T05:27:00Z</dcterms:created>
  <dcterms:modified xsi:type="dcterms:W3CDTF">2016-06-24T08:20:00Z</dcterms:modified>
</cp:coreProperties>
</file>