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86" w:rsidRDefault="00456286" w:rsidP="00EC3CC8"/>
    <w:p w:rsidR="00A523A6" w:rsidRDefault="00A523A6" w:rsidP="00A523A6">
      <w:pPr>
        <w:jc w:val="center"/>
        <w:rPr>
          <w:b/>
          <w:sz w:val="28"/>
          <w:szCs w:val="28"/>
        </w:rPr>
      </w:pPr>
    </w:p>
    <w:p w:rsidR="00FC6B04" w:rsidRPr="00FC6B04" w:rsidRDefault="003529DD" w:rsidP="00DF5C45">
      <w:pPr>
        <w:tabs>
          <w:tab w:val="left" w:pos="409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Объявление</w:t>
      </w:r>
    </w:p>
    <w:p w:rsidR="00DF5C45" w:rsidRDefault="00156B25" w:rsidP="00DF5C45">
      <w:pPr>
        <w:tabs>
          <w:tab w:val="left" w:pos="4095"/>
        </w:tabs>
        <w:jc w:val="center"/>
        <w:rPr>
          <w:b/>
        </w:rPr>
      </w:pPr>
      <w:r>
        <w:t xml:space="preserve"> </w:t>
      </w:r>
      <w:r w:rsidRPr="00FC6B04">
        <w:rPr>
          <w:b/>
        </w:rPr>
        <w:t xml:space="preserve">о проведении </w:t>
      </w:r>
      <w:r w:rsidR="00DF5C45" w:rsidRPr="00FC6B04">
        <w:rPr>
          <w:b/>
        </w:rPr>
        <w:t xml:space="preserve">отбора получателей </w:t>
      </w:r>
      <w:r w:rsidR="00FC6B04" w:rsidRPr="00FC6B04">
        <w:rPr>
          <w:b/>
        </w:rPr>
        <w:t>субсидий из средств бюджета сельског</w:t>
      </w:r>
      <w:r w:rsidR="0027714D">
        <w:rPr>
          <w:b/>
        </w:rPr>
        <w:t>о поселения «Деревня Покровское</w:t>
      </w:r>
      <w:r w:rsidR="00FC6B04" w:rsidRPr="00FC6B04">
        <w:rPr>
          <w:b/>
        </w:rPr>
        <w:t>» на возмещение части расходов по осуществлению выездной торговли в малонаселенных пунктах сельског</w:t>
      </w:r>
      <w:r w:rsidR="0027714D">
        <w:rPr>
          <w:b/>
        </w:rPr>
        <w:t>о поселения «Деревня Покровское</w:t>
      </w:r>
      <w:r w:rsidR="00FC6B04" w:rsidRPr="00FC6B04">
        <w:rPr>
          <w:b/>
        </w:rPr>
        <w:t>» в рамках реализации мероприятий муниципального программы «Поддержка и развитие малого и среднего предпринимательства на территории сельско</w:t>
      </w:r>
      <w:r w:rsidR="0027714D">
        <w:rPr>
          <w:b/>
        </w:rPr>
        <w:t>го поселения Деревня Покровское</w:t>
      </w:r>
      <w:r w:rsidR="00FC6B04" w:rsidRPr="00FC6B04">
        <w:rPr>
          <w:b/>
        </w:rPr>
        <w:t>»</w:t>
      </w:r>
    </w:p>
    <w:p w:rsidR="00D90D69" w:rsidRDefault="00D90D69" w:rsidP="00DF5C45">
      <w:pPr>
        <w:tabs>
          <w:tab w:val="left" w:pos="4095"/>
        </w:tabs>
        <w:jc w:val="center"/>
        <w:rPr>
          <w:b/>
        </w:rPr>
      </w:pPr>
    </w:p>
    <w:p w:rsidR="00D90D69" w:rsidRDefault="00D90D69" w:rsidP="00D90D69">
      <w:pPr>
        <w:tabs>
          <w:tab w:val="left" w:pos="4095"/>
        </w:tabs>
        <w:ind w:firstLine="851"/>
        <w:jc w:val="both"/>
      </w:pPr>
      <w:r w:rsidRPr="00D90D69">
        <w:t>Администрация сельског</w:t>
      </w:r>
      <w:r w:rsidR="0027714D">
        <w:t>о поселения «Деревня Покровское</w:t>
      </w:r>
      <w:r w:rsidRPr="00D90D69">
        <w:t>» извещае</w:t>
      </w:r>
      <w:r>
        <w:t>т</w:t>
      </w:r>
      <w:r w:rsidRPr="00D90D69">
        <w:t xml:space="preserve"> заинтересованных лиц о проведении отбора получателей субсидий из средств бюджета сельског</w:t>
      </w:r>
      <w:r w:rsidR="0027714D">
        <w:t>о поселения «Деревня Покровское</w:t>
      </w:r>
      <w:r w:rsidRPr="00D90D69">
        <w:t>» на возмещение части расходов по осуществлению выездной торговли в малонаселенных пунктах сельског</w:t>
      </w:r>
      <w:r w:rsidR="0027714D">
        <w:t>о поселения «Деревня Покровское</w:t>
      </w:r>
      <w:r w:rsidRPr="00D90D69">
        <w:t>» в рамках реализации мероприятий муниципального программы «Поддержка и развитие малого и среднего предпринимательства на территории сельско</w:t>
      </w:r>
      <w:r w:rsidR="0027714D">
        <w:t>го поселения Деревня Покровское</w:t>
      </w:r>
      <w:r w:rsidRPr="00D90D69">
        <w:t>»</w:t>
      </w:r>
    </w:p>
    <w:p w:rsidR="00D90D69" w:rsidRPr="00D90D69" w:rsidRDefault="00D90D69" w:rsidP="00D90D69">
      <w:pPr>
        <w:tabs>
          <w:tab w:val="left" w:pos="4095"/>
        </w:tabs>
        <w:ind w:firstLine="851"/>
        <w:jc w:val="both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6893"/>
      </w:tblGrid>
      <w:tr w:rsidR="005D01AF" w:rsidRPr="005D01AF" w:rsidTr="00734274"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B25" w:rsidRPr="005D01AF" w:rsidRDefault="00734274" w:rsidP="005D01AF">
            <w:pPr>
              <w:ind w:firstLine="284"/>
            </w:pPr>
            <w:r w:rsidRPr="005D01AF">
              <w:t xml:space="preserve">Сроки проведения отбора </w:t>
            </w:r>
          </w:p>
        </w:tc>
        <w:tc>
          <w:tcPr>
            <w:tcW w:w="3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B25" w:rsidRPr="005D01AF" w:rsidRDefault="00D90D69" w:rsidP="005D01AF">
            <w:pPr>
              <w:ind w:left="205" w:right="147" w:firstLine="205"/>
            </w:pPr>
            <w:r w:rsidRPr="00D41546">
              <w:t xml:space="preserve">С </w:t>
            </w:r>
            <w:r w:rsidR="00546F47" w:rsidRPr="00D41546">
              <w:t xml:space="preserve"> </w:t>
            </w:r>
            <w:r w:rsidR="008923C2">
              <w:t>24</w:t>
            </w:r>
            <w:r w:rsidR="00DF5C45" w:rsidRPr="00D41546">
              <w:t>.0</w:t>
            </w:r>
            <w:r w:rsidR="008923C2">
              <w:t>2</w:t>
            </w:r>
            <w:r w:rsidR="00546F47" w:rsidRPr="00D41546">
              <w:t>.</w:t>
            </w:r>
            <w:r w:rsidR="000E4156" w:rsidRPr="00D41546">
              <w:t>202</w:t>
            </w:r>
            <w:r w:rsidR="008923C2">
              <w:t>5</w:t>
            </w:r>
            <w:r w:rsidR="00546F47" w:rsidRPr="00D41546">
              <w:t xml:space="preserve"> </w:t>
            </w:r>
            <w:r w:rsidRPr="00D41546">
              <w:t>по</w:t>
            </w:r>
            <w:r w:rsidR="0027714D">
              <w:t xml:space="preserve"> </w:t>
            </w:r>
            <w:r w:rsidR="002B065D">
              <w:t>05</w:t>
            </w:r>
            <w:r w:rsidR="00DF5C45" w:rsidRPr="00D41546">
              <w:t>.0</w:t>
            </w:r>
            <w:r w:rsidR="002B065D">
              <w:t>3</w:t>
            </w:r>
            <w:r w:rsidR="000E4156" w:rsidRPr="00D41546">
              <w:t>.202</w:t>
            </w:r>
            <w:r w:rsidR="002B065D">
              <w:t>5</w:t>
            </w:r>
            <w:r w:rsidR="00546F47" w:rsidRPr="00D41546">
              <w:t>,</w:t>
            </w:r>
            <w:r w:rsidRPr="00D41546">
              <w:t xml:space="preserve"> в один этап</w:t>
            </w:r>
            <w:r w:rsidR="00546F47" w:rsidRPr="005D01AF">
              <w:t xml:space="preserve"> </w:t>
            </w:r>
          </w:p>
        </w:tc>
      </w:tr>
      <w:tr w:rsidR="005D01AF" w:rsidRPr="005D01AF" w:rsidTr="00734274"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0D69" w:rsidRPr="005D01AF" w:rsidRDefault="00D90D69" w:rsidP="005D01AF">
            <w:pPr>
              <w:ind w:firstLine="284"/>
            </w:pPr>
            <w:r w:rsidRPr="005D01AF">
              <w:t>Дата начала подачи</w:t>
            </w:r>
            <w:r w:rsidR="00B12019" w:rsidRPr="005D01AF">
              <w:t xml:space="preserve"> заявок</w:t>
            </w:r>
          </w:p>
        </w:tc>
        <w:tc>
          <w:tcPr>
            <w:tcW w:w="3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0D69" w:rsidRPr="005D01AF" w:rsidRDefault="008923C2" w:rsidP="005D01AF">
            <w:pPr>
              <w:ind w:left="205" w:right="147" w:firstLine="205"/>
            </w:pPr>
            <w:r>
              <w:t>24.02.2025</w:t>
            </w:r>
            <w:r w:rsidR="00B12019" w:rsidRPr="005D01AF">
              <w:t xml:space="preserve"> </w:t>
            </w:r>
          </w:p>
        </w:tc>
      </w:tr>
      <w:tr w:rsidR="005D01AF" w:rsidRPr="005D01AF" w:rsidTr="00734274"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019" w:rsidRPr="005D01AF" w:rsidRDefault="00CA2A22" w:rsidP="005D01AF">
            <w:pPr>
              <w:ind w:firstLine="284"/>
            </w:pPr>
            <w:r w:rsidRPr="005D01AF">
              <w:t xml:space="preserve">Дата окончания </w:t>
            </w:r>
            <w:r w:rsidR="005D01AF" w:rsidRPr="005D01AF">
              <w:t>приема заявок</w:t>
            </w:r>
          </w:p>
        </w:tc>
        <w:tc>
          <w:tcPr>
            <w:tcW w:w="3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019" w:rsidRPr="005D01AF" w:rsidRDefault="008923C2" w:rsidP="005D01AF">
            <w:pPr>
              <w:ind w:left="205" w:right="147" w:firstLine="205"/>
            </w:pPr>
            <w:r>
              <w:t>05.03.2025</w:t>
            </w:r>
          </w:p>
        </w:tc>
      </w:tr>
      <w:tr w:rsidR="00FC4CC6" w:rsidRPr="00FC4CC6" w:rsidTr="00734274"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7DCC" w:rsidRPr="00FC4CC6" w:rsidRDefault="00407DCC" w:rsidP="005D01AF">
            <w:pPr>
              <w:ind w:firstLine="284"/>
            </w:pPr>
            <w:r w:rsidRPr="00FC4CC6">
              <w:rPr>
                <w:szCs w:val="28"/>
              </w:rPr>
              <w:t>Наименования, места нахождения, почтового адреса, адреса электронной почты главного распорядителя как получателя бюджетных средств</w:t>
            </w:r>
          </w:p>
        </w:tc>
        <w:tc>
          <w:tcPr>
            <w:tcW w:w="3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7DCC" w:rsidRPr="00FC4CC6" w:rsidRDefault="00FC4CC6" w:rsidP="005D01AF">
            <w:pPr>
              <w:ind w:left="205" w:right="147" w:firstLine="205"/>
            </w:pPr>
            <w:r w:rsidRPr="00FC4CC6">
              <w:t>Администрация</w:t>
            </w:r>
            <w:r w:rsidR="00407DCC" w:rsidRPr="00FC4CC6">
              <w:t xml:space="preserve"> сельско</w:t>
            </w:r>
            <w:r w:rsidRPr="00FC4CC6">
              <w:t>го</w:t>
            </w:r>
            <w:r w:rsidR="00407DCC" w:rsidRPr="00FC4CC6">
              <w:t xml:space="preserve"> поселени</w:t>
            </w:r>
            <w:r w:rsidRPr="00FC4CC6">
              <w:t>я</w:t>
            </w:r>
            <w:r w:rsidR="0027714D">
              <w:t xml:space="preserve"> «Деревня Покровское</w:t>
            </w:r>
            <w:r w:rsidR="00407DCC" w:rsidRPr="00FC4CC6">
              <w:t>»</w:t>
            </w:r>
          </w:p>
          <w:p w:rsidR="005D01AF" w:rsidRDefault="0027714D" w:rsidP="005D01AF">
            <w:pPr>
              <w:ind w:left="205" w:right="147" w:firstLine="205"/>
            </w:pPr>
            <w:r>
              <w:t>249135</w:t>
            </w:r>
            <w:r w:rsidR="00FC4CC6">
              <w:t xml:space="preserve">, </w:t>
            </w:r>
            <w:r w:rsidR="00407DCC" w:rsidRPr="00FC4CC6">
              <w:t>Калужская область, Перемышльский район</w:t>
            </w:r>
            <w:r w:rsidR="00FC4CC6" w:rsidRPr="00FC4CC6">
              <w:t xml:space="preserve">, </w:t>
            </w:r>
            <w:r w:rsidR="00407DCC" w:rsidRPr="00FC4CC6">
              <w:t>д</w:t>
            </w:r>
            <w:r w:rsidR="00FC4CC6" w:rsidRPr="00FC4CC6">
              <w:t>.</w:t>
            </w:r>
            <w:r>
              <w:t xml:space="preserve"> Покровское, ул. Центральная </w:t>
            </w:r>
            <w:r w:rsidR="00FC4CC6" w:rsidRPr="00FC4CC6">
              <w:t>, д.</w:t>
            </w:r>
            <w:r>
              <w:t xml:space="preserve"> 65</w:t>
            </w:r>
          </w:p>
          <w:p w:rsidR="00407DCC" w:rsidRPr="00FC4CC6" w:rsidRDefault="005D01AF" w:rsidP="005D01AF">
            <w:pPr>
              <w:ind w:left="205" w:right="147" w:firstLine="205"/>
            </w:pPr>
            <w:r>
              <w:t xml:space="preserve">Адрес электронной почты </w:t>
            </w:r>
            <w:r w:rsidR="0027714D">
              <w:rPr>
                <w:lang w:val="en-US"/>
              </w:rPr>
              <w:t>pokrovsk</w:t>
            </w:r>
            <w:r w:rsidR="0027714D" w:rsidRPr="0027714D">
              <w:t>.</w:t>
            </w:r>
            <w:r w:rsidR="0027714D">
              <w:rPr>
                <w:lang w:val="en-US"/>
              </w:rPr>
              <w:t>adm</w:t>
            </w:r>
            <w:r w:rsidR="00407DCC" w:rsidRPr="00FC4CC6">
              <w:t xml:space="preserve">@ </w:t>
            </w:r>
            <w:r w:rsidR="00407DCC" w:rsidRPr="00FC4CC6">
              <w:rPr>
                <w:lang w:val="en-US"/>
              </w:rPr>
              <w:t>mail</w:t>
            </w:r>
            <w:r w:rsidR="00407DCC" w:rsidRPr="00FC4CC6">
              <w:t>.</w:t>
            </w:r>
            <w:r w:rsidR="00407DCC" w:rsidRPr="00FC4CC6">
              <w:rPr>
                <w:lang w:val="en-US"/>
              </w:rPr>
              <w:t>ru</w:t>
            </w:r>
          </w:p>
        </w:tc>
      </w:tr>
      <w:tr w:rsidR="005D01AF" w:rsidRPr="005D01AF" w:rsidTr="005D01AF"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6B25" w:rsidRPr="005D01AF" w:rsidRDefault="00407DCC" w:rsidP="005D01AF">
            <w:pPr>
              <w:ind w:firstLine="284"/>
            </w:pPr>
            <w:r w:rsidRPr="005D01AF">
              <w:rPr>
                <w:szCs w:val="28"/>
              </w:rPr>
              <w:t xml:space="preserve">Результаты предоставления субсидии </w:t>
            </w:r>
          </w:p>
        </w:tc>
        <w:tc>
          <w:tcPr>
            <w:tcW w:w="3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B25" w:rsidRPr="005D01AF" w:rsidRDefault="005D01AF" w:rsidP="005D01AF">
            <w:pPr>
              <w:ind w:left="205" w:right="147" w:firstLine="205"/>
            </w:pPr>
            <w:r w:rsidRPr="005D01AF">
              <w:t>Заключение с победителем соглашения о предоставлении субсидии</w:t>
            </w:r>
          </w:p>
        </w:tc>
      </w:tr>
      <w:tr w:rsidR="005D01AF" w:rsidRPr="005D01AF" w:rsidTr="00734274"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5C5C" w:rsidRPr="005D01AF" w:rsidRDefault="005D01AF" w:rsidP="005D01AF">
            <w:pPr>
              <w:ind w:firstLine="284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F85C5C" w:rsidRPr="005D01AF">
              <w:rPr>
                <w:szCs w:val="28"/>
              </w:rPr>
              <w:t>траниц</w:t>
            </w:r>
            <w:r w:rsidRPr="005D01AF">
              <w:rPr>
                <w:szCs w:val="28"/>
              </w:rPr>
              <w:t>а</w:t>
            </w:r>
            <w:r w:rsidR="00F85C5C" w:rsidRPr="005D01AF">
              <w:rPr>
                <w:szCs w:val="28"/>
              </w:rPr>
              <w:t xml:space="preserve"> сайта в информационно-телекоммуникационной сети Интернет, на котор</w:t>
            </w:r>
            <w:r w:rsidRPr="005D01AF">
              <w:rPr>
                <w:szCs w:val="28"/>
              </w:rPr>
              <w:t xml:space="preserve">ой </w:t>
            </w:r>
            <w:r w:rsidR="00F85C5C" w:rsidRPr="005D01AF">
              <w:rPr>
                <w:szCs w:val="28"/>
              </w:rPr>
              <w:t>обеспечивается проведение отбора</w:t>
            </w:r>
          </w:p>
        </w:tc>
        <w:tc>
          <w:tcPr>
            <w:tcW w:w="3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5C5C" w:rsidRPr="005D01AF" w:rsidRDefault="005D01AF" w:rsidP="005D01AF">
            <w:pPr>
              <w:autoSpaceDE w:val="0"/>
              <w:autoSpaceDN w:val="0"/>
              <w:adjustRightInd w:val="0"/>
              <w:ind w:left="205" w:right="147" w:firstLine="205"/>
              <w:jc w:val="both"/>
              <w:rPr>
                <w:szCs w:val="28"/>
              </w:rPr>
            </w:pPr>
            <w:r w:rsidRPr="005D01AF">
              <w:rPr>
                <w:szCs w:val="28"/>
              </w:rPr>
              <w:t>https://peremyshl40.gosuslugi.ru/o-munitsipalnom-obrazovanii/selskie-po</w:t>
            </w:r>
            <w:r w:rsidR="0027714D">
              <w:rPr>
                <w:szCs w:val="28"/>
              </w:rPr>
              <w:t>seleniya/sp-derevnya-pokrovskoe</w:t>
            </w:r>
            <w:r w:rsidRPr="005D01AF">
              <w:rPr>
                <w:szCs w:val="28"/>
              </w:rPr>
              <w:t>/</w:t>
            </w:r>
          </w:p>
        </w:tc>
      </w:tr>
      <w:tr w:rsidR="005D01AF" w:rsidRPr="005D01AF" w:rsidTr="00734274"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6B25" w:rsidRPr="005D01AF" w:rsidRDefault="005D01AF" w:rsidP="005D01AF">
            <w:pPr>
              <w:ind w:firstLine="284"/>
            </w:pPr>
            <w:r w:rsidRPr="005D01AF">
              <w:rPr>
                <w:szCs w:val="28"/>
              </w:rPr>
              <w:t>Т</w:t>
            </w:r>
            <w:r w:rsidR="00BB6764" w:rsidRPr="005D01AF">
              <w:rPr>
                <w:szCs w:val="28"/>
              </w:rPr>
              <w:t>ребовани</w:t>
            </w:r>
            <w:r w:rsidRPr="005D01AF">
              <w:rPr>
                <w:szCs w:val="28"/>
              </w:rPr>
              <w:t>я</w:t>
            </w:r>
            <w:r w:rsidR="00BB6764" w:rsidRPr="005D01AF">
              <w:rPr>
                <w:szCs w:val="28"/>
              </w:rPr>
              <w:t xml:space="preserve"> к участникам отбора</w:t>
            </w:r>
          </w:p>
        </w:tc>
        <w:tc>
          <w:tcPr>
            <w:tcW w:w="3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6764" w:rsidRPr="005D01AF" w:rsidRDefault="00BB6764" w:rsidP="005D01AF">
            <w:pPr>
              <w:autoSpaceDE w:val="0"/>
              <w:autoSpaceDN w:val="0"/>
              <w:adjustRightInd w:val="0"/>
              <w:ind w:left="205" w:right="147" w:firstLine="205"/>
              <w:jc w:val="both"/>
              <w:rPr>
                <w:szCs w:val="28"/>
              </w:rPr>
            </w:pPr>
            <w:r w:rsidRPr="005D01AF">
              <w:rPr>
                <w:szCs w:val="28"/>
              </w:rPr>
              <w:t>Право на получение субсидии имеют организации потребительской кооперации (далее - организации), отвечающие следующим критериям на первое число месяца, предшествующего месяцу, в котором планируется заключение соглашения о предоставлении субсидии:</w:t>
            </w:r>
          </w:p>
          <w:p w:rsidR="00BB6764" w:rsidRPr="005D01AF" w:rsidRDefault="00BB6764" w:rsidP="005D01AF">
            <w:pPr>
              <w:autoSpaceDE w:val="0"/>
              <w:autoSpaceDN w:val="0"/>
              <w:adjustRightInd w:val="0"/>
              <w:ind w:left="205" w:right="147" w:firstLine="205"/>
              <w:jc w:val="both"/>
              <w:rPr>
                <w:szCs w:val="28"/>
              </w:rPr>
            </w:pPr>
            <w:r w:rsidRPr="005D01AF">
              <w:rPr>
                <w:szCs w:val="28"/>
              </w:rPr>
              <w:t>- обеспеченность получателя субсидии материально-техническими средствами для осуществления доставки товаров первой необходимости в сельские населенные пункты;</w:t>
            </w:r>
          </w:p>
          <w:p w:rsidR="00BB6764" w:rsidRPr="005D01AF" w:rsidRDefault="00BB6764" w:rsidP="005D01AF">
            <w:pPr>
              <w:autoSpaceDE w:val="0"/>
              <w:autoSpaceDN w:val="0"/>
              <w:adjustRightInd w:val="0"/>
              <w:ind w:left="205" w:right="147" w:firstLine="205"/>
              <w:jc w:val="both"/>
              <w:rPr>
                <w:szCs w:val="28"/>
              </w:rPr>
            </w:pPr>
            <w:r w:rsidRPr="005D01AF">
              <w:rPr>
                <w:szCs w:val="28"/>
              </w:rPr>
              <w:t xml:space="preserve">- отсутствие у получателя субсидии неисполненной обязанности по уплате налогов, сборов, страховых взносов, </w:t>
            </w:r>
            <w:r w:rsidRPr="005D01AF">
              <w:rPr>
                <w:szCs w:val="28"/>
              </w:rPr>
              <w:lastRenderedPageBreak/>
              <w:t>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BB6764" w:rsidRPr="005D01AF" w:rsidRDefault="00BB6764" w:rsidP="005D01AF">
            <w:pPr>
              <w:autoSpaceDE w:val="0"/>
              <w:autoSpaceDN w:val="0"/>
              <w:adjustRightInd w:val="0"/>
              <w:ind w:left="205" w:right="147" w:firstLine="205"/>
              <w:jc w:val="both"/>
              <w:rPr>
                <w:szCs w:val="28"/>
              </w:rPr>
            </w:pPr>
            <w:r w:rsidRPr="005D01AF">
              <w:rPr>
                <w:szCs w:val="28"/>
              </w:rPr>
              <w:t>- отсутствие у получателя субсидии просроченной задолженности по возврату в бюджет сельского поселения "</w:t>
            </w:r>
            <w:r w:rsidR="0027714D">
              <w:t xml:space="preserve"> Деревня Покровское</w:t>
            </w:r>
            <w:r w:rsidRPr="005D01AF">
              <w:rPr>
                <w:szCs w:val="28"/>
              </w:rPr>
              <w:t xml:space="preserve"> "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сельского поселения "</w:t>
            </w:r>
            <w:r w:rsidR="0027714D">
              <w:t xml:space="preserve"> Деревня Покровское</w:t>
            </w:r>
            <w:r w:rsidRPr="005D01AF">
              <w:rPr>
                <w:szCs w:val="28"/>
              </w:rPr>
              <w:t>";</w:t>
            </w:r>
          </w:p>
          <w:p w:rsidR="00BB6764" w:rsidRPr="005D01AF" w:rsidRDefault="00BB6764" w:rsidP="005D01AF">
            <w:pPr>
              <w:autoSpaceDE w:val="0"/>
              <w:autoSpaceDN w:val="0"/>
              <w:adjustRightInd w:val="0"/>
              <w:ind w:left="205" w:right="147" w:firstLine="205"/>
              <w:jc w:val="both"/>
              <w:rPr>
                <w:szCs w:val="28"/>
              </w:rPr>
            </w:pPr>
            <w:r w:rsidRPr="005D01AF">
              <w:rPr>
                <w:szCs w:val="28"/>
              </w:rPr>
              <w:t>- получатель субсидии не должен находиться в процессе реорганизации, ликвидации, в отношении его не введена процедура банкротства, деятельность его не приостановлена в порядке, предусмотренном законодательством Российской Федерации;</w:t>
            </w:r>
          </w:p>
          <w:p w:rsidR="00BB6764" w:rsidRPr="005D01AF" w:rsidRDefault="00BB6764" w:rsidP="005D01AF">
            <w:pPr>
              <w:autoSpaceDE w:val="0"/>
              <w:autoSpaceDN w:val="0"/>
              <w:adjustRightInd w:val="0"/>
              <w:ind w:left="205" w:right="147" w:firstLine="205"/>
              <w:jc w:val="both"/>
              <w:rPr>
                <w:szCs w:val="28"/>
              </w:rPr>
            </w:pPr>
            <w:r w:rsidRPr="005D01AF">
              <w:rPr>
                <w:szCs w:val="28"/>
              </w:rPr>
              <w:t>-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156B25" w:rsidRPr="005D01AF" w:rsidRDefault="00BB6764" w:rsidP="005D01AF">
            <w:pPr>
              <w:autoSpaceDE w:val="0"/>
              <w:autoSpaceDN w:val="0"/>
              <w:adjustRightInd w:val="0"/>
              <w:ind w:left="205" w:right="147" w:firstLine="205"/>
              <w:jc w:val="both"/>
            </w:pPr>
            <w:r w:rsidRPr="005D01AF">
              <w:rPr>
                <w:szCs w:val="28"/>
              </w:rPr>
              <w:t>- получатель субсидии не должен получать средства из бюджета сельского поселения "</w:t>
            </w:r>
            <w:r w:rsidR="0027714D">
              <w:t xml:space="preserve"> Деревня Покровское</w:t>
            </w:r>
            <w:r w:rsidRPr="005D01AF">
              <w:rPr>
                <w:szCs w:val="28"/>
              </w:rPr>
              <w:t xml:space="preserve"> ", на основании иных нормативных правовых актов или муниципальных правовых актов на цели, -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</w:tr>
      <w:tr w:rsidR="0009775C" w:rsidRPr="0009775C" w:rsidTr="00734274"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4459" w:rsidRPr="0009775C" w:rsidRDefault="005D01AF" w:rsidP="005D01AF">
            <w:pPr>
              <w:ind w:firstLine="284"/>
            </w:pPr>
            <w:r w:rsidRPr="0009775C">
              <w:rPr>
                <w:szCs w:val="28"/>
              </w:rPr>
              <w:lastRenderedPageBreak/>
              <w:t>П</w:t>
            </w:r>
            <w:r w:rsidR="00BB6764" w:rsidRPr="0009775C">
              <w:rPr>
                <w:szCs w:val="28"/>
              </w:rPr>
              <w:t>орядок подачи заявок участниками отбора и требований, предъявляемых к форме и содержанию заявок</w:t>
            </w:r>
            <w:r w:rsidR="00BB6764" w:rsidRPr="0009775C">
              <w:t xml:space="preserve"> </w:t>
            </w:r>
            <w:r w:rsidR="00F84459" w:rsidRPr="0009775C">
              <w:t xml:space="preserve">указанным критериям и требованиям </w:t>
            </w:r>
          </w:p>
        </w:tc>
        <w:tc>
          <w:tcPr>
            <w:tcW w:w="3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01AF" w:rsidRPr="0009775C" w:rsidRDefault="0009775C" w:rsidP="005D01AF">
            <w:pPr>
              <w:autoSpaceDE w:val="0"/>
              <w:autoSpaceDN w:val="0"/>
              <w:adjustRightInd w:val="0"/>
              <w:ind w:right="707" w:firstLine="709"/>
              <w:jc w:val="both"/>
              <w:rPr>
                <w:szCs w:val="28"/>
              </w:rPr>
            </w:pPr>
            <w:r w:rsidRPr="0009775C">
              <w:rPr>
                <w:szCs w:val="28"/>
              </w:rPr>
              <w:t>Заявка на участие в отборе подается в письменном виде, по форме утв</w:t>
            </w:r>
            <w:r w:rsidR="008923C2">
              <w:rPr>
                <w:szCs w:val="28"/>
              </w:rPr>
              <w:t>ержденной постановлением № 02 от 07.02.2025</w:t>
            </w:r>
            <w:r w:rsidR="00FF74EA">
              <w:rPr>
                <w:szCs w:val="28"/>
              </w:rPr>
              <w:t xml:space="preserve"> </w:t>
            </w:r>
            <w:r w:rsidRPr="0009775C">
              <w:rPr>
                <w:szCs w:val="28"/>
              </w:rPr>
              <w:t>с приложением следующих документов</w:t>
            </w:r>
            <w:r w:rsidR="005D01AF" w:rsidRPr="0009775C">
              <w:rPr>
                <w:szCs w:val="28"/>
              </w:rPr>
              <w:t>:</w:t>
            </w:r>
          </w:p>
          <w:p w:rsidR="005D01AF" w:rsidRPr="0009775C" w:rsidRDefault="005D01AF" w:rsidP="005D01AF">
            <w:pPr>
              <w:autoSpaceDE w:val="0"/>
              <w:autoSpaceDN w:val="0"/>
              <w:adjustRightInd w:val="0"/>
              <w:ind w:right="707" w:firstLine="709"/>
              <w:jc w:val="both"/>
              <w:rPr>
                <w:szCs w:val="28"/>
              </w:rPr>
            </w:pPr>
            <w:r w:rsidRPr="0009775C">
              <w:rPr>
                <w:szCs w:val="28"/>
              </w:rPr>
              <w:t>заверенн</w:t>
            </w:r>
            <w:r w:rsidR="0009775C" w:rsidRPr="0009775C">
              <w:rPr>
                <w:szCs w:val="28"/>
              </w:rPr>
              <w:t>ой</w:t>
            </w:r>
            <w:r w:rsidRPr="0009775C">
              <w:rPr>
                <w:szCs w:val="28"/>
              </w:rPr>
              <w:t xml:space="preserve"> копи</w:t>
            </w:r>
            <w:r w:rsidR="0009775C" w:rsidRPr="0009775C">
              <w:rPr>
                <w:szCs w:val="28"/>
              </w:rPr>
              <w:t>и</w:t>
            </w:r>
            <w:r w:rsidRPr="0009775C">
              <w:rPr>
                <w:szCs w:val="28"/>
              </w:rPr>
              <w:t xml:space="preserve"> Устава;</w:t>
            </w:r>
          </w:p>
          <w:p w:rsidR="005D01AF" w:rsidRPr="0009775C" w:rsidRDefault="005D01AF" w:rsidP="005D01AF">
            <w:pPr>
              <w:autoSpaceDE w:val="0"/>
              <w:autoSpaceDN w:val="0"/>
              <w:adjustRightInd w:val="0"/>
              <w:ind w:right="707" w:firstLine="709"/>
              <w:jc w:val="both"/>
              <w:rPr>
                <w:szCs w:val="28"/>
              </w:rPr>
            </w:pPr>
            <w:r w:rsidRPr="0009775C">
              <w:rPr>
                <w:szCs w:val="28"/>
              </w:rPr>
              <w:t>выписк</w:t>
            </w:r>
            <w:r w:rsidR="0009775C" w:rsidRPr="0009775C">
              <w:rPr>
                <w:szCs w:val="28"/>
              </w:rPr>
              <w:t>и</w:t>
            </w:r>
            <w:r w:rsidRPr="0009775C">
              <w:rPr>
                <w:szCs w:val="28"/>
              </w:rPr>
              <w:t xml:space="preserve"> из Единого государственного реестра юридических лиц;</w:t>
            </w:r>
          </w:p>
          <w:p w:rsidR="005D01AF" w:rsidRPr="0009775C" w:rsidRDefault="005D01AF" w:rsidP="005D01AF">
            <w:pPr>
              <w:autoSpaceDE w:val="0"/>
              <w:autoSpaceDN w:val="0"/>
              <w:adjustRightInd w:val="0"/>
              <w:ind w:right="707" w:firstLine="709"/>
              <w:jc w:val="both"/>
              <w:rPr>
                <w:szCs w:val="28"/>
              </w:rPr>
            </w:pPr>
            <w:r w:rsidRPr="0009775C">
              <w:rPr>
                <w:szCs w:val="28"/>
              </w:rPr>
              <w:t>копи</w:t>
            </w:r>
            <w:r w:rsidR="0009775C" w:rsidRPr="0009775C">
              <w:rPr>
                <w:szCs w:val="28"/>
              </w:rPr>
              <w:t>и</w:t>
            </w:r>
            <w:r w:rsidRPr="0009775C">
              <w:rPr>
                <w:szCs w:val="28"/>
              </w:rPr>
              <w:t xml:space="preserve"> документа, подтверждающего полномочия руководителя предприятия, в случае подачи заявки </w:t>
            </w:r>
            <w:r w:rsidRPr="0009775C">
              <w:rPr>
                <w:szCs w:val="28"/>
              </w:rPr>
              <w:lastRenderedPageBreak/>
              <w:t>представителем организации - надлежащим образом оформленную доверенность;</w:t>
            </w:r>
          </w:p>
          <w:p w:rsidR="005D01AF" w:rsidRPr="0009775C" w:rsidRDefault="005D01AF" w:rsidP="005D01AF">
            <w:pPr>
              <w:autoSpaceDE w:val="0"/>
              <w:autoSpaceDN w:val="0"/>
              <w:adjustRightInd w:val="0"/>
              <w:ind w:right="707" w:firstLine="709"/>
              <w:jc w:val="both"/>
              <w:rPr>
                <w:szCs w:val="28"/>
              </w:rPr>
            </w:pPr>
            <w:r w:rsidRPr="0009775C">
              <w:rPr>
                <w:szCs w:val="28"/>
              </w:rPr>
              <w:t>документ, выданный уполномоченным органом, подтверждающий отсутствие недоимки по налогам, сборам и другим обязательным платежам в бюджеты всех уровней, полученный не ранее чем за один месяц до дня подачи заявления на получение субсидии;</w:t>
            </w:r>
          </w:p>
          <w:p w:rsidR="005D01AF" w:rsidRPr="0009775C" w:rsidRDefault="005D01AF" w:rsidP="005D01AF">
            <w:pPr>
              <w:autoSpaceDE w:val="0"/>
              <w:autoSpaceDN w:val="0"/>
              <w:adjustRightInd w:val="0"/>
              <w:ind w:right="707" w:firstLine="709"/>
              <w:jc w:val="both"/>
              <w:rPr>
                <w:szCs w:val="28"/>
              </w:rPr>
            </w:pPr>
            <w:r w:rsidRPr="0009775C">
              <w:rPr>
                <w:szCs w:val="28"/>
              </w:rPr>
              <w:t>справк</w:t>
            </w:r>
            <w:r w:rsidR="0009775C" w:rsidRPr="0009775C">
              <w:rPr>
                <w:szCs w:val="28"/>
              </w:rPr>
              <w:t>и</w:t>
            </w:r>
            <w:r w:rsidRPr="0009775C">
              <w:rPr>
                <w:szCs w:val="28"/>
              </w:rPr>
              <w:t xml:space="preserve"> получателя субсидии о том, что он не находится в процессе ликвидации, реорганизации и что в отношении его не возбуждены процедуры в рамках Федерального </w:t>
            </w:r>
            <w:hyperlink r:id="rId8" w:history="1">
              <w:r w:rsidRPr="0009775C">
                <w:rPr>
                  <w:szCs w:val="28"/>
                </w:rPr>
                <w:t>закона</w:t>
              </w:r>
            </w:hyperlink>
            <w:r w:rsidRPr="0009775C">
              <w:rPr>
                <w:szCs w:val="28"/>
              </w:rPr>
              <w:t xml:space="preserve"> "О несостоятельности (банкротстве);</w:t>
            </w:r>
          </w:p>
          <w:p w:rsidR="005D01AF" w:rsidRPr="0009775C" w:rsidRDefault="005D01AF" w:rsidP="005D01AF">
            <w:pPr>
              <w:autoSpaceDE w:val="0"/>
              <w:autoSpaceDN w:val="0"/>
              <w:adjustRightInd w:val="0"/>
              <w:ind w:right="707" w:firstLine="709"/>
              <w:jc w:val="both"/>
              <w:rPr>
                <w:szCs w:val="28"/>
              </w:rPr>
            </w:pPr>
            <w:r w:rsidRPr="0009775C">
              <w:rPr>
                <w:szCs w:val="28"/>
              </w:rPr>
              <w:t>справк</w:t>
            </w:r>
            <w:r w:rsidR="0009775C" w:rsidRPr="0009775C">
              <w:rPr>
                <w:szCs w:val="28"/>
              </w:rPr>
              <w:t>и</w:t>
            </w:r>
            <w:r w:rsidRPr="0009775C">
              <w:rPr>
                <w:szCs w:val="28"/>
              </w:rPr>
              <w:t xml:space="preserve"> получателя субсидии об отсутствии у него просроченной задолженности по возврату в бюджет се</w:t>
            </w:r>
            <w:r w:rsidR="0027714D">
              <w:rPr>
                <w:szCs w:val="28"/>
              </w:rPr>
              <w:t>льского поселения "Деревня Покровское</w:t>
            </w:r>
            <w:r w:rsidRPr="0009775C">
              <w:rPr>
                <w:szCs w:val="28"/>
              </w:rPr>
              <w:t>"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сельского поселения на первое число месяца, предшествующего месяцу, в котором планируется заключение соглашения о предоставлении субсидии, заверенную подписью руководителя и оттиском печати получателя субсидии;</w:t>
            </w:r>
          </w:p>
          <w:p w:rsidR="005D01AF" w:rsidRPr="0009775C" w:rsidRDefault="005D01AF" w:rsidP="005D01AF">
            <w:pPr>
              <w:autoSpaceDE w:val="0"/>
              <w:autoSpaceDN w:val="0"/>
              <w:adjustRightInd w:val="0"/>
              <w:ind w:right="707" w:firstLine="709"/>
              <w:jc w:val="both"/>
              <w:rPr>
                <w:szCs w:val="28"/>
              </w:rPr>
            </w:pPr>
            <w:r w:rsidRPr="0009775C">
              <w:rPr>
                <w:szCs w:val="28"/>
              </w:rPr>
              <w:t>справк</w:t>
            </w:r>
            <w:r w:rsidR="0009775C" w:rsidRPr="0009775C">
              <w:rPr>
                <w:szCs w:val="28"/>
              </w:rPr>
              <w:t>и</w:t>
            </w:r>
            <w:r w:rsidRPr="0009775C">
              <w:rPr>
                <w:szCs w:val="28"/>
              </w:rPr>
              <w:t xml:space="preserve"> получателя субсидии, подтверждающую, что получатель субсидии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на первое число месяца, предшествующего месяцу, в котором планируется заключение соглашение о предоставлении субсидии, и не получает средства из бюджета сель</w:t>
            </w:r>
            <w:r w:rsidR="00FF74EA">
              <w:rPr>
                <w:szCs w:val="28"/>
              </w:rPr>
              <w:t>ского поселения "Деревня Покровское</w:t>
            </w:r>
            <w:r w:rsidRPr="0009775C">
              <w:rPr>
                <w:szCs w:val="28"/>
              </w:rPr>
              <w:t>" в соответствии с иными нормативными правовыми актами, заверенную подписью руководителя и оттиском печати получателя субсидии;</w:t>
            </w:r>
          </w:p>
          <w:p w:rsidR="005D01AF" w:rsidRPr="0009775C" w:rsidRDefault="005D01AF" w:rsidP="005D01AF">
            <w:pPr>
              <w:autoSpaceDE w:val="0"/>
              <w:autoSpaceDN w:val="0"/>
              <w:adjustRightInd w:val="0"/>
              <w:ind w:right="707" w:firstLine="709"/>
              <w:jc w:val="both"/>
              <w:rPr>
                <w:szCs w:val="28"/>
              </w:rPr>
            </w:pPr>
            <w:r w:rsidRPr="0009775C">
              <w:rPr>
                <w:szCs w:val="28"/>
              </w:rPr>
              <w:t>документ</w:t>
            </w:r>
            <w:r w:rsidR="0009775C" w:rsidRPr="0009775C">
              <w:rPr>
                <w:szCs w:val="28"/>
              </w:rPr>
              <w:t>ов</w:t>
            </w:r>
            <w:r w:rsidRPr="0009775C">
              <w:rPr>
                <w:szCs w:val="28"/>
              </w:rPr>
              <w:t>, подтверждающи</w:t>
            </w:r>
            <w:r w:rsidR="0009775C" w:rsidRPr="0009775C">
              <w:rPr>
                <w:szCs w:val="28"/>
              </w:rPr>
              <w:t>х</w:t>
            </w:r>
            <w:r w:rsidRPr="0009775C">
              <w:rPr>
                <w:szCs w:val="28"/>
              </w:rPr>
              <w:t xml:space="preserve"> понесенные затраты за доставку товаров первой необходимости в сельские магазины и отдаленные населенные пункты, расположенные начиная с 11 км от места их получения.</w:t>
            </w:r>
          </w:p>
          <w:p w:rsidR="005D01AF" w:rsidRPr="0009775C" w:rsidRDefault="005D01AF" w:rsidP="005D01AF">
            <w:pPr>
              <w:autoSpaceDE w:val="0"/>
              <w:autoSpaceDN w:val="0"/>
              <w:adjustRightInd w:val="0"/>
              <w:ind w:right="707" w:firstLine="709"/>
              <w:jc w:val="both"/>
              <w:rPr>
                <w:szCs w:val="28"/>
              </w:rPr>
            </w:pPr>
            <w:r w:rsidRPr="0009775C">
              <w:rPr>
                <w:szCs w:val="28"/>
              </w:rPr>
              <w:t>Представленные документы должны быть оформлены разборчиво, не содержать технических ошибок, вызывающих разночтение при определении их содержания.</w:t>
            </w:r>
          </w:p>
          <w:p w:rsidR="00F84459" w:rsidRPr="0009775C" w:rsidRDefault="00F84459" w:rsidP="005D01AF">
            <w:pPr>
              <w:ind w:left="205" w:right="147" w:firstLine="205"/>
            </w:pPr>
          </w:p>
        </w:tc>
      </w:tr>
      <w:tr w:rsidR="0009775C" w:rsidRPr="0009775C" w:rsidTr="00734274"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775C" w:rsidRPr="0009775C" w:rsidRDefault="0009775C" w:rsidP="005D01AF">
            <w:pPr>
              <w:ind w:firstLine="28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Порядок отзыва заявок участников отбора, порядок возврата заявок </w:t>
            </w:r>
            <w:r>
              <w:rPr>
                <w:szCs w:val="28"/>
              </w:rPr>
              <w:lastRenderedPageBreak/>
              <w:t>участников отбора, порядок внесения изменений в заявки участников отбора</w:t>
            </w:r>
          </w:p>
        </w:tc>
        <w:tc>
          <w:tcPr>
            <w:tcW w:w="3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775C" w:rsidRPr="0009775C" w:rsidRDefault="0009775C" w:rsidP="005D01AF">
            <w:pPr>
              <w:autoSpaceDE w:val="0"/>
              <w:autoSpaceDN w:val="0"/>
              <w:adjustRightInd w:val="0"/>
              <w:ind w:right="707" w:firstLine="709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Заявки на участие в отборе могут быть отозваны, возвращены или изменены участником на основании их письменного за</w:t>
            </w:r>
            <w:r w:rsidR="002B065D">
              <w:rPr>
                <w:szCs w:val="28"/>
              </w:rPr>
              <w:t>явления, поданного не позднее 05.03.2025</w:t>
            </w:r>
            <w:bookmarkStart w:id="0" w:name="_GoBack"/>
            <w:bookmarkEnd w:id="0"/>
            <w:r>
              <w:rPr>
                <w:szCs w:val="28"/>
              </w:rPr>
              <w:t xml:space="preserve"> г. </w:t>
            </w:r>
          </w:p>
        </w:tc>
      </w:tr>
      <w:tr w:rsidR="003529DD" w:rsidRPr="003529DD" w:rsidTr="00734274"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02FE" w:rsidRPr="003529DD" w:rsidRDefault="0009775C" w:rsidP="005D01AF">
            <w:pPr>
              <w:ind w:firstLine="284"/>
            </w:pPr>
            <w:r w:rsidRPr="003529DD">
              <w:rPr>
                <w:szCs w:val="28"/>
              </w:rPr>
              <w:lastRenderedPageBreak/>
              <w:t>П</w:t>
            </w:r>
            <w:r w:rsidR="00F102FE" w:rsidRPr="003529DD">
              <w:rPr>
                <w:szCs w:val="28"/>
              </w:rPr>
              <w:t>равил</w:t>
            </w:r>
            <w:r w:rsidRPr="003529DD">
              <w:rPr>
                <w:szCs w:val="28"/>
              </w:rPr>
              <w:t>а</w:t>
            </w:r>
            <w:r w:rsidR="00F102FE" w:rsidRPr="003529DD">
              <w:rPr>
                <w:szCs w:val="28"/>
              </w:rPr>
              <w:t xml:space="preserve"> рассмотрения заявок участников отбора</w:t>
            </w:r>
          </w:p>
        </w:tc>
        <w:tc>
          <w:tcPr>
            <w:tcW w:w="3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29DD" w:rsidRPr="003529DD" w:rsidRDefault="003529DD" w:rsidP="003529DD">
            <w:pPr>
              <w:autoSpaceDE w:val="0"/>
              <w:autoSpaceDN w:val="0"/>
              <w:adjustRightInd w:val="0"/>
              <w:ind w:right="707" w:firstLine="709"/>
              <w:jc w:val="both"/>
              <w:rPr>
                <w:szCs w:val="28"/>
              </w:rPr>
            </w:pPr>
            <w:r w:rsidRPr="003529DD">
              <w:rPr>
                <w:szCs w:val="28"/>
              </w:rPr>
              <w:t>Заявки на участие в отборе рассматриваются комиссией в течение 10 рабочих дней после окончания срока подачи заявок.</w:t>
            </w:r>
          </w:p>
          <w:p w:rsidR="003529DD" w:rsidRPr="003529DD" w:rsidRDefault="003529DD" w:rsidP="003529DD">
            <w:pPr>
              <w:autoSpaceDE w:val="0"/>
              <w:autoSpaceDN w:val="0"/>
              <w:adjustRightInd w:val="0"/>
              <w:ind w:right="707" w:firstLine="709"/>
              <w:jc w:val="both"/>
              <w:rPr>
                <w:szCs w:val="28"/>
              </w:rPr>
            </w:pPr>
            <w:r w:rsidRPr="003529DD">
              <w:rPr>
                <w:szCs w:val="28"/>
              </w:rPr>
              <w:t xml:space="preserve"> Заседание комиссии является правомочным, если на нем присутствует не менее половины ее состава.</w:t>
            </w:r>
          </w:p>
          <w:p w:rsidR="003529DD" w:rsidRPr="003529DD" w:rsidRDefault="003529DD" w:rsidP="003529DD">
            <w:pPr>
              <w:autoSpaceDE w:val="0"/>
              <w:autoSpaceDN w:val="0"/>
              <w:adjustRightInd w:val="0"/>
              <w:ind w:right="707" w:firstLine="709"/>
              <w:jc w:val="both"/>
              <w:rPr>
                <w:szCs w:val="28"/>
              </w:rPr>
            </w:pPr>
            <w:bookmarkStart w:id="1" w:name="Par45"/>
            <w:bookmarkEnd w:id="1"/>
            <w:r w:rsidRPr="003529DD">
              <w:rPr>
                <w:szCs w:val="28"/>
              </w:rPr>
              <w:t>Решение комиссия принимает по результатам открытого голосования и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является решающим.</w:t>
            </w:r>
          </w:p>
          <w:p w:rsidR="00F102FE" w:rsidRPr="003529DD" w:rsidRDefault="00F102FE" w:rsidP="003529DD">
            <w:pPr>
              <w:ind w:left="205" w:right="147" w:firstLine="205"/>
            </w:pPr>
            <w:bookmarkStart w:id="2" w:name="Par46"/>
            <w:bookmarkEnd w:id="2"/>
          </w:p>
        </w:tc>
      </w:tr>
      <w:tr w:rsidR="003529DD" w:rsidRPr="003529DD" w:rsidTr="00734274"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B25" w:rsidRPr="003529DD" w:rsidRDefault="003529DD" w:rsidP="005D01AF">
            <w:pPr>
              <w:ind w:firstLine="284"/>
            </w:pPr>
            <w:r w:rsidRPr="003529DD">
              <w:rPr>
                <w:szCs w:val="28"/>
              </w:rPr>
              <w:t>П</w:t>
            </w:r>
            <w:r w:rsidR="00FC6B04" w:rsidRPr="003529DD">
              <w:rPr>
                <w:szCs w:val="28"/>
              </w:rPr>
              <w:t>оряд</w:t>
            </w:r>
            <w:r w:rsidRPr="003529DD">
              <w:rPr>
                <w:szCs w:val="28"/>
              </w:rPr>
              <w:t>ок</w:t>
            </w:r>
            <w:r w:rsidR="00FC6B04" w:rsidRPr="003529DD">
              <w:rPr>
                <w:szCs w:val="28"/>
              </w:rPr>
      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3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B25" w:rsidRPr="003529DD" w:rsidRDefault="003529DD" w:rsidP="003529DD">
            <w:pPr>
              <w:ind w:left="205" w:right="147" w:firstLine="205"/>
            </w:pPr>
            <w:r w:rsidRPr="003529DD">
              <w:t xml:space="preserve">Разъяснения положений объявлении о проведении отбора осуществляются на основании устного личного обращения, по номеру телефона </w:t>
            </w:r>
            <w:r w:rsidR="00546F47" w:rsidRPr="003529DD">
              <w:t>8 (</w:t>
            </w:r>
            <w:r w:rsidR="00FC6B04" w:rsidRPr="003529DD">
              <w:t>48441</w:t>
            </w:r>
            <w:r w:rsidR="00546F47" w:rsidRPr="003529DD">
              <w:t xml:space="preserve">) </w:t>
            </w:r>
            <w:r w:rsidR="00AE786E">
              <w:t>3-37-23</w:t>
            </w:r>
            <w:r w:rsidR="00546F47" w:rsidRPr="003529DD">
              <w:t xml:space="preserve">; </w:t>
            </w:r>
            <w:r w:rsidRPr="003529DD">
              <w:t>либо письменному обращению, направленному на почтовый или электронный адрес администрации сельского поселения</w:t>
            </w:r>
          </w:p>
        </w:tc>
      </w:tr>
      <w:tr w:rsidR="00D41546" w:rsidRPr="00D41546" w:rsidTr="00734274"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274" w:rsidRPr="00D41546" w:rsidRDefault="003529DD" w:rsidP="005D01AF">
            <w:pPr>
              <w:ind w:firstLine="284"/>
            </w:pPr>
            <w:r w:rsidRPr="00D41546">
              <w:rPr>
                <w:szCs w:val="28"/>
              </w:rPr>
              <w:t>С</w:t>
            </w:r>
            <w:r w:rsidR="00820ECF" w:rsidRPr="00D41546">
              <w:rPr>
                <w:szCs w:val="28"/>
              </w:rPr>
              <w:t>рок, в течение которого победитель (победители) отбора должен</w:t>
            </w:r>
            <w:r w:rsidRPr="00D41546">
              <w:rPr>
                <w:szCs w:val="28"/>
              </w:rPr>
              <w:t>(ы)</w:t>
            </w:r>
            <w:r w:rsidR="00820ECF" w:rsidRPr="00D41546">
              <w:rPr>
                <w:szCs w:val="28"/>
              </w:rPr>
              <w:t xml:space="preserve"> подписать </w:t>
            </w:r>
            <w:r w:rsidRPr="00D41546">
              <w:rPr>
                <w:szCs w:val="28"/>
              </w:rPr>
              <w:t>соглашение</w:t>
            </w:r>
            <w:r w:rsidR="00820ECF" w:rsidRPr="00D41546">
              <w:rPr>
                <w:szCs w:val="28"/>
              </w:rPr>
              <w:t xml:space="preserve"> о предоставлении субсидии</w:t>
            </w:r>
          </w:p>
        </w:tc>
        <w:tc>
          <w:tcPr>
            <w:tcW w:w="3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274" w:rsidRPr="00D41546" w:rsidRDefault="00683A8F" w:rsidP="005D01AF">
            <w:pPr>
              <w:ind w:left="205" w:right="147" w:firstLine="205"/>
            </w:pPr>
            <w:r w:rsidRPr="00D41546">
              <w:rPr>
                <w:szCs w:val="28"/>
              </w:rPr>
              <w:t>5 календарных дней с момента официального опубликования (обнародования) результатов отбора</w:t>
            </w:r>
          </w:p>
        </w:tc>
      </w:tr>
      <w:tr w:rsidR="00734274" w:rsidRPr="00156B25" w:rsidTr="00734274"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274" w:rsidRPr="00156B25" w:rsidRDefault="00086265" w:rsidP="005D01AF">
            <w:pPr>
              <w:ind w:firstLine="284"/>
            </w:pPr>
            <w:r>
              <w:rPr>
                <w:szCs w:val="28"/>
              </w:rPr>
              <w:t>У</w:t>
            </w:r>
            <w:r w:rsidR="0012118A">
              <w:rPr>
                <w:szCs w:val="28"/>
              </w:rPr>
              <w:t>слови</w:t>
            </w:r>
            <w:r>
              <w:rPr>
                <w:szCs w:val="28"/>
              </w:rPr>
              <w:t>я</w:t>
            </w:r>
            <w:r w:rsidR="0012118A">
              <w:rPr>
                <w:szCs w:val="28"/>
              </w:rPr>
              <w:t xml:space="preserve"> признания победителя (победителей) отбора уклонившимся от заключения договора;</w:t>
            </w:r>
          </w:p>
        </w:tc>
        <w:tc>
          <w:tcPr>
            <w:tcW w:w="3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274" w:rsidRPr="00156B25" w:rsidRDefault="00975C27" w:rsidP="00086265">
            <w:pPr>
              <w:ind w:left="205" w:right="147" w:firstLine="205"/>
              <w:jc w:val="both"/>
            </w:pPr>
            <w:r>
              <w:rPr>
                <w:szCs w:val="28"/>
              </w:rPr>
              <w:t xml:space="preserve">В случае не направления в </w:t>
            </w:r>
            <w:r w:rsidR="00086265">
              <w:rPr>
                <w:szCs w:val="28"/>
              </w:rPr>
              <w:t>течение 3 календарных дней</w:t>
            </w:r>
            <w:r>
              <w:rPr>
                <w:szCs w:val="28"/>
              </w:rPr>
              <w:t xml:space="preserve"> подписанного соглашения</w:t>
            </w:r>
            <w:r w:rsidR="00086265">
              <w:rPr>
                <w:szCs w:val="28"/>
              </w:rPr>
              <w:t xml:space="preserve"> в адрес админ</w:t>
            </w:r>
            <w:r w:rsidR="00AE786E">
              <w:rPr>
                <w:szCs w:val="28"/>
              </w:rPr>
              <w:t>ис</w:t>
            </w:r>
            <w:r w:rsidR="00086265">
              <w:rPr>
                <w:szCs w:val="28"/>
              </w:rPr>
              <w:t>тр</w:t>
            </w:r>
            <w:r w:rsidR="00AE786E">
              <w:rPr>
                <w:szCs w:val="28"/>
              </w:rPr>
              <w:t>а</w:t>
            </w:r>
            <w:r w:rsidR="00086265">
              <w:rPr>
                <w:szCs w:val="28"/>
              </w:rPr>
              <w:t>ции</w:t>
            </w:r>
            <w:r>
              <w:rPr>
                <w:szCs w:val="28"/>
              </w:rPr>
              <w:t>, получатель субсидии признается уклонившимся от заключения соглашения.</w:t>
            </w:r>
          </w:p>
        </w:tc>
      </w:tr>
      <w:tr w:rsidR="00683A8F" w:rsidRPr="00683A8F" w:rsidTr="00734274"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274" w:rsidRPr="00683A8F" w:rsidRDefault="00683A8F" w:rsidP="005D01AF">
            <w:pPr>
              <w:ind w:firstLine="284"/>
            </w:pPr>
            <w:r w:rsidRPr="00683A8F">
              <w:rPr>
                <w:szCs w:val="28"/>
              </w:rPr>
              <w:t>Д</w:t>
            </w:r>
            <w:r w:rsidR="0012118A" w:rsidRPr="00683A8F">
              <w:rPr>
                <w:szCs w:val="28"/>
              </w:rPr>
              <w:t>ат</w:t>
            </w:r>
            <w:r w:rsidRPr="00683A8F">
              <w:rPr>
                <w:szCs w:val="28"/>
              </w:rPr>
              <w:t>а</w:t>
            </w:r>
            <w:r w:rsidR="0012118A" w:rsidRPr="00683A8F">
              <w:rPr>
                <w:szCs w:val="28"/>
              </w:rPr>
              <w:t xml:space="preserve"> размещения результатов отбора на официальной странице</w:t>
            </w:r>
          </w:p>
        </w:tc>
        <w:tc>
          <w:tcPr>
            <w:tcW w:w="3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274" w:rsidRPr="00683A8F" w:rsidRDefault="00683A8F" w:rsidP="005D01AF">
            <w:pPr>
              <w:ind w:left="205" w:right="147" w:firstLine="205"/>
            </w:pPr>
            <w:r w:rsidRPr="00683A8F">
              <w:rPr>
                <w:szCs w:val="28"/>
              </w:rPr>
              <w:t>в течение 3 рабочих дней со подведения итогов отбора</w:t>
            </w:r>
          </w:p>
        </w:tc>
      </w:tr>
    </w:tbl>
    <w:p w:rsidR="00156B25" w:rsidRDefault="00156B25" w:rsidP="00D87B3D">
      <w:pPr>
        <w:tabs>
          <w:tab w:val="left" w:pos="4095"/>
        </w:tabs>
      </w:pPr>
    </w:p>
    <w:p w:rsidR="006C4319" w:rsidRDefault="006C4319" w:rsidP="00D87B3D">
      <w:pPr>
        <w:tabs>
          <w:tab w:val="left" w:pos="4095"/>
        </w:tabs>
      </w:pPr>
    </w:p>
    <w:p w:rsidR="006C4319" w:rsidRDefault="006C4319" w:rsidP="00D87B3D">
      <w:pPr>
        <w:tabs>
          <w:tab w:val="left" w:pos="4095"/>
        </w:tabs>
      </w:pPr>
    </w:p>
    <w:p w:rsidR="006C4319" w:rsidRDefault="006C4319" w:rsidP="00D87B3D">
      <w:pPr>
        <w:tabs>
          <w:tab w:val="left" w:pos="4095"/>
        </w:tabs>
      </w:pPr>
    </w:p>
    <w:p w:rsidR="006C4319" w:rsidRDefault="006C4319" w:rsidP="00D87B3D">
      <w:pPr>
        <w:tabs>
          <w:tab w:val="left" w:pos="4095"/>
        </w:tabs>
      </w:pPr>
    </w:p>
    <w:p w:rsidR="006C4319" w:rsidRDefault="006C4319" w:rsidP="00D87B3D">
      <w:pPr>
        <w:tabs>
          <w:tab w:val="left" w:pos="4095"/>
        </w:tabs>
      </w:pPr>
    </w:p>
    <w:p w:rsidR="002825F0" w:rsidRDefault="002825F0" w:rsidP="00D87B3D">
      <w:pPr>
        <w:tabs>
          <w:tab w:val="left" w:pos="4095"/>
        </w:tabs>
      </w:pPr>
    </w:p>
    <w:p w:rsidR="002825F0" w:rsidRDefault="002825F0" w:rsidP="00D87B3D">
      <w:pPr>
        <w:tabs>
          <w:tab w:val="left" w:pos="4095"/>
        </w:tabs>
      </w:pPr>
    </w:p>
    <w:p w:rsidR="002825F0" w:rsidRDefault="002825F0" w:rsidP="00D87B3D">
      <w:pPr>
        <w:tabs>
          <w:tab w:val="left" w:pos="4095"/>
        </w:tabs>
      </w:pPr>
    </w:p>
    <w:p w:rsidR="002825F0" w:rsidRDefault="002825F0" w:rsidP="00D87B3D">
      <w:pPr>
        <w:tabs>
          <w:tab w:val="left" w:pos="4095"/>
        </w:tabs>
      </w:pPr>
    </w:p>
    <w:p w:rsidR="00DF549D" w:rsidRDefault="00DF549D" w:rsidP="00D87B3D">
      <w:pPr>
        <w:tabs>
          <w:tab w:val="left" w:pos="4095"/>
        </w:tabs>
      </w:pPr>
    </w:p>
    <w:p w:rsidR="00DF549D" w:rsidRDefault="00DF549D" w:rsidP="00D87B3D">
      <w:pPr>
        <w:tabs>
          <w:tab w:val="left" w:pos="4095"/>
        </w:tabs>
      </w:pPr>
    </w:p>
    <w:p w:rsidR="00874968" w:rsidRDefault="00874968" w:rsidP="00D87B3D">
      <w:pPr>
        <w:tabs>
          <w:tab w:val="left" w:pos="4095"/>
        </w:tabs>
      </w:pPr>
    </w:p>
    <w:p w:rsidR="00874968" w:rsidRDefault="00874968" w:rsidP="00D87B3D">
      <w:pPr>
        <w:tabs>
          <w:tab w:val="left" w:pos="4095"/>
        </w:tabs>
      </w:pPr>
    </w:p>
    <w:p w:rsidR="00874968" w:rsidRDefault="00874968" w:rsidP="00D87B3D">
      <w:pPr>
        <w:tabs>
          <w:tab w:val="left" w:pos="4095"/>
        </w:tabs>
      </w:pPr>
    </w:p>
    <w:p w:rsidR="00DF549D" w:rsidRDefault="00DF549D" w:rsidP="00D87B3D">
      <w:pPr>
        <w:tabs>
          <w:tab w:val="left" w:pos="4095"/>
        </w:tabs>
      </w:pPr>
    </w:p>
    <w:p w:rsidR="006C4319" w:rsidRDefault="006C4319" w:rsidP="00D87B3D">
      <w:pPr>
        <w:tabs>
          <w:tab w:val="left" w:pos="4095"/>
        </w:tabs>
      </w:pPr>
    </w:p>
    <w:sectPr w:rsidR="006C4319" w:rsidSect="00C0267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AC" w:rsidRDefault="004F62AC" w:rsidP="00CC5883">
      <w:r>
        <w:separator/>
      </w:r>
    </w:p>
  </w:endnote>
  <w:endnote w:type="continuationSeparator" w:id="0">
    <w:p w:rsidR="004F62AC" w:rsidRDefault="004F62AC" w:rsidP="00CC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AC" w:rsidRDefault="004F62AC" w:rsidP="00CC5883">
      <w:r>
        <w:separator/>
      </w:r>
    </w:p>
  </w:footnote>
  <w:footnote w:type="continuationSeparator" w:id="0">
    <w:p w:rsidR="004F62AC" w:rsidRDefault="004F62AC" w:rsidP="00CC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24D02"/>
    <w:multiLevelType w:val="hybridMultilevel"/>
    <w:tmpl w:val="1374A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90A02"/>
    <w:multiLevelType w:val="hybridMultilevel"/>
    <w:tmpl w:val="24680EEC"/>
    <w:lvl w:ilvl="0" w:tplc="6A803E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244A9E"/>
    <w:multiLevelType w:val="hybridMultilevel"/>
    <w:tmpl w:val="827AF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700F6"/>
    <w:multiLevelType w:val="hybridMultilevel"/>
    <w:tmpl w:val="BFE06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67324"/>
    <w:multiLevelType w:val="multilevel"/>
    <w:tmpl w:val="A190BE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6EF27DC"/>
    <w:multiLevelType w:val="hybridMultilevel"/>
    <w:tmpl w:val="46B29BE6"/>
    <w:lvl w:ilvl="0" w:tplc="6A803E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C729E5"/>
    <w:multiLevelType w:val="hybridMultilevel"/>
    <w:tmpl w:val="EB2696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369478B"/>
    <w:multiLevelType w:val="hybridMultilevel"/>
    <w:tmpl w:val="B1BE4602"/>
    <w:lvl w:ilvl="0" w:tplc="6A803E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7434BB"/>
    <w:multiLevelType w:val="hybridMultilevel"/>
    <w:tmpl w:val="3DCA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95720"/>
    <w:multiLevelType w:val="hybridMultilevel"/>
    <w:tmpl w:val="5C7A5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F11BB"/>
    <w:multiLevelType w:val="hybridMultilevel"/>
    <w:tmpl w:val="CE60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CC8"/>
    <w:rsid w:val="000230C8"/>
    <w:rsid w:val="00070FD5"/>
    <w:rsid w:val="00077BDA"/>
    <w:rsid w:val="00083378"/>
    <w:rsid w:val="00086265"/>
    <w:rsid w:val="0009251A"/>
    <w:rsid w:val="00092E79"/>
    <w:rsid w:val="0009775C"/>
    <w:rsid w:val="000A4025"/>
    <w:rsid w:val="000A657D"/>
    <w:rsid w:val="000B0853"/>
    <w:rsid w:val="000D13C0"/>
    <w:rsid w:val="000D1578"/>
    <w:rsid w:val="000E4156"/>
    <w:rsid w:val="00101420"/>
    <w:rsid w:val="00113077"/>
    <w:rsid w:val="0012118A"/>
    <w:rsid w:val="00134EF2"/>
    <w:rsid w:val="00156B25"/>
    <w:rsid w:val="001632D3"/>
    <w:rsid w:val="001708E3"/>
    <w:rsid w:val="001D0397"/>
    <w:rsid w:val="001D367A"/>
    <w:rsid w:val="00206253"/>
    <w:rsid w:val="002148DA"/>
    <w:rsid w:val="00257847"/>
    <w:rsid w:val="00267351"/>
    <w:rsid w:val="00267A0B"/>
    <w:rsid w:val="0027714D"/>
    <w:rsid w:val="002825F0"/>
    <w:rsid w:val="00287CC9"/>
    <w:rsid w:val="002A4B59"/>
    <w:rsid w:val="002B065D"/>
    <w:rsid w:val="002D1F6E"/>
    <w:rsid w:val="002D7CBB"/>
    <w:rsid w:val="00304DC3"/>
    <w:rsid w:val="00307926"/>
    <w:rsid w:val="00321C9E"/>
    <w:rsid w:val="003262B2"/>
    <w:rsid w:val="003272C9"/>
    <w:rsid w:val="00337E95"/>
    <w:rsid w:val="00350660"/>
    <w:rsid w:val="003529DD"/>
    <w:rsid w:val="00354701"/>
    <w:rsid w:val="00381A33"/>
    <w:rsid w:val="003A1EE7"/>
    <w:rsid w:val="003C203E"/>
    <w:rsid w:val="003C30E5"/>
    <w:rsid w:val="003D3949"/>
    <w:rsid w:val="003E533B"/>
    <w:rsid w:val="003E5826"/>
    <w:rsid w:val="003F3118"/>
    <w:rsid w:val="00407DCC"/>
    <w:rsid w:val="00444F3D"/>
    <w:rsid w:val="00455237"/>
    <w:rsid w:val="00456286"/>
    <w:rsid w:val="0045648F"/>
    <w:rsid w:val="0046082A"/>
    <w:rsid w:val="00470BCD"/>
    <w:rsid w:val="004816AF"/>
    <w:rsid w:val="0048506B"/>
    <w:rsid w:val="004850C4"/>
    <w:rsid w:val="004B1346"/>
    <w:rsid w:val="004B52D0"/>
    <w:rsid w:val="004C154D"/>
    <w:rsid w:val="004C39A3"/>
    <w:rsid w:val="004C45E1"/>
    <w:rsid w:val="004F62AC"/>
    <w:rsid w:val="00500F99"/>
    <w:rsid w:val="005038E5"/>
    <w:rsid w:val="00546F47"/>
    <w:rsid w:val="00556971"/>
    <w:rsid w:val="00575D88"/>
    <w:rsid w:val="00585DB7"/>
    <w:rsid w:val="005C1FB8"/>
    <w:rsid w:val="005C4DA8"/>
    <w:rsid w:val="005C6CE3"/>
    <w:rsid w:val="005D01AF"/>
    <w:rsid w:val="0060241B"/>
    <w:rsid w:val="0061776D"/>
    <w:rsid w:val="00617E9B"/>
    <w:rsid w:val="00631095"/>
    <w:rsid w:val="00653537"/>
    <w:rsid w:val="006649D6"/>
    <w:rsid w:val="00670E06"/>
    <w:rsid w:val="00683A8F"/>
    <w:rsid w:val="006B103E"/>
    <w:rsid w:val="006C4319"/>
    <w:rsid w:val="006C7862"/>
    <w:rsid w:val="006D5D61"/>
    <w:rsid w:val="006E2C86"/>
    <w:rsid w:val="007052C6"/>
    <w:rsid w:val="00716B4F"/>
    <w:rsid w:val="007258F0"/>
    <w:rsid w:val="00734274"/>
    <w:rsid w:val="007A06F1"/>
    <w:rsid w:val="007A11B1"/>
    <w:rsid w:val="007B13C3"/>
    <w:rsid w:val="007B27D9"/>
    <w:rsid w:val="007C2738"/>
    <w:rsid w:val="007D2CF6"/>
    <w:rsid w:val="007D7C0F"/>
    <w:rsid w:val="007D7C52"/>
    <w:rsid w:val="00820ECF"/>
    <w:rsid w:val="00830F44"/>
    <w:rsid w:val="00874968"/>
    <w:rsid w:val="00887DB8"/>
    <w:rsid w:val="008923C2"/>
    <w:rsid w:val="008A152B"/>
    <w:rsid w:val="008E1252"/>
    <w:rsid w:val="008E34D6"/>
    <w:rsid w:val="008E747D"/>
    <w:rsid w:val="00904B78"/>
    <w:rsid w:val="00914BA5"/>
    <w:rsid w:val="0093536E"/>
    <w:rsid w:val="00940B65"/>
    <w:rsid w:val="0096549A"/>
    <w:rsid w:val="0096707E"/>
    <w:rsid w:val="00975C27"/>
    <w:rsid w:val="00981C7D"/>
    <w:rsid w:val="009A3FCE"/>
    <w:rsid w:val="009B4E39"/>
    <w:rsid w:val="009C4F23"/>
    <w:rsid w:val="009E4EE2"/>
    <w:rsid w:val="009E5F0C"/>
    <w:rsid w:val="009F74AD"/>
    <w:rsid w:val="00A0343B"/>
    <w:rsid w:val="00A24C7C"/>
    <w:rsid w:val="00A34E11"/>
    <w:rsid w:val="00A44AC6"/>
    <w:rsid w:val="00A523A6"/>
    <w:rsid w:val="00A7204C"/>
    <w:rsid w:val="00A76BB3"/>
    <w:rsid w:val="00AB7A8F"/>
    <w:rsid w:val="00AD4A62"/>
    <w:rsid w:val="00AE786E"/>
    <w:rsid w:val="00AF2D34"/>
    <w:rsid w:val="00AF3EC2"/>
    <w:rsid w:val="00B03B61"/>
    <w:rsid w:val="00B0498A"/>
    <w:rsid w:val="00B12019"/>
    <w:rsid w:val="00B42429"/>
    <w:rsid w:val="00B83923"/>
    <w:rsid w:val="00B87AAF"/>
    <w:rsid w:val="00B942D4"/>
    <w:rsid w:val="00BA23CF"/>
    <w:rsid w:val="00BB142F"/>
    <w:rsid w:val="00BB6764"/>
    <w:rsid w:val="00BD2EF1"/>
    <w:rsid w:val="00BF1906"/>
    <w:rsid w:val="00BF669D"/>
    <w:rsid w:val="00BF6815"/>
    <w:rsid w:val="00C02678"/>
    <w:rsid w:val="00C101EF"/>
    <w:rsid w:val="00C120A8"/>
    <w:rsid w:val="00C14445"/>
    <w:rsid w:val="00C279CF"/>
    <w:rsid w:val="00C43672"/>
    <w:rsid w:val="00C816EA"/>
    <w:rsid w:val="00CA0B14"/>
    <w:rsid w:val="00CA2A22"/>
    <w:rsid w:val="00CA3AAA"/>
    <w:rsid w:val="00CA76E2"/>
    <w:rsid w:val="00CB442D"/>
    <w:rsid w:val="00CC5883"/>
    <w:rsid w:val="00CD1F84"/>
    <w:rsid w:val="00CD25F5"/>
    <w:rsid w:val="00CD615E"/>
    <w:rsid w:val="00CE0AA7"/>
    <w:rsid w:val="00D06197"/>
    <w:rsid w:val="00D1172A"/>
    <w:rsid w:val="00D1484D"/>
    <w:rsid w:val="00D32BED"/>
    <w:rsid w:val="00D4100F"/>
    <w:rsid w:val="00D41546"/>
    <w:rsid w:val="00D56389"/>
    <w:rsid w:val="00D73C01"/>
    <w:rsid w:val="00D76B4B"/>
    <w:rsid w:val="00D87930"/>
    <w:rsid w:val="00D87B3D"/>
    <w:rsid w:val="00D90D69"/>
    <w:rsid w:val="00DA5520"/>
    <w:rsid w:val="00DB0EC8"/>
    <w:rsid w:val="00DB232B"/>
    <w:rsid w:val="00DB307B"/>
    <w:rsid w:val="00DD115D"/>
    <w:rsid w:val="00DD6497"/>
    <w:rsid w:val="00DD689F"/>
    <w:rsid w:val="00DE049B"/>
    <w:rsid w:val="00DF549D"/>
    <w:rsid w:val="00DF5C45"/>
    <w:rsid w:val="00E022F6"/>
    <w:rsid w:val="00E0777C"/>
    <w:rsid w:val="00E129E5"/>
    <w:rsid w:val="00E17B9E"/>
    <w:rsid w:val="00E202BF"/>
    <w:rsid w:val="00E564EB"/>
    <w:rsid w:val="00E73F79"/>
    <w:rsid w:val="00E90A9C"/>
    <w:rsid w:val="00EA3C6F"/>
    <w:rsid w:val="00EA4227"/>
    <w:rsid w:val="00EB29ED"/>
    <w:rsid w:val="00EC39B0"/>
    <w:rsid w:val="00EC3C5E"/>
    <w:rsid w:val="00EC3CC8"/>
    <w:rsid w:val="00F102FE"/>
    <w:rsid w:val="00F31F8C"/>
    <w:rsid w:val="00F33F5F"/>
    <w:rsid w:val="00F42205"/>
    <w:rsid w:val="00F47908"/>
    <w:rsid w:val="00F75D4D"/>
    <w:rsid w:val="00F843E4"/>
    <w:rsid w:val="00F84459"/>
    <w:rsid w:val="00F85C5C"/>
    <w:rsid w:val="00F8787E"/>
    <w:rsid w:val="00F9279F"/>
    <w:rsid w:val="00F9569F"/>
    <w:rsid w:val="00FA074E"/>
    <w:rsid w:val="00FB5236"/>
    <w:rsid w:val="00FC4CC6"/>
    <w:rsid w:val="00FC6B04"/>
    <w:rsid w:val="00FC79C3"/>
    <w:rsid w:val="00FD6552"/>
    <w:rsid w:val="00FE1F97"/>
    <w:rsid w:val="00FE6981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EFAD9-DE90-4E3D-B04D-AAAF1942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3CC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C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EC3C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3C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287CC9"/>
    <w:pPr>
      <w:ind w:left="720"/>
      <w:contextualSpacing/>
    </w:pPr>
  </w:style>
  <w:style w:type="table" w:styleId="a8">
    <w:name w:val="Table Grid"/>
    <w:basedOn w:val="a1"/>
    <w:uiPriority w:val="59"/>
    <w:rsid w:val="0028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F2D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C58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5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C58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5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6C4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C6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69632-E3BA-4EAF-A046-84D6AB53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5054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Покровское</cp:lastModifiedBy>
  <cp:revision>108</cp:revision>
  <cp:lastPrinted>2021-10-14T05:31:00Z</cp:lastPrinted>
  <dcterms:created xsi:type="dcterms:W3CDTF">2011-03-22T06:48:00Z</dcterms:created>
  <dcterms:modified xsi:type="dcterms:W3CDTF">2025-02-10T12:35:00Z</dcterms:modified>
</cp:coreProperties>
</file>