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15D7A609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F97D65" w:rsidRPr="00F97D65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53616B92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 поселения «</w:t>
      </w:r>
      <w:r w:rsidR="00F97D65" w:rsidRPr="00F97D65">
        <w:rPr>
          <w:rFonts w:ascii="Times New Roman" w:hAnsi="Times New Roman" w:cs="Times New Roman"/>
          <w:sz w:val="26"/>
          <w:szCs w:val="26"/>
          <w:lang w:bidi="en-US"/>
        </w:rPr>
        <w:t>Деревня Большие Козлы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«Перемышльский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1F90814D" w14:textId="77777777" w:rsidR="00F97D65" w:rsidRDefault="00F97D65" w:rsidP="00F97D6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>
        <w:rPr>
          <w:rFonts w:ascii="Times New Roman" w:hAnsi="Times New Roman" w:cs="Times New Roman"/>
          <w:sz w:val="26"/>
          <w:szCs w:val="26"/>
          <w:lang w:bidi="en-US"/>
        </w:rPr>
        <w:t>по адресу: 249127, Калужская область, Перемышльский район, деревня Большие Козлы, д. 17Б;</w:t>
      </w:r>
    </w:p>
    <w:p w14:paraId="05BD34C1" w14:textId="77777777" w:rsidR="00F97D65" w:rsidRPr="00B25847" w:rsidRDefault="00F97D65" w:rsidP="00F97D6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СП «Деревня Большие Козлы» 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-  </w:t>
      </w:r>
      <w:r w:rsidRPr="0027339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adm.bolschiekozli@yandex.ru</w:t>
      </w:r>
      <w:r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C385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69340BBC"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ПРОЕКТ</w:t>
      </w:r>
    </w:p>
    <w:p w14:paraId="14DF3D57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5340DFF0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>(исполнительно-распорядительный орган)</w:t>
      </w:r>
    </w:p>
    <w:p w14:paraId="7ADBCFE7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>сельского поселения «Деревня Большие Козлы»</w:t>
      </w:r>
    </w:p>
    <w:p w14:paraId="5DC3C954" w14:textId="77777777" w:rsidR="00F97D65" w:rsidRPr="00273399" w:rsidRDefault="00F97D65" w:rsidP="00F97D6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B0F7176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399">
        <w:rPr>
          <w:rFonts w:ascii="Times New Roman" w:hAnsi="Times New Roman" w:cs="Times New Roman"/>
          <w:b/>
          <w:sz w:val="26"/>
          <w:szCs w:val="26"/>
        </w:rPr>
        <w:t xml:space="preserve">П О С Т А Н О В Л Е Н И Е </w:t>
      </w:r>
    </w:p>
    <w:p w14:paraId="5A807C74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3399">
        <w:rPr>
          <w:rFonts w:ascii="Times New Roman" w:hAnsi="Times New Roman" w:cs="Times New Roman"/>
          <w:sz w:val="26"/>
          <w:szCs w:val="26"/>
        </w:rPr>
        <w:t>д. Большие Козлы</w:t>
      </w:r>
    </w:p>
    <w:p w14:paraId="0E335E03" w14:textId="77777777" w:rsidR="00F97D65" w:rsidRPr="00273399" w:rsidRDefault="00F97D65" w:rsidP="00F97D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3AA53D5" w14:textId="77777777" w:rsidR="00F97D65" w:rsidRPr="00273399" w:rsidRDefault="00F97D65" w:rsidP="00F97D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399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7339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73399">
        <w:rPr>
          <w:rFonts w:ascii="Times New Roman" w:hAnsi="Times New Roman" w:cs="Times New Roman"/>
          <w:sz w:val="26"/>
          <w:szCs w:val="26"/>
        </w:rPr>
        <w:t xml:space="preserve">2023 года                                                                                            № </w:t>
      </w: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02A72FFE" w14:textId="22E2EA84" w:rsidR="00511FDF" w:rsidRPr="00511FDF" w:rsidRDefault="00511FDF" w:rsidP="00F97D65">
      <w:pPr>
        <w:shd w:val="clear" w:color="auto" w:fill="FFFFFF"/>
        <w:autoSpaceDE w:val="0"/>
        <w:spacing w:after="0" w:line="240" w:lineRule="auto"/>
        <w:ind w:left="24" w:right="424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программы профилактики рисков</w:t>
      </w:r>
      <w:r w:rsidR="00F97D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причинения вреда (ущерба) </w:t>
      </w:r>
      <w:r w:rsidRPr="00511FDF">
        <w:rPr>
          <w:rFonts w:ascii="Times New Roman" w:hAnsi="Times New Roman" w:cs="Times New Roman"/>
          <w:b/>
          <w:color w:val="000000"/>
          <w:sz w:val="26"/>
          <w:szCs w:val="26"/>
        </w:rPr>
        <w:t>охраняемым законом ценностям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97D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при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осуществ</w:t>
      </w:r>
      <w:r w:rsidR="00F97D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лении муниципального контроля в </w:t>
      </w:r>
      <w:r w:rsidR="00CB3081">
        <w:rPr>
          <w:rFonts w:ascii="Times New Roman" w:hAnsi="Times New Roman" w:cs="Times New Roman"/>
          <w:b/>
          <w:color w:val="000000"/>
          <w:sz w:val="26"/>
          <w:szCs w:val="26"/>
        </w:rPr>
        <w:t>сфере благоустройства</w:t>
      </w:r>
      <w:r w:rsidR="00F97D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</w:t>
      </w:r>
      <w:r w:rsidR="00B25847">
        <w:rPr>
          <w:rFonts w:ascii="Times New Roman" w:hAnsi="Times New Roman" w:cs="Times New Roman"/>
          <w:b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F97D65" w:rsidRPr="00F97D65">
        <w:rPr>
          <w:rFonts w:ascii="Times New Roman" w:hAnsi="Times New Roman" w:cs="Times New Roman"/>
          <w:b/>
          <w:color w:val="000000"/>
          <w:sz w:val="26"/>
          <w:szCs w:val="26"/>
        </w:rPr>
        <w:t>Деревня Большие Козлы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912CA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E30E46">
        <w:rPr>
          <w:rFonts w:ascii="Times New Roman" w:hAnsi="Times New Roman" w:cs="Times New Roman"/>
          <w:b/>
          <w:color w:val="000000"/>
          <w:sz w:val="26"/>
          <w:szCs w:val="26"/>
        </w:rPr>
        <w:t>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0988D14B" w14:textId="77777777" w:rsidR="00511FDF" w:rsidRPr="00A220F9" w:rsidRDefault="00511FDF" w:rsidP="00F97D65">
      <w:pPr>
        <w:spacing w:after="0" w:line="240" w:lineRule="auto"/>
        <w:ind w:right="424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287A6352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F97D65" w:rsidRPr="00F97D65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97D65">
        <w:rPr>
          <w:rFonts w:ascii="Times New Roman" w:hAnsi="Times New Roman" w:cs="Times New Roman"/>
          <w:sz w:val="26"/>
          <w:szCs w:val="26"/>
        </w:rPr>
        <w:t>приложению,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02F59EB" w14:textId="70582792" w:rsidR="007F6A01" w:rsidRPr="00A220F9" w:rsidRDefault="00514D5B" w:rsidP="00F97D65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97D6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П. С. Клопов</w:t>
      </w: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8018D1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045064E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0FCC42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01BC570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4721BC6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A220F9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A220F9">
        <w:rPr>
          <w:rFonts w:ascii="Times New Roman" w:hAnsi="Times New Roman" w:cs="Times New Roman"/>
          <w:sz w:val="26"/>
          <w:szCs w:val="26"/>
        </w:rPr>
        <w:t>к</w:t>
      </w:r>
      <w:r w:rsidR="0038675E" w:rsidRPr="00A220F9">
        <w:rPr>
          <w:rFonts w:ascii="Times New Roman" w:hAnsi="Times New Roman" w:cs="Times New Roman"/>
          <w:sz w:val="26"/>
          <w:szCs w:val="26"/>
        </w:rPr>
        <w:t xml:space="preserve"> постановлению</w:t>
      </w:r>
    </w:p>
    <w:p w14:paraId="4FBFCE49" w14:textId="77777777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администрации сельского</w:t>
      </w:r>
    </w:p>
    <w:p w14:paraId="0C59B378" w14:textId="3A125BC9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поселения «</w:t>
      </w:r>
      <w:r w:rsidR="00F97D65" w:rsidRPr="00F97D65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A220F9">
        <w:rPr>
          <w:rFonts w:ascii="Times New Roman" w:hAnsi="Times New Roman" w:cs="Times New Roman"/>
          <w:sz w:val="26"/>
          <w:szCs w:val="26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от </w:t>
      </w:r>
      <w:r w:rsidR="00511FDF">
        <w:rPr>
          <w:rFonts w:ascii="Times New Roman" w:hAnsi="Times New Roman" w:cs="Times New Roman"/>
          <w:sz w:val="26"/>
          <w:szCs w:val="26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26800E77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F97D65" w:rsidRPr="00F97D65">
        <w:rPr>
          <w:rFonts w:ascii="Times New Roman" w:hAnsi="Times New Roman" w:cs="Times New Roman"/>
          <w:b/>
          <w:bCs/>
          <w:sz w:val="26"/>
          <w:szCs w:val="26"/>
        </w:rPr>
        <w:t>Деревня Большие Козлы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1D0E1321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F97D65" w:rsidRPr="00F97D65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7495503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F97D65" w:rsidRPr="00273399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F97D65" w:rsidRPr="00273399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55E2331A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 w:rsidR="00F97D65" w:rsidRPr="00F97D65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0F77D6CF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F97D65" w:rsidRPr="00F97D65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3E4B4995" w:rsidR="009554D4" w:rsidRPr="009554D4" w:rsidRDefault="00F97D65" w:rsidP="009554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31DE30E3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«Перемышльский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F97D65" w:rsidRPr="00F97D65">
        <w:rPr>
          <w:rFonts w:ascii="Times New Roman" w:hAnsi="Times New Roman" w:cs="Times New Roman"/>
          <w:bCs/>
          <w:sz w:val="26"/>
          <w:szCs w:val="26"/>
        </w:rPr>
        <w:t>Деревня Большие Козлы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6E1F98BA" w:rsidR="00CB3081" w:rsidRPr="005A47D5" w:rsidRDefault="00F97D65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4D32F7C7" w14:textId="77777777" w:rsidR="00F97D65" w:rsidRDefault="00F97D65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«Перемышльский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22A79BE3" w:rsidR="00CB3081" w:rsidRPr="00F97D65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</w:t>
      </w:r>
      <w:r w:rsidR="00F97D65"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ошении контролируемых лиц – 0 </w:t>
      </w:r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>%.</w:t>
      </w:r>
    </w:p>
    <w:p w14:paraId="1CACD084" w14:textId="77777777" w:rsidR="00CB3081" w:rsidRPr="00F97D65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0720C643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>б) доля контролир</w:t>
      </w:r>
      <w:bookmarkStart w:id="0" w:name="_GoBack"/>
      <w:bookmarkEnd w:id="0"/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F97D65"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F97D65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79A9B" w14:textId="77777777" w:rsidR="0012473E" w:rsidRDefault="0012473E" w:rsidP="009554D4">
      <w:pPr>
        <w:spacing w:after="0" w:line="240" w:lineRule="auto"/>
      </w:pPr>
      <w:r>
        <w:separator/>
      </w:r>
    </w:p>
  </w:endnote>
  <w:endnote w:type="continuationSeparator" w:id="0">
    <w:p w14:paraId="48AB05BF" w14:textId="77777777" w:rsidR="0012473E" w:rsidRDefault="0012473E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0FA11" w14:textId="77777777" w:rsidR="0012473E" w:rsidRDefault="0012473E" w:rsidP="009554D4">
      <w:pPr>
        <w:spacing w:after="0" w:line="240" w:lineRule="auto"/>
      </w:pPr>
      <w:r>
        <w:separator/>
      </w:r>
    </w:p>
  </w:footnote>
  <w:footnote w:type="continuationSeparator" w:id="0">
    <w:p w14:paraId="2CC7AA4C" w14:textId="77777777" w:rsidR="0012473E" w:rsidRDefault="0012473E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2473E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720177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D7B52"/>
    <w:rsid w:val="00A220F9"/>
    <w:rsid w:val="00A32D85"/>
    <w:rsid w:val="00AA1752"/>
    <w:rsid w:val="00AB254B"/>
    <w:rsid w:val="00AC23C3"/>
    <w:rsid w:val="00AD3896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97D6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  <w15:docId w15:val="{3F5BDEFE-27B9-4C8C-ACBA-266CCA95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Большие Козлы</cp:lastModifiedBy>
  <cp:revision>2</cp:revision>
  <cp:lastPrinted>2021-09-27T12:36:00Z</cp:lastPrinted>
  <dcterms:created xsi:type="dcterms:W3CDTF">2023-09-13T08:27:00Z</dcterms:created>
  <dcterms:modified xsi:type="dcterms:W3CDTF">2023-09-13T08:27:00Z</dcterms:modified>
</cp:coreProperties>
</file>