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B904" w14:textId="4F672097" w:rsidR="00F4055D" w:rsidRPr="00D30B3E" w:rsidRDefault="00DB409F" w:rsidP="00D30B3E">
      <w:pPr>
        <w:pStyle w:val="a3"/>
        <w:jc w:val="center"/>
      </w:pPr>
      <w:r w:rsidRPr="00D30B3E">
        <w:rPr>
          <w:rFonts w:ascii="Times New Roman" w:hAnsi="Times New Roman" w:cs="Times New Roman"/>
          <w:b/>
          <w:bCs/>
          <w:sz w:val="36"/>
          <w:szCs w:val="36"/>
        </w:rPr>
        <w:t>СЕЛЬСКАЯ</w:t>
      </w:r>
      <w:r w:rsidRPr="00D30B3E">
        <w:t xml:space="preserve"> </w:t>
      </w:r>
      <w:r w:rsidRPr="00D30B3E">
        <w:rPr>
          <w:rFonts w:ascii="Times New Roman" w:hAnsi="Times New Roman" w:cs="Times New Roman"/>
          <w:b/>
          <w:bCs/>
          <w:sz w:val="36"/>
          <w:szCs w:val="36"/>
        </w:rPr>
        <w:t>ДУМА</w:t>
      </w:r>
    </w:p>
    <w:p w14:paraId="53999F26" w14:textId="504CE56F" w:rsidR="00F4055D" w:rsidRPr="00D30B3E" w:rsidRDefault="00F4055D" w:rsidP="00D30B3E">
      <w:pPr>
        <w:pStyle w:val="a3"/>
        <w:rPr>
          <w:rFonts w:ascii="Times New Roman" w:hAnsi="Times New Roman" w:cs="Times New Roman"/>
        </w:rPr>
      </w:pPr>
      <w:r w:rsidRPr="00D30B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 w:rsidRPr="00D30B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B3E">
        <w:rPr>
          <w:rFonts w:ascii="Times New Roman" w:hAnsi="Times New Roman" w:cs="Times New Roman"/>
          <w:sz w:val="28"/>
          <w:szCs w:val="28"/>
        </w:rPr>
        <w:t xml:space="preserve"> </w:t>
      </w:r>
      <w:r w:rsidR="00DB409F" w:rsidRPr="00D30B3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30B3E" w:rsidRPr="00D30B3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30B3E" w:rsidRP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DB409F" w:rsidRPr="00D30B3E">
        <w:rPr>
          <w:rFonts w:ascii="Times New Roman" w:hAnsi="Times New Roman" w:cs="Times New Roman"/>
          <w:sz w:val="28"/>
          <w:szCs w:val="28"/>
        </w:rPr>
        <w:t>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13EB36B8"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Pr="00F4055D">
        <w:rPr>
          <w:rFonts w:ascii="Times New Roman" w:hAnsi="Times New Roman" w:cs="Times New Roman"/>
          <w:sz w:val="28"/>
          <w:szCs w:val="28"/>
        </w:rPr>
        <w:br/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4E1D31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E1D31"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Pr="00F405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E1D31">
        <w:rPr>
          <w:rFonts w:ascii="Times New Roman" w:hAnsi="Times New Roman" w:cs="Times New Roman"/>
          <w:sz w:val="28"/>
          <w:szCs w:val="28"/>
        </w:rPr>
        <w:t>101</w:t>
      </w:r>
    </w:p>
    <w:p w14:paraId="5827AC67" w14:textId="63FC8498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085A8483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D30B3E">
        <w:rPr>
          <w:b/>
          <w:bCs/>
        </w:rPr>
        <w:t xml:space="preserve">Село </w:t>
      </w:r>
      <w:proofErr w:type="spellStart"/>
      <w:r w:rsidR="00D30B3E">
        <w:rPr>
          <w:b/>
          <w:bCs/>
        </w:rPr>
        <w:t>Борищево</w:t>
      </w:r>
      <w:proofErr w:type="spellEnd"/>
      <w:r w:rsidR="00D30B3E">
        <w:rPr>
          <w:b/>
          <w:bCs/>
        </w:rPr>
        <w:t xml:space="preserve">», </w:t>
      </w:r>
      <w:r>
        <w:rPr>
          <w:b/>
          <w:bCs/>
        </w:rPr>
        <w:t xml:space="preserve">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«Перемышльский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39F7F687" w:rsid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 xml:space="preserve">, </w:t>
      </w:r>
      <w:r w:rsidR="00D30B3E">
        <w:rPr>
          <w:rFonts w:ascii="Times New Roman" w:hAnsi="Times New Roman" w:cs="Times New Roman"/>
          <w:sz w:val="28"/>
          <w:szCs w:val="28"/>
        </w:rPr>
        <w:t>Сельская Дума сельского поселения</w:t>
      </w:r>
    </w:p>
    <w:p w14:paraId="7A799C4D" w14:textId="77777777" w:rsidR="00D30B3E" w:rsidRPr="00D649FE" w:rsidRDefault="00D30B3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0314D0CA" w:rsidR="00D649FE" w:rsidRPr="00D30B3E" w:rsidRDefault="00D649FE" w:rsidP="00D30B3E">
      <w:pPr>
        <w:pStyle w:val="a7"/>
        <w:numPr>
          <w:ilvl w:val="0"/>
          <w:numId w:val="1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B3E">
        <w:rPr>
          <w:rFonts w:ascii="Times New Roman" w:hAnsi="Times New Roman" w:cs="Times New Roman"/>
          <w:sz w:val="28"/>
          <w:szCs w:val="28"/>
        </w:rPr>
        <w:t>Утвердить поряд</w:t>
      </w:r>
      <w:r w:rsidR="00C21638" w:rsidRPr="00D30B3E">
        <w:rPr>
          <w:rFonts w:ascii="Times New Roman" w:hAnsi="Times New Roman" w:cs="Times New Roman"/>
          <w:sz w:val="28"/>
          <w:szCs w:val="28"/>
        </w:rPr>
        <w:t>о</w:t>
      </w:r>
      <w:r w:rsidRPr="00D30B3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D30B3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 w:rsidRPr="00D30B3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30B3E" w:rsidRPr="00D30B3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30B3E" w:rsidRP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D30B3E" w:rsidRPr="00D30B3E">
        <w:rPr>
          <w:rFonts w:ascii="Times New Roman" w:hAnsi="Times New Roman" w:cs="Times New Roman"/>
          <w:sz w:val="28"/>
          <w:szCs w:val="28"/>
        </w:rPr>
        <w:t xml:space="preserve">», </w:t>
      </w:r>
      <w:r w:rsidR="008A4EEE" w:rsidRPr="00D30B3E">
        <w:rPr>
          <w:rFonts w:ascii="Times New Roman" w:hAnsi="Times New Roman" w:cs="Times New Roman"/>
          <w:sz w:val="28"/>
          <w:szCs w:val="28"/>
        </w:rPr>
        <w:t xml:space="preserve">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D30B3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 w:rsidRPr="00D30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62135" w14:textId="77777777" w:rsidR="00D30B3E" w:rsidRPr="00D30B3E" w:rsidRDefault="00D30B3E" w:rsidP="00D30B3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3E9B3EEC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30B3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B3E">
        <w:rPr>
          <w:rFonts w:ascii="Times New Roman" w:hAnsi="Times New Roman" w:cs="Times New Roman"/>
          <w:b/>
          <w:bCs/>
          <w:sz w:val="28"/>
          <w:szCs w:val="28"/>
        </w:rPr>
        <w:t>Л.С. Рыжова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993D32" w14:textId="77777777" w:rsidR="00D30B3E" w:rsidRDefault="00D30B3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2EFA22B" w14:textId="77777777" w:rsidR="00D30B3E" w:rsidRDefault="00D30B3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7C331DB" w14:textId="77777777" w:rsidR="00D30B3E" w:rsidRDefault="00D30B3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9DE895" w14:textId="77777777" w:rsidR="00D30B3E" w:rsidRDefault="00D30B3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565C6BBC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1A923858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D30B3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7CF5CBB0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</w:t>
      </w:r>
      <w:r w:rsidR="004E1D31">
        <w:rPr>
          <w:rFonts w:ascii="Times New Roman" w:hAnsi="Times New Roman" w:cs="Times New Roman"/>
          <w:sz w:val="28"/>
          <w:szCs w:val="28"/>
        </w:rPr>
        <w:t>19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4E1D31">
        <w:rPr>
          <w:rFonts w:ascii="Times New Roman" w:hAnsi="Times New Roman" w:cs="Times New Roman"/>
          <w:sz w:val="28"/>
          <w:szCs w:val="28"/>
        </w:rPr>
        <w:t>июня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4E1D31">
        <w:rPr>
          <w:rFonts w:ascii="Times New Roman" w:hAnsi="Times New Roman" w:cs="Times New Roman"/>
          <w:sz w:val="28"/>
          <w:szCs w:val="28"/>
        </w:rPr>
        <w:t>101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2A047449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30B3E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D30B3E">
        <w:rPr>
          <w:rFonts w:ascii="Times New Roman" w:hAnsi="Times New Roman" w:cs="Times New Roman"/>
          <w:b/>
          <w:bCs/>
          <w:sz w:val="28"/>
          <w:szCs w:val="28"/>
        </w:rPr>
        <w:t>Борищево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005E558E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D30B3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0EF02DDC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30B3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5420"/>
    <w:multiLevelType w:val="hybridMultilevel"/>
    <w:tmpl w:val="58A29794"/>
    <w:lvl w:ilvl="0" w:tplc="C5282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832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4E1D31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0B3E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3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Пикина</cp:lastModifiedBy>
  <cp:revision>56</cp:revision>
  <cp:lastPrinted>2023-06-20T05:34:00Z</cp:lastPrinted>
  <dcterms:created xsi:type="dcterms:W3CDTF">2019-12-17T09:31:00Z</dcterms:created>
  <dcterms:modified xsi:type="dcterms:W3CDTF">2023-06-20T05:34:00Z</dcterms:modified>
</cp:coreProperties>
</file>