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4677"/>
        <w:gridCol w:w="4678"/>
      </w:tblGrid>
      <w:tr w:rsidR="00E012EE" w:rsidRPr="00AE7DD0" w14:paraId="72DBF649" w14:textId="77777777" w:rsidTr="00E012EE">
        <w:tc>
          <w:tcPr>
            <w:tcW w:w="4814" w:type="dxa"/>
          </w:tcPr>
          <w:p w14:paraId="132CC43B" w14:textId="51274673" w:rsidR="00E012EE" w:rsidRPr="00AE7DD0" w:rsidRDefault="00E012EE">
            <w:pPr>
              <w:widowControl w:val="0"/>
              <w:autoSpaceDE w:val="0"/>
              <w:autoSpaceDN w:val="0"/>
              <w:adjustRightInd w:val="0"/>
              <w:spacing w:line="324" w:lineRule="auto"/>
              <w:rPr>
                <w:lang w:val="en-US" w:bidi="ru-RU"/>
              </w:rPr>
            </w:pPr>
            <w:bookmarkStart w:id="0" w:name="_Hlk512419836"/>
          </w:p>
        </w:tc>
        <w:tc>
          <w:tcPr>
            <w:tcW w:w="4815" w:type="dxa"/>
          </w:tcPr>
          <w:p w14:paraId="10D5BDB8" w14:textId="1BD18D52" w:rsidR="00E012EE" w:rsidRPr="00AE7DD0" w:rsidRDefault="00E012EE">
            <w:pPr>
              <w:widowControl w:val="0"/>
              <w:spacing w:line="276" w:lineRule="auto"/>
              <w:jc w:val="right"/>
              <w:rPr>
                <w:lang w:bidi="ru-RU"/>
              </w:rPr>
            </w:pPr>
          </w:p>
        </w:tc>
        <w:bookmarkEnd w:id="0"/>
      </w:tr>
    </w:tbl>
    <w:p w14:paraId="241E9100" w14:textId="43AD8005" w:rsidR="00FD53C0" w:rsidRPr="00AE7DD0" w:rsidRDefault="00FD53C0" w:rsidP="00194AAF">
      <w:pPr>
        <w:rPr>
          <w:rFonts w:eastAsia="Calibri"/>
          <w:b/>
          <w:sz w:val="28"/>
          <w:szCs w:val="28"/>
        </w:rPr>
      </w:pPr>
    </w:p>
    <w:p w14:paraId="7215238B" w14:textId="300182A2" w:rsidR="00FD53C0" w:rsidRPr="00AE7DD0" w:rsidRDefault="00FD53C0" w:rsidP="00194AAF">
      <w:pPr>
        <w:rPr>
          <w:rFonts w:eastAsia="Calibri"/>
          <w:b/>
          <w:sz w:val="28"/>
          <w:szCs w:val="28"/>
        </w:rPr>
      </w:pPr>
    </w:p>
    <w:p w14:paraId="44FD537F" w14:textId="77777777" w:rsidR="00FD53C0" w:rsidRPr="00AE7DD0" w:rsidRDefault="00FD53C0" w:rsidP="00194AAF">
      <w:pPr>
        <w:rPr>
          <w:rFonts w:eastAsia="Calibri"/>
          <w:b/>
          <w:sz w:val="28"/>
          <w:szCs w:val="28"/>
        </w:rPr>
      </w:pPr>
    </w:p>
    <w:p w14:paraId="1485D520" w14:textId="4C81029A" w:rsidR="00C12E48" w:rsidRPr="00C12E48" w:rsidRDefault="00C12E48" w:rsidP="00C12E48">
      <w:pPr>
        <w:jc w:val="right"/>
        <w:rPr>
          <w:rFonts w:eastAsia="Calibri"/>
        </w:rPr>
      </w:pPr>
      <w:r w:rsidRPr="00C12E48">
        <w:rPr>
          <w:rFonts w:eastAsia="Calibri"/>
        </w:rPr>
        <w:t xml:space="preserve">Приложение № </w:t>
      </w:r>
      <w:r>
        <w:rPr>
          <w:rFonts w:eastAsia="Calibri"/>
        </w:rPr>
        <w:t>3</w:t>
      </w:r>
      <w:bookmarkStart w:id="1" w:name="_GoBack"/>
      <w:bookmarkEnd w:id="1"/>
      <w:r w:rsidRPr="00C12E48">
        <w:rPr>
          <w:rFonts w:eastAsia="Calibri"/>
        </w:rPr>
        <w:t xml:space="preserve"> </w:t>
      </w:r>
    </w:p>
    <w:p w14:paraId="6D4DDF33" w14:textId="77777777" w:rsidR="00C12E48" w:rsidRPr="00C12E48" w:rsidRDefault="00C12E48" w:rsidP="00C12E48">
      <w:pPr>
        <w:jc w:val="right"/>
        <w:rPr>
          <w:rFonts w:eastAsia="Calibri"/>
        </w:rPr>
      </w:pPr>
      <w:r w:rsidRPr="00C12E48">
        <w:rPr>
          <w:rFonts w:eastAsia="Calibri"/>
        </w:rPr>
        <w:t>к постановлению администрации</w:t>
      </w:r>
    </w:p>
    <w:p w14:paraId="5F7898AB" w14:textId="77777777" w:rsidR="00C12E48" w:rsidRPr="00C12E48" w:rsidRDefault="00C12E48" w:rsidP="00C12E48">
      <w:pPr>
        <w:jc w:val="right"/>
        <w:rPr>
          <w:rFonts w:eastAsia="Calibri"/>
        </w:rPr>
      </w:pPr>
      <w:r w:rsidRPr="00C12E48">
        <w:rPr>
          <w:rFonts w:eastAsia="Calibri"/>
        </w:rPr>
        <w:t xml:space="preserve"> муниципального района </w:t>
      </w:r>
    </w:p>
    <w:p w14:paraId="3085BCC0" w14:textId="77777777" w:rsidR="00C12E48" w:rsidRPr="00C12E48" w:rsidRDefault="00C12E48" w:rsidP="00C12E48">
      <w:pPr>
        <w:jc w:val="right"/>
        <w:rPr>
          <w:rFonts w:eastAsia="Calibri"/>
        </w:rPr>
      </w:pPr>
      <w:r w:rsidRPr="00C12E48">
        <w:rPr>
          <w:rFonts w:eastAsia="Calibri"/>
        </w:rPr>
        <w:t xml:space="preserve">«Перемышльский район» </w:t>
      </w:r>
    </w:p>
    <w:p w14:paraId="15A6E96B" w14:textId="77777777" w:rsidR="00C12E48" w:rsidRPr="00C12E48" w:rsidRDefault="00C12E48" w:rsidP="00C12E48">
      <w:pPr>
        <w:jc w:val="right"/>
        <w:rPr>
          <w:rFonts w:eastAsia="Calibri"/>
        </w:rPr>
      </w:pPr>
      <w:r w:rsidRPr="00C12E48">
        <w:rPr>
          <w:rFonts w:eastAsia="Calibri"/>
        </w:rPr>
        <w:t>от 31.03.2025 № 309</w:t>
      </w:r>
    </w:p>
    <w:p w14:paraId="1B5D309C" w14:textId="77777777" w:rsidR="00A81217" w:rsidRPr="00AE7DD0" w:rsidRDefault="00A81217" w:rsidP="00194AAF">
      <w:pPr>
        <w:rPr>
          <w:rFonts w:eastAsia="Calibri"/>
          <w:b/>
          <w:sz w:val="28"/>
          <w:szCs w:val="28"/>
        </w:rPr>
      </w:pPr>
    </w:p>
    <w:p w14:paraId="611E8EB6" w14:textId="77777777" w:rsidR="00A81217" w:rsidRPr="00AE7DD0" w:rsidRDefault="00A81217" w:rsidP="00194AAF">
      <w:pPr>
        <w:rPr>
          <w:rFonts w:eastAsia="Calibri"/>
          <w:b/>
          <w:sz w:val="28"/>
          <w:szCs w:val="28"/>
        </w:rPr>
      </w:pPr>
    </w:p>
    <w:p w14:paraId="175DAD16" w14:textId="77777777" w:rsidR="00A81217" w:rsidRPr="00AE7DD0" w:rsidRDefault="00A81217" w:rsidP="00194AAF">
      <w:pPr>
        <w:rPr>
          <w:rFonts w:eastAsia="Calibri"/>
          <w:b/>
          <w:sz w:val="28"/>
          <w:szCs w:val="28"/>
        </w:rPr>
      </w:pPr>
    </w:p>
    <w:p w14:paraId="7FC5DA7D" w14:textId="77777777" w:rsidR="00A81217" w:rsidRPr="00AE7DD0" w:rsidRDefault="00A81217" w:rsidP="00194AAF">
      <w:pPr>
        <w:rPr>
          <w:rFonts w:eastAsia="Calibri"/>
          <w:b/>
          <w:sz w:val="28"/>
          <w:szCs w:val="28"/>
        </w:rPr>
      </w:pPr>
    </w:p>
    <w:p w14:paraId="645BE1C6" w14:textId="39019716" w:rsidR="00A81217" w:rsidRPr="00AE7DD0" w:rsidRDefault="00A81217" w:rsidP="00194AAF">
      <w:pPr>
        <w:rPr>
          <w:rFonts w:eastAsia="Calibri"/>
          <w:b/>
          <w:sz w:val="28"/>
          <w:szCs w:val="28"/>
        </w:rPr>
      </w:pPr>
    </w:p>
    <w:p w14:paraId="0D0DF047" w14:textId="5AC76AF3" w:rsidR="0016238E" w:rsidRPr="00AE7DD0" w:rsidRDefault="0016238E" w:rsidP="00194AAF">
      <w:pPr>
        <w:rPr>
          <w:rFonts w:eastAsia="Calibri"/>
          <w:b/>
          <w:sz w:val="28"/>
          <w:szCs w:val="28"/>
        </w:rPr>
      </w:pPr>
    </w:p>
    <w:p w14:paraId="2BC8B722" w14:textId="7549FFA3" w:rsidR="00656FE9" w:rsidRPr="00AE7DD0" w:rsidRDefault="00656FE9" w:rsidP="00656FE9">
      <w:pPr>
        <w:tabs>
          <w:tab w:val="left" w:pos="6315"/>
        </w:tabs>
        <w:spacing w:after="120" w:line="254" w:lineRule="auto"/>
        <w:jc w:val="center"/>
        <w:rPr>
          <w:sz w:val="40"/>
          <w:szCs w:val="40"/>
        </w:rPr>
      </w:pPr>
      <w:bookmarkStart w:id="2" w:name="_Hlk99272279"/>
      <w:r w:rsidRPr="00AE7DD0">
        <w:rPr>
          <w:sz w:val="40"/>
          <w:szCs w:val="40"/>
        </w:rPr>
        <w:t xml:space="preserve">Схема теплоснабжения </w:t>
      </w:r>
      <w:r w:rsidRPr="00AE7DD0">
        <w:rPr>
          <w:sz w:val="40"/>
          <w:szCs w:val="40"/>
        </w:rPr>
        <w:br/>
        <w:t xml:space="preserve">сельского поселения «Деревня Большие Козлы» </w:t>
      </w:r>
      <w:r w:rsidRPr="00AE7DD0">
        <w:rPr>
          <w:sz w:val="40"/>
          <w:szCs w:val="40"/>
        </w:rPr>
        <w:br/>
        <w:t xml:space="preserve">муниципального района «Перемышльский район» </w:t>
      </w:r>
      <w:r w:rsidR="005E3ED7" w:rsidRPr="00AE7DD0">
        <w:rPr>
          <w:sz w:val="40"/>
          <w:szCs w:val="40"/>
        </w:rPr>
        <w:br/>
      </w:r>
      <w:r w:rsidRPr="00AE7DD0">
        <w:rPr>
          <w:sz w:val="40"/>
          <w:szCs w:val="40"/>
        </w:rPr>
        <w:t>Калужской области</w:t>
      </w:r>
      <w:r w:rsidRPr="00AE7DD0">
        <w:rPr>
          <w:sz w:val="40"/>
          <w:szCs w:val="40"/>
        </w:rPr>
        <w:br/>
        <w:t>на период до 2040 года</w:t>
      </w:r>
      <w:r w:rsidRPr="00AE7DD0">
        <w:rPr>
          <w:sz w:val="40"/>
          <w:szCs w:val="40"/>
        </w:rPr>
        <w:br/>
        <w:t xml:space="preserve">(Актуализация по состоянию на </w:t>
      </w:r>
      <w:r w:rsidR="00ED5267">
        <w:rPr>
          <w:sz w:val="40"/>
          <w:szCs w:val="40"/>
        </w:rPr>
        <w:t>2025-</w:t>
      </w:r>
      <w:r w:rsidR="00B369DE" w:rsidRPr="00AE7DD0">
        <w:rPr>
          <w:sz w:val="40"/>
          <w:szCs w:val="40"/>
        </w:rPr>
        <w:t xml:space="preserve">2026 </w:t>
      </w:r>
      <w:r w:rsidRPr="00AE7DD0">
        <w:rPr>
          <w:sz w:val="40"/>
          <w:szCs w:val="40"/>
        </w:rPr>
        <w:t>год.)</w:t>
      </w:r>
    </w:p>
    <w:p w14:paraId="598CF34E" w14:textId="6B7A1F42" w:rsidR="0016238E" w:rsidRPr="00AE7DD0" w:rsidRDefault="00690CE2" w:rsidP="0016238E">
      <w:pPr>
        <w:tabs>
          <w:tab w:val="left" w:pos="6315"/>
        </w:tabs>
        <w:spacing w:line="256" w:lineRule="auto"/>
        <w:jc w:val="center"/>
        <w:rPr>
          <w:sz w:val="40"/>
          <w:szCs w:val="40"/>
        </w:rPr>
      </w:pPr>
      <w:r w:rsidRPr="00AE7DD0">
        <w:rPr>
          <w:sz w:val="40"/>
          <w:szCs w:val="40"/>
        </w:rPr>
        <w:t>Утверждаемая часть</w:t>
      </w:r>
    </w:p>
    <w:bookmarkEnd w:id="2"/>
    <w:p w14:paraId="7E2FC780" w14:textId="77777777" w:rsidR="00A81217" w:rsidRPr="00AE7DD0" w:rsidRDefault="00A81217" w:rsidP="00A81217">
      <w:pPr>
        <w:spacing w:line="360" w:lineRule="auto"/>
      </w:pPr>
    </w:p>
    <w:p w14:paraId="0A057715" w14:textId="77777777" w:rsidR="00A81217" w:rsidRPr="00AE7DD0" w:rsidRDefault="00A81217" w:rsidP="00A81217">
      <w:pPr>
        <w:spacing w:line="360" w:lineRule="auto"/>
      </w:pPr>
    </w:p>
    <w:p w14:paraId="0EB62498" w14:textId="77777777" w:rsidR="00A81217" w:rsidRPr="00AE7DD0" w:rsidRDefault="00A81217" w:rsidP="00A81217">
      <w:pPr>
        <w:spacing w:line="360" w:lineRule="auto"/>
      </w:pPr>
    </w:p>
    <w:p w14:paraId="7CA68506" w14:textId="77777777" w:rsidR="00A81217" w:rsidRPr="00AE7DD0" w:rsidRDefault="00A81217" w:rsidP="00A81217">
      <w:pPr>
        <w:spacing w:line="360" w:lineRule="auto"/>
      </w:pPr>
    </w:p>
    <w:p w14:paraId="1B4A4506" w14:textId="77777777" w:rsidR="00A81217" w:rsidRPr="00AE7DD0" w:rsidRDefault="00A81217" w:rsidP="00A81217">
      <w:pPr>
        <w:spacing w:line="360" w:lineRule="auto"/>
      </w:pPr>
    </w:p>
    <w:p w14:paraId="4B196111" w14:textId="77777777" w:rsidR="00A81217" w:rsidRPr="00AE7DD0" w:rsidRDefault="00A81217" w:rsidP="00A81217">
      <w:pPr>
        <w:spacing w:line="360" w:lineRule="auto"/>
      </w:pPr>
    </w:p>
    <w:p w14:paraId="27AD9B13" w14:textId="77777777" w:rsidR="00A81217" w:rsidRPr="00AE7DD0" w:rsidRDefault="00A81217" w:rsidP="00A81217">
      <w:pPr>
        <w:spacing w:line="360" w:lineRule="auto"/>
      </w:pPr>
    </w:p>
    <w:p w14:paraId="4A22EFD5" w14:textId="62C39577" w:rsidR="00A81217" w:rsidRPr="00AE7DD0" w:rsidRDefault="00A81217" w:rsidP="00A81217">
      <w:pPr>
        <w:spacing w:line="360" w:lineRule="auto"/>
      </w:pPr>
    </w:p>
    <w:p w14:paraId="5EAD443E" w14:textId="381FDB36" w:rsidR="0016238E" w:rsidRPr="00AE7DD0" w:rsidRDefault="0016238E" w:rsidP="00A81217">
      <w:pPr>
        <w:spacing w:line="360" w:lineRule="auto"/>
      </w:pPr>
    </w:p>
    <w:p w14:paraId="7DD0051E" w14:textId="77777777" w:rsidR="0016238E" w:rsidRPr="00AE7DD0" w:rsidRDefault="0016238E" w:rsidP="00A81217">
      <w:pPr>
        <w:spacing w:line="360" w:lineRule="auto"/>
      </w:pPr>
    </w:p>
    <w:p w14:paraId="3957A69B" w14:textId="77777777" w:rsidR="00A81217" w:rsidRPr="00AE7DD0" w:rsidRDefault="00A81217" w:rsidP="00A81217">
      <w:pPr>
        <w:spacing w:line="360" w:lineRule="auto"/>
        <w:jc w:val="center"/>
      </w:pPr>
    </w:p>
    <w:p w14:paraId="729F552F" w14:textId="4304B92F" w:rsidR="00A81217" w:rsidRPr="00AE7DD0" w:rsidRDefault="00B369DE" w:rsidP="00A81217">
      <w:pPr>
        <w:spacing w:line="360" w:lineRule="auto"/>
        <w:jc w:val="center"/>
        <w:rPr>
          <w:b/>
          <w:sz w:val="28"/>
          <w:szCs w:val="28"/>
        </w:rPr>
      </w:pPr>
      <w:r w:rsidRPr="00AE7DD0">
        <w:rPr>
          <w:b/>
          <w:sz w:val="28"/>
          <w:szCs w:val="28"/>
        </w:rPr>
        <w:t xml:space="preserve">2025 </w:t>
      </w:r>
      <w:r w:rsidR="00A81217" w:rsidRPr="00AE7DD0">
        <w:rPr>
          <w:b/>
          <w:sz w:val="28"/>
          <w:szCs w:val="28"/>
        </w:rPr>
        <w:t>г</w:t>
      </w:r>
      <w:r w:rsidR="0016238E" w:rsidRPr="00AE7DD0">
        <w:rPr>
          <w:b/>
          <w:sz w:val="28"/>
          <w:szCs w:val="28"/>
        </w:rPr>
        <w:t>.</w:t>
      </w:r>
    </w:p>
    <w:p w14:paraId="6593D3D9" w14:textId="77777777" w:rsidR="00A81217" w:rsidRPr="00AE7DD0" w:rsidRDefault="00A81217" w:rsidP="00194AAF">
      <w:pPr>
        <w:rPr>
          <w:rFonts w:eastAsia="Calibri"/>
          <w:b/>
          <w:sz w:val="28"/>
          <w:szCs w:val="28"/>
        </w:rPr>
        <w:sectPr w:rsidR="00A81217" w:rsidRPr="00AE7DD0">
          <w:pgSz w:w="11906" w:h="16838"/>
          <w:pgMar w:top="1134" w:right="850" w:bottom="1134" w:left="1701" w:header="708" w:footer="708" w:gutter="0"/>
          <w:pgNumType w:start="0"/>
          <w:cols w:space="720"/>
        </w:sectPr>
      </w:pPr>
    </w:p>
    <w:sdt>
      <w:sdtPr>
        <w:rPr>
          <w:rFonts w:ascii="Times New Roman" w:eastAsiaTheme="minorEastAsia" w:hAnsi="Times New Roman" w:cs="Times New Roman"/>
          <w:b w:val="0"/>
          <w:bCs w:val="0"/>
          <w:color w:val="auto"/>
          <w:sz w:val="24"/>
          <w:szCs w:val="24"/>
          <w:lang w:eastAsia="ru-RU"/>
        </w:rPr>
        <w:id w:val="9353501"/>
      </w:sdtPr>
      <w:sdtEndPr>
        <w:rPr>
          <w:rFonts w:eastAsia="Times New Roman"/>
        </w:rPr>
      </w:sdtEndPr>
      <w:sdtContent>
        <w:p w14:paraId="1825BDBF" w14:textId="77777777" w:rsidR="00562B3B" w:rsidRPr="00AE7DD0" w:rsidRDefault="00562B3B" w:rsidP="00A57164">
          <w:pPr>
            <w:pStyle w:val="ad"/>
            <w:spacing w:line="360" w:lineRule="auto"/>
            <w:rPr>
              <w:rFonts w:ascii="Times New Roman" w:hAnsi="Times New Roman" w:cs="Times New Roman"/>
              <w:color w:val="auto"/>
              <w:sz w:val="24"/>
              <w:szCs w:val="24"/>
            </w:rPr>
          </w:pPr>
          <w:r w:rsidRPr="00AE7DD0">
            <w:rPr>
              <w:rFonts w:ascii="Times New Roman" w:hAnsi="Times New Roman" w:cs="Times New Roman"/>
              <w:color w:val="auto"/>
              <w:sz w:val="24"/>
              <w:szCs w:val="24"/>
            </w:rPr>
            <w:t>Оглавление</w:t>
          </w:r>
        </w:p>
        <w:p w14:paraId="216A21AC" w14:textId="0F5E9B71" w:rsidR="00517B11" w:rsidRPr="00AE7DD0" w:rsidRDefault="001D4970">
          <w:pPr>
            <w:pStyle w:val="11"/>
            <w:rPr>
              <w:rFonts w:ascii="Times New Roman" w:hAnsi="Times New Roman" w:cs="Times New Roman"/>
              <w:noProof/>
              <w:kern w:val="2"/>
              <w:sz w:val="24"/>
              <w:szCs w:val="24"/>
              <w14:ligatures w14:val="standardContextual"/>
            </w:rPr>
          </w:pPr>
          <w:r w:rsidRPr="00AE7DD0">
            <w:rPr>
              <w:rFonts w:ascii="Times New Roman" w:hAnsi="Times New Roman" w:cs="Times New Roman"/>
              <w:sz w:val="24"/>
              <w:szCs w:val="24"/>
            </w:rPr>
            <w:fldChar w:fldCharType="begin"/>
          </w:r>
          <w:r w:rsidR="00562B3B" w:rsidRPr="00AE7DD0">
            <w:rPr>
              <w:rFonts w:ascii="Times New Roman" w:hAnsi="Times New Roman" w:cs="Times New Roman"/>
              <w:sz w:val="24"/>
              <w:szCs w:val="24"/>
            </w:rPr>
            <w:instrText xml:space="preserve"> TOC \o "1-3" \h \z \u </w:instrText>
          </w:r>
          <w:r w:rsidRPr="00AE7DD0">
            <w:rPr>
              <w:rFonts w:ascii="Times New Roman" w:hAnsi="Times New Roman" w:cs="Times New Roman"/>
              <w:sz w:val="24"/>
              <w:szCs w:val="24"/>
            </w:rPr>
            <w:fldChar w:fldCharType="separate"/>
          </w:r>
          <w:hyperlink w:anchor="_Toc188280521" w:history="1">
            <w:r w:rsidR="00517B11" w:rsidRPr="00AE7DD0">
              <w:rPr>
                <w:rStyle w:val="ae"/>
                <w:rFonts w:ascii="Times New Roman" w:hAnsi="Times New Roman" w:cs="Times New Roman"/>
                <w:b/>
                <w:noProof/>
                <w:color w:val="auto"/>
                <w:kern w:val="28"/>
              </w:rPr>
              <w:t>Введение</w:t>
            </w:r>
            <w:r w:rsidR="00517B11" w:rsidRPr="00AE7DD0">
              <w:rPr>
                <w:rFonts w:ascii="Times New Roman" w:hAnsi="Times New Roman" w:cs="Times New Roman"/>
                <w:noProof/>
                <w:webHidden/>
              </w:rPr>
              <w:tab/>
            </w:r>
            <w:r w:rsidR="00517B11" w:rsidRPr="00AE7DD0">
              <w:rPr>
                <w:rFonts w:ascii="Times New Roman" w:hAnsi="Times New Roman" w:cs="Times New Roman"/>
                <w:noProof/>
                <w:webHidden/>
              </w:rPr>
              <w:fldChar w:fldCharType="begin"/>
            </w:r>
            <w:r w:rsidR="00517B11" w:rsidRPr="00AE7DD0">
              <w:rPr>
                <w:rFonts w:ascii="Times New Roman" w:hAnsi="Times New Roman" w:cs="Times New Roman"/>
                <w:noProof/>
                <w:webHidden/>
              </w:rPr>
              <w:instrText xml:space="preserve"> PAGEREF _Toc188280521 \h </w:instrText>
            </w:r>
            <w:r w:rsidR="00517B11" w:rsidRPr="00AE7DD0">
              <w:rPr>
                <w:rFonts w:ascii="Times New Roman" w:hAnsi="Times New Roman" w:cs="Times New Roman"/>
                <w:noProof/>
                <w:webHidden/>
              </w:rPr>
            </w:r>
            <w:r w:rsidR="00517B11" w:rsidRPr="00AE7DD0">
              <w:rPr>
                <w:rFonts w:ascii="Times New Roman" w:hAnsi="Times New Roman" w:cs="Times New Roman"/>
                <w:noProof/>
                <w:webHidden/>
              </w:rPr>
              <w:fldChar w:fldCharType="separate"/>
            </w:r>
            <w:r w:rsidR="00517B11" w:rsidRPr="00AE7DD0">
              <w:rPr>
                <w:rFonts w:ascii="Times New Roman" w:hAnsi="Times New Roman" w:cs="Times New Roman"/>
                <w:noProof/>
                <w:webHidden/>
              </w:rPr>
              <w:t>7</w:t>
            </w:r>
            <w:r w:rsidR="00517B11" w:rsidRPr="00AE7DD0">
              <w:rPr>
                <w:rFonts w:ascii="Times New Roman" w:hAnsi="Times New Roman" w:cs="Times New Roman"/>
                <w:noProof/>
                <w:webHidden/>
              </w:rPr>
              <w:fldChar w:fldCharType="end"/>
            </w:r>
          </w:hyperlink>
        </w:p>
        <w:p w14:paraId="7F9A8365" w14:textId="36228F34" w:rsidR="00517B11" w:rsidRPr="00AE7DD0" w:rsidRDefault="000E50C4">
          <w:pPr>
            <w:pStyle w:val="11"/>
            <w:rPr>
              <w:rFonts w:ascii="Times New Roman" w:hAnsi="Times New Roman" w:cs="Times New Roman"/>
              <w:noProof/>
              <w:kern w:val="2"/>
              <w:sz w:val="24"/>
              <w:szCs w:val="24"/>
              <w14:ligatures w14:val="standardContextual"/>
            </w:rPr>
          </w:pPr>
          <w:hyperlink w:anchor="_Toc188280522" w:history="1">
            <w:r w:rsidR="00517B11" w:rsidRPr="00AE7DD0">
              <w:rPr>
                <w:rStyle w:val="ae"/>
                <w:rFonts w:ascii="Times New Roman" w:eastAsia="Times New Roman" w:hAnsi="Times New Roman" w:cs="Times New Roman"/>
                <w:noProof/>
                <w:color w:val="auto"/>
              </w:rPr>
              <w:t>Утверждаемая часть</w:t>
            </w:r>
            <w:r w:rsidR="00517B11" w:rsidRPr="00AE7DD0">
              <w:rPr>
                <w:rFonts w:ascii="Times New Roman" w:hAnsi="Times New Roman" w:cs="Times New Roman"/>
                <w:noProof/>
                <w:webHidden/>
              </w:rPr>
              <w:tab/>
            </w:r>
            <w:r w:rsidR="00517B11" w:rsidRPr="00AE7DD0">
              <w:rPr>
                <w:rFonts w:ascii="Times New Roman" w:hAnsi="Times New Roman" w:cs="Times New Roman"/>
                <w:noProof/>
                <w:webHidden/>
              </w:rPr>
              <w:fldChar w:fldCharType="begin"/>
            </w:r>
            <w:r w:rsidR="00517B11" w:rsidRPr="00AE7DD0">
              <w:rPr>
                <w:rFonts w:ascii="Times New Roman" w:hAnsi="Times New Roman" w:cs="Times New Roman"/>
                <w:noProof/>
                <w:webHidden/>
              </w:rPr>
              <w:instrText xml:space="preserve"> PAGEREF _Toc188280522 \h </w:instrText>
            </w:r>
            <w:r w:rsidR="00517B11" w:rsidRPr="00AE7DD0">
              <w:rPr>
                <w:rFonts w:ascii="Times New Roman" w:hAnsi="Times New Roman" w:cs="Times New Roman"/>
                <w:noProof/>
                <w:webHidden/>
              </w:rPr>
            </w:r>
            <w:r w:rsidR="00517B11" w:rsidRPr="00AE7DD0">
              <w:rPr>
                <w:rFonts w:ascii="Times New Roman" w:hAnsi="Times New Roman" w:cs="Times New Roman"/>
                <w:noProof/>
                <w:webHidden/>
              </w:rPr>
              <w:fldChar w:fldCharType="separate"/>
            </w:r>
            <w:r w:rsidR="00517B11" w:rsidRPr="00AE7DD0">
              <w:rPr>
                <w:rFonts w:ascii="Times New Roman" w:hAnsi="Times New Roman" w:cs="Times New Roman"/>
                <w:noProof/>
                <w:webHidden/>
              </w:rPr>
              <w:t>8</w:t>
            </w:r>
            <w:r w:rsidR="00517B11" w:rsidRPr="00AE7DD0">
              <w:rPr>
                <w:rFonts w:ascii="Times New Roman" w:hAnsi="Times New Roman" w:cs="Times New Roman"/>
                <w:noProof/>
                <w:webHidden/>
              </w:rPr>
              <w:fldChar w:fldCharType="end"/>
            </w:r>
          </w:hyperlink>
        </w:p>
        <w:p w14:paraId="65AFB792" w14:textId="15913213" w:rsidR="00517B11" w:rsidRPr="00AE7DD0" w:rsidRDefault="000E50C4">
          <w:pPr>
            <w:pStyle w:val="11"/>
            <w:rPr>
              <w:rFonts w:ascii="Times New Roman" w:hAnsi="Times New Roman" w:cs="Times New Roman"/>
              <w:noProof/>
              <w:kern w:val="2"/>
              <w:sz w:val="24"/>
              <w:szCs w:val="24"/>
              <w14:ligatures w14:val="standardContextual"/>
            </w:rPr>
          </w:pPr>
          <w:hyperlink w:anchor="_Toc188280523" w:history="1">
            <w:r w:rsidR="00517B11" w:rsidRPr="00AE7DD0">
              <w:rPr>
                <w:rStyle w:val="ae"/>
                <w:rFonts w:ascii="Times New Roman" w:eastAsia="Times New Roman" w:hAnsi="Times New Roman" w:cs="Times New Roman"/>
                <w:noProof/>
                <w:color w:val="auto"/>
              </w:rPr>
              <w:t>Раз</w:t>
            </w:r>
            <w:r w:rsidR="00517B11" w:rsidRPr="00AE7DD0">
              <w:rPr>
                <w:rStyle w:val="ae"/>
                <w:rFonts w:ascii="Times New Roman" w:eastAsia="Times New Roman" w:hAnsi="Times New Roman" w:cs="Times New Roman"/>
                <w:noProof/>
                <w:color w:val="auto"/>
                <w:spacing w:val="-5"/>
              </w:rPr>
              <w:t>д</w:t>
            </w:r>
            <w:r w:rsidR="00517B11" w:rsidRPr="00AE7DD0">
              <w:rPr>
                <w:rStyle w:val="ae"/>
                <w:rFonts w:ascii="Times New Roman" w:eastAsia="Times New Roman" w:hAnsi="Times New Roman" w:cs="Times New Roman"/>
                <w:noProof/>
                <w:color w:val="auto"/>
              </w:rPr>
              <w:t xml:space="preserve">ел 1 </w:t>
            </w:r>
            <w:r w:rsidR="00517B11" w:rsidRPr="00AE7DD0">
              <w:rPr>
                <w:rStyle w:val="ae"/>
                <w:rFonts w:ascii="Times New Roman" w:eastAsia="Times New Roman" w:hAnsi="Times New Roman" w:cs="Times New Roman"/>
                <w:noProof/>
                <w:color w:val="auto"/>
                <w:spacing w:val="4"/>
              </w:rPr>
              <w:t>«Показатели существующего и перспективного спроса на тепловую энергию (мощность) и теплоноситель в установленных границах территории поселения, муници-пального округа, городского округа, города федерального значения</w:t>
            </w:r>
            <w:r w:rsidR="00517B11" w:rsidRPr="00AE7DD0">
              <w:rPr>
                <w:rStyle w:val="ae"/>
                <w:rFonts w:ascii="Times New Roman" w:eastAsia="Times New Roman" w:hAnsi="Times New Roman" w:cs="Times New Roman"/>
                <w:noProof/>
                <w:color w:val="auto"/>
              </w:rPr>
              <w:t>»</w:t>
            </w:r>
            <w:r w:rsidR="00517B11" w:rsidRPr="00AE7DD0">
              <w:rPr>
                <w:rFonts w:ascii="Times New Roman" w:hAnsi="Times New Roman" w:cs="Times New Roman"/>
                <w:noProof/>
                <w:webHidden/>
              </w:rPr>
              <w:tab/>
            </w:r>
            <w:r w:rsidR="00517B11" w:rsidRPr="00AE7DD0">
              <w:rPr>
                <w:rFonts w:ascii="Times New Roman" w:hAnsi="Times New Roman" w:cs="Times New Roman"/>
                <w:noProof/>
                <w:webHidden/>
              </w:rPr>
              <w:fldChar w:fldCharType="begin"/>
            </w:r>
            <w:r w:rsidR="00517B11" w:rsidRPr="00AE7DD0">
              <w:rPr>
                <w:rFonts w:ascii="Times New Roman" w:hAnsi="Times New Roman" w:cs="Times New Roman"/>
                <w:noProof/>
                <w:webHidden/>
              </w:rPr>
              <w:instrText xml:space="preserve"> PAGEREF _Toc188280523 \h </w:instrText>
            </w:r>
            <w:r w:rsidR="00517B11" w:rsidRPr="00AE7DD0">
              <w:rPr>
                <w:rFonts w:ascii="Times New Roman" w:hAnsi="Times New Roman" w:cs="Times New Roman"/>
                <w:noProof/>
                <w:webHidden/>
              </w:rPr>
            </w:r>
            <w:r w:rsidR="00517B11" w:rsidRPr="00AE7DD0">
              <w:rPr>
                <w:rFonts w:ascii="Times New Roman" w:hAnsi="Times New Roman" w:cs="Times New Roman"/>
                <w:noProof/>
                <w:webHidden/>
              </w:rPr>
              <w:fldChar w:fldCharType="separate"/>
            </w:r>
            <w:r w:rsidR="00517B11" w:rsidRPr="00AE7DD0">
              <w:rPr>
                <w:rFonts w:ascii="Times New Roman" w:hAnsi="Times New Roman" w:cs="Times New Roman"/>
                <w:noProof/>
                <w:webHidden/>
              </w:rPr>
              <w:t>8</w:t>
            </w:r>
            <w:r w:rsidR="00517B11" w:rsidRPr="00AE7DD0">
              <w:rPr>
                <w:rFonts w:ascii="Times New Roman" w:hAnsi="Times New Roman" w:cs="Times New Roman"/>
                <w:noProof/>
                <w:webHidden/>
              </w:rPr>
              <w:fldChar w:fldCharType="end"/>
            </w:r>
          </w:hyperlink>
        </w:p>
        <w:p w14:paraId="21223BE0" w14:textId="63214CF1" w:rsidR="00517B11" w:rsidRPr="00AE7DD0" w:rsidRDefault="000E50C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524" w:history="1">
            <w:r w:rsidR="00517B11" w:rsidRPr="00AE7DD0">
              <w:rPr>
                <w:rStyle w:val="ae"/>
                <w:rFonts w:ascii="Times New Roman" w:hAnsi="Times New Roman"/>
                <w:i/>
                <w:noProof/>
                <w:color w:val="auto"/>
                <w:lang w:val="ru-RU" w:eastAsia="ru-RU"/>
              </w:rPr>
              <w:t>1.1.</w:t>
            </w:r>
            <w:r w:rsidR="00517B11" w:rsidRPr="00AE7DD0">
              <w:rPr>
                <w:rFonts w:ascii="Times New Roman" w:eastAsiaTheme="minorEastAsia" w:hAnsi="Times New Roman"/>
                <w:noProof/>
                <w:kern w:val="2"/>
                <w:sz w:val="24"/>
                <w:szCs w:val="24"/>
                <w:lang w:val="ru-RU" w:eastAsia="ru-RU"/>
                <w14:ligatures w14:val="standardContextual"/>
              </w:rPr>
              <w:tab/>
            </w:r>
            <w:r w:rsidR="00517B11" w:rsidRPr="00AE7DD0">
              <w:rPr>
                <w:rStyle w:val="ae"/>
                <w:rFonts w:ascii="Times New Roman" w:hAnsi="Times New Roman"/>
                <w:i/>
                <w:noProof/>
                <w:color w:val="auto"/>
                <w:lang w:val="ru-RU" w:eastAsia="ru-RU"/>
              </w:rPr>
              <w:t>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r w:rsidR="00517B11" w:rsidRPr="00AE7DD0">
              <w:rPr>
                <w:rFonts w:ascii="Times New Roman" w:hAnsi="Times New Roman"/>
                <w:noProof/>
                <w:webHidden/>
              </w:rPr>
              <w:tab/>
            </w:r>
            <w:r w:rsidR="00517B11" w:rsidRPr="00AE7DD0">
              <w:rPr>
                <w:rFonts w:ascii="Times New Roman" w:hAnsi="Times New Roman"/>
                <w:noProof/>
                <w:webHidden/>
              </w:rPr>
              <w:fldChar w:fldCharType="begin"/>
            </w:r>
            <w:r w:rsidR="00517B11" w:rsidRPr="00AE7DD0">
              <w:rPr>
                <w:rFonts w:ascii="Times New Roman" w:hAnsi="Times New Roman"/>
                <w:noProof/>
                <w:webHidden/>
              </w:rPr>
              <w:instrText xml:space="preserve"> PAGEREF _Toc188280524 \h </w:instrText>
            </w:r>
            <w:r w:rsidR="00517B11" w:rsidRPr="00AE7DD0">
              <w:rPr>
                <w:rFonts w:ascii="Times New Roman" w:hAnsi="Times New Roman"/>
                <w:noProof/>
                <w:webHidden/>
              </w:rPr>
            </w:r>
            <w:r w:rsidR="00517B11" w:rsidRPr="00AE7DD0">
              <w:rPr>
                <w:rFonts w:ascii="Times New Roman" w:hAnsi="Times New Roman"/>
                <w:noProof/>
                <w:webHidden/>
              </w:rPr>
              <w:fldChar w:fldCharType="separate"/>
            </w:r>
            <w:r w:rsidR="00517B11" w:rsidRPr="00AE7DD0">
              <w:rPr>
                <w:rFonts w:ascii="Times New Roman" w:hAnsi="Times New Roman"/>
                <w:noProof/>
                <w:webHidden/>
              </w:rPr>
              <w:t>8</w:t>
            </w:r>
            <w:r w:rsidR="00517B11" w:rsidRPr="00AE7DD0">
              <w:rPr>
                <w:rFonts w:ascii="Times New Roman" w:hAnsi="Times New Roman"/>
                <w:noProof/>
                <w:webHidden/>
              </w:rPr>
              <w:fldChar w:fldCharType="end"/>
            </w:r>
          </w:hyperlink>
        </w:p>
        <w:p w14:paraId="395FC011" w14:textId="58976151" w:rsidR="00517B11" w:rsidRPr="00AE7DD0" w:rsidRDefault="000E50C4">
          <w:pPr>
            <w:pStyle w:val="21"/>
            <w:rPr>
              <w:rFonts w:ascii="Times New Roman" w:eastAsiaTheme="minorEastAsia" w:hAnsi="Times New Roman"/>
              <w:noProof/>
              <w:kern w:val="2"/>
              <w:sz w:val="24"/>
              <w:szCs w:val="24"/>
              <w:lang w:val="ru-RU" w:eastAsia="ru-RU"/>
              <w14:ligatures w14:val="standardContextual"/>
            </w:rPr>
          </w:pPr>
          <w:hyperlink w:anchor="_Toc188280525" w:history="1">
            <w:r w:rsidR="00517B11" w:rsidRPr="00AE7DD0">
              <w:rPr>
                <w:rStyle w:val="ae"/>
                <w:rFonts w:ascii="Times New Roman" w:hAnsi="Times New Roman"/>
                <w:i/>
                <w:noProof/>
                <w:color w:val="auto"/>
                <w:lang w:val="ru-RU" w:eastAsia="ru-RU"/>
              </w:rPr>
              <w:t>1.2.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00517B11" w:rsidRPr="00AE7DD0">
              <w:rPr>
                <w:rFonts w:ascii="Times New Roman" w:hAnsi="Times New Roman"/>
                <w:noProof/>
                <w:webHidden/>
              </w:rPr>
              <w:tab/>
            </w:r>
            <w:r w:rsidR="00517B11" w:rsidRPr="00AE7DD0">
              <w:rPr>
                <w:rFonts w:ascii="Times New Roman" w:hAnsi="Times New Roman"/>
                <w:noProof/>
                <w:webHidden/>
              </w:rPr>
              <w:fldChar w:fldCharType="begin"/>
            </w:r>
            <w:r w:rsidR="00517B11" w:rsidRPr="00AE7DD0">
              <w:rPr>
                <w:rFonts w:ascii="Times New Roman" w:hAnsi="Times New Roman"/>
                <w:noProof/>
                <w:webHidden/>
              </w:rPr>
              <w:instrText xml:space="preserve"> PAGEREF _Toc188280525 \h </w:instrText>
            </w:r>
            <w:r w:rsidR="00517B11" w:rsidRPr="00AE7DD0">
              <w:rPr>
                <w:rFonts w:ascii="Times New Roman" w:hAnsi="Times New Roman"/>
                <w:noProof/>
                <w:webHidden/>
              </w:rPr>
            </w:r>
            <w:r w:rsidR="00517B11" w:rsidRPr="00AE7DD0">
              <w:rPr>
                <w:rFonts w:ascii="Times New Roman" w:hAnsi="Times New Roman"/>
                <w:noProof/>
                <w:webHidden/>
              </w:rPr>
              <w:fldChar w:fldCharType="separate"/>
            </w:r>
            <w:r w:rsidR="00517B11" w:rsidRPr="00AE7DD0">
              <w:rPr>
                <w:rFonts w:ascii="Times New Roman" w:hAnsi="Times New Roman"/>
                <w:noProof/>
                <w:webHidden/>
              </w:rPr>
              <w:t>8</w:t>
            </w:r>
            <w:r w:rsidR="00517B11" w:rsidRPr="00AE7DD0">
              <w:rPr>
                <w:rFonts w:ascii="Times New Roman" w:hAnsi="Times New Roman"/>
                <w:noProof/>
                <w:webHidden/>
              </w:rPr>
              <w:fldChar w:fldCharType="end"/>
            </w:r>
          </w:hyperlink>
        </w:p>
        <w:p w14:paraId="29580ECA" w14:textId="6D9FFDD7" w:rsidR="00517B11" w:rsidRPr="00AE7DD0" w:rsidRDefault="000E50C4">
          <w:pPr>
            <w:pStyle w:val="21"/>
            <w:rPr>
              <w:rFonts w:ascii="Times New Roman" w:eastAsiaTheme="minorEastAsia" w:hAnsi="Times New Roman"/>
              <w:noProof/>
              <w:kern w:val="2"/>
              <w:sz w:val="24"/>
              <w:szCs w:val="24"/>
              <w:lang w:val="ru-RU" w:eastAsia="ru-RU"/>
              <w14:ligatures w14:val="standardContextual"/>
            </w:rPr>
          </w:pPr>
          <w:hyperlink w:anchor="_Toc188280526" w:history="1">
            <w:r w:rsidR="00517B11" w:rsidRPr="00AE7DD0">
              <w:rPr>
                <w:rStyle w:val="ae"/>
                <w:rFonts w:ascii="Times New Roman" w:hAnsi="Times New Roman"/>
                <w:i/>
                <w:noProof/>
                <w:color w:val="auto"/>
                <w:lang w:val="ru-RU" w:eastAsia="ru-RU"/>
              </w:rPr>
              <w:t>1.3. Существующие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этапе</w:t>
            </w:r>
            <w:r w:rsidR="00517B11" w:rsidRPr="00AE7DD0">
              <w:rPr>
                <w:rFonts w:ascii="Times New Roman" w:hAnsi="Times New Roman"/>
                <w:noProof/>
                <w:webHidden/>
              </w:rPr>
              <w:tab/>
            </w:r>
            <w:r w:rsidR="00517B11" w:rsidRPr="00AE7DD0">
              <w:rPr>
                <w:rFonts w:ascii="Times New Roman" w:hAnsi="Times New Roman"/>
                <w:noProof/>
                <w:webHidden/>
              </w:rPr>
              <w:fldChar w:fldCharType="begin"/>
            </w:r>
            <w:r w:rsidR="00517B11" w:rsidRPr="00AE7DD0">
              <w:rPr>
                <w:rFonts w:ascii="Times New Roman" w:hAnsi="Times New Roman"/>
                <w:noProof/>
                <w:webHidden/>
              </w:rPr>
              <w:instrText xml:space="preserve"> PAGEREF _Toc188280526 \h </w:instrText>
            </w:r>
            <w:r w:rsidR="00517B11" w:rsidRPr="00AE7DD0">
              <w:rPr>
                <w:rFonts w:ascii="Times New Roman" w:hAnsi="Times New Roman"/>
                <w:noProof/>
                <w:webHidden/>
              </w:rPr>
            </w:r>
            <w:r w:rsidR="00517B11" w:rsidRPr="00AE7DD0">
              <w:rPr>
                <w:rFonts w:ascii="Times New Roman" w:hAnsi="Times New Roman"/>
                <w:noProof/>
                <w:webHidden/>
              </w:rPr>
              <w:fldChar w:fldCharType="separate"/>
            </w:r>
            <w:r w:rsidR="00517B11" w:rsidRPr="00AE7DD0">
              <w:rPr>
                <w:rFonts w:ascii="Times New Roman" w:hAnsi="Times New Roman"/>
                <w:noProof/>
                <w:webHidden/>
              </w:rPr>
              <w:t>9</w:t>
            </w:r>
            <w:r w:rsidR="00517B11" w:rsidRPr="00AE7DD0">
              <w:rPr>
                <w:rFonts w:ascii="Times New Roman" w:hAnsi="Times New Roman"/>
                <w:noProof/>
                <w:webHidden/>
              </w:rPr>
              <w:fldChar w:fldCharType="end"/>
            </w:r>
          </w:hyperlink>
        </w:p>
        <w:p w14:paraId="323C2138" w14:textId="7B4A3DA7" w:rsidR="00517B11" w:rsidRPr="00AE7DD0" w:rsidRDefault="000E50C4">
          <w:pPr>
            <w:pStyle w:val="21"/>
            <w:rPr>
              <w:rFonts w:ascii="Times New Roman" w:eastAsiaTheme="minorEastAsia" w:hAnsi="Times New Roman"/>
              <w:noProof/>
              <w:kern w:val="2"/>
              <w:sz w:val="24"/>
              <w:szCs w:val="24"/>
              <w:lang w:val="ru-RU" w:eastAsia="ru-RU"/>
              <w14:ligatures w14:val="standardContextual"/>
            </w:rPr>
          </w:pPr>
          <w:hyperlink w:anchor="_Toc188280527" w:history="1">
            <w:r w:rsidR="00517B11" w:rsidRPr="00AE7DD0">
              <w:rPr>
                <w:rStyle w:val="ae"/>
                <w:rFonts w:ascii="Times New Roman" w:hAnsi="Times New Roman"/>
                <w:i/>
                <w:noProof/>
                <w:color w:val="auto"/>
                <w:lang w:val="ru-RU" w:eastAsia="ru-RU"/>
              </w:rPr>
              <w:t>1.4.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поселе-нию, муниципальному округу, городскому округу, городу федерального значения</w:t>
            </w:r>
            <w:r w:rsidR="00517B11" w:rsidRPr="00AE7DD0">
              <w:rPr>
                <w:rFonts w:ascii="Times New Roman" w:hAnsi="Times New Roman"/>
                <w:noProof/>
                <w:webHidden/>
              </w:rPr>
              <w:tab/>
            </w:r>
            <w:r w:rsidR="00517B11" w:rsidRPr="00AE7DD0">
              <w:rPr>
                <w:rFonts w:ascii="Times New Roman" w:hAnsi="Times New Roman"/>
                <w:noProof/>
                <w:webHidden/>
              </w:rPr>
              <w:fldChar w:fldCharType="begin"/>
            </w:r>
            <w:r w:rsidR="00517B11" w:rsidRPr="00AE7DD0">
              <w:rPr>
                <w:rFonts w:ascii="Times New Roman" w:hAnsi="Times New Roman"/>
                <w:noProof/>
                <w:webHidden/>
              </w:rPr>
              <w:instrText xml:space="preserve"> PAGEREF _Toc188280527 \h </w:instrText>
            </w:r>
            <w:r w:rsidR="00517B11" w:rsidRPr="00AE7DD0">
              <w:rPr>
                <w:rFonts w:ascii="Times New Roman" w:hAnsi="Times New Roman"/>
                <w:noProof/>
                <w:webHidden/>
              </w:rPr>
            </w:r>
            <w:r w:rsidR="00517B11" w:rsidRPr="00AE7DD0">
              <w:rPr>
                <w:rFonts w:ascii="Times New Roman" w:hAnsi="Times New Roman"/>
                <w:noProof/>
                <w:webHidden/>
              </w:rPr>
              <w:fldChar w:fldCharType="separate"/>
            </w:r>
            <w:r w:rsidR="00517B11" w:rsidRPr="00AE7DD0">
              <w:rPr>
                <w:rFonts w:ascii="Times New Roman" w:hAnsi="Times New Roman"/>
                <w:noProof/>
                <w:webHidden/>
              </w:rPr>
              <w:t>9</w:t>
            </w:r>
            <w:r w:rsidR="00517B11" w:rsidRPr="00AE7DD0">
              <w:rPr>
                <w:rFonts w:ascii="Times New Roman" w:hAnsi="Times New Roman"/>
                <w:noProof/>
                <w:webHidden/>
              </w:rPr>
              <w:fldChar w:fldCharType="end"/>
            </w:r>
          </w:hyperlink>
        </w:p>
        <w:p w14:paraId="47D31FE9" w14:textId="5268F29E" w:rsidR="00517B11" w:rsidRPr="00AE7DD0" w:rsidRDefault="000E50C4">
          <w:pPr>
            <w:pStyle w:val="11"/>
            <w:rPr>
              <w:rFonts w:ascii="Times New Roman" w:hAnsi="Times New Roman" w:cs="Times New Roman"/>
              <w:noProof/>
              <w:kern w:val="2"/>
              <w:sz w:val="24"/>
              <w:szCs w:val="24"/>
              <w14:ligatures w14:val="standardContextual"/>
            </w:rPr>
          </w:pPr>
          <w:hyperlink w:anchor="_Toc188280528" w:history="1">
            <w:r w:rsidR="00517B11" w:rsidRPr="00AE7DD0">
              <w:rPr>
                <w:rStyle w:val="ae"/>
                <w:rFonts w:ascii="Times New Roman" w:eastAsia="Times New Roman" w:hAnsi="Times New Roman" w:cs="Times New Roman"/>
                <w:noProof/>
                <w:color w:val="auto"/>
              </w:rPr>
              <w:t>Ра</w:t>
            </w:r>
            <w:r w:rsidR="00517B11" w:rsidRPr="00AE7DD0">
              <w:rPr>
                <w:rStyle w:val="ae"/>
                <w:rFonts w:ascii="Times New Roman" w:eastAsia="Times New Roman" w:hAnsi="Times New Roman" w:cs="Times New Roman"/>
                <w:noProof/>
                <w:color w:val="auto"/>
                <w:spacing w:val="-4"/>
              </w:rPr>
              <w:t>з</w:t>
            </w:r>
            <w:r w:rsidR="00517B11" w:rsidRPr="00AE7DD0">
              <w:rPr>
                <w:rStyle w:val="ae"/>
                <w:rFonts w:ascii="Times New Roman" w:eastAsia="Times New Roman" w:hAnsi="Times New Roman" w:cs="Times New Roman"/>
                <w:noProof/>
                <w:color w:val="auto"/>
              </w:rPr>
              <w:t>дел</w:t>
            </w:r>
            <w:r w:rsidR="00517B11" w:rsidRPr="00AE7DD0">
              <w:rPr>
                <w:rStyle w:val="ae"/>
                <w:rFonts w:ascii="Times New Roman" w:eastAsia="Times New Roman" w:hAnsi="Times New Roman" w:cs="Times New Roman"/>
                <w:noProof/>
                <w:color w:val="auto"/>
                <w:spacing w:val="7"/>
              </w:rPr>
              <w:t> </w:t>
            </w:r>
            <w:r w:rsidR="00517B11" w:rsidRPr="00AE7DD0">
              <w:rPr>
                <w:rStyle w:val="ae"/>
                <w:rFonts w:ascii="Times New Roman" w:eastAsia="Times New Roman" w:hAnsi="Times New Roman" w:cs="Times New Roman"/>
                <w:noProof/>
                <w:color w:val="auto"/>
              </w:rPr>
              <w:t>2 </w:t>
            </w:r>
            <w:r w:rsidR="00517B11" w:rsidRPr="00AE7DD0">
              <w:rPr>
                <w:rStyle w:val="ae"/>
                <w:rFonts w:ascii="Times New Roman" w:eastAsia="Times New Roman" w:hAnsi="Times New Roman" w:cs="Times New Roman"/>
                <w:noProof/>
                <w:color w:val="auto"/>
                <w:spacing w:val="13"/>
              </w:rPr>
              <w:t>«</w:t>
            </w:r>
            <w:r w:rsidR="00517B11" w:rsidRPr="00AE7DD0">
              <w:rPr>
                <w:rStyle w:val="ae"/>
                <w:rFonts w:ascii="Times New Roman" w:eastAsia="Times New Roman" w:hAnsi="Times New Roman" w:cs="Times New Roman"/>
                <w:noProof/>
                <w:color w:val="auto"/>
              </w:rPr>
              <w:t>Существующие и перспективные балансы тепловой мощности источников тепловой энергии и тепловой нагрузки потребителей»</w:t>
            </w:r>
            <w:r w:rsidR="00517B11" w:rsidRPr="00AE7DD0">
              <w:rPr>
                <w:rFonts w:ascii="Times New Roman" w:hAnsi="Times New Roman" w:cs="Times New Roman"/>
                <w:noProof/>
                <w:webHidden/>
              </w:rPr>
              <w:tab/>
            </w:r>
            <w:r w:rsidR="00517B11" w:rsidRPr="00AE7DD0">
              <w:rPr>
                <w:rFonts w:ascii="Times New Roman" w:hAnsi="Times New Roman" w:cs="Times New Roman"/>
                <w:noProof/>
                <w:webHidden/>
              </w:rPr>
              <w:fldChar w:fldCharType="begin"/>
            </w:r>
            <w:r w:rsidR="00517B11" w:rsidRPr="00AE7DD0">
              <w:rPr>
                <w:rFonts w:ascii="Times New Roman" w:hAnsi="Times New Roman" w:cs="Times New Roman"/>
                <w:noProof/>
                <w:webHidden/>
              </w:rPr>
              <w:instrText xml:space="preserve"> PAGEREF _Toc188280528 \h </w:instrText>
            </w:r>
            <w:r w:rsidR="00517B11" w:rsidRPr="00AE7DD0">
              <w:rPr>
                <w:rFonts w:ascii="Times New Roman" w:hAnsi="Times New Roman" w:cs="Times New Roman"/>
                <w:noProof/>
                <w:webHidden/>
              </w:rPr>
            </w:r>
            <w:r w:rsidR="00517B11" w:rsidRPr="00AE7DD0">
              <w:rPr>
                <w:rFonts w:ascii="Times New Roman" w:hAnsi="Times New Roman" w:cs="Times New Roman"/>
                <w:noProof/>
                <w:webHidden/>
              </w:rPr>
              <w:fldChar w:fldCharType="separate"/>
            </w:r>
            <w:r w:rsidR="00517B11" w:rsidRPr="00AE7DD0">
              <w:rPr>
                <w:rFonts w:ascii="Times New Roman" w:hAnsi="Times New Roman" w:cs="Times New Roman"/>
                <w:noProof/>
                <w:webHidden/>
              </w:rPr>
              <w:t>10</w:t>
            </w:r>
            <w:r w:rsidR="00517B11" w:rsidRPr="00AE7DD0">
              <w:rPr>
                <w:rFonts w:ascii="Times New Roman" w:hAnsi="Times New Roman" w:cs="Times New Roman"/>
                <w:noProof/>
                <w:webHidden/>
              </w:rPr>
              <w:fldChar w:fldCharType="end"/>
            </w:r>
          </w:hyperlink>
        </w:p>
        <w:p w14:paraId="097BFAD3" w14:textId="74FC21A5" w:rsidR="00517B11" w:rsidRPr="00AE7DD0" w:rsidRDefault="000E50C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529" w:history="1">
            <w:r w:rsidR="00517B11" w:rsidRPr="00AE7DD0">
              <w:rPr>
                <w:rStyle w:val="ae"/>
                <w:rFonts w:ascii="Times New Roman" w:hAnsi="Times New Roman"/>
                <w:i/>
                <w:noProof/>
                <w:color w:val="auto"/>
                <w:lang w:val="ru-RU" w:eastAsia="ru-RU"/>
              </w:rPr>
              <w:t>2.1.</w:t>
            </w:r>
            <w:r w:rsidR="00517B11" w:rsidRPr="00AE7DD0">
              <w:rPr>
                <w:rFonts w:ascii="Times New Roman" w:eastAsiaTheme="minorEastAsia" w:hAnsi="Times New Roman"/>
                <w:noProof/>
                <w:kern w:val="2"/>
                <w:sz w:val="24"/>
                <w:szCs w:val="24"/>
                <w:lang w:val="ru-RU" w:eastAsia="ru-RU"/>
                <w14:ligatures w14:val="standardContextual"/>
              </w:rPr>
              <w:tab/>
            </w:r>
            <w:r w:rsidR="00517B11" w:rsidRPr="00AE7DD0">
              <w:rPr>
                <w:rStyle w:val="ae"/>
                <w:rFonts w:ascii="Times New Roman" w:hAnsi="Times New Roman"/>
                <w:i/>
                <w:noProof/>
                <w:color w:val="auto"/>
                <w:lang w:val="ru-RU" w:eastAsia="ru-RU"/>
              </w:rPr>
              <w:t>Описание существующих и перспективных зон действия систем теплоснабжения и источников тепловой энергии</w:t>
            </w:r>
            <w:r w:rsidR="00517B11" w:rsidRPr="00AE7DD0">
              <w:rPr>
                <w:rFonts w:ascii="Times New Roman" w:hAnsi="Times New Roman"/>
                <w:noProof/>
                <w:webHidden/>
              </w:rPr>
              <w:tab/>
            </w:r>
            <w:r w:rsidR="00517B11" w:rsidRPr="00AE7DD0">
              <w:rPr>
                <w:rFonts w:ascii="Times New Roman" w:hAnsi="Times New Roman"/>
                <w:noProof/>
                <w:webHidden/>
              </w:rPr>
              <w:fldChar w:fldCharType="begin"/>
            </w:r>
            <w:r w:rsidR="00517B11" w:rsidRPr="00AE7DD0">
              <w:rPr>
                <w:rFonts w:ascii="Times New Roman" w:hAnsi="Times New Roman"/>
                <w:noProof/>
                <w:webHidden/>
              </w:rPr>
              <w:instrText xml:space="preserve"> PAGEREF _Toc188280529 \h </w:instrText>
            </w:r>
            <w:r w:rsidR="00517B11" w:rsidRPr="00AE7DD0">
              <w:rPr>
                <w:rFonts w:ascii="Times New Roman" w:hAnsi="Times New Roman"/>
                <w:noProof/>
                <w:webHidden/>
              </w:rPr>
            </w:r>
            <w:r w:rsidR="00517B11" w:rsidRPr="00AE7DD0">
              <w:rPr>
                <w:rFonts w:ascii="Times New Roman" w:hAnsi="Times New Roman"/>
                <w:noProof/>
                <w:webHidden/>
              </w:rPr>
              <w:fldChar w:fldCharType="separate"/>
            </w:r>
            <w:r w:rsidR="00517B11" w:rsidRPr="00AE7DD0">
              <w:rPr>
                <w:rFonts w:ascii="Times New Roman" w:hAnsi="Times New Roman"/>
                <w:noProof/>
                <w:webHidden/>
              </w:rPr>
              <w:t>10</w:t>
            </w:r>
            <w:r w:rsidR="00517B11" w:rsidRPr="00AE7DD0">
              <w:rPr>
                <w:rFonts w:ascii="Times New Roman" w:hAnsi="Times New Roman"/>
                <w:noProof/>
                <w:webHidden/>
              </w:rPr>
              <w:fldChar w:fldCharType="end"/>
            </w:r>
          </w:hyperlink>
        </w:p>
        <w:p w14:paraId="74522792" w14:textId="34C2F340" w:rsidR="00517B11" w:rsidRPr="00AE7DD0" w:rsidRDefault="000E50C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530" w:history="1">
            <w:r w:rsidR="00517B11" w:rsidRPr="00AE7DD0">
              <w:rPr>
                <w:rStyle w:val="ae"/>
                <w:rFonts w:ascii="Times New Roman" w:hAnsi="Times New Roman"/>
                <w:i/>
                <w:noProof/>
                <w:color w:val="auto"/>
                <w:lang w:val="ru-RU" w:eastAsia="ru-RU"/>
              </w:rPr>
              <w:t>2.2.</w:t>
            </w:r>
            <w:r w:rsidR="00517B11" w:rsidRPr="00AE7DD0">
              <w:rPr>
                <w:rFonts w:ascii="Times New Roman" w:eastAsiaTheme="minorEastAsia" w:hAnsi="Times New Roman"/>
                <w:noProof/>
                <w:kern w:val="2"/>
                <w:sz w:val="24"/>
                <w:szCs w:val="24"/>
                <w:lang w:val="ru-RU" w:eastAsia="ru-RU"/>
                <w14:ligatures w14:val="standardContextual"/>
              </w:rPr>
              <w:tab/>
            </w:r>
            <w:r w:rsidR="00517B11" w:rsidRPr="00AE7DD0">
              <w:rPr>
                <w:rStyle w:val="ae"/>
                <w:rFonts w:ascii="Times New Roman" w:hAnsi="Times New Roman"/>
                <w:i/>
                <w:noProof/>
                <w:color w:val="auto"/>
                <w:lang w:val="ru-RU" w:eastAsia="ru-RU"/>
              </w:rPr>
              <w:t>Описание существующих и перспективных зон действия индивидуальных источников тепловой энергии</w:t>
            </w:r>
            <w:r w:rsidR="00517B11" w:rsidRPr="00AE7DD0">
              <w:rPr>
                <w:rFonts w:ascii="Times New Roman" w:hAnsi="Times New Roman"/>
                <w:noProof/>
                <w:webHidden/>
              </w:rPr>
              <w:tab/>
            </w:r>
            <w:r w:rsidR="00517B11" w:rsidRPr="00AE7DD0">
              <w:rPr>
                <w:rFonts w:ascii="Times New Roman" w:hAnsi="Times New Roman"/>
                <w:noProof/>
                <w:webHidden/>
              </w:rPr>
              <w:fldChar w:fldCharType="begin"/>
            </w:r>
            <w:r w:rsidR="00517B11" w:rsidRPr="00AE7DD0">
              <w:rPr>
                <w:rFonts w:ascii="Times New Roman" w:hAnsi="Times New Roman"/>
                <w:noProof/>
                <w:webHidden/>
              </w:rPr>
              <w:instrText xml:space="preserve"> PAGEREF _Toc188280530 \h </w:instrText>
            </w:r>
            <w:r w:rsidR="00517B11" w:rsidRPr="00AE7DD0">
              <w:rPr>
                <w:rFonts w:ascii="Times New Roman" w:hAnsi="Times New Roman"/>
                <w:noProof/>
                <w:webHidden/>
              </w:rPr>
            </w:r>
            <w:r w:rsidR="00517B11" w:rsidRPr="00AE7DD0">
              <w:rPr>
                <w:rFonts w:ascii="Times New Roman" w:hAnsi="Times New Roman"/>
                <w:noProof/>
                <w:webHidden/>
              </w:rPr>
              <w:fldChar w:fldCharType="separate"/>
            </w:r>
            <w:r w:rsidR="00517B11" w:rsidRPr="00AE7DD0">
              <w:rPr>
                <w:rFonts w:ascii="Times New Roman" w:hAnsi="Times New Roman"/>
                <w:noProof/>
                <w:webHidden/>
              </w:rPr>
              <w:t>10</w:t>
            </w:r>
            <w:r w:rsidR="00517B11" w:rsidRPr="00AE7DD0">
              <w:rPr>
                <w:rFonts w:ascii="Times New Roman" w:hAnsi="Times New Roman"/>
                <w:noProof/>
                <w:webHidden/>
              </w:rPr>
              <w:fldChar w:fldCharType="end"/>
            </w:r>
          </w:hyperlink>
        </w:p>
        <w:p w14:paraId="0EC511B7" w14:textId="17CE2B88" w:rsidR="00517B11" w:rsidRPr="00AE7DD0" w:rsidRDefault="000E50C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531" w:history="1">
            <w:r w:rsidR="00517B11" w:rsidRPr="00AE7DD0">
              <w:rPr>
                <w:rStyle w:val="ae"/>
                <w:rFonts w:ascii="Times New Roman" w:hAnsi="Times New Roman"/>
                <w:i/>
                <w:noProof/>
                <w:color w:val="auto"/>
                <w:lang w:val="ru-RU" w:eastAsia="ru-RU"/>
              </w:rPr>
              <w:t>2.3.</w:t>
            </w:r>
            <w:r w:rsidR="00517B11" w:rsidRPr="00AE7DD0">
              <w:rPr>
                <w:rFonts w:ascii="Times New Roman" w:eastAsiaTheme="minorEastAsia" w:hAnsi="Times New Roman"/>
                <w:noProof/>
                <w:kern w:val="2"/>
                <w:sz w:val="24"/>
                <w:szCs w:val="24"/>
                <w:lang w:val="ru-RU" w:eastAsia="ru-RU"/>
                <w14:ligatures w14:val="standardContextual"/>
              </w:rPr>
              <w:tab/>
            </w:r>
            <w:r w:rsidR="00517B11" w:rsidRPr="00AE7DD0">
              <w:rPr>
                <w:rStyle w:val="ae"/>
                <w:rFonts w:ascii="Times New Roman" w:hAnsi="Times New Roman"/>
                <w:i/>
                <w:noProof/>
                <w:color w:val="auto"/>
                <w:lang w:val="ru-RU" w:eastAsia="ru-RU"/>
              </w:rPr>
              <w:t>Существующие и перспективные балансы тепловой мощности и тепловой нагрузки в зонах действия источников тепловой энергии, в том числе работающих на единую тепловую сеть, на каждом этапе</w:t>
            </w:r>
            <w:r w:rsidR="00517B11" w:rsidRPr="00AE7DD0">
              <w:rPr>
                <w:rFonts w:ascii="Times New Roman" w:hAnsi="Times New Roman"/>
                <w:noProof/>
                <w:webHidden/>
              </w:rPr>
              <w:tab/>
            </w:r>
            <w:r w:rsidR="00517B11" w:rsidRPr="00AE7DD0">
              <w:rPr>
                <w:rFonts w:ascii="Times New Roman" w:hAnsi="Times New Roman"/>
                <w:noProof/>
                <w:webHidden/>
              </w:rPr>
              <w:fldChar w:fldCharType="begin"/>
            </w:r>
            <w:r w:rsidR="00517B11" w:rsidRPr="00AE7DD0">
              <w:rPr>
                <w:rFonts w:ascii="Times New Roman" w:hAnsi="Times New Roman"/>
                <w:noProof/>
                <w:webHidden/>
              </w:rPr>
              <w:instrText xml:space="preserve"> PAGEREF _Toc188280531 \h </w:instrText>
            </w:r>
            <w:r w:rsidR="00517B11" w:rsidRPr="00AE7DD0">
              <w:rPr>
                <w:rFonts w:ascii="Times New Roman" w:hAnsi="Times New Roman"/>
                <w:noProof/>
                <w:webHidden/>
              </w:rPr>
            </w:r>
            <w:r w:rsidR="00517B11" w:rsidRPr="00AE7DD0">
              <w:rPr>
                <w:rFonts w:ascii="Times New Roman" w:hAnsi="Times New Roman"/>
                <w:noProof/>
                <w:webHidden/>
              </w:rPr>
              <w:fldChar w:fldCharType="separate"/>
            </w:r>
            <w:r w:rsidR="00517B11" w:rsidRPr="00AE7DD0">
              <w:rPr>
                <w:rFonts w:ascii="Times New Roman" w:hAnsi="Times New Roman"/>
                <w:noProof/>
                <w:webHidden/>
              </w:rPr>
              <w:t>10</w:t>
            </w:r>
            <w:r w:rsidR="00517B11" w:rsidRPr="00AE7DD0">
              <w:rPr>
                <w:rFonts w:ascii="Times New Roman" w:hAnsi="Times New Roman"/>
                <w:noProof/>
                <w:webHidden/>
              </w:rPr>
              <w:fldChar w:fldCharType="end"/>
            </w:r>
          </w:hyperlink>
        </w:p>
        <w:p w14:paraId="39454EC1" w14:textId="135B7022" w:rsidR="00517B11" w:rsidRPr="00AE7DD0" w:rsidRDefault="000E50C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532" w:history="1">
            <w:r w:rsidR="00517B11" w:rsidRPr="00AE7DD0">
              <w:rPr>
                <w:rStyle w:val="ae"/>
                <w:rFonts w:ascii="Times New Roman" w:hAnsi="Times New Roman"/>
                <w:i/>
                <w:noProof/>
                <w:color w:val="auto"/>
                <w:lang w:val="ru-RU" w:eastAsia="ru-RU"/>
              </w:rPr>
              <w:t>2.4.</w:t>
            </w:r>
            <w:r w:rsidR="00517B11" w:rsidRPr="00AE7DD0">
              <w:rPr>
                <w:rFonts w:ascii="Times New Roman" w:eastAsiaTheme="minorEastAsia" w:hAnsi="Times New Roman"/>
                <w:noProof/>
                <w:kern w:val="2"/>
                <w:sz w:val="24"/>
                <w:szCs w:val="24"/>
                <w:lang w:val="ru-RU" w:eastAsia="ru-RU"/>
                <w14:ligatures w14:val="standardContextual"/>
              </w:rPr>
              <w:tab/>
            </w:r>
            <w:r w:rsidR="00517B11" w:rsidRPr="00AE7DD0">
              <w:rPr>
                <w:rStyle w:val="ae"/>
                <w:rFonts w:ascii="Times New Roman" w:hAnsi="Times New Roman"/>
                <w:i/>
                <w:noProof/>
                <w:color w:val="auto"/>
                <w:lang w:val="ru-RU" w:eastAsia="ru-RU"/>
              </w:rPr>
              <w:t>Существующие и перспективные значения установленной тепловой мощности основного оборудования источника (источников) тепловой энергии</w:t>
            </w:r>
            <w:r w:rsidR="00517B11" w:rsidRPr="00AE7DD0">
              <w:rPr>
                <w:rFonts w:ascii="Times New Roman" w:hAnsi="Times New Roman"/>
                <w:noProof/>
                <w:webHidden/>
              </w:rPr>
              <w:tab/>
            </w:r>
            <w:r w:rsidR="00517B11" w:rsidRPr="00AE7DD0">
              <w:rPr>
                <w:rFonts w:ascii="Times New Roman" w:hAnsi="Times New Roman"/>
                <w:noProof/>
                <w:webHidden/>
              </w:rPr>
              <w:fldChar w:fldCharType="begin"/>
            </w:r>
            <w:r w:rsidR="00517B11" w:rsidRPr="00AE7DD0">
              <w:rPr>
                <w:rFonts w:ascii="Times New Roman" w:hAnsi="Times New Roman"/>
                <w:noProof/>
                <w:webHidden/>
              </w:rPr>
              <w:instrText xml:space="preserve"> PAGEREF _Toc188280532 \h </w:instrText>
            </w:r>
            <w:r w:rsidR="00517B11" w:rsidRPr="00AE7DD0">
              <w:rPr>
                <w:rFonts w:ascii="Times New Roman" w:hAnsi="Times New Roman"/>
                <w:noProof/>
                <w:webHidden/>
              </w:rPr>
            </w:r>
            <w:r w:rsidR="00517B11" w:rsidRPr="00AE7DD0">
              <w:rPr>
                <w:rFonts w:ascii="Times New Roman" w:hAnsi="Times New Roman"/>
                <w:noProof/>
                <w:webHidden/>
              </w:rPr>
              <w:fldChar w:fldCharType="separate"/>
            </w:r>
            <w:r w:rsidR="00517B11" w:rsidRPr="00AE7DD0">
              <w:rPr>
                <w:rFonts w:ascii="Times New Roman" w:hAnsi="Times New Roman"/>
                <w:noProof/>
                <w:webHidden/>
              </w:rPr>
              <w:t>12</w:t>
            </w:r>
            <w:r w:rsidR="00517B11" w:rsidRPr="00AE7DD0">
              <w:rPr>
                <w:rFonts w:ascii="Times New Roman" w:hAnsi="Times New Roman"/>
                <w:noProof/>
                <w:webHidden/>
              </w:rPr>
              <w:fldChar w:fldCharType="end"/>
            </w:r>
          </w:hyperlink>
        </w:p>
        <w:p w14:paraId="32EB2193" w14:textId="156CF55A" w:rsidR="00517B11" w:rsidRPr="00AE7DD0" w:rsidRDefault="000E50C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533" w:history="1">
            <w:r w:rsidR="00517B11" w:rsidRPr="00AE7DD0">
              <w:rPr>
                <w:rStyle w:val="ae"/>
                <w:rFonts w:ascii="Times New Roman" w:hAnsi="Times New Roman"/>
                <w:i/>
                <w:noProof/>
                <w:color w:val="auto"/>
                <w:lang w:val="ru-RU" w:eastAsia="ru-RU"/>
              </w:rPr>
              <w:t>2.5.</w:t>
            </w:r>
            <w:r w:rsidR="00517B11" w:rsidRPr="00AE7DD0">
              <w:rPr>
                <w:rFonts w:ascii="Times New Roman" w:eastAsiaTheme="minorEastAsia" w:hAnsi="Times New Roman"/>
                <w:noProof/>
                <w:kern w:val="2"/>
                <w:sz w:val="24"/>
                <w:szCs w:val="24"/>
                <w:lang w:val="ru-RU" w:eastAsia="ru-RU"/>
                <w14:ligatures w14:val="standardContextual"/>
              </w:rPr>
              <w:tab/>
            </w:r>
            <w:r w:rsidR="00517B11" w:rsidRPr="00AE7DD0">
              <w:rPr>
                <w:rStyle w:val="ae"/>
                <w:rFonts w:ascii="Times New Roman" w:hAnsi="Times New Roman"/>
                <w:i/>
                <w:noProof/>
                <w:color w:val="auto"/>
                <w:lang w:val="ru-RU" w:eastAsia="ru-RU"/>
              </w:rPr>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r w:rsidR="00517B11" w:rsidRPr="00AE7DD0">
              <w:rPr>
                <w:rFonts w:ascii="Times New Roman" w:hAnsi="Times New Roman"/>
                <w:noProof/>
                <w:webHidden/>
              </w:rPr>
              <w:tab/>
            </w:r>
            <w:r w:rsidR="00517B11" w:rsidRPr="00AE7DD0">
              <w:rPr>
                <w:rFonts w:ascii="Times New Roman" w:hAnsi="Times New Roman"/>
                <w:noProof/>
                <w:webHidden/>
              </w:rPr>
              <w:fldChar w:fldCharType="begin"/>
            </w:r>
            <w:r w:rsidR="00517B11" w:rsidRPr="00AE7DD0">
              <w:rPr>
                <w:rFonts w:ascii="Times New Roman" w:hAnsi="Times New Roman"/>
                <w:noProof/>
                <w:webHidden/>
              </w:rPr>
              <w:instrText xml:space="preserve"> PAGEREF _Toc188280533 \h </w:instrText>
            </w:r>
            <w:r w:rsidR="00517B11" w:rsidRPr="00AE7DD0">
              <w:rPr>
                <w:rFonts w:ascii="Times New Roman" w:hAnsi="Times New Roman"/>
                <w:noProof/>
                <w:webHidden/>
              </w:rPr>
            </w:r>
            <w:r w:rsidR="00517B11" w:rsidRPr="00AE7DD0">
              <w:rPr>
                <w:rFonts w:ascii="Times New Roman" w:hAnsi="Times New Roman"/>
                <w:noProof/>
                <w:webHidden/>
              </w:rPr>
              <w:fldChar w:fldCharType="separate"/>
            </w:r>
            <w:r w:rsidR="00517B11" w:rsidRPr="00AE7DD0">
              <w:rPr>
                <w:rFonts w:ascii="Times New Roman" w:hAnsi="Times New Roman"/>
                <w:noProof/>
                <w:webHidden/>
              </w:rPr>
              <w:t>12</w:t>
            </w:r>
            <w:r w:rsidR="00517B11" w:rsidRPr="00AE7DD0">
              <w:rPr>
                <w:rFonts w:ascii="Times New Roman" w:hAnsi="Times New Roman"/>
                <w:noProof/>
                <w:webHidden/>
              </w:rPr>
              <w:fldChar w:fldCharType="end"/>
            </w:r>
          </w:hyperlink>
        </w:p>
        <w:p w14:paraId="0173C79E" w14:textId="7A451673" w:rsidR="00517B11" w:rsidRPr="00AE7DD0" w:rsidRDefault="000E50C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534" w:history="1">
            <w:r w:rsidR="00517B11" w:rsidRPr="00AE7DD0">
              <w:rPr>
                <w:rStyle w:val="ae"/>
                <w:rFonts w:ascii="Times New Roman" w:hAnsi="Times New Roman"/>
                <w:i/>
                <w:noProof/>
                <w:color w:val="auto"/>
                <w:lang w:val="ru-RU" w:eastAsia="ru-RU"/>
              </w:rPr>
              <w:t>2.6.</w:t>
            </w:r>
            <w:r w:rsidR="00517B11" w:rsidRPr="00AE7DD0">
              <w:rPr>
                <w:rFonts w:ascii="Times New Roman" w:eastAsiaTheme="minorEastAsia" w:hAnsi="Times New Roman"/>
                <w:noProof/>
                <w:kern w:val="2"/>
                <w:sz w:val="24"/>
                <w:szCs w:val="24"/>
                <w:lang w:val="ru-RU" w:eastAsia="ru-RU"/>
                <w14:ligatures w14:val="standardContextual"/>
              </w:rPr>
              <w:tab/>
            </w:r>
            <w:r w:rsidR="00517B11" w:rsidRPr="00AE7DD0">
              <w:rPr>
                <w:rStyle w:val="ae"/>
                <w:rFonts w:ascii="Times New Roman" w:hAnsi="Times New Roman"/>
                <w:i/>
                <w:noProof/>
                <w:color w:val="auto"/>
                <w:lang w:val="ru-RU" w:eastAsia="ru-RU"/>
              </w:rPr>
              <w:t>Существующие и перспективные затраты тепловой мощности на собственные и хозяйственные нужды источников тепловой энергии</w:t>
            </w:r>
            <w:r w:rsidR="00517B11" w:rsidRPr="00AE7DD0">
              <w:rPr>
                <w:rFonts w:ascii="Times New Roman" w:hAnsi="Times New Roman"/>
                <w:noProof/>
                <w:webHidden/>
              </w:rPr>
              <w:tab/>
            </w:r>
            <w:r w:rsidR="00517B11" w:rsidRPr="00AE7DD0">
              <w:rPr>
                <w:rFonts w:ascii="Times New Roman" w:hAnsi="Times New Roman"/>
                <w:noProof/>
                <w:webHidden/>
              </w:rPr>
              <w:fldChar w:fldCharType="begin"/>
            </w:r>
            <w:r w:rsidR="00517B11" w:rsidRPr="00AE7DD0">
              <w:rPr>
                <w:rFonts w:ascii="Times New Roman" w:hAnsi="Times New Roman"/>
                <w:noProof/>
                <w:webHidden/>
              </w:rPr>
              <w:instrText xml:space="preserve"> PAGEREF _Toc188280534 \h </w:instrText>
            </w:r>
            <w:r w:rsidR="00517B11" w:rsidRPr="00AE7DD0">
              <w:rPr>
                <w:rFonts w:ascii="Times New Roman" w:hAnsi="Times New Roman"/>
                <w:noProof/>
                <w:webHidden/>
              </w:rPr>
            </w:r>
            <w:r w:rsidR="00517B11" w:rsidRPr="00AE7DD0">
              <w:rPr>
                <w:rFonts w:ascii="Times New Roman" w:hAnsi="Times New Roman"/>
                <w:noProof/>
                <w:webHidden/>
              </w:rPr>
              <w:fldChar w:fldCharType="separate"/>
            </w:r>
            <w:r w:rsidR="00517B11" w:rsidRPr="00AE7DD0">
              <w:rPr>
                <w:rFonts w:ascii="Times New Roman" w:hAnsi="Times New Roman"/>
                <w:noProof/>
                <w:webHidden/>
              </w:rPr>
              <w:t>12</w:t>
            </w:r>
            <w:r w:rsidR="00517B11" w:rsidRPr="00AE7DD0">
              <w:rPr>
                <w:rFonts w:ascii="Times New Roman" w:hAnsi="Times New Roman"/>
                <w:noProof/>
                <w:webHidden/>
              </w:rPr>
              <w:fldChar w:fldCharType="end"/>
            </w:r>
          </w:hyperlink>
        </w:p>
        <w:p w14:paraId="51BDA940" w14:textId="18CD3ECD" w:rsidR="00517B11" w:rsidRPr="00AE7DD0" w:rsidRDefault="000E50C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535" w:history="1">
            <w:r w:rsidR="00517B11" w:rsidRPr="00AE7DD0">
              <w:rPr>
                <w:rStyle w:val="ae"/>
                <w:rFonts w:ascii="Times New Roman" w:hAnsi="Times New Roman"/>
                <w:i/>
                <w:noProof/>
                <w:color w:val="auto"/>
                <w:lang w:val="ru-RU" w:eastAsia="ru-RU"/>
              </w:rPr>
              <w:t>2.7.</w:t>
            </w:r>
            <w:r w:rsidR="00517B11" w:rsidRPr="00AE7DD0">
              <w:rPr>
                <w:rFonts w:ascii="Times New Roman" w:eastAsiaTheme="minorEastAsia" w:hAnsi="Times New Roman"/>
                <w:noProof/>
                <w:kern w:val="2"/>
                <w:sz w:val="24"/>
                <w:szCs w:val="24"/>
                <w:lang w:val="ru-RU" w:eastAsia="ru-RU"/>
                <w14:ligatures w14:val="standardContextual"/>
              </w:rPr>
              <w:tab/>
            </w:r>
            <w:r w:rsidR="00517B11" w:rsidRPr="00AE7DD0">
              <w:rPr>
                <w:rStyle w:val="ae"/>
                <w:rFonts w:ascii="Times New Roman" w:hAnsi="Times New Roman"/>
                <w:i/>
                <w:noProof/>
                <w:color w:val="auto"/>
                <w:lang w:val="ru-RU" w:eastAsia="ru-RU"/>
              </w:rPr>
              <w:t>Значения существующей и перспективной тепловой мощности источников тепловой энергии нетто</w:t>
            </w:r>
            <w:r w:rsidR="00517B11" w:rsidRPr="00AE7DD0">
              <w:rPr>
                <w:rFonts w:ascii="Times New Roman" w:hAnsi="Times New Roman"/>
                <w:noProof/>
                <w:webHidden/>
              </w:rPr>
              <w:tab/>
            </w:r>
            <w:r w:rsidR="00517B11" w:rsidRPr="00AE7DD0">
              <w:rPr>
                <w:rFonts w:ascii="Times New Roman" w:hAnsi="Times New Roman"/>
                <w:noProof/>
                <w:webHidden/>
              </w:rPr>
              <w:fldChar w:fldCharType="begin"/>
            </w:r>
            <w:r w:rsidR="00517B11" w:rsidRPr="00AE7DD0">
              <w:rPr>
                <w:rFonts w:ascii="Times New Roman" w:hAnsi="Times New Roman"/>
                <w:noProof/>
                <w:webHidden/>
              </w:rPr>
              <w:instrText xml:space="preserve"> PAGEREF _Toc188280535 \h </w:instrText>
            </w:r>
            <w:r w:rsidR="00517B11" w:rsidRPr="00AE7DD0">
              <w:rPr>
                <w:rFonts w:ascii="Times New Roman" w:hAnsi="Times New Roman"/>
                <w:noProof/>
                <w:webHidden/>
              </w:rPr>
            </w:r>
            <w:r w:rsidR="00517B11" w:rsidRPr="00AE7DD0">
              <w:rPr>
                <w:rFonts w:ascii="Times New Roman" w:hAnsi="Times New Roman"/>
                <w:noProof/>
                <w:webHidden/>
              </w:rPr>
              <w:fldChar w:fldCharType="separate"/>
            </w:r>
            <w:r w:rsidR="00517B11" w:rsidRPr="00AE7DD0">
              <w:rPr>
                <w:rFonts w:ascii="Times New Roman" w:hAnsi="Times New Roman"/>
                <w:noProof/>
                <w:webHidden/>
              </w:rPr>
              <w:t>12</w:t>
            </w:r>
            <w:r w:rsidR="00517B11" w:rsidRPr="00AE7DD0">
              <w:rPr>
                <w:rFonts w:ascii="Times New Roman" w:hAnsi="Times New Roman"/>
                <w:noProof/>
                <w:webHidden/>
              </w:rPr>
              <w:fldChar w:fldCharType="end"/>
            </w:r>
          </w:hyperlink>
        </w:p>
        <w:p w14:paraId="7412E692" w14:textId="57E9A832" w:rsidR="00517B11" w:rsidRPr="00AE7DD0" w:rsidRDefault="000E50C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536" w:history="1">
            <w:r w:rsidR="00517B11" w:rsidRPr="00AE7DD0">
              <w:rPr>
                <w:rStyle w:val="ae"/>
                <w:rFonts w:ascii="Times New Roman" w:hAnsi="Times New Roman"/>
                <w:i/>
                <w:noProof/>
                <w:color w:val="auto"/>
                <w:lang w:val="ru-RU" w:eastAsia="ru-RU"/>
              </w:rPr>
              <w:t>2.8.</w:t>
            </w:r>
            <w:r w:rsidR="00517B11" w:rsidRPr="00AE7DD0">
              <w:rPr>
                <w:rFonts w:ascii="Times New Roman" w:eastAsiaTheme="minorEastAsia" w:hAnsi="Times New Roman"/>
                <w:noProof/>
                <w:kern w:val="2"/>
                <w:sz w:val="24"/>
                <w:szCs w:val="24"/>
                <w:lang w:val="ru-RU" w:eastAsia="ru-RU"/>
                <w14:ligatures w14:val="standardContextual"/>
              </w:rPr>
              <w:tab/>
            </w:r>
            <w:r w:rsidR="00517B11" w:rsidRPr="00AE7DD0">
              <w:rPr>
                <w:rStyle w:val="ae"/>
                <w:rFonts w:ascii="Times New Roman" w:hAnsi="Times New Roman"/>
                <w:i/>
                <w:noProof/>
                <w:color w:val="auto"/>
                <w:lang w:val="ru-RU" w:eastAsia="ru-RU"/>
              </w:rPr>
              <w:t>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r w:rsidR="00517B11" w:rsidRPr="00AE7DD0">
              <w:rPr>
                <w:rFonts w:ascii="Times New Roman" w:hAnsi="Times New Roman"/>
                <w:noProof/>
                <w:webHidden/>
              </w:rPr>
              <w:tab/>
            </w:r>
            <w:r w:rsidR="00517B11" w:rsidRPr="00AE7DD0">
              <w:rPr>
                <w:rFonts w:ascii="Times New Roman" w:hAnsi="Times New Roman"/>
                <w:noProof/>
                <w:webHidden/>
              </w:rPr>
              <w:fldChar w:fldCharType="begin"/>
            </w:r>
            <w:r w:rsidR="00517B11" w:rsidRPr="00AE7DD0">
              <w:rPr>
                <w:rFonts w:ascii="Times New Roman" w:hAnsi="Times New Roman"/>
                <w:noProof/>
                <w:webHidden/>
              </w:rPr>
              <w:instrText xml:space="preserve"> PAGEREF _Toc188280536 \h </w:instrText>
            </w:r>
            <w:r w:rsidR="00517B11" w:rsidRPr="00AE7DD0">
              <w:rPr>
                <w:rFonts w:ascii="Times New Roman" w:hAnsi="Times New Roman"/>
                <w:noProof/>
                <w:webHidden/>
              </w:rPr>
            </w:r>
            <w:r w:rsidR="00517B11" w:rsidRPr="00AE7DD0">
              <w:rPr>
                <w:rFonts w:ascii="Times New Roman" w:hAnsi="Times New Roman"/>
                <w:noProof/>
                <w:webHidden/>
              </w:rPr>
              <w:fldChar w:fldCharType="separate"/>
            </w:r>
            <w:r w:rsidR="00517B11" w:rsidRPr="00AE7DD0">
              <w:rPr>
                <w:rFonts w:ascii="Times New Roman" w:hAnsi="Times New Roman"/>
                <w:noProof/>
                <w:webHidden/>
              </w:rPr>
              <w:t>12</w:t>
            </w:r>
            <w:r w:rsidR="00517B11" w:rsidRPr="00AE7DD0">
              <w:rPr>
                <w:rFonts w:ascii="Times New Roman" w:hAnsi="Times New Roman"/>
                <w:noProof/>
                <w:webHidden/>
              </w:rPr>
              <w:fldChar w:fldCharType="end"/>
            </w:r>
          </w:hyperlink>
        </w:p>
        <w:p w14:paraId="1424710B" w14:textId="4F420444" w:rsidR="00517B11" w:rsidRPr="00AE7DD0" w:rsidRDefault="000E50C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537" w:history="1">
            <w:r w:rsidR="00517B11" w:rsidRPr="00AE7DD0">
              <w:rPr>
                <w:rStyle w:val="ae"/>
                <w:rFonts w:ascii="Times New Roman" w:hAnsi="Times New Roman"/>
                <w:i/>
                <w:noProof/>
                <w:color w:val="auto"/>
                <w:lang w:val="ru-RU" w:eastAsia="ru-RU"/>
              </w:rPr>
              <w:t>2.9.</w:t>
            </w:r>
            <w:r w:rsidR="00517B11" w:rsidRPr="00AE7DD0">
              <w:rPr>
                <w:rFonts w:ascii="Times New Roman" w:eastAsiaTheme="minorEastAsia" w:hAnsi="Times New Roman"/>
                <w:noProof/>
                <w:kern w:val="2"/>
                <w:sz w:val="24"/>
                <w:szCs w:val="24"/>
                <w:lang w:val="ru-RU" w:eastAsia="ru-RU"/>
                <w14:ligatures w14:val="standardContextual"/>
              </w:rPr>
              <w:tab/>
            </w:r>
            <w:r w:rsidR="00517B11" w:rsidRPr="00AE7DD0">
              <w:rPr>
                <w:rStyle w:val="ae"/>
                <w:rFonts w:ascii="Times New Roman" w:hAnsi="Times New Roman"/>
                <w:i/>
                <w:noProof/>
                <w:color w:val="auto"/>
                <w:lang w:val="ru-RU" w:eastAsia="ru-RU"/>
              </w:rPr>
              <w:t xml:space="preserve">Затраты существующей и перспективной тепловой мощности на хозяйственные нужды </w:t>
            </w:r>
            <w:r w:rsidR="00517B11" w:rsidRPr="00AE7DD0">
              <w:rPr>
                <w:rStyle w:val="ae"/>
                <w:rFonts w:ascii="Times New Roman" w:hAnsi="Times New Roman"/>
                <w:i/>
                <w:noProof/>
                <w:color w:val="auto"/>
                <w:lang w:val="ru-RU" w:eastAsia="ru-RU"/>
              </w:rPr>
              <w:lastRenderedPageBreak/>
              <w:t>теплоснабжающей (теплосетевой) организации в отношении тепловых сетей</w:t>
            </w:r>
            <w:r w:rsidR="00517B11" w:rsidRPr="00AE7DD0">
              <w:rPr>
                <w:rFonts w:ascii="Times New Roman" w:hAnsi="Times New Roman"/>
                <w:noProof/>
                <w:webHidden/>
              </w:rPr>
              <w:tab/>
            </w:r>
            <w:r w:rsidR="00517B11" w:rsidRPr="00AE7DD0">
              <w:rPr>
                <w:rFonts w:ascii="Times New Roman" w:hAnsi="Times New Roman"/>
                <w:noProof/>
                <w:webHidden/>
              </w:rPr>
              <w:fldChar w:fldCharType="begin"/>
            </w:r>
            <w:r w:rsidR="00517B11" w:rsidRPr="00AE7DD0">
              <w:rPr>
                <w:rFonts w:ascii="Times New Roman" w:hAnsi="Times New Roman"/>
                <w:noProof/>
                <w:webHidden/>
              </w:rPr>
              <w:instrText xml:space="preserve"> PAGEREF _Toc188280537 \h </w:instrText>
            </w:r>
            <w:r w:rsidR="00517B11" w:rsidRPr="00AE7DD0">
              <w:rPr>
                <w:rFonts w:ascii="Times New Roman" w:hAnsi="Times New Roman"/>
                <w:noProof/>
                <w:webHidden/>
              </w:rPr>
            </w:r>
            <w:r w:rsidR="00517B11" w:rsidRPr="00AE7DD0">
              <w:rPr>
                <w:rFonts w:ascii="Times New Roman" w:hAnsi="Times New Roman"/>
                <w:noProof/>
                <w:webHidden/>
              </w:rPr>
              <w:fldChar w:fldCharType="separate"/>
            </w:r>
            <w:r w:rsidR="00517B11" w:rsidRPr="00AE7DD0">
              <w:rPr>
                <w:rFonts w:ascii="Times New Roman" w:hAnsi="Times New Roman"/>
                <w:noProof/>
                <w:webHidden/>
              </w:rPr>
              <w:t>13</w:t>
            </w:r>
            <w:r w:rsidR="00517B11" w:rsidRPr="00AE7DD0">
              <w:rPr>
                <w:rFonts w:ascii="Times New Roman" w:hAnsi="Times New Roman"/>
                <w:noProof/>
                <w:webHidden/>
              </w:rPr>
              <w:fldChar w:fldCharType="end"/>
            </w:r>
          </w:hyperlink>
        </w:p>
        <w:p w14:paraId="55116C2A" w14:textId="52A2F204" w:rsidR="00517B11" w:rsidRPr="00AE7DD0" w:rsidRDefault="000E50C4">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538" w:history="1">
            <w:r w:rsidR="00517B11" w:rsidRPr="00AE7DD0">
              <w:rPr>
                <w:rStyle w:val="ae"/>
                <w:rFonts w:ascii="Times New Roman" w:hAnsi="Times New Roman"/>
                <w:i/>
                <w:noProof/>
                <w:color w:val="auto"/>
                <w:lang w:val="ru-RU" w:eastAsia="ru-RU"/>
              </w:rPr>
              <w:t>2.10.</w:t>
            </w:r>
            <w:r w:rsidR="00517B11" w:rsidRPr="00AE7DD0">
              <w:rPr>
                <w:rFonts w:ascii="Times New Roman" w:eastAsiaTheme="minorEastAsia" w:hAnsi="Times New Roman"/>
                <w:noProof/>
                <w:kern w:val="2"/>
                <w:sz w:val="24"/>
                <w:szCs w:val="24"/>
                <w:lang w:val="ru-RU" w:eastAsia="ru-RU"/>
                <w14:ligatures w14:val="standardContextual"/>
              </w:rPr>
              <w:tab/>
            </w:r>
            <w:r w:rsidR="00517B11" w:rsidRPr="00AE7DD0">
              <w:rPr>
                <w:rStyle w:val="ae"/>
                <w:rFonts w:ascii="Times New Roman" w:hAnsi="Times New Roman"/>
                <w:i/>
                <w:noProof/>
                <w:color w:val="auto"/>
                <w:lang w:val="ru-RU" w:eastAsia="ru-RU"/>
              </w:rPr>
              <w:t>Значения существующей и перспективной резервной тепловой мощности источников теплоснабжения, в том числе источников тепловой энергии, принадлежащих потребителям, и источников тепловой энергии теплоснабжающих организаций, с выделением аварийного резерва и резерва по договорам на поддержание резервной тепловой мощности</w:t>
            </w:r>
            <w:r w:rsidR="00517B11" w:rsidRPr="00AE7DD0">
              <w:rPr>
                <w:rFonts w:ascii="Times New Roman" w:hAnsi="Times New Roman"/>
                <w:noProof/>
                <w:webHidden/>
              </w:rPr>
              <w:tab/>
            </w:r>
            <w:r w:rsidR="00517B11" w:rsidRPr="00AE7DD0">
              <w:rPr>
                <w:rFonts w:ascii="Times New Roman" w:hAnsi="Times New Roman"/>
                <w:noProof/>
                <w:webHidden/>
              </w:rPr>
              <w:fldChar w:fldCharType="begin"/>
            </w:r>
            <w:r w:rsidR="00517B11" w:rsidRPr="00AE7DD0">
              <w:rPr>
                <w:rFonts w:ascii="Times New Roman" w:hAnsi="Times New Roman"/>
                <w:noProof/>
                <w:webHidden/>
              </w:rPr>
              <w:instrText xml:space="preserve"> PAGEREF _Toc188280538 \h </w:instrText>
            </w:r>
            <w:r w:rsidR="00517B11" w:rsidRPr="00AE7DD0">
              <w:rPr>
                <w:rFonts w:ascii="Times New Roman" w:hAnsi="Times New Roman"/>
                <w:noProof/>
                <w:webHidden/>
              </w:rPr>
            </w:r>
            <w:r w:rsidR="00517B11" w:rsidRPr="00AE7DD0">
              <w:rPr>
                <w:rFonts w:ascii="Times New Roman" w:hAnsi="Times New Roman"/>
                <w:noProof/>
                <w:webHidden/>
              </w:rPr>
              <w:fldChar w:fldCharType="separate"/>
            </w:r>
            <w:r w:rsidR="00517B11" w:rsidRPr="00AE7DD0">
              <w:rPr>
                <w:rFonts w:ascii="Times New Roman" w:hAnsi="Times New Roman"/>
                <w:noProof/>
                <w:webHidden/>
              </w:rPr>
              <w:t>13</w:t>
            </w:r>
            <w:r w:rsidR="00517B11" w:rsidRPr="00AE7DD0">
              <w:rPr>
                <w:rFonts w:ascii="Times New Roman" w:hAnsi="Times New Roman"/>
                <w:noProof/>
                <w:webHidden/>
              </w:rPr>
              <w:fldChar w:fldCharType="end"/>
            </w:r>
          </w:hyperlink>
        </w:p>
        <w:p w14:paraId="186F77CE" w14:textId="144D5DBA" w:rsidR="00517B11" w:rsidRPr="00AE7DD0" w:rsidRDefault="000E50C4">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539" w:history="1">
            <w:r w:rsidR="00517B11" w:rsidRPr="00AE7DD0">
              <w:rPr>
                <w:rStyle w:val="ae"/>
                <w:rFonts w:ascii="Times New Roman" w:hAnsi="Times New Roman"/>
                <w:i/>
                <w:noProof/>
                <w:color w:val="auto"/>
                <w:lang w:val="ru-RU" w:eastAsia="ru-RU"/>
              </w:rPr>
              <w:t>2.11.</w:t>
            </w:r>
            <w:r w:rsidR="00517B11" w:rsidRPr="00AE7DD0">
              <w:rPr>
                <w:rFonts w:ascii="Times New Roman" w:eastAsiaTheme="minorEastAsia" w:hAnsi="Times New Roman"/>
                <w:noProof/>
                <w:kern w:val="2"/>
                <w:sz w:val="24"/>
                <w:szCs w:val="24"/>
                <w:lang w:val="ru-RU" w:eastAsia="ru-RU"/>
                <w14:ligatures w14:val="standardContextual"/>
              </w:rPr>
              <w:tab/>
            </w:r>
            <w:r w:rsidR="00517B11" w:rsidRPr="00AE7DD0">
              <w:rPr>
                <w:rStyle w:val="ae"/>
                <w:rFonts w:ascii="Times New Roman" w:hAnsi="Times New Roman"/>
                <w:i/>
                <w:noProof/>
                <w:color w:val="auto"/>
                <w:lang w:val="ru-RU" w:eastAsia="ru-RU"/>
              </w:rPr>
              <w:t>Значения существующей и перспективной тепловой нагрузки потребителей, устанавливаемые с учетом расчетной тепловой нагрузки</w:t>
            </w:r>
            <w:r w:rsidR="00517B11" w:rsidRPr="00AE7DD0">
              <w:rPr>
                <w:rFonts w:ascii="Times New Roman" w:hAnsi="Times New Roman"/>
                <w:noProof/>
                <w:webHidden/>
              </w:rPr>
              <w:tab/>
            </w:r>
            <w:r w:rsidR="00517B11" w:rsidRPr="00AE7DD0">
              <w:rPr>
                <w:rFonts w:ascii="Times New Roman" w:hAnsi="Times New Roman"/>
                <w:noProof/>
                <w:webHidden/>
              </w:rPr>
              <w:fldChar w:fldCharType="begin"/>
            </w:r>
            <w:r w:rsidR="00517B11" w:rsidRPr="00AE7DD0">
              <w:rPr>
                <w:rFonts w:ascii="Times New Roman" w:hAnsi="Times New Roman"/>
                <w:noProof/>
                <w:webHidden/>
              </w:rPr>
              <w:instrText xml:space="preserve"> PAGEREF _Toc188280539 \h </w:instrText>
            </w:r>
            <w:r w:rsidR="00517B11" w:rsidRPr="00AE7DD0">
              <w:rPr>
                <w:rFonts w:ascii="Times New Roman" w:hAnsi="Times New Roman"/>
                <w:noProof/>
                <w:webHidden/>
              </w:rPr>
            </w:r>
            <w:r w:rsidR="00517B11" w:rsidRPr="00AE7DD0">
              <w:rPr>
                <w:rFonts w:ascii="Times New Roman" w:hAnsi="Times New Roman"/>
                <w:noProof/>
                <w:webHidden/>
              </w:rPr>
              <w:fldChar w:fldCharType="separate"/>
            </w:r>
            <w:r w:rsidR="00517B11" w:rsidRPr="00AE7DD0">
              <w:rPr>
                <w:rFonts w:ascii="Times New Roman" w:hAnsi="Times New Roman"/>
                <w:noProof/>
                <w:webHidden/>
              </w:rPr>
              <w:t>13</w:t>
            </w:r>
            <w:r w:rsidR="00517B11" w:rsidRPr="00AE7DD0">
              <w:rPr>
                <w:rFonts w:ascii="Times New Roman" w:hAnsi="Times New Roman"/>
                <w:noProof/>
                <w:webHidden/>
              </w:rPr>
              <w:fldChar w:fldCharType="end"/>
            </w:r>
          </w:hyperlink>
        </w:p>
        <w:p w14:paraId="0753C692" w14:textId="3F08FB07" w:rsidR="00517B11" w:rsidRPr="00AE7DD0" w:rsidRDefault="000E50C4">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540" w:history="1">
            <w:r w:rsidR="00517B11" w:rsidRPr="00AE7DD0">
              <w:rPr>
                <w:rStyle w:val="ae"/>
                <w:rFonts w:ascii="Times New Roman" w:hAnsi="Times New Roman"/>
                <w:i/>
                <w:noProof/>
                <w:color w:val="auto"/>
                <w:lang w:val="ru-RU" w:eastAsia="ru-RU"/>
              </w:rPr>
              <w:t>2.12.</w:t>
            </w:r>
            <w:r w:rsidR="00517B11" w:rsidRPr="00AE7DD0">
              <w:rPr>
                <w:rFonts w:ascii="Times New Roman" w:eastAsiaTheme="minorEastAsia" w:hAnsi="Times New Roman"/>
                <w:noProof/>
                <w:kern w:val="2"/>
                <w:sz w:val="24"/>
                <w:szCs w:val="24"/>
                <w:lang w:val="ru-RU" w:eastAsia="ru-RU"/>
                <w14:ligatures w14:val="standardContextual"/>
              </w:rPr>
              <w:tab/>
            </w:r>
            <w:r w:rsidR="00517B11" w:rsidRPr="00AE7DD0">
              <w:rPr>
                <w:rStyle w:val="ae"/>
                <w:rFonts w:ascii="Times New Roman" w:hAnsi="Times New Roman"/>
                <w:i/>
                <w:noProof/>
                <w:color w:val="auto"/>
                <w:lang w:val="ru-RU" w:eastAsia="ru-RU"/>
              </w:rPr>
              <w:t>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муниципальных округов, город-ских округов либо в границах городского округа (муниципального округа, поселения) и города федерального значения или городских округов (муниципальных округов, поселений) и города федерального значения, с указанием величины тепловой нагрузки для потребителей каждого поселения, муниципального округа, городского округа, города федерального значения</w:t>
            </w:r>
            <w:r w:rsidR="00517B11" w:rsidRPr="00AE7DD0">
              <w:rPr>
                <w:rFonts w:ascii="Times New Roman" w:hAnsi="Times New Roman"/>
                <w:noProof/>
                <w:webHidden/>
              </w:rPr>
              <w:tab/>
            </w:r>
            <w:r w:rsidR="00517B11" w:rsidRPr="00AE7DD0">
              <w:rPr>
                <w:rFonts w:ascii="Times New Roman" w:hAnsi="Times New Roman"/>
                <w:noProof/>
                <w:webHidden/>
              </w:rPr>
              <w:fldChar w:fldCharType="begin"/>
            </w:r>
            <w:r w:rsidR="00517B11" w:rsidRPr="00AE7DD0">
              <w:rPr>
                <w:rFonts w:ascii="Times New Roman" w:hAnsi="Times New Roman"/>
                <w:noProof/>
                <w:webHidden/>
              </w:rPr>
              <w:instrText xml:space="preserve"> PAGEREF _Toc188280540 \h </w:instrText>
            </w:r>
            <w:r w:rsidR="00517B11" w:rsidRPr="00AE7DD0">
              <w:rPr>
                <w:rFonts w:ascii="Times New Roman" w:hAnsi="Times New Roman"/>
                <w:noProof/>
                <w:webHidden/>
              </w:rPr>
            </w:r>
            <w:r w:rsidR="00517B11" w:rsidRPr="00AE7DD0">
              <w:rPr>
                <w:rFonts w:ascii="Times New Roman" w:hAnsi="Times New Roman"/>
                <w:noProof/>
                <w:webHidden/>
              </w:rPr>
              <w:fldChar w:fldCharType="separate"/>
            </w:r>
            <w:r w:rsidR="00517B11" w:rsidRPr="00AE7DD0">
              <w:rPr>
                <w:rFonts w:ascii="Times New Roman" w:hAnsi="Times New Roman"/>
                <w:noProof/>
                <w:webHidden/>
              </w:rPr>
              <w:t>13</w:t>
            </w:r>
            <w:r w:rsidR="00517B11" w:rsidRPr="00AE7DD0">
              <w:rPr>
                <w:rFonts w:ascii="Times New Roman" w:hAnsi="Times New Roman"/>
                <w:noProof/>
                <w:webHidden/>
              </w:rPr>
              <w:fldChar w:fldCharType="end"/>
            </w:r>
          </w:hyperlink>
        </w:p>
        <w:p w14:paraId="33F59360" w14:textId="44B4253F" w:rsidR="00517B11" w:rsidRPr="00AE7DD0" w:rsidRDefault="000E50C4">
          <w:pPr>
            <w:pStyle w:val="21"/>
            <w:rPr>
              <w:rFonts w:ascii="Times New Roman" w:eastAsiaTheme="minorEastAsia" w:hAnsi="Times New Roman"/>
              <w:noProof/>
              <w:kern w:val="2"/>
              <w:sz w:val="24"/>
              <w:szCs w:val="24"/>
              <w:lang w:val="ru-RU" w:eastAsia="ru-RU"/>
              <w14:ligatures w14:val="standardContextual"/>
            </w:rPr>
          </w:pPr>
          <w:hyperlink w:anchor="_Toc188280541" w:history="1">
            <w:r w:rsidR="00517B11" w:rsidRPr="00AE7DD0">
              <w:rPr>
                <w:rStyle w:val="ae"/>
                <w:rFonts w:ascii="Times New Roman" w:hAnsi="Times New Roman"/>
                <w:i/>
                <w:noProof/>
                <w:color w:val="auto"/>
                <w:lang w:val="ru-RU" w:eastAsia="ru-RU"/>
              </w:rPr>
              <w:t>2.13. Радиус эффективного теплоснабжения источников тепловой энергии</w:t>
            </w:r>
            <w:r w:rsidR="00517B11" w:rsidRPr="00AE7DD0">
              <w:rPr>
                <w:rFonts w:ascii="Times New Roman" w:hAnsi="Times New Roman"/>
                <w:noProof/>
                <w:webHidden/>
              </w:rPr>
              <w:tab/>
            </w:r>
            <w:r w:rsidR="00517B11" w:rsidRPr="00AE7DD0">
              <w:rPr>
                <w:rFonts w:ascii="Times New Roman" w:hAnsi="Times New Roman"/>
                <w:noProof/>
                <w:webHidden/>
              </w:rPr>
              <w:fldChar w:fldCharType="begin"/>
            </w:r>
            <w:r w:rsidR="00517B11" w:rsidRPr="00AE7DD0">
              <w:rPr>
                <w:rFonts w:ascii="Times New Roman" w:hAnsi="Times New Roman"/>
                <w:noProof/>
                <w:webHidden/>
              </w:rPr>
              <w:instrText xml:space="preserve"> PAGEREF _Toc188280541 \h </w:instrText>
            </w:r>
            <w:r w:rsidR="00517B11" w:rsidRPr="00AE7DD0">
              <w:rPr>
                <w:rFonts w:ascii="Times New Roman" w:hAnsi="Times New Roman"/>
                <w:noProof/>
                <w:webHidden/>
              </w:rPr>
            </w:r>
            <w:r w:rsidR="00517B11" w:rsidRPr="00AE7DD0">
              <w:rPr>
                <w:rFonts w:ascii="Times New Roman" w:hAnsi="Times New Roman"/>
                <w:noProof/>
                <w:webHidden/>
              </w:rPr>
              <w:fldChar w:fldCharType="separate"/>
            </w:r>
            <w:r w:rsidR="00517B11" w:rsidRPr="00AE7DD0">
              <w:rPr>
                <w:rFonts w:ascii="Times New Roman" w:hAnsi="Times New Roman"/>
                <w:noProof/>
                <w:webHidden/>
              </w:rPr>
              <w:t>14</w:t>
            </w:r>
            <w:r w:rsidR="00517B11" w:rsidRPr="00AE7DD0">
              <w:rPr>
                <w:rFonts w:ascii="Times New Roman" w:hAnsi="Times New Roman"/>
                <w:noProof/>
                <w:webHidden/>
              </w:rPr>
              <w:fldChar w:fldCharType="end"/>
            </w:r>
          </w:hyperlink>
        </w:p>
        <w:p w14:paraId="6F239686" w14:textId="69FAC50E" w:rsidR="00517B11" w:rsidRPr="00AE7DD0" w:rsidRDefault="000E50C4">
          <w:pPr>
            <w:pStyle w:val="11"/>
            <w:rPr>
              <w:rFonts w:ascii="Times New Roman" w:hAnsi="Times New Roman" w:cs="Times New Roman"/>
              <w:noProof/>
              <w:kern w:val="2"/>
              <w:sz w:val="24"/>
              <w:szCs w:val="24"/>
              <w14:ligatures w14:val="standardContextual"/>
            </w:rPr>
          </w:pPr>
          <w:hyperlink w:anchor="_Toc188280542" w:history="1">
            <w:r w:rsidR="00517B11" w:rsidRPr="00AE7DD0">
              <w:rPr>
                <w:rStyle w:val="ae"/>
                <w:rFonts w:ascii="Times New Roman" w:eastAsia="Times New Roman" w:hAnsi="Times New Roman" w:cs="Times New Roman"/>
                <w:noProof/>
                <w:color w:val="auto"/>
              </w:rPr>
              <w:t>Раздел 3 «Существующие и перспективные балансы теплоносителя»</w:t>
            </w:r>
            <w:r w:rsidR="00517B11" w:rsidRPr="00AE7DD0">
              <w:rPr>
                <w:rFonts w:ascii="Times New Roman" w:hAnsi="Times New Roman" w:cs="Times New Roman"/>
                <w:noProof/>
                <w:webHidden/>
              </w:rPr>
              <w:tab/>
            </w:r>
            <w:r w:rsidR="00517B11" w:rsidRPr="00AE7DD0">
              <w:rPr>
                <w:rFonts w:ascii="Times New Roman" w:hAnsi="Times New Roman" w:cs="Times New Roman"/>
                <w:noProof/>
                <w:webHidden/>
              </w:rPr>
              <w:fldChar w:fldCharType="begin"/>
            </w:r>
            <w:r w:rsidR="00517B11" w:rsidRPr="00AE7DD0">
              <w:rPr>
                <w:rFonts w:ascii="Times New Roman" w:hAnsi="Times New Roman" w:cs="Times New Roman"/>
                <w:noProof/>
                <w:webHidden/>
              </w:rPr>
              <w:instrText xml:space="preserve"> PAGEREF _Toc188280542 \h </w:instrText>
            </w:r>
            <w:r w:rsidR="00517B11" w:rsidRPr="00AE7DD0">
              <w:rPr>
                <w:rFonts w:ascii="Times New Roman" w:hAnsi="Times New Roman" w:cs="Times New Roman"/>
                <w:noProof/>
                <w:webHidden/>
              </w:rPr>
            </w:r>
            <w:r w:rsidR="00517B11" w:rsidRPr="00AE7DD0">
              <w:rPr>
                <w:rFonts w:ascii="Times New Roman" w:hAnsi="Times New Roman" w:cs="Times New Roman"/>
                <w:noProof/>
                <w:webHidden/>
              </w:rPr>
              <w:fldChar w:fldCharType="separate"/>
            </w:r>
            <w:r w:rsidR="00517B11" w:rsidRPr="00AE7DD0">
              <w:rPr>
                <w:rFonts w:ascii="Times New Roman" w:hAnsi="Times New Roman" w:cs="Times New Roman"/>
                <w:noProof/>
                <w:webHidden/>
              </w:rPr>
              <w:t>15</w:t>
            </w:r>
            <w:r w:rsidR="00517B11" w:rsidRPr="00AE7DD0">
              <w:rPr>
                <w:rFonts w:ascii="Times New Roman" w:hAnsi="Times New Roman" w:cs="Times New Roman"/>
                <w:noProof/>
                <w:webHidden/>
              </w:rPr>
              <w:fldChar w:fldCharType="end"/>
            </w:r>
          </w:hyperlink>
        </w:p>
        <w:p w14:paraId="43528BEA" w14:textId="094E83A0" w:rsidR="00517B11" w:rsidRPr="00AE7DD0" w:rsidRDefault="000E50C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543" w:history="1">
            <w:r w:rsidR="00517B11" w:rsidRPr="00AE7DD0">
              <w:rPr>
                <w:rStyle w:val="ae"/>
                <w:rFonts w:ascii="Times New Roman" w:hAnsi="Times New Roman"/>
                <w:i/>
                <w:noProof/>
                <w:color w:val="auto"/>
                <w:lang w:val="ru-RU" w:eastAsia="ru-RU"/>
              </w:rPr>
              <w:t>3.1.</w:t>
            </w:r>
            <w:r w:rsidR="00517B11" w:rsidRPr="00AE7DD0">
              <w:rPr>
                <w:rFonts w:ascii="Times New Roman" w:eastAsiaTheme="minorEastAsia" w:hAnsi="Times New Roman"/>
                <w:noProof/>
                <w:kern w:val="2"/>
                <w:sz w:val="24"/>
                <w:szCs w:val="24"/>
                <w:lang w:val="ru-RU" w:eastAsia="ru-RU"/>
                <w14:ligatures w14:val="standardContextual"/>
              </w:rPr>
              <w:tab/>
            </w:r>
            <w:r w:rsidR="00517B11" w:rsidRPr="00AE7DD0">
              <w:rPr>
                <w:rStyle w:val="ae"/>
                <w:rFonts w:ascii="Times New Roman" w:hAnsi="Times New Roman"/>
                <w:i/>
                <w:noProof/>
                <w:color w:val="auto"/>
                <w:lang w:val="ru-RU" w:eastAsia="ru-RU"/>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517B11" w:rsidRPr="00AE7DD0">
              <w:rPr>
                <w:rFonts w:ascii="Times New Roman" w:hAnsi="Times New Roman"/>
                <w:noProof/>
                <w:webHidden/>
              </w:rPr>
              <w:tab/>
            </w:r>
            <w:r w:rsidR="00517B11" w:rsidRPr="00AE7DD0">
              <w:rPr>
                <w:rFonts w:ascii="Times New Roman" w:hAnsi="Times New Roman"/>
                <w:noProof/>
                <w:webHidden/>
              </w:rPr>
              <w:fldChar w:fldCharType="begin"/>
            </w:r>
            <w:r w:rsidR="00517B11" w:rsidRPr="00AE7DD0">
              <w:rPr>
                <w:rFonts w:ascii="Times New Roman" w:hAnsi="Times New Roman"/>
                <w:noProof/>
                <w:webHidden/>
              </w:rPr>
              <w:instrText xml:space="preserve"> PAGEREF _Toc188280543 \h </w:instrText>
            </w:r>
            <w:r w:rsidR="00517B11" w:rsidRPr="00AE7DD0">
              <w:rPr>
                <w:rFonts w:ascii="Times New Roman" w:hAnsi="Times New Roman"/>
                <w:noProof/>
                <w:webHidden/>
              </w:rPr>
            </w:r>
            <w:r w:rsidR="00517B11" w:rsidRPr="00AE7DD0">
              <w:rPr>
                <w:rFonts w:ascii="Times New Roman" w:hAnsi="Times New Roman"/>
                <w:noProof/>
                <w:webHidden/>
              </w:rPr>
              <w:fldChar w:fldCharType="separate"/>
            </w:r>
            <w:r w:rsidR="00517B11" w:rsidRPr="00AE7DD0">
              <w:rPr>
                <w:rFonts w:ascii="Times New Roman" w:hAnsi="Times New Roman"/>
                <w:noProof/>
                <w:webHidden/>
              </w:rPr>
              <w:t>15</w:t>
            </w:r>
            <w:r w:rsidR="00517B11" w:rsidRPr="00AE7DD0">
              <w:rPr>
                <w:rFonts w:ascii="Times New Roman" w:hAnsi="Times New Roman"/>
                <w:noProof/>
                <w:webHidden/>
              </w:rPr>
              <w:fldChar w:fldCharType="end"/>
            </w:r>
          </w:hyperlink>
        </w:p>
        <w:p w14:paraId="50CE65F3" w14:textId="435FE3EA" w:rsidR="00517B11" w:rsidRPr="00AE7DD0" w:rsidRDefault="000E50C4">
          <w:pPr>
            <w:pStyle w:val="21"/>
            <w:rPr>
              <w:rFonts w:ascii="Times New Roman" w:eastAsiaTheme="minorEastAsia" w:hAnsi="Times New Roman"/>
              <w:noProof/>
              <w:kern w:val="2"/>
              <w:sz w:val="24"/>
              <w:szCs w:val="24"/>
              <w:lang w:val="ru-RU" w:eastAsia="ru-RU"/>
              <w14:ligatures w14:val="standardContextual"/>
            </w:rPr>
          </w:pPr>
          <w:hyperlink w:anchor="_Toc188280544" w:history="1">
            <w:r w:rsidR="00517B11" w:rsidRPr="00AE7DD0">
              <w:rPr>
                <w:rStyle w:val="ae"/>
                <w:rFonts w:ascii="Times New Roman" w:hAnsi="Times New Roman"/>
                <w:i/>
                <w:noProof/>
                <w:color w:val="auto"/>
                <w:lang w:val="ru-RU" w:eastAsia="ru-RU"/>
              </w:rPr>
              <w:t>3.2.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517B11" w:rsidRPr="00AE7DD0">
              <w:rPr>
                <w:rFonts w:ascii="Times New Roman" w:hAnsi="Times New Roman"/>
                <w:noProof/>
                <w:webHidden/>
              </w:rPr>
              <w:tab/>
            </w:r>
            <w:r w:rsidR="00517B11" w:rsidRPr="00AE7DD0">
              <w:rPr>
                <w:rFonts w:ascii="Times New Roman" w:hAnsi="Times New Roman"/>
                <w:noProof/>
                <w:webHidden/>
              </w:rPr>
              <w:fldChar w:fldCharType="begin"/>
            </w:r>
            <w:r w:rsidR="00517B11" w:rsidRPr="00AE7DD0">
              <w:rPr>
                <w:rFonts w:ascii="Times New Roman" w:hAnsi="Times New Roman"/>
                <w:noProof/>
                <w:webHidden/>
              </w:rPr>
              <w:instrText xml:space="preserve"> PAGEREF _Toc188280544 \h </w:instrText>
            </w:r>
            <w:r w:rsidR="00517B11" w:rsidRPr="00AE7DD0">
              <w:rPr>
                <w:rFonts w:ascii="Times New Roman" w:hAnsi="Times New Roman"/>
                <w:noProof/>
                <w:webHidden/>
              </w:rPr>
            </w:r>
            <w:r w:rsidR="00517B11" w:rsidRPr="00AE7DD0">
              <w:rPr>
                <w:rFonts w:ascii="Times New Roman" w:hAnsi="Times New Roman"/>
                <w:noProof/>
                <w:webHidden/>
              </w:rPr>
              <w:fldChar w:fldCharType="separate"/>
            </w:r>
            <w:r w:rsidR="00517B11" w:rsidRPr="00AE7DD0">
              <w:rPr>
                <w:rFonts w:ascii="Times New Roman" w:hAnsi="Times New Roman"/>
                <w:noProof/>
                <w:webHidden/>
              </w:rPr>
              <w:t>17</w:t>
            </w:r>
            <w:r w:rsidR="00517B11" w:rsidRPr="00AE7DD0">
              <w:rPr>
                <w:rFonts w:ascii="Times New Roman" w:hAnsi="Times New Roman"/>
                <w:noProof/>
                <w:webHidden/>
              </w:rPr>
              <w:fldChar w:fldCharType="end"/>
            </w:r>
          </w:hyperlink>
        </w:p>
        <w:p w14:paraId="192A023B" w14:textId="139DCABB" w:rsidR="00517B11" w:rsidRPr="00AE7DD0" w:rsidRDefault="000E50C4">
          <w:pPr>
            <w:pStyle w:val="11"/>
            <w:rPr>
              <w:rFonts w:ascii="Times New Roman" w:hAnsi="Times New Roman" w:cs="Times New Roman"/>
              <w:noProof/>
              <w:kern w:val="2"/>
              <w:sz w:val="24"/>
              <w:szCs w:val="24"/>
              <w14:ligatures w14:val="standardContextual"/>
            </w:rPr>
          </w:pPr>
          <w:hyperlink w:anchor="_Toc188280545" w:history="1">
            <w:r w:rsidR="00517B11" w:rsidRPr="00AE7DD0">
              <w:rPr>
                <w:rStyle w:val="ae"/>
                <w:rFonts w:ascii="Times New Roman" w:eastAsia="Times New Roman" w:hAnsi="Times New Roman" w:cs="Times New Roman"/>
                <w:noProof/>
                <w:color w:val="auto"/>
              </w:rPr>
              <w:t>Раздел 4 «Основные положения мастер-плана развития систем теплоснабжения поселения, муниципального округа, городского округа, города федерального значения»</w:t>
            </w:r>
            <w:r w:rsidR="00517B11" w:rsidRPr="00AE7DD0">
              <w:rPr>
                <w:rFonts w:ascii="Times New Roman" w:hAnsi="Times New Roman" w:cs="Times New Roman"/>
                <w:noProof/>
                <w:webHidden/>
              </w:rPr>
              <w:tab/>
            </w:r>
            <w:r w:rsidR="00517B11" w:rsidRPr="00AE7DD0">
              <w:rPr>
                <w:rFonts w:ascii="Times New Roman" w:hAnsi="Times New Roman" w:cs="Times New Roman"/>
                <w:noProof/>
                <w:webHidden/>
              </w:rPr>
              <w:fldChar w:fldCharType="begin"/>
            </w:r>
            <w:r w:rsidR="00517B11" w:rsidRPr="00AE7DD0">
              <w:rPr>
                <w:rFonts w:ascii="Times New Roman" w:hAnsi="Times New Roman" w:cs="Times New Roman"/>
                <w:noProof/>
                <w:webHidden/>
              </w:rPr>
              <w:instrText xml:space="preserve"> PAGEREF _Toc188280545 \h </w:instrText>
            </w:r>
            <w:r w:rsidR="00517B11" w:rsidRPr="00AE7DD0">
              <w:rPr>
                <w:rFonts w:ascii="Times New Roman" w:hAnsi="Times New Roman" w:cs="Times New Roman"/>
                <w:noProof/>
                <w:webHidden/>
              </w:rPr>
            </w:r>
            <w:r w:rsidR="00517B11" w:rsidRPr="00AE7DD0">
              <w:rPr>
                <w:rFonts w:ascii="Times New Roman" w:hAnsi="Times New Roman" w:cs="Times New Roman"/>
                <w:noProof/>
                <w:webHidden/>
              </w:rPr>
              <w:fldChar w:fldCharType="separate"/>
            </w:r>
            <w:r w:rsidR="00517B11" w:rsidRPr="00AE7DD0">
              <w:rPr>
                <w:rFonts w:ascii="Times New Roman" w:hAnsi="Times New Roman" w:cs="Times New Roman"/>
                <w:noProof/>
                <w:webHidden/>
              </w:rPr>
              <w:t>19</w:t>
            </w:r>
            <w:r w:rsidR="00517B11" w:rsidRPr="00AE7DD0">
              <w:rPr>
                <w:rFonts w:ascii="Times New Roman" w:hAnsi="Times New Roman" w:cs="Times New Roman"/>
                <w:noProof/>
                <w:webHidden/>
              </w:rPr>
              <w:fldChar w:fldCharType="end"/>
            </w:r>
          </w:hyperlink>
        </w:p>
        <w:p w14:paraId="7BA45AEF" w14:textId="1FC4BDA1" w:rsidR="00517B11" w:rsidRPr="00AE7DD0" w:rsidRDefault="000E50C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546" w:history="1">
            <w:r w:rsidR="00517B11" w:rsidRPr="00AE7DD0">
              <w:rPr>
                <w:rStyle w:val="ae"/>
                <w:rFonts w:ascii="Times New Roman" w:hAnsi="Times New Roman"/>
                <w:i/>
                <w:noProof/>
                <w:color w:val="auto"/>
                <w:lang w:val="ru-RU" w:eastAsia="ru-RU"/>
              </w:rPr>
              <w:t>4.1.</w:t>
            </w:r>
            <w:r w:rsidR="00517B11" w:rsidRPr="00AE7DD0">
              <w:rPr>
                <w:rFonts w:ascii="Times New Roman" w:eastAsiaTheme="minorEastAsia" w:hAnsi="Times New Roman"/>
                <w:noProof/>
                <w:kern w:val="2"/>
                <w:sz w:val="24"/>
                <w:szCs w:val="24"/>
                <w:lang w:val="ru-RU" w:eastAsia="ru-RU"/>
                <w14:ligatures w14:val="standardContextual"/>
              </w:rPr>
              <w:tab/>
            </w:r>
            <w:r w:rsidR="00517B11" w:rsidRPr="00AE7DD0">
              <w:rPr>
                <w:rStyle w:val="ae"/>
                <w:rFonts w:ascii="Times New Roman" w:hAnsi="Times New Roman"/>
                <w:i/>
                <w:noProof/>
                <w:color w:val="auto"/>
                <w:lang w:val="ru-RU" w:eastAsia="ru-RU"/>
              </w:rPr>
              <w:t>Описание сценариев развития теплоснабжения поселения, муниципального округа, городского округа, города федерального значения</w:t>
            </w:r>
            <w:r w:rsidR="00517B11" w:rsidRPr="00AE7DD0">
              <w:rPr>
                <w:rFonts w:ascii="Times New Roman" w:hAnsi="Times New Roman"/>
                <w:noProof/>
                <w:webHidden/>
              </w:rPr>
              <w:tab/>
            </w:r>
            <w:r w:rsidR="00517B11" w:rsidRPr="00AE7DD0">
              <w:rPr>
                <w:rFonts w:ascii="Times New Roman" w:hAnsi="Times New Roman"/>
                <w:noProof/>
                <w:webHidden/>
              </w:rPr>
              <w:fldChar w:fldCharType="begin"/>
            </w:r>
            <w:r w:rsidR="00517B11" w:rsidRPr="00AE7DD0">
              <w:rPr>
                <w:rFonts w:ascii="Times New Roman" w:hAnsi="Times New Roman"/>
                <w:noProof/>
                <w:webHidden/>
              </w:rPr>
              <w:instrText xml:space="preserve"> PAGEREF _Toc188280546 \h </w:instrText>
            </w:r>
            <w:r w:rsidR="00517B11" w:rsidRPr="00AE7DD0">
              <w:rPr>
                <w:rFonts w:ascii="Times New Roman" w:hAnsi="Times New Roman"/>
                <w:noProof/>
                <w:webHidden/>
              </w:rPr>
            </w:r>
            <w:r w:rsidR="00517B11" w:rsidRPr="00AE7DD0">
              <w:rPr>
                <w:rFonts w:ascii="Times New Roman" w:hAnsi="Times New Roman"/>
                <w:noProof/>
                <w:webHidden/>
              </w:rPr>
              <w:fldChar w:fldCharType="separate"/>
            </w:r>
            <w:r w:rsidR="00517B11" w:rsidRPr="00AE7DD0">
              <w:rPr>
                <w:rFonts w:ascii="Times New Roman" w:hAnsi="Times New Roman"/>
                <w:noProof/>
                <w:webHidden/>
              </w:rPr>
              <w:t>19</w:t>
            </w:r>
            <w:r w:rsidR="00517B11" w:rsidRPr="00AE7DD0">
              <w:rPr>
                <w:rFonts w:ascii="Times New Roman" w:hAnsi="Times New Roman"/>
                <w:noProof/>
                <w:webHidden/>
              </w:rPr>
              <w:fldChar w:fldCharType="end"/>
            </w:r>
          </w:hyperlink>
        </w:p>
        <w:p w14:paraId="6B418A4B" w14:textId="52205040" w:rsidR="00517B11" w:rsidRPr="00AE7DD0" w:rsidRDefault="000E50C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547" w:history="1">
            <w:r w:rsidR="00517B11" w:rsidRPr="00AE7DD0">
              <w:rPr>
                <w:rStyle w:val="ae"/>
                <w:rFonts w:ascii="Times New Roman" w:hAnsi="Times New Roman"/>
                <w:i/>
                <w:noProof/>
                <w:color w:val="auto"/>
                <w:lang w:val="ru-RU" w:eastAsia="ru-RU"/>
              </w:rPr>
              <w:t>4.2.</w:t>
            </w:r>
            <w:r w:rsidR="00517B11" w:rsidRPr="00AE7DD0">
              <w:rPr>
                <w:rFonts w:ascii="Times New Roman" w:eastAsiaTheme="minorEastAsia" w:hAnsi="Times New Roman"/>
                <w:noProof/>
                <w:kern w:val="2"/>
                <w:sz w:val="24"/>
                <w:szCs w:val="24"/>
                <w:lang w:val="ru-RU" w:eastAsia="ru-RU"/>
                <w14:ligatures w14:val="standardContextual"/>
              </w:rPr>
              <w:tab/>
            </w:r>
            <w:r w:rsidR="00517B11" w:rsidRPr="00AE7DD0">
              <w:rPr>
                <w:rStyle w:val="ae"/>
                <w:rFonts w:ascii="Times New Roman" w:hAnsi="Times New Roman"/>
                <w:i/>
                <w:noProof/>
                <w:color w:val="auto"/>
                <w:lang w:val="ru-RU" w:eastAsia="ru-RU"/>
              </w:rPr>
              <w:t>Обоснование выбора приоритетного сценария развития теплоснабжения поселения, муниципального округа, городского округа, города федерального значения</w:t>
            </w:r>
            <w:r w:rsidR="00517B11" w:rsidRPr="00AE7DD0">
              <w:rPr>
                <w:rFonts w:ascii="Times New Roman" w:hAnsi="Times New Roman"/>
                <w:noProof/>
                <w:webHidden/>
              </w:rPr>
              <w:tab/>
            </w:r>
            <w:r w:rsidR="00517B11" w:rsidRPr="00AE7DD0">
              <w:rPr>
                <w:rFonts w:ascii="Times New Roman" w:hAnsi="Times New Roman"/>
                <w:noProof/>
                <w:webHidden/>
              </w:rPr>
              <w:fldChar w:fldCharType="begin"/>
            </w:r>
            <w:r w:rsidR="00517B11" w:rsidRPr="00AE7DD0">
              <w:rPr>
                <w:rFonts w:ascii="Times New Roman" w:hAnsi="Times New Roman"/>
                <w:noProof/>
                <w:webHidden/>
              </w:rPr>
              <w:instrText xml:space="preserve"> PAGEREF _Toc188280547 \h </w:instrText>
            </w:r>
            <w:r w:rsidR="00517B11" w:rsidRPr="00AE7DD0">
              <w:rPr>
                <w:rFonts w:ascii="Times New Roman" w:hAnsi="Times New Roman"/>
                <w:noProof/>
                <w:webHidden/>
              </w:rPr>
            </w:r>
            <w:r w:rsidR="00517B11" w:rsidRPr="00AE7DD0">
              <w:rPr>
                <w:rFonts w:ascii="Times New Roman" w:hAnsi="Times New Roman"/>
                <w:noProof/>
                <w:webHidden/>
              </w:rPr>
              <w:fldChar w:fldCharType="separate"/>
            </w:r>
            <w:r w:rsidR="00517B11" w:rsidRPr="00AE7DD0">
              <w:rPr>
                <w:rFonts w:ascii="Times New Roman" w:hAnsi="Times New Roman"/>
                <w:noProof/>
                <w:webHidden/>
              </w:rPr>
              <w:t>19</w:t>
            </w:r>
            <w:r w:rsidR="00517B11" w:rsidRPr="00AE7DD0">
              <w:rPr>
                <w:rFonts w:ascii="Times New Roman" w:hAnsi="Times New Roman"/>
                <w:noProof/>
                <w:webHidden/>
              </w:rPr>
              <w:fldChar w:fldCharType="end"/>
            </w:r>
          </w:hyperlink>
        </w:p>
        <w:p w14:paraId="4C6348AB" w14:textId="094E7213" w:rsidR="00517B11" w:rsidRPr="00AE7DD0" w:rsidRDefault="000E50C4">
          <w:pPr>
            <w:pStyle w:val="11"/>
            <w:rPr>
              <w:rFonts w:ascii="Times New Roman" w:hAnsi="Times New Roman" w:cs="Times New Roman"/>
              <w:noProof/>
              <w:kern w:val="2"/>
              <w:sz w:val="24"/>
              <w:szCs w:val="24"/>
              <w14:ligatures w14:val="standardContextual"/>
            </w:rPr>
          </w:pPr>
          <w:hyperlink w:anchor="_Toc188280548" w:history="1">
            <w:r w:rsidR="00517B11" w:rsidRPr="00AE7DD0">
              <w:rPr>
                <w:rStyle w:val="ae"/>
                <w:rFonts w:ascii="Times New Roman" w:eastAsia="Times New Roman" w:hAnsi="Times New Roman" w:cs="Times New Roman"/>
                <w:noProof/>
                <w:color w:val="auto"/>
                <w:lang w:eastAsia="en-US"/>
              </w:rPr>
              <w:t>Раздел 5 «Предложения по строительству, реконструкции и техническому перевооружению источников тепловой энергии»</w:t>
            </w:r>
            <w:r w:rsidR="00517B11" w:rsidRPr="00AE7DD0">
              <w:rPr>
                <w:rFonts w:ascii="Times New Roman" w:hAnsi="Times New Roman" w:cs="Times New Roman"/>
                <w:noProof/>
                <w:webHidden/>
              </w:rPr>
              <w:tab/>
            </w:r>
            <w:r w:rsidR="00517B11" w:rsidRPr="00AE7DD0">
              <w:rPr>
                <w:rFonts w:ascii="Times New Roman" w:hAnsi="Times New Roman" w:cs="Times New Roman"/>
                <w:noProof/>
                <w:webHidden/>
              </w:rPr>
              <w:fldChar w:fldCharType="begin"/>
            </w:r>
            <w:r w:rsidR="00517B11" w:rsidRPr="00AE7DD0">
              <w:rPr>
                <w:rFonts w:ascii="Times New Roman" w:hAnsi="Times New Roman" w:cs="Times New Roman"/>
                <w:noProof/>
                <w:webHidden/>
              </w:rPr>
              <w:instrText xml:space="preserve"> PAGEREF _Toc188280548 \h </w:instrText>
            </w:r>
            <w:r w:rsidR="00517B11" w:rsidRPr="00AE7DD0">
              <w:rPr>
                <w:rFonts w:ascii="Times New Roman" w:hAnsi="Times New Roman" w:cs="Times New Roman"/>
                <w:noProof/>
                <w:webHidden/>
              </w:rPr>
            </w:r>
            <w:r w:rsidR="00517B11" w:rsidRPr="00AE7DD0">
              <w:rPr>
                <w:rFonts w:ascii="Times New Roman" w:hAnsi="Times New Roman" w:cs="Times New Roman"/>
                <w:noProof/>
                <w:webHidden/>
              </w:rPr>
              <w:fldChar w:fldCharType="separate"/>
            </w:r>
            <w:r w:rsidR="00517B11" w:rsidRPr="00AE7DD0">
              <w:rPr>
                <w:rFonts w:ascii="Times New Roman" w:hAnsi="Times New Roman" w:cs="Times New Roman"/>
                <w:noProof/>
                <w:webHidden/>
              </w:rPr>
              <w:t>20</w:t>
            </w:r>
            <w:r w:rsidR="00517B11" w:rsidRPr="00AE7DD0">
              <w:rPr>
                <w:rFonts w:ascii="Times New Roman" w:hAnsi="Times New Roman" w:cs="Times New Roman"/>
                <w:noProof/>
                <w:webHidden/>
              </w:rPr>
              <w:fldChar w:fldCharType="end"/>
            </w:r>
          </w:hyperlink>
        </w:p>
        <w:p w14:paraId="17E7B7D8" w14:textId="2C3312B2" w:rsidR="00517B11" w:rsidRPr="00AE7DD0" w:rsidRDefault="000E50C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549" w:history="1">
            <w:r w:rsidR="00517B11" w:rsidRPr="00AE7DD0">
              <w:rPr>
                <w:rStyle w:val="ae"/>
                <w:rFonts w:ascii="Times New Roman" w:hAnsi="Times New Roman"/>
                <w:i/>
                <w:noProof/>
                <w:color w:val="auto"/>
                <w:lang w:val="ru-RU" w:eastAsia="ru-RU"/>
              </w:rPr>
              <w:t>5.1.</w:t>
            </w:r>
            <w:r w:rsidR="00517B11" w:rsidRPr="00AE7DD0">
              <w:rPr>
                <w:rFonts w:ascii="Times New Roman" w:eastAsiaTheme="minorEastAsia" w:hAnsi="Times New Roman"/>
                <w:noProof/>
                <w:kern w:val="2"/>
                <w:sz w:val="24"/>
                <w:szCs w:val="24"/>
                <w:lang w:val="ru-RU" w:eastAsia="ru-RU"/>
                <w14:ligatures w14:val="standardContextual"/>
              </w:rPr>
              <w:tab/>
            </w:r>
            <w:r w:rsidR="00517B11" w:rsidRPr="00AE7DD0">
              <w:rPr>
                <w:rStyle w:val="ae"/>
                <w:rFonts w:ascii="Times New Roman" w:hAnsi="Times New Roman"/>
                <w:i/>
                <w:noProof/>
                <w:color w:val="auto"/>
                <w:lang w:val="ru-RU" w:eastAsia="ru-RU"/>
              </w:rPr>
              <w:t>Предложения по строительству источников тепловой энергии, обеспечивающих перспективную тепловую нагрузку на осваиваемых территориях поселения, муни-ципального округа,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r w:rsidR="00517B11" w:rsidRPr="00AE7DD0">
              <w:rPr>
                <w:rFonts w:ascii="Times New Roman" w:hAnsi="Times New Roman"/>
                <w:noProof/>
                <w:webHidden/>
              </w:rPr>
              <w:tab/>
            </w:r>
            <w:r w:rsidR="00517B11" w:rsidRPr="00AE7DD0">
              <w:rPr>
                <w:rFonts w:ascii="Times New Roman" w:hAnsi="Times New Roman"/>
                <w:noProof/>
                <w:webHidden/>
              </w:rPr>
              <w:fldChar w:fldCharType="begin"/>
            </w:r>
            <w:r w:rsidR="00517B11" w:rsidRPr="00AE7DD0">
              <w:rPr>
                <w:rFonts w:ascii="Times New Roman" w:hAnsi="Times New Roman"/>
                <w:noProof/>
                <w:webHidden/>
              </w:rPr>
              <w:instrText xml:space="preserve"> PAGEREF _Toc188280549 \h </w:instrText>
            </w:r>
            <w:r w:rsidR="00517B11" w:rsidRPr="00AE7DD0">
              <w:rPr>
                <w:rFonts w:ascii="Times New Roman" w:hAnsi="Times New Roman"/>
                <w:noProof/>
                <w:webHidden/>
              </w:rPr>
            </w:r>
            <w:r w:rsidR="00517B11" w:rsidRPr="00AE7DD0">
              <w:rPr>
                <w:rFonts w:ascii="Times New Roman" w:hAnsi="Times New Roman"/>
                <w:noProof/>
                <w:webHidden/>
              </w:rPr>
              <w:fldChar w:fldCharType="separate"/>
            </w:r>
            <w:r w:rsidR="00517B11" w:rsidRPr="00AE7DD0">
              <w:rPr>
                <w:rFonts w:ascii="Times New Roman" w:hAnsi="Times New Roman"/>
                <w:noProof/>
                <w:webHidden/>
              </w:rPr>
              <w:t>20</w:t>
            </w:r>
            <w:r w:rsidR="00517B11" w:rsidRPr="00AE7DD0">
              <w:rPr>
                <w:rFonts w:ascii="Times New Roman" w:hAnsi="Times New Roman"/>
                <w:noProof/>
                <w:webHidden/>
              </w:rPr>
              <w:fldChar w:fldCharType="end"/>
            </w:r>
          </w:hyperlink>
        </w:p>
        <w:p w14:paraId="2F848647" w14:textId="40CB2B64" w:rsidR="00517B11" w:rsidRPr="00AE7DD0" w:rsidRDefault="000E50C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550" w:history="1">
            <w:r w:rsidR="00517B11" w:rsidRPr="00AE7DD0">
              <w:rPr>
                <w:rStyle w:val="ae"/>
                <w:rFonts w:ascii="Times New Roman" w:hAnsi="Times New Roman"/>
                <w:i/>
                <w:noProof/>
                <w:color w:val="auto"/>
                <w:lang w:val="ru-RU" w:eastAsia="ru-RU"/>
              </w:rPr>
              <w:t>5.2.</w:t>
            </w:r>
            <w:r w:rsidR="00517B11" w:rsidRPr="00AE7DD0">
              <w:rPr>
                <w:rFonts w:ascii="Times New Roman" w:eastAsiaTheme="minorEastAsia" w:hAnsi="Times New Roman"/>
                <w:noProof/>
                <w:kern w:val="2"/>
                <w:sz w:val="24"/>
                <w:szCs w:val="24"/>
                <w:lang w:val="ru-RU" w:eastAsia="ru-RU"/>
                <w14:ligatures w14:val="standardContextual"/>
              </w:rPr>
              <w:tab/>
            </w:r>
            <w:r w:rsidR="00517B11" w:rsidRPr="00AE7DD0">
              <w:rPr>
                <w:rStyle w:val="ae"/>
                <w:rFonts w:ascii="Times New Roman" w:hAnsi="Times New Roman"/>
                <w:i/>
                <w:noProof/>
                <w:color w:val="auto"/>
                <w:lang w:val="ru-RU" w:eastAsia="ru-RU"/>
              </w:rPr>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517B11" w:rsidRPr="00AE7DD0">
              <w:rPr>
                <w:rFonts w:ascii="Times New Roman" w:hAnsi="Times New Roman"/>
                <w:noProof/>
                <w:webHidden/>
              </w:rPr>
              <w:tab/>
            </w:r>
            <w:r w:rsidR="00517B11" w:rsidRPr="00AE7DD0">
              <w:rPr>
                <w:rFonts w:ascii="Times New Roman" w:hAnsi="Times New Roman"/>
                <w:noProof/>
                <w:webHidden/>
              </w:rPr>
              <w:fldChar w:fldCharType="begin"/>
            </w:r>
            <w:r w:rsidR="00517B11" w:rsidRPr="00AE7DD0">
              <w:rPr>
                <w:rFonts w:ascii="Times New Roman" w:hAnsi="Times New Roman"/>
                <w:noProof/>
                <w:webHidden/>
              </w:rPr>
              <w:instrText xml:space="preserve"> PAGEREF _Toc188280550 \h </w:instrText>
            </w:r>
            <w:r w:rsidR="00517B11" w:rsidRPr="00AE7DD0">
              <w:rPr>
                <w:rFonts w:ascii="Times New Roman" w:hAnsi="Times New Roman"/>
                <w:noProof/>
                <w:webHidden/>
              </w:rPr>
            </w:r>
            <w:r w:rsidR="00517B11" w:rsidRPr="00AE7DD0">
              <w:rPr>
                <w:rFonts w:ascii="Times New Roman" w:hAnsi="Times New Roman"/>
                <w:noProof/>
                <w:webHidden/>
              </w:rPr>
              <w:fldChar w:fldCharType="separate"/>
            </w:r>
            <w:r w:rsidR="00517B11" w:rsidRPr="00AE7DD0">
              <w:rPr>
                <w:rFonts w:ascii="Times New Roman" w:hAnsi="Times New Roman"/>
                <w:noProof/>
                <w:webHidden/>
              </w:rPr>
              <w:t>20</w:t>
            </w:r>
            <w:r w:rsidR="00517B11" w:rsidRPr="00AE7DD0">
              <w:rPr>
                <w:rFonts w:ascii="Times New Roman" w:hAnsi="Times New Roman"/>
                <w:noProof/>
                <w:webHidden/>
              </w:rPr>
              <w:fldChar w:fldCharType="end"/>
            </w:r>
          </w:hyperlink>
        </w:p>
        <w:p w14:paraId="0A201D19" w14:textId="3F4012C3" w:rsidR="00517B11" w:rsidRPr="00AE7DD0" w:rsidRDefault="000E50C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551" w:history="1">
            <w:r w:rsidR="00517B11" w:rsidRPr="00AE7DD0">
              <w:rPr>
                <w:rStyle w:val="ae"/>
                <w:rFonts w:ascii="Times New Roman" w:hAnsi="Times New Roman"/>
                <w:i/>
                <w:noProof/>
                <w:color w:val="auto"/>
                <w:lang w:val="ru-RU" w:eastAsia="ru-RU"/>
              </w:rPr>
              <w:t>5.3.</w:t>
            </w:r>
            <w:r w:rsidR="00517B11" w:rsidRPr="00AE7DD0">
              <w:rPr>
                <w:rFonts w:ascii="Times New Roman" w:eastAsiaTheme="minorEastAsia" w:hAnsi="Times New Roman"/>
                <w:noProof/>
                <w:kern w:val="2"/>
                <w:sz w:val="24"/>
                <w:szCs w:val="24"/>
                <w:lang w:val="ru-RU" w:eastAsia="ru-RU"/>
                <w14:ligatures w14:val="standardContextual"/>
              </w:rPr>
              <w:tab/>
            </w:r>
            <w:r w:rsidR="00517B11" w:rsidRPr="00AE7DD0">
              <w:rPr>
                <w:rStyle w:val="ae"/>
                <w:rFonts w:ascii="Times New Roman" w:hAnsi="Times New Roman"/>
                <w:i/>
                <w:noProof/>
                <w:color w:val="auto"/>
                <w:lang w:val="ru-RU" w:eastAsia="ru-RU"/>
              </w:rPr>
              <w:t>Предложения по техническому перевооружению источников тепловой энергии с целью повышения эффективности работы систем теплоснабжения</w:t>
            </w:r>
            <w:r w:rsidR="00517B11" w:rsidRPr="00AE7DD0">
              <w:rPr>
                <w:rFonts w:ascii="Times New Roman" w:hAnsi="Times New Roman"/>
                <w:noProof/>
                <w:webHidden/>
              </w:rPr>
              <w:tab/>
            </w:r>
            <w:r w:rsidR="00517B11" w:rsidRPr="00AE7DD0">
              <w:rPr>
                <w:rFonts w:ascii="Times New Roman" w:hAnsi="Times New Roman"/>
                <w:noProof/>
                <w:webHidden/>
              </w:rPr>
              <w:fldChar w:fldCharType="begin"/>
            </w:r>
            <w:r w:rsidR="00517B11" w:rsidRPr="00AE7DD0">
              <w:rPr>
                <w:rFonts w:ascii="Times New Roman" w:hAnsi="Times New Roman"/>
                <w:noProof/>
                <w:webHidden/>
              </w:rPr>
              <w:instrText xml:space="preserve"> PAGEREF _Toc188280551 \h </w:instrText>
            </w:r>
            <w:r w:rsidR="00517B11" w:rsidRPr="00AE7DD0">
              <w:rPr>
                <w:rFonts w:ascii="Times New Roman" w:hAnsi="Times New Roman"/>
                <w:noProof/>
                <w:webHidden/>
              </w:rPr>
            </w:r>
            <w:r w:rsidR="00517B11" w:rsidRPr="00AE7DD0">
              <w:rPr>
                <w:rFonts w:ascii="Times New Roman" w:hAnsi="Times New Roman"/>
                <w:noProof/>
                <w:webHidden/>
              </w:rPr>
              <w:fldChar w:fldCharType="separate"/>
            </w:r>
            <w:r w:rsidR="00517B11" w:rsidRPr="00AE7DD0">
              <w:rPr>
                <w:rFonts w:ascii="Times New Roman" w:hAnsi="Times New Roman"/>
                <w:noProof/>
                <w:webHidden/>
              </w:rPr>
              <w:t>20</w:t>
            </w:r>
            <w:r w:rsidR="00517B11" w:rsidRPr="00AE7DD0">
              <w:rPr>
                <w:rFonts w:ascii="Times New Roman" w:hAnsi="Times New Roman"/>
                <w:noProof/>
                <w:webHidden/>
              </w:rPr>
              <w:fldChar w:fldCharType="end"/>
            </w:r>
          </w:hyperlink>
        </w:p>
        <w:p w14:paraId="0D09109E" w14:textId="7E2CD313" w:rsidR="00517B11" w:rsidRPr="00AE7DD0" w:rsidRDefault="000E50C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552" w:history="1">
            <w:r w:rsidR="00517B11" w:rsidRPr="00AE7DD0">
              <w:rPr>
                <w:rStyle w:val="ae"/>
                <w:rFonts w:ascii="Times New Roman" w:hAnsi="Times New Roman"/>
                <w:i/>
                <w:noProof/>
                <w:color w:val="auto"/>
                <w:lang w:val="ru-RU" w:eastAsia="ru-RU"/>
              </w:rPr>
              <w:t>5.4.</w:t>
            </w:r>
            <w:r w:rsidR="00517B11" w:rsidRPr="00AE7DD0">
              <w:rPr>
                <w:rFonts w:ascii="Times New Roman" w:eastAsiaTheme="minorEastAsia" w:hAnsi="Times New Roman"/>
                <w:noProof/>
                <w:kern w:val="2"/>
                <w:sz w:val="24"/>
                <w:szCs w:val="24"/>
                <w:lang w:val="ru-RU" w:eastAsia="ru-RU"/>
                <w14:ligatures w14:val="standardContextual"/>
              </w:rPr>
              <w:tab/>
            </w:r>
            <w:r w:rsidR="00517B11" w:rsidRPr="00AE7DD0">
              <w:rPr>
                <w:rStyle w:val="ae"/>
                <w:rFonts w:ascii="Times New Roman" w:hAnsi="Times New Roman"/>
                <w:i/>
                <w:noProof/>
                <w:color w:val="auto"/>
                <w:lang w:val="ru-RU" w:eastAsia="ru-RU"/>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517B11" w:rsidRPr="00AE7DD0">
              <w:rPr>
                <w:rFonts w:ascii="Times New Roman" w:hAnsi="Times New Roman"/>
                <w:noProof/>
                <w:webHidden/>
              </w:rPr>
              <w:tab/>
            </w:r>
            <w:r w:rsidR="00517B11" w:rsidRPr="00AE7DD0">
              <w:rPr>
                <w:rFonts w:ascii="Times New Roman" w:hAnsi="Times New Roman"/>
                <w:noProof/>
                <w:webHidden/>
              </w:rPr>
              <w:fldChar w:fldCharType="begin"/>
            </w:r>
            <w:r w:rsidR="00517B11" w:rsidRPr="00AE7DD0">
              <w:rPr>
                <w:rFonts w:ascii="Times New Roman" w:hAnsi="Times New Roman"/>
                <w:noProof/>
                <w:webHidden/>
              </w:rPr>
              <w:instrText xml:space="preserve"> PAGEREF _Toc188280552 \h </w:instrText>
            </w:r>
            <w:r w:rsidR="00517B11" w:rsidRPr="00AE7DD0">
              <w:rPr>
                <w:rFonts w:ascii="Times New Roman" w:hAnsi="Times New Roman"/>
                <w:noProof/>
                <w:webHidden/>
              </w:rPr>
            </w:r>
            <w:r w:rsidR="00517B11" w:rsidRPr="00AE7DD0">
              <w:rPr>
                <w:rFonts w:ascii="Times New Roman" w:hAnsi="Times New Roman"/>
                <w:noProof/>
                <w:webHidden/>
              </w:rPr>
              <w:fldChar w:fldCharType="separate"/>
            </w:r>
            <w:r w:rsidR="00517B11" w:rsidRPr="00AE7DD0">
              <w:rPr>
                <w:rFonts w:ascii="Times New Roman" w:hAnsi="Times New Roman"/>
                <w:noProof/>
                <w:webHidden/>
              </w:rPr>
              <w:t>21</w:t>
            </w:r>
            <w:r w:rsidR="00517B11" w:rsidRPr="00AE7DD0">
              <w:rPr>
                <w:rFonts w:ascii="Times New Roman" w:hAnsi="Times New Roman"/>
                <w:noProof/>
                <w:webHidden/>
              </w:rPr>
              <w:fldChar w:fldCharType="end"/>
            </w:r>
          </w:hyperlink>
        </w:p>
        <w:p w14:paraId="2FCF2A48" w14:textId="59133DC8" w:rsidR="00517B11" w:rsidRPr="00AE7DD0" w:rsidRDefault="000E50C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553" w:history="1">
            <w:r w:rsidR="00517B11" w:rsidRPr="00AE7DD0">
              <w:rPr>
                <w:rStyle w:val="ae"/>
                <w:rFonts w:ascii="Times New Roman" w:hAnsi="Times New Roman"/>
                <w:i/>
                <w:noProof/>
                <w:color w:val="auto"/>
                <w:lang w:val="ru-RU" w:eastAsia="ru-RU"/>
              </w:rPr>
              <w:t>5.5.</w:t>
            </w:r>
            <w:r w:rsidR="00517B11" w:rsidRPr="00AE7DD0">
              <w:rPr>
                <w:rFonts w:ascii="Times New Roman" w:eastAsiaTheme="minorEastAsia" w:hAnsi="Times New Roman"/>
                <w:noProof/>
                <w:kern w:val="2"/>
                <w:sz w:val="24"/>
                <w:szCs w:val="24"/>
                <w:lang w:val="ru-RU" w:eastAsia="ru-RU"/>
                <w14:ligatures w14:val="standardContextual"/>
              </w:rPr>
              <w:tab/>
            </w:r>
            <w:r w:rsidR="00517B11" w:rsidRPr="00AE7DD0">
              <w:rPr>
                <w:rStyle w:val="ae"/>
                <w:rFonts w:ascii="Times New Roman" w:hAnsi="Times New Roman"/>
                <w:i/>
                <w:noProof/>
                <w:color w:val="auto"/>
                <w:lang w:val="ru-RU" w:eastAsia="ru-RU"/>
              </w:rPr>
              <w:t xml:space="preserve">Меры по выводу из эксплуатации, консервации и демонтажу избыточных источников </w:t>
            </w:r>
            <w:r w:rsidR="00517B11" w:rsidRPr="00AE7DD0">
              <w:rPr>
                <w:rStyle w:val="ae"/>
                <w:rFonts w:ascii="Times New Roman" w:hAnsi="Times New Roman"/>
                <w:i/>
                <w:noProof/>
                <w:color w:val="auto"/>
                <w:lang w:val="ru-RU" w:eastAsia="ru-RU"/>
              </w:rPr>
              <w:lastRenderedPageBreak/>
              <w:t>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517B11" w:rsidRPr="00AE7DD0">
              <w:rPr>
                <w:rFonts w:ascii="Times New Roman" w:hAnsi="Times New Roman"/>
                <w:noProof/>
                <w:webHidden/>
              </w:rPr>
              <w:tab/>
            </w:r>
            <w:r w:rsidR="00517B11" w:rsidRPr="00AE7DD0">
              <w:rPr>
                <w:rFonts w:ascii="Times New Roman" w:hAnsi="Times New Roman"/>
                <w:noProof/>
                <w:webHidden/>
              </w:rPr>
              <w:fldChar w:fldCharType="begin"/>
            </w:r>
            <w:r w:rsidR="00517B11" w:rsidRPr="00AE7DD0">
              <w:rPr>
                <w:rFonts w:ascii="Times New Roman" w:hAnsi="Times New Roman"/>
                <w:noProof/>
                <w:webHidden/>
              </w:rPr>
              <w:instrText xml:space="preserve"> PAGEREF _Toc188280553 \h </w:instrText>
            </w:r>
            <w:r w:rsidR="00517B11" w:rsidRPr="00AE7DD0">
              <w:rPr>
                <w:rFonts w:ascii="Times New Roman" w:hAnsi="Times New Roman"/>
                <w:noProof/>
                <w:webHidden/>
              </w:rPr>
            </w:r>
            <w:r w:rsidR="00517B11" w:rsidRPr="00AE7DD0">
              <w:rPr>
                <w:rFonts w:ascii="Times New Roman" w:hAnsi="Times New Roman"/>
                <w:noProof/>
                <w:webHidden/>
              </w:rPr>
              <w:fldChar w:fldCharType="separate"/>
            </w:r>
            <w:r w:rsidR="00517B11" w:rsidRPr="00AE7DD0">
              <w:rPr>
                <w:rFonts w:ascii="Times New Roman" w:hAnsi="Times New Roman"/>
                <w:noProof/>
                <w:webHidden/>
              </w:rPr>
              <w:t>21</w:t>
            </w:r>
            <w:r w:rsidR="00517B11" w:rsidRPr="00AE7DD0">
              <w:rPr>
                <w:rFonts w:ascii="Times New Roman" w:hAnsi="Times New Roman"/>
                <w:noProof/>
                <w:webHidden/>
              </w:rPr>
              <w:fldChar w:fldCharType="end"/>
            </w:r>
          </w:hyperlink>
        </w:p>
        <w:p w14:paraId="3995DE6E" w14:textId="4FBEF9C7" w:rsidR="00517B11" w:rsidRPr="00AE7DD0" w:rsidRDefault="000E50C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554" w:history="1">
            <w:r w:rsidR="00517B11" w:rsidRPr="00AE7DD0">
              <w:rPr>
                <w:rStyle w:val="ae"/>
                <w:rFonts w:ascii="Times New Roman" w:hAnsi="Times New Roman"/>
                <w:i/>
                <w:noProof/>
                <w:color w:val="auto"/>
                <w:lang w:val="ru-RU" w:eastAsia="ru-RU"/>
              </w:rPr>
              <w:t>5.6.</w:t>
            </w:r>
            <w:r w:rsidR="00517B11" w:rsidRPr="00AE7DD0">
              <w:rPr>
                <w:rFonts w:ascii="Times New Roman" w:eastAsiaTheme="minorEastAsia" w:hAnsi="Times New Roman"/>
                <w:noProof/>
                <w:kern w:val="2"/>
                <w:sz w:val="24"/>
                <w:szCs w:val="24"/>
                <w:lang w:val="ru-RU" w:eastAsia="ru-RU"/>
                <w14:ligatures w14:val="standardContextual"/>
              </w:rPr>
              <w:tab/>
            </w:r>
            <w:r w:rsidR="00517B11" w:rsidRPr="00AE7DD0">
              <w:rPr>
                <w:rStyle w:val="ae"/>
                <w:rFonts w:ascii="Times New Roman" w:hAnsi="Times New Roman"/>
                <w:i/>
                <w:noProof/>
                <w:color w:val="auto"/>
                <w:lang w:val="ru-RU" w:eastAsia="ru-RU"/>
              </w:rPr>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517B11" w:rsidRPr="00AE7DD0">
              <w:rPr>
                <w:rFonts w:ascii="Times New Roman" w:hAnsi="Times New Roman"/>
                <w:noProof/>
                <w:webHidden/>
              </w:rPr>
              <w:tab/>
            </w:r>
            <w:r w:rsidR="00517B11" w:rsidRPr="00AE7DD0">
              <w:rPr>
                <w:rFonts w:ascii="Times New Roman" w:hAnsi="Times New Roman"/>
                <w:noProof/>
                <w:webHidden/>
              </w:rPr>
              <w:fldChar w:fldCharType="begin"/>
            </w:r>
            <w:r w:rsidR="00517B11" w:rsidRPr="00AE7DD0">
              <w:rPr>
                <w:rFonts w:ascii="Times New Roman" w:hAnsi="Times New Roman"/>
                <w:noProof/>
                <w:webHidden/>
              </w:rPr>
              <w:instrText xml:space="preserve"> PAGEREF _Toc188280554 \h </w:instrText>
            </w:r>
            <w:r w:rsidR="00517B11" w:rsidRPr="00AE7DD0">
              <w:rPr>
                <w:rFonts w:ascii="Times New Roman" w:hAnsi="Times New Roman"/>
                <w:noProof/>
                <w:webHidden/>
              </w:rPr>
            </w:r>
            <w:r w:rsidR="00517B11" w:rsidRPr="00AE7DD0">
              <w:rPr>
                <w:rFonts w:ascii="Times New Roman" w:hAnsi="Times New Roman"/>
                <w:noProof/>
                <w:webHidden/>
              </w:rPr>
              <w:fldChar w:fldCharType="separate"/>
            </w:r>
            <w:r w:rsidR="00517B11" w:rsidRPr="00AE7DD0">
              <w:rPr>
                <w:rFonts w:ascii="Times New Roman" w:hAnsi="Times New Roman"/>
                <w:noProof/>
                <w:webHidden/>
              </w:rPr>
              <w:t>21</w:t>
            </w:r>
            <w:r w:rsidR="00517B11" w:rsidRPr="00AE7DD0">
              <w:rPr>
                <w:rFonts w:ascii="Times New Roman" w:hAnsi="Times New Roman"/>
                <w:noProof/>
                <w:webHidden/>
              </w:rPr>
              <w:fldChar w:fldCharType="end"/>
            </w:r>
          </w:hyperlink>
        </w:p>
        <w:p w14:paraId="4582E65F" w14:textId="2D32F75B" w:rsidR="00517B11" w:rsidRPr="00AE7DD0" w:rsidRDefault="000E50C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555" w:history="1">
            <w:r w:rsidR="00517B11" w:rsidRPr="00AE7DD0">
              <w:rPr>
                <w:rStyle w:val="ae"/>
                <w:rFonts w:ascii="Times New Roman" w:hAnsi="Times New Roman"/>
                <w:i/>
                <w:noProof/>
                <w:color w:val="auto"/>
                <w:lang w:val="ru-RU" w:eastAsia="ru-RU"/>
              </w:rPr>
              <w:t>5.7.</w:t>
            </w:r>
            <w:r w:rsidR="00517B11" w:rsidRPr="00AE7DD0">
              <w:rPr>
                <w:rFonts w:ascii="Times New Roman" w:eastAsiaTheme="minorEastAsia" w:hAnsi="Times New Roman"/>
                <w:noProof/>
                <w:kern w:val="2"/>
                <w:sz w:val="24"/>
                <w:szCs w:val="24"/>
                <w:lang w:val="ru-RU" w:eastAsia="ru-RU"/>
                <w14:ligatures w14:val="standardContextual"/>
              </w:rPr>
              <w:tab/>
            </w:r>
            <w:r w:rsidR="00517B11" w:rsidRPr="00AE7DD0">
              <w:rPr>
                <w:rStyle w:val="ae"/>
                <w:rFonts w:ascii="Times New Roman" w:hAnsi="Times New Roman"/>
                <w:i/>
                <w:noProof/>
                <w:color w:val="auto"/>
                <w:lang w:val="ru-RU" w:eastAsia="ru-RU"/>
              </w:rPr>
              <w:t>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sidR="00517B11" w:rsidRPr="00AE7DD0">
              <w:rPr>
                <w:rFonts w:ascii="Times New Roman" w:hAnsi="Times New Roman"/>
                <w:noProof/>
                <w:webHidden/>
              </w:rPr>
              <w:tab/>
            </w:r>
            <w:r w:rsidR="00517B11" w:rsidRPr="00AE7DD0">
              <w:rPr>
                <w:rFonts w:ascii="Times New Roman" w:hAnsi="Times New Roman"/>
                <w:noProof/>
                <w:webHidden/>
              </w:rPr>
              <w:fldChar w:fldCharType="begin"/>
            </w:r>
            <w:r w:rsidR="00517B11" w:rsidRPr="00AE7DD0">
              <w:rPr>
                <w:rFonts w:ascii="Times New Roman" w:hAnsi="Times New Roman"/>
                <w:noProof/>
                <w:webHidden/>
              </w:rPr>
              <w:instrText xml:space="preserve"> PAGEREF _Toc188280555 \h </w:instrText>
            </w:r>
            <w:r w:rsidR="00517B11" w:rsidRPr="00AE7DD0">
              <w:rPr>
                <w:rFonts w:ascii="Times New Roman" w:hAnsi="Times New Roman"/>
                <w:noProof/>
                <w:webHidden/>
              </w:rPr>
            </w:r>
            <w:r w:rsidR="00517B11" w:rsidRPr="00AE7DD0">
              <w:rPr>
                <w:rFonts w:ascii="Times New Roman" w:hAnsi="Times New Roman"/>
                <w:noProof/>
                <w:webHidden/>
              </w:rPr>
              <w:fldChar w:fldCharType="separate"/>
            </w:r>
            <w:r w:rsidR="00517B11" w:rsidRPr="00AE7DD0">
              <w:rPr>
                <w:rFonts w:ascii="Times New Roman" w:hAnsi="Times New Roman"/>
                <w:noProof/>
                <w:webHidden/>
              </w:rPr>
              <w:t>21</w:t>
            </w:r>
            <w:r w:rsidR="00517B11" w:rsidRPr="00AE7DD0">
              <w:rPr>
                <w:rFonts w:ascii="Times New Roman" w:hAnsi="Times New Roman"/>
                <w:noProof/>
                <w:webHidden/>
              </w:rPr>
              <w:fldChar w:fldCharType="end"/>
            </w:r>
          </w:hyperlink>
        </w:p>
        <w:p w14:paraId="49CC9E22" w14:textId="76B5D94E" w:rsidR="00517B11" w:rsidRPr="00AE7DD0" w:rsidRDefault="000E50C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556" w:history="1">
            <w:r w:rsidR="00517B11" w:rsidRPr="00AE7DD0">
              <w:rPr>
                <w:rStyle w:val="ae"/>
                <w:rFonts w:ascii="Times New Roman" w:hAnsi="Times New Roman"/>
                <w:i/>
                <w:noProof/>
                <w:color w:val="auto"/>
                <w:lang w:val="ru-RU" w:eastAsia="ru-RU"/>
              </w:rPr>
              <w:t>5.8.</w:t>
            </w:r>
            <w:r w:rsidR="00517B11" w:rsidRPr="00AE7DD0">
              <w:rPr>
                <w:rFonts w:ascii="Times New Roman" w:eastAsiaTheme="minorEastAsia" w:hAnsi="Times New Roman"/>
                <w:noProof/>
                <w:kern w:val="2"/>
                <w:sz w:val="24"/>
                <w:szCs w:val="24"/>
                <w:lang w:val="ru-RU" w:eastAsia="ru-RU"/>
                <w14:ligatures w14:val="standardContextual"/>
              </w:rPr>
              <w:tab/>
            </w:r>
            <w:r w:rsidR="00517B11" w:rsidRPr="00AE7DD0">
              <w:rPr>
                <w:rStyle w:val="ae"/>
                <w:rFonts w:ascii="Times New Roman" w:hAnsi="Times New Roman"/>
                <w:i/>
                <w:noProof/>
                <w:color w:val="auto"/>
                <w:lang w:val="ru-RU" w:eastAsia="ru-RU"/>
              </w:rPr>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r w:rsidR="00517B11" w:rsidRPr="00AE7DD0">
              <w:rPr>
                <w:rFonts w:ascii="Times New Roman" w:hAnsi="Times New Roman"/>
                <w:noProof/>
                <w:webHidden/>
              </w:rPr>
              <w:tab/>
            </w:r>
            <w:r w:rsidR="00517B11" w:rsidRPr="00AE7DD0">
              <w:rPr>
                <w:rFonts w:ascii="Times New Roman" w:hAnsi="Times New Roman"/>
                <w:noProof/>
                <w:webHidden/>
              </w:rPr>
              <w:fldChar w:fldCharType="begin"/>
            </w:r>
            <w:r w:rsidR="00517B11" w:rsidRPr="00AE7DD0">
              <w:rPr>
                <w:rFonts w:ascii="Times New Roman" w:hAnsi="Times New Roman"/>
                <w:noProof/>
                <w:webHidden/>
              </w:rPr>
              <w:instrText xml:space="preserve"> PAGEREF _Toc188280556 \h </w:instrText>
            </w:r>
            <w:r w:rsidR="00517B11" w:rsidRPr="00AE7DD0">
              <w:rPr>
                <w:rFonts w:ascii="Times New Roman" w:hAnsi="Times New Roman"/>
                <w:noProof/>
                <w:webHidden/>
              </w:rPr>
            </w:r>
            <w:r w:rsidR="00517B11" w:rsidRPr="00AE7DD0">
              <w:rPr>
                <w:rFonts w:ascii="Times New Roman" w:hAnsi="Times New Roman"/>
                <w:noProof/>
                <w:webHidden/>
              </w:rPr>
              <w:fldChar w:fldCharType="separate"/>
            </w:r>
            <w:r w:rsidR="00517B11" w:rsidRPr="00AE7DD0">
              <w:rPr>
                <w:rFonts w:ascii="Times New Roman" w:hAnsi="Times New Roman"/>
                <w:noProof/>
                <w:webHidden/>
              </w:rPr>
              <w:t>21</w:t>
            </w:r>
            <w:r w:rsidR="00517B11" w:rsidRPr="00AE7DD0">
              <w:rPr>
                <w:rFonts w:ascii="Times New Roman" w:hAnsi="Times New Roman"/>
                <w:noProof/>
                <w:webHidden/>
              </w:rPr>
              <w:fldChar w:fldCharType="end"/>
            </w:r>
          </w:hyperlink>
        </w:p>
        <w:p w14:paraId="49DB4D1A" w14:textId="09FD6957" w:rsidR="00517B11" w:rsidRPr="00AE7DD0" w:rsidRDefault="000E50C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557" w:history="1">
            <w:r w:rsidR="00517B11" w:rsidRPr="00AE7DD0">
              <w:rPr>
                <w:rStyle w:val="ae"/>
                <w:rFonts w:ascii="Times New Roman" w:hAnsi="Times New Roman"/>
                <w:i/>
                <w:noProof/>
                <w:color w:val="auto"/>
                <w:lang w:val="ru-RU" w:eastAsia="ru-RU"/>
              </w:rPr>
              <w:t>5.9.</w:t>
            </w:r>
            <w:r w:rsidR="00517B11" w:rsidRPr="00AE7DD0">
              <w:rPr>
                <w:rFonts w:ascii="Times New Roman" w:eastAsiaTheme="minorEastAsia" w:hAnsi="Times New Roman"/>
                <w:noProof/>
                <w:kern w:val="2"/>
                <w:sz w:val="24"/>
                <w:szCs w:val="24"/>
                <w:lang w:val="ru-RU" w:eastAsia="ru-RU"/>
                <w14:ligatures w14:val="standardContextual"/>
              </w:rPr>
              <w:tab/>
            </w:r>
            <w:r w:rsidR="00517B11" w:rsidRPr="00AE7DD0">
              <w:rPr>
                <w:rStyle w:val="ae"/>
                <w:rFonts w:ascii="Times New Roman" w:hAnsi="Times New Roman"/>
                <w:i/>
                <w:noProof/>
                <w:color w:val="auto"/>
                <w:lang w:val="ru-RU" w:eastAsia="ru-RU"/>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517B11" w:rsidRPr="00AE7DD0">
              <w:rPr>
                <w:rFonts w:ascii="Times New Roman" w:hAnsi="Times New Roman"/>
                <w:noProof/>
                <w:webHidden/>
              </w:rPr>
              <w:tab/>
            </w:r>
            <w:r w:rsidR="00517B11" w:rsidRPr="00AE7DD0">
              <w:rPr>
                <w:rFonts w:ascii="Times New Roman" w:hAnsi="Times New Roman"/>
                <w:noProof/>
                <w:webHidden/>
              </w:rPr>
              <w:fldChar w:fldCharType="begin"/>
            </w:r>
            <w:r w:rsidR="00517B11" w:rsidRPr="00AE7DD0">
              <w:rPr>
                <w:rFonts w:ascii="Times New Roman" w:hAnsi="Times New Roman"/>
                <w:noProof/>
                <w:webHidden/>
              </w:rPr>
              <w:instrText xml:space="preserve"> PAGEREF _Toc188280557 \h </w:instrText>
            </w:r>
            <w:r w:rsidR="00517B11" w:rsidRPr="00AE7DD0">
              <w:rPr>
                <w:rFonts w:ascii="Times New Roman" w:hAnsi="Times New Roman"/>
                <w:noProof/>
                <w:webHidden/>
              </w:rPr>
            </w:r>
            <w:r w:rsidR="00517B11" w:rsidRPr="00AE7DD0">
              <w:rPr>
                <w:rFonts w:ascii="Times New Roman" w:hAnsi="Times New Roman"/>
                <w:noProof/>
                <w:webHidden/>
              </w:rPr>
              <w:fldChar w:fldCharType="separate"/>
            </w:r>
            <w:r w:rsidR="00517B11" w:rsidRPr="00AE7DD0">
              <w:rPr>
                <w:rFonts w:ascii="Times New Roman" w:hAnsi="Times New Roman"/>
                <w:noProof/>
                <w:webHidden/>
              </w:rPr>
              <w:t>22</w:t>
            </w:r>
            <w:r w:rsidR="00517B11" w:rsidRPr="00AE7DD0">
              <w:rPr>
                <w:rFonts w:ascii="Times New Roman" w:hAnsi="Times New Roman"/>
                <w:noProof/>
                <w:webHidden/>
              </w:rPr>
              <w:fldChar w:fldCharType="end"/>
            </w:r>
          </w:hyperlink>
        </w:p>
        <w:p w14:paraId="7D29B49C" w14:textId="1B79255B" w:rsidR="00517B11" w:rsidRPr="00AE7DD0" w:rsidRDefault="000E50C4">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558" w:history="1">
            <w:r w:rsidR="00517B11" w:rsidRPr="00AE7DD0">
              <w:rPr>
                <w:rStyle w:val="ae"/>
                <w:rFonts w:ascii="Times New Roman" w:hAnsi="Times New Roman"/>
                <w:i/>
                <w:noProof/>
                <w:color w:val="auto"/>
                <w:lang w:val="ru-RU" w:eastAsia="ru-RU"/>
              </w:rPr>
              <w:t>5.10.</w:t>
            </w:r>
            <w:r w:rsidR="00517B11" w:rsidRPr="00AE7DD0">
              <w:rPr>
                <w:rFonts w:ascii="Times New Roman" w:eastAsiaTheme="minorEastAsia" w:hAnsi="Times New Roman"/>
                <w:noProof/>
                <w:kern w:val="2"/>
                <w:sz w:val="24"/>
                <w:szCs w:val="24"/>
                <w:lang w:val="ru-RU" w:eastAsia="ru-RU"/>
                <w14:ligatures w14:val="standardContextual"/>
              </w:rPr>
              <w:tab/>
            </w:r>
            <w:r w:rsidR="00517B11" w:rsidRPr="00AE7DD0">
              <w:rPr>
                <w:rStyle w:val="ae"/>
                <w:rFonts w:ascii="Times New Roman" w:hAnsi="Times New Roman"/>
                <w:i/>
                <w:noProof/>
                <w:color w:val="auto"/>
                <w:lang w:val="ru-RU" w:eastAsia="ru-RU"/>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517B11" w:rsidRPr="00AE7DD0">
              <w:rPr>
                <w:rFonts w:ascii="Times New Roman" w:hAnsi="Times New Roman"/>
                <w:noProof/>
                <w:webHidden/>
              </w:rPr>
              <w:tab/>
            </w:r>
            <w:r w:rsidR="00517B11" w:rsidRPr="00AE7DD0">
              <w:rPr>
                <w:rFonts w:ascii="Times New Roman" w:hAnsi="Times New Roman"/>
                <w:noProof/>
                <w:webHidden/>
              </w:rPr>
              <w:fldChar w:fldCharType="begin"/>
            </w:r>
            <w:r w:rsidR="00517B11" w:rsidRPr="00AE7DD0">
              <w:rPr>
                <w:rFonts w:ascii="Times New Roman" w:hAnsi="Times New Roman"/>
                <w:noProof/>
                <w:webHidden/>
              </w:rPr>
              <w:instrText xml:space="preserve"> PAGEREF _Toc188280558 \h </w:instrText>
            </w:r>
            <w:r w:rsidR="00517B11" w:rsidRPr="00AE7DD0">
              <w:rPr>
                <w:rFonts w:ascii="Times New Roman" w:hAnsi="Times New Roman"/>
                <w:noProof/>
                <w:webHidden/>
              </w:rPr>
            </w:r>
            <w:r w:rsidR="00517B11" w:rsidRPr="00AE7DD0">
              <w:rPr>
                <w:rFonts w:ascii="Times New Roman" w:hAnsi="Times New Roman"/>
                <w:noProof/>
                <w:webHidden/>
              </w:rPr>
              <w:fldChar w:fldCharType="separate"/>
            </w:r>
            <w:r w:rsidR="00517B11" w:rsidRPr="00AE7DD0">
              <w:rPr>
                <w:rFonts w:ascii="Times New Roman" w:hAnsi="Times New Roman"/>
                <w:noProof/>
                <w:webHidden/>
              </w:rPr>
              <w:t>22</w:t>
            </w:r>
            <w:r w:rsidR="00517B11" w:rsidRPr="00AE7DD0">
              <w:rPr>
                <w:rFonts w:ascii="Times New Roman" w:hAnsi="Times New Roman"/>
                <w:noProof/>
                <w:webHidden/>
              </w:rPr>
              <w:fldChar w:fldCharType="end"/>
            </w:r>
          </w:hyperlink>
        </w:p>
        <w:p w14:paraId="4402C087" w14:textId="53AE8069" w:rsidR="00517B11" w:rsidRPr="00AE7DD0" w:rsidRDefault="000E50C4">
          <w:pPr>
            <w:pStyle w:val="21"/>
            <w:rPr>
              <w:rFonts w:ascii="Times New Roman" w:eastAsiaTheme="minorEastAsia" w:hAnsi="Times New Roman"/>
              <w:noProof/>
              <w:kern w:val="2"/>
              <w:sz w:val="24"/>
              <w:szCs w:val="24"/>
              <w:lang w:val="ru-RU" w:eastAsia="ru-RU"/>
              <w14:ligatures w14:val="standardContextual"/>
            </w:rPr>
          </w:pPr>
          <w:hyperlink w:anchor="_Toc188280559" w:history="1">
            <w:r w:rsidR="00517B11" w:rsidRPr="00AE7DD0">
              <w:rPr>
                <w:rStyle w:val="ae"/>
                <w:rFonts w:ascii="Times New Roman" w:hAnsi="Times New Roman"/>
                <w:b/>
                <w:noProof/>
                <w:color w:val="auto"/>
              </w:rPr>
              <w:t>Мероприятия по предотвращению аварийных ситуаций, в том числе при отказе элементов тепловых сетей</w:t>
            </w:r>
            <w:r w:rsidR="00517B11" w:rsidRPr="00AE7DD0">
              <w:rPr>
                <w:rFonts w:ascii="Times New Roman" w:hAnsi="Times New Roman"/>
                <w:noProof/>
                <w:webHidden/>
              </w:rPr>
              <w:tab/>
            </w:r>
            <w:r w:rsidR="00517B11" w:rsidRPr="00AE7DD0">
              <w:rPr>
                <w:rFonts w:ascii="Times New Roman" w:hAnsi="Times New Roman"/>
                <w:noProof/>
                <w:webHidden/>
              </w:rPr>
              <w:fldChar w:fldCharType="begin"/>
            </w:r>
            <w:r w:rsidR="00517B11" w:rsidRPr="00AE7DD0">
              <w:rPr>
                <w:rFonts w:ascii="Times New Roman" w:hAnsi="Times New Roman"/>
                <w:noProof/>
                <w:webHidden/>
              </w:rPr>
              <w:instrText xml:space="preserve"> PAGEREF _Toc188280559 \h </w:instrText>
            </w:r>
            <w:r w:rsidR="00517B11" w:rsidRPr="00AE7DD0">
              <w:rPr>
                <w:rFonts w:ascii="Times New Roman" w:hAnsi="Times New Roman"/>
                <w:noProof/>
                <w:webHidden/>
              </w:rPr>
            </w:r>
            <w:r w:rsidR="00517B11" w:rsidRPr="00AE7DD0">
              <w:rPr>
                <w:rFonts w:ascii="Times New Roman" w:hAnsi="Times New Roman"/>
                <w:noProof/>
                <w:webHidden/>
              </w:rPr>
              <w:fldChar w:fldCharType="separate"/>
            </w:r>
            <w:r w:rsidR="00517B11" w:rsidRPr="00AE7DD0">
              <w:rPr>
                <w:rFonts w:ascii="Times New Roman" w:hAnsi="Times New Roman"/>
                <w:noProof/>
                <w:webHidden/>
              </w:rPr>
              <w:t>22</w:t>
            </w:r>
            <w:r w:rsidR="00517B11" w:rsidRPr="00AE7DD0">
              <w:rPr>
                <w:rFonts w:ascii="Times New Roman" w:hAnsi="Times New Roman"/>
                <w:noProof/>
                <w:webHidden/>
              </w:rPr>
              <w:fldChar w:fldCharType="end"/>
            </w:r>
          </w:hyperlink>
        </w:p>
        <w:p w14:paraId="38A0DEA0" w14:textId="2906263B" w:rsidR="00517B11" w:rsidRPr="00AE7DD0" w:rsidRDefault="000E50C4">
          <w:pPr>
            <w:pStyle w:val="11"/>
            <w:rPr>
              <w:rFonts w:ascii="Times New Roman" w:hAnsi="Times New Roman" w:cs="Times New Roman"/>
              <w:noProof/>
              <w:kern w:val="2"/>
              <w:sz w:val="24"/>
              <w:szCs w:val="24"/>
              <w14:ligatures w14:val="standardContextual"/>
            </w:rPr>
          </w:pPr>
          <w:hyperlink w:anchor="_Toc188280560" w:history="1">
            <w:r w:rsidR="00517B11" w:rsidRPr="00AE7DD0">
              <w:rPr>
                <w:rStyle w:val="ae"/>
                <w:rFonts w:ascii="Times New Roman" w:eastAsia="Times New Roman" w:hAnsi="Times New Roman" w:cs="Times New Roman"/>
                <w:noProof/>
                <w:color w:val="auto"/>
                <w:lang w:eastAsia="en-US"/>
              </w:rPr>
              <w:t>Раздел 6 «Предложения по строительству и реконструкции тепловых сетей»</w:t>
            </w:r>
            <w:r w:rsidR="00517B11" w:rsidRPr="00AE7DD0">
              <w:rPr>
                <w:rFonts w:ascii="Times New Roman" w:hAnsi="Times New Roman" w:cs="Times New Roman"/>
                <w:noProof/>
                <w:webHidden/>
              </w:rPr>
              <w:tab/>
            </w:r>
            <w:r w:rsidR="00517B11" w:rsidRPr="00AE7DD0">
              <w:rPr>
                <w:rFonts w:ascii="Times New Roman" w:hAnsi="Times New Roman" w:cs="Times New Roman"/>
                <w:noProof/>
                <w:webHidden/>
              </w:rPr>
              <w:fldChar w:fldCharType="begin"/>
            </w:r>
            <w:r w:rsidR="00517B11" w:rsidRPr="00AE7DD0">
              <w:rPr>
                <w:rFonts w:ascii="Times New Roman" w:hAnsi="Times New Roman" w:cs="Times New Roman"/>
                <w:noProof/>
                <w:webHidden/>
              </w:rPr>
              <w:instrText xml:space="preserve"> PAGEREF _Toc188280560 \h </w:instrText>
            </w:r>
            <w:r w:rsidR="00517B11" w:rsidRPr="00AE7DD0">
              <w:rPr>
                <w:rFonts w:ascii="Times New Roman" w:hAnsi="Times New Roman" w:cs="Times New Roman"/>
                <w:noProof/>
                <w:webHidden/>
              </w:rPr>
            </w:r>
            <w:r w:rsidR="00517B11" w:rsidRPr="00AE7DD0">
              <w:rPr>
                <w:rFonts w:ascii="Times New Roman" w:hAnsi="Times New Roman" w:cs="Times New Roman"/>
                <w:noProof/>
                <w:webHidden/>
              </w:rPr>
              <w:fldChar w:fldCharType="separate"/>
            </w:r>
            <w:r w:rsidR="00517B11" w:rsidRPr="00AE7DD0">
              <w:rPr>
                <w:rFonts w:ascii="Times New Roman" w:hAnsi="Times New Roman" w:cs="Times New Roman"/>
                <w:noProof/>
                <w:webHidden/>
              </w:rPr>
              <w:t>23</w:t>
            </w:r>
            <w:r w:rsidR="00517B11" w:rsidRPr="00AE7DD0">
              <w:rPr>
                <w:rFonts w:ascii="Times New Roman" w:hAnsi="Times New Roman" w:cs="Times New Roman"/>
                <w:noProof/>
                <w:webHidden/>
              </w:rPr>
              <w:fldChar w:fldCharType="end"/>
            </w:r>
          </w:hyperlink>
        </w:p>
        <w:p w14:paraId="0E8962F7" w14:textId="2FF1485C" w:rsidR="00517B11" w:rsidRPr="00AE7DD0" w:rsidRDefault="000E50C4">
          <w:pPr>
            <w:pStyle w:val="21"/>
            <w:rPr>
              <w:rFonts w:ascii="Times New Roman" w:eastAsiaTheme="minorEastAsia" w:hAnsi="Times New Roman"/>
              <w:noProof/>
              <w:kern w:val="2"/>
              <w:sz w:val="24"/>
              <w:szCs w:val="24"/>
              <w:lang w:val="ru-RU" w:eastAsia="ru-RU"/>
              <w14:ligatures w14:val="standardContextual"/>
            </w:rPr>
          </w:pPr>
          <w:hyperlink w:anchor="_Toc188280561" w:history="1">
            <w:r w:rsidR="00517B11" w:rsidRPr="00AE7DD0">
              <w:rPr>
                <w:rStyle w:val="ae"/>
                <w:rFonts w:ascii="Times New Roman" w:hAnsi="Times New Roman"/>
                <w:i/>
                <w:noProof/>
                <w:color w:val="auto"/>
                <w:lang w:val="ru-RU"/>
              </w:rPr>
              <w:t>6.1.</w:t>
            </w:r>
            <w:r w:rsidR="00517B11" w:rsidRPr="00AE7DD0">
              <w:rPr>
                <w:rStyle w:val="ae"/>
                <w:rFonts w:ascii="Times New Roman" w:hAnsi="Times New Roman"/>
                <w:i/>
                <w:noProof/>
                <w:color w:val="auto"/>
                <w:lang w:val="ru-RU" w:eastAsia="ru-RU"/>
              </w:rPr>
              <w:t xml:space="preserve"> Предложения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00517B11" w:rsidRPr="00AE7DD0">
              <w:rPr>
                <w:rFonts w:ascii="Times New Roman" w:hAnsi="Times New Roman"/>
                <w:noProof/>
                <w:webHidden/>
              </w:rPr>
              <w:tab/>
            </w:r>
            <w:r w:rsidR="00517B11" w:rsidRPr="00AE7DD0">
              <w:rPr>
                <w:rFonts w:ascii="Times New Roman" w:hAnsi="Times New Roman"/>
                <w:noProof/>
                <w:webHidden/>
              </w:rPr>
              <w:fldChar w:fldCharType="begin"/>
            </w:r>
            <w:r w:rsidR="00517B11" w:rsidRPr="00AE7DD0">
              <w:rPr>
                <w:rFonts w:ascii="Times New Roman" w:hAnsi="Times New Roman"/>
                <w:noProof/>
                <w:webHidden/>
              </w:rPr>
              <w:instrText xml:space="preserve"> PAGEREF _Toc188280561 \h </w:instrText>
            </w:r>
            <w:r w:rsidR="00517B11" w:rsidRPr="00AE7DD0">
              <w:rPr>
                <w:rFonts w:ascii="Times New Roman" w:hAnsi="Times New Roman"/>
                <w:noProof/>
                <w:webHidden/>
              </w:rPr>
            </w:r>
            <w:r w:rsidR="00517B11" w:rsidRPr="00AE7DD0">
              <w:rPr>
                <w:rFonts w:ascii="Times New Roman" w:hAnsi="Times New Roman"/>
                <w:noProof/>
                <w:webHidden/>
              </w:rPr>
              <w:fldChar w:fldCharType="separate"/>
            </w:r>
            <w:r w:rsidR="00517B11" w:rsidRPr="00AE7DD0">
              <w:rPr>
                <w:rFonts w:ascii="Times New Roman" w:hAnsi="Times New Roman"/>
                <w:noProof/>
                <w:webHidden/>
              </w:rPr>
              <w:t>23</w:t>
            </w:r>
            <w:r w:rsidR="00517B11" w:rsidRPr="00AE7DD0">
              <w:rPr>
                <w:rFonts w:ascii="Times New Roman" w:hAnsi="Times New Roman"/>
                <w:noProof/>
                <w:webHidden/>
              </w:rPr>
              <w:fldChar w:fldCharType="end"/>
            </w:r>
          </w:hyperlink>
        </w:p>
        <w:p w14:paraId="47A6521B" w14:textId="1AD85B86" w:rsidR="00517B11" w:rsidRPr="00AE7DD0" w:rsidRDefault="000E50C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562" w:history="1">
            <w:r w:rsidR="00517B11" w:rsidRPr="00AE7DD0">
              <w:rPr>
                <w:rStyle w:val="ae"/>
                <w:rFonts w:ascii="Times New Roman" w:hAnsi="Times New Roman"/>
                <w:i/>
                <w:noProof/>
                <w:color w:val="auto"/>
                <w:lang w:val="ru-RU"/>
              </w:rPr>
              <w:t>6.2.</w:t>
            </w:r>
            <w:r w:rsidR="00517B11" w:rsidRPr="00AE7DD0">
              <w:rPr>
                <w:rFonts w:ascii="Times New Roman" w:eastAsiaTheme="minorEastAsia" w:hAnsi="Times New Roman"/>
                <w:noProof/>
                <w:kern w:val="2"/>
                <w:sz w:val="24"/>
                <w:szCs w:val="24"/>
                <w:lang w:val="ru-RU" w:eastAsia="ru-RU"/>
                <w14:ligatures w14:val="standardContextual"/>
              </w:rPr>
              <w:tab/>
            </w:r>
            <w:r w:rsidR="00517B11" w:rsidRPr="00AE7DD0">
              <w:rPr>
                <w:rStyle w:val="ae"/>
                <w:rFonts w:ascii="Times New Roman" w:hAnsi="Times New Roman"/>
                <w:i/>
                <w:noProof/>
                <w:color w:val="auto"/>
                <w:lang w:val="ru-RU"/>
              </w:rPr>
              <w:t>Предложения по строительству и реконструкции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517B11" w:rsidRPr="00AE7DD0">
              <w:rPr>
                <w:rFonts w:ascii="Times New Roman" w:hAnsi="Times New Roman"/>
                <w:noProof/>
                <w:webHidden/>
              </w:rPr>
              <w:tab/>
            </w:r>
            <w:r w:rsidR="00517B11" w:rsidRPr="00AE7DD0">
              <w:rPr>
                <w:rFonts w:ascii="Times New Roman" w:hAnsi="Times New Roman"/>
                <w:noProof/>
                <w:webHidden/>
              </w:rPr>
              <w:fldChar w:fldCharType="begin"/>
            </w:r>
            <w:r w:rsidR="00517B11" w:rsidRPr="00AE7DD0">
              <w:rPr>
                <w:rFonts w:ascii="Times New Roman" w:hAnsi="Times New Roman"/>
                <w:noProof/>
                <w:webHidden/>
              </w:rPr>
              <w:instrText xml:space="preserve"> PAGEREF _Toc188280562 \h </w:instrText>
            </w:r>
            <w:r w:rsidR="00517B11" w:rsidRPr="00AE7DD0">
              <w:rPr>
                <w:rFonts w:ascii="Times New Roman" w:hAnsi="Times New Roman"/>
                <w:noProof/>
                <w:webHidden/>
              </w:rPr>
            </w:r>
            <w:r w:rsidR="00517B11" w:rsidRPr="00AE7DD0">
              <w:rPr>
                <w:rFonts w:ascii="Times New Roman" w:hAnsi="Times New Roman"/>
                <w:noProof/>
                <w:webHidden/>
              </w:rPr>
              <w:fldChar w:fldCharType="separate"/>
            </w:r>
            <w:r w:rsidR="00517B11" w:rsidRPr="00AE7DD0">
              <w:rPr>
                <w:rFonts w:ascii="Times New Roman" w:hAnsi="Times New Roman"/>
                <w:noProof/>
                <w:webHidden/>
              </w:rPr>
              <w:t>23</w:t>
            </w:r>
            <w:r w:rsidR="00517B11" w:rsidRPr="00AE7DD0">
              <w:rPr>
                <w:rFonts w:ascii="Times New Roman" w:hAnsi="Times New Roman"/>
                <w:noProof/>
                <w:webHidden/>
              </w:rPr>
              <w:fldChar w:fldCharType="end"/>
            </w:r>
          </w:hyperlink>
        </w:p>
        <w:p w14:paraId="52A8AE5F" w14:textId="769B369E" w:rsidR="00517B11" w:rsidRPr="00AE7DD0" w:rsidRDefault="000E50C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563" w:history="1">
            <w:r w:rsidR="00517B11" w:rsidRPr="00AE7DD0">
              <w:rPr>
                <w:rStyle w:val="ae"/>
                <w:rFonts w:ascii="Times New Roman" w:hAnsi="Times New Roman"/>
                <w:i/>
                <w:noProof/>
                <w:color w:val="auto"/>
                <w:lang w:val="ru-RU"/>
              </w:rPr>
              <w:t>6.3.</w:t>
            </w:r>
            <w:r w:rsidR="00517B11" w:rsidRPr="00AE7DD0">
              <w:rPr>
                <w:rFonts w:ascii="Times New Roman" w:eastAsiaTheme="minorEastAsia" w:hAnsi="Times New Roman"/>
                <w:noProof/>
                <w:kern w:val="2"/>
                <w:sz w:val="24"/>
                <w:szCs w:val="24"/>
                <w:lang w:val="ru-RU" w:eastAsia="ru-RU"/>
                <w14:ligatures w14:val="standardContextual"/>
              </w:rPr>
              <w:tab/>
            </w:r>
            <w:r w:rsidR="00517B11" w:rsidRPr="00AE7DD0">
              <w:rPr>
                <w:rStyle w:val="ae"/>
                <w:rFonts w:ascii="Times New Roman" w:hAnsi="Times New Roman"/>
                <w:i/>
                <w:noProof/>
                <w:color w:val="auto"/>
                <w:lang w:val="ru-RU"/>
              </w:rPr>
              <w:t>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муниципального округа, городского округа, города федерального значения под жилищную, комплексную или производственную застройку</w:t>
            </w:r>
            <w:r w:rsidR="00517B11" w:rsidRPr="00AE7DD0">
              <w:rPr>
                <w:rFonts w:ascii="Times New Roman" w:hAnsi="Times New Roman"/>
                <w:noProof/>
                <w:webHidden/>
              </w:rPr>
              <w:tab/>
            </w:r>
            <w:r w:rsidR="00517B11" w:rsidRPr="00AE7DD0">
              <w:rPr>
                <w:rFonts w:ascii="Times New Roman" w:hAnsi="Times New Roman"/>
                <w:noProof/>
                <w:webHidden/>
              </w:rPr>
              <w:fldChar w:fldCharType="begin"/>
            </w:r>
            <w:r w:rsidR="00517B11" w:rsidRPr="00AE7DD0">
              <w:rPr>
                <w:rFonts w:ascii="Times New Roman" w:hAnsi="Times New Roman"/>
                <w:noProof/>
                <w:webHidden/>
              </w:rPr>
              <w:instrText xml:space="preserve"> PAGEREF _Toc188280563 \h </w:instrText>
            </w:r>
            <w:r w:rsidR="00517B11" w:rsidRPr="00AE7DD0">
              <w:rPr>
                <w:rFonts w:ascii="Times New Roman" w:hAnsi="Times New Roman"/>
                <w:noProof/>
                <w:webHidden/>
              </w:rPr>
            </w:r>
            <w:r w:rsidR="00517B11" w:rsidRPr="00AE7DD0">
              <w:rPr>
                <w:rFonts w:ascii="Times New Roman" w:hAnsi="Times New Roman"/>
                <w:noProof/>
                <w:webHidden/>
              </w:rPr>
              <w:fldChar w:fldCharType="separate"/>
            </w:r>
            <w:r w:rsidR="00517B11" w:rsidRPr="00AE7DD0">
              <w:rPr>
                <w:rFonts w:ascii="Times New Roman" w:hAnsi="Times New Roman"/>
                <w:noProof/>
                <w:webHidden/>
              </w:rPr>
              <w:t>23</w:t>
            </w:r>
            <w:r w:rsidR="00517B11" w:rsidRPr="00AE7DD0">
              <w:rPr>
                <w:rFonts w:ascii="Times New Roman" w:hAnsi="Times New Roman"/>
                <w:noProof/>
                <w:webHidden/>
              </w:rPr>
              <w:fldChar w:fldCharType="end"/>
            </w:r>
          </w:hyperlink>
        </w:p>
        <w:p w14:paraId="2C36672D" w14:textId="69256510" w:rsidR="00517B11" w:rsidRPr="00AE7DD0" w:rsidRDefault="000E50C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564" w:history="1">
            <w:r w:rsidR="00517B11" w:rsidRPr="00AE7DD0">
              <w:rPr>
                <w:rStyle w:val="ae"/>
                <w:rFonts w:ascii="Times New Roman" w:hAnsi="Times New Roman"/>
                <w:i/>
                <w:noProof/>
                <w:color w:val="auto"/>
                <w:lang w:val="ru-RU"/>
              </w:rPr>
              <w:t>6.4.</w:t>
            </w:r>
            <w:r w:rsidR="00517B11" w:rsidRPr="00AE7DD0">
              <w:rPr>
                <w:rFonts w:ascii="Times New Roman" w:eastAsiaTheme="minorEastAsia" w:hAnsi="Times New Roman"/>
                <w:noProof/>
                <w:kern w:val="2"/>
                <w:sz w:val="24"/>
                <w:szCs w:val="24"/>
                <w:lang w:val="ru-RU" w:eastAsia="ru-RU"/>
                <w14:ligatures w14:val="standardContextual"/>
              </w:rPr>
              <w:tab/>
            </w:r>
            <w:r w:rsidR="00517B11" w:rsidRPr="00AE7DD0">
              <w:rPr>
                <w:rStyle w:val="ae"/>
                <w:rFonts w:ascii="Times New Roman" w:hAnsi="Times New Roman"/>
                <w:i/>
                <w:noProof/>
                <w:color w:val="auto"/>
                <w:lang w:val="ru-RU"/>
              </w:rPr>
              <w:t>Предложения по строительству 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sidR="00517B11" w:rsidRPr="00AE7DD0">
              <w:rPr>
                <w:rFonts w:ascii="Times New Roman" w:hAnsi="Times New Roman"/>
                <w:noProof/>
                <w:webHidden/>
              </w:rPr>
              <w:tab/>
            </w:r>
            <w:r w:rsidR="00517B11" w:rsidRPr="00AE7DD0">
              <w:rPr>
                <w:rFonts w:ascii="Times New Roman" w:hAnsi="Times New Roman"/>
                <w:noProof/>
                <w:webHidden/>
              </w:rPr>
              <w:fldChar w:fldCharType="begin"/>
            </w:r>
            <w:r w:rsidR="00517B11" w:rsidRPr="00AE7DD0">
              <w:rPr>
                <w:rFonts w:ascii="Times New Roman" w:hAnsi="Times New Roman"/>
                <w:noProof/>
                <w:webHidden/>
              </w:rPr>
              <w:instrText xml:space="preserve"> PAGEREF _Toc188280564 \h </w:instrText>
            </w:r>
            <w:r w:rsidR="00517B11" w:rsidRPr="00AE7DD0">
              <w:rPr>
                <w:rFonts w:ascii="Times New Roman" w:hAnsi="Times New Roman"/>
                <w:noProof/>
                <w:webHidden/>
              </w:rPr>
            </w:r>
            <w:r w:rsidR="00517B11" w:rsidRPr="00AE7DD0">
              <w:rPr>
                <w:rFonts w:ascii="Times New Roman" w:hAnsi="Times New Roman"/>
                <w:noProof/>
                <w:webHidden/>
              </w:rPr>
              <w:fldChar w:fldCharType="separate"/>
            </w:r>
            <w:r w:rsidR="00517B11" w:rsidRPr="00AE7DD0">
              <w:rPr>
                <w:rFonts w:ascii="Times New Roman" w:hAnsi="Times New Roman"/>
                <w:noProof/>
                <w:webHidden/>
              </w:rPr>
              <w:t>23</w:t>
            </w:r>
            <w:r w:rsidR="00517B11" w:rsidRPr="00AE7DD0">
              <w:rPr>
                <w:rFonts w:ascii="Times New Roman" w:hAnsi="Times New Roman"/>
                <w:noProof/>
                <w:webHidden/>
              </w:rPr>
              <w:fldChar w:fldCharType="end"/>
            </w:r>
          </w:hyperlink>
        </w:p>
        <w:p w14:paraId="3E20FC12" w14:textId="028182BC" w:rsidR="00517B11" w:rsidRPr="00AE7DD0" w:rsidRDefault="000E50C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565" w:history="1">
            <w:r w:rsidR="00517B11" w:rsidRPr="00AE7DD0">
              <w:rPr>
                <w:rStyle w:val="ae"/>
                <w:rFonts w:ascii="Times New Roman" w:hAnsi="Times New Roman"/>
                <w:i/>
                <w:noProof/>
                <w:color w:val="auto"/>
                <w:lang w:val="ru-RU"/>
              </w:rPr>
              <w:t>6.5.</w:t>
            </w:r>
            <w:r w:rsidR="00517B11" w:rsidRPr="00AE7DD0">
              <w:rPr>
                <w:rFonts w:ascii="Times New Roman" w:eastAsiaTheme="minorEastAsia" w:hAnsi="Times New Roman"/>
                <w:noProof/>
                <w:kern w:val="2"/>
                <w:sz w:val="24"/>
                <w:szCs w:val="24"/>
                <w:lang w:val="ru-RU" w:eastAsia="ru-RU"/>
                <w14:ligatures w14:val="standardContextual"/>
              </w:rPr>
              <w:tab/>
            </w:r>
            <w:r w:rsidR="00517B11" w:rsidRPr="00AE7DD0">
              <w:rPr>
                <w:rStyle w:val="ae"/>
                <w:rFonts w:ascii="Times New Roman" w:hAnsi="Times New Roman"/>
                <w:i/>
                <w:noProof/>
                <w:color w:val="auto"/>
                <w:lang w:val="ru-RU"/>
              </w:rPr>
              <w:t>Предложения по строительству и реконструкции тепловых сетей для обеспечения нормативной надежности потребителей</w:t>
            </w:r>
            <w:r w:rsidR="00517B11" w:rsidRPr="00AE7DD0">
              <w:rPr>
                <w:rFonts w:ascii="Times New Roman" w:hAnsi="Times New Roman"/>
                <w:noProof/>
                <w:webHidden/>
              </w:rPr>
              <w:tab/>
            </w:r>
            <w:r w:rsidR="00517B11" w:rsidRPr="00AE7DD0">
              <w:rPr>
                <w:rFonts w:ascii="Times New Roman" w:hAnsi="Times New Roman"/>
                <w:noProof/>
                <w:webHidden/>
              </w:rPr>
              <w:fldChar w:fldCharType="begin"/>
            </w:r>
            <w:r w:rsidR="00517B11" w:rsidRPr="00AE7DD0">
              <w:rPr>
                <w:rFonts w:ascii="Times New Roman" w:hAnsi="Times New Roman"/>
                <w:noProof/>
                <w:webHidden/>
              </w:rPr>
              <w:instrText xml:space="preserve"> PAGEREF _Toc188280565 \h </w:instrText>
            </w:r>
            <w:r w:rsidR="00517B11" w:rsidRPr="00AE7DD0">
              <w:rPr>
                <w:rFonts w:ascii="Times New Roman" w:hAnsi="Times New Roman"/>
                <w:noProof/>
                <w:webHidden/>
              </w:rPr>
            </w:r>
            <w:r w:rsidR="00517B11" w:rsidRPr="00AE7DD0">
              <w:rPr>
                <w:rFonts w:ascii="Times New Roman" w:hAnsi="Times New Roman"/>
                <w:noProof/>
                <w:webHidden/>
              </w:rPr>
              <w:fldChar w:fldCharType="separate"/>
            </w:r>
            <w:r w:rsidR="00517B11" w:rsidRPr="00AE7DD0">
              <w:rPr>
                <w:rFonts w:ascii="Times New Roman" w:hAnsi="Times New Roman"/>
                <w:noProof/>
                <w:webHidden/>
              </w:rPr>
              <w:t>23</w:t>
            </w:r>
            <w:r w:rsidR="00517B11" w:rsidRPr="00AE7DD0">
              <w:rPr>
                <w:rFonts w:ascii="Times New Roman" w:hAnsi="Times New Roman"/>
                <w:noProof/>
                <w:webHidden/>
              </w:rPr>
              <w:fldChar w:fldCharType="end"/>
            </w:r>
          </w:hyperlink>
        </w:p>
        <w:p w14:paraId="12730666" w14:textId="166267E5" w:rsidR="00517B11" w:rsidRPr="00AE7DD0" w:rsidRDefault="000E50C4">
          <w:pPr>
            <w:pStyle w:val="21"/>
            <w:rPr>
              <w:rFonts w:ascii="Times New Roman" w:eastAsiaTheme="minorEastAsia" w:hAnsi="Times New Roman"/>
              <w:noProof/>
              <w:kern w:val="2"/>
              <w:sz w:val="24"/>
              <w:szCs w:val="24"/>
              <w:lang w:val="ru-RU" w:eastAsia="ru-RU"/>
              <w14:ligatures w14:val="standardContextual"/>
            </w:rPr>
          </w:pPr>
          <w:hyperlink w:anchor="_Toc188280566" w:history="1">
            <w:r w:rsidR="00517B11" w:rsidRPr="00AE7DD0">
              <w:rPr>
                <w:rStyle w:val="ae"/>
                <w:rFonts w:ascii="Times New Roman" w:hAnsi="Times New Roman"/>
                <w:i/>
                <w:noProof/>
                <w:color w:val="auto"/>
                <w:lang w:val="ru-RU"/>
              </w:rPr>
              <w:t>6.6. 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r w:rsidR="00517B11" w:rsidRPr="00AE7DD0">
              <w:rPr>
                <w:rFonts w:ascii="Times New Roman" w:hAnsi="Times New Roman"/>
                <w:noProof/>
                <w:webHidden/>
              </w:rPr>
              <w:tab/>
            </w:r>
            <w:r w:rsidR="00517B11" w:rsidRPr="00AE7DD0">
              <w:rPr>
                <w:rFonts w:ascii="Times New Roman" w:hAnsi="Times New Roman"/>
                <w:noProof/>
                <w:webHidden/>
              </w:rPr>
              <w:fldChar w:fldCharType="begin"/>
            </w:r>
            <w:r w:rsidR="00517B11" w:rsidRPr="00AE7DD0">
              <w:rPr>
                <w:rFonts w:ascii="Times New Roman" w:hAnsi="Times New Roman"/>
                <w:noProof/>
                <w:webHidden/>
              </w:rPr>
              <w:instrText xml:space="preserve"> PAGEREF _Toc188280566 \h </w:instrText>
            </w:r>
            <w:r w:rsidR="00517B11" w:rsidRPr="00AE7DD0">
              <w:rPr>
                <w:rFonts w:ascii="Times New Roman" w:hAnsi="Times New Roman"/>
                <w:noProof/>
                <w:webHidden/>
              </w:rPr>
            </w:r>
            <w:r w:rsidR="00517B11" w:rsidRPr="00AE7DD0">
              <w:rPr>
                <w:rFonts w:ascii="Times New Roman" w:hAnsi="Times New Roman"/>
                <w:noProof/>
                <w:webHidden/>
              </w:rPr>
              <w:fldChar w:fldCharType="separate"/>
            </w:r>
            <w:r w:rsidR="00517B11" w:rsidRPr="00AE7DD0">
              <w:rPr>
                <w:rFonts w:ascii="Times New Roman" w:hAnsi="Times New Roman"/>
                <w:noProof/>
                <w:webHidden/>
              </w:rPr>
              <w:t>24</w:t>
            </w:r>
            <w:r w:rsidR="00517B11" w:rsidRPr="00AE7DD0">
              <w:rPr>
                <w:rFonts w:ascii="Times New Roman" w:hAnsi="Times New Roman"/>
                <w:noProof/>
                <w:webHidden/>
              </w:rPr>
              <w:fldChar w:fldCharType="end"/>
            </w:r>
          </w:hyperlink>
        </w:p>
        <w:p w14:paraId="61C931F2" w14:textId="3E994710" w:rsidR="00517B11" w:rsidRPr="00AE7DD0" w:rsidRDefault="000E50C4">
          <w:pPr>
            <w:pStyle w:val="21"/>
            <w:rPr>
              <w:rFonts w:ascii="Times New Roman" w:eastAsiaTheme="minorEastAsia" w:hAnsi="Times New Roman"/>
              <w:noProof/>
              <w:kern w:val="2"/>
              <w:sz w:val="24"/>
              <w:szCs w:val="24"/>
              <w:lang w:val="ru-RU" w:eastAsia="ru-RU"/>
              <w14:ligatures w14:val="standardContextual"/>
            </w:rPr>
          </w:pPr>
          <w:hyperlink w:anchor="_Toc188280567" w:history="1">
            <w:r w:rsidR="00517B11" w:rsidRPr="00AE7DD0">
              <w:rPr>
                <w:rStyle w:val="ae"/>
                <w:rFonts w:ascii="Times New Roman" w:hAnsi="Times New Roman"/>
                <w:i/>
                <w:noProof/>
                <w:color w:val="auto"/>
                <w:lang w:val="ru-RU"/>
              </w:rPr>
              <w:t>6.7. Предложения по реконструкции и (или) модернизации тепловых сетей, подлежащих замене в связи с исчерпанием эксплуатационного ресурса.</w:t>
            </w:r>
            <w:r w:rsidR="00517B11" w:rsidRPr="00AE7DD0">
              <w:rPr>
                <w:rFonts w:ascii="Times New Roman" w:hAnsi="Times New Roman"/>
                <w:noProof/>
                <w:webHidden/>
              </w:rPr>
              <w:tab/>
            </w:r>
            <w:r w:rsidR="00517B11" w:rsidRPr="00AE7DD0">
              <w:rPr>
                <w:rFonts w:ascii="Times New Roman" w:hAnsi="Times New Roman"/>
                <w:noProof/>
                <w:webHidden/>
              </w:rPr>
              <w:fldChar w:fldCharType="begin"/>
            </w:r>
            <w:r w:rsidR="00517B11" w:rsidRPr="00AE7DD0">
              <w:rPr>
                <w:rFonts w:ascii="Times New Roman" w:hAnsi="Times New Roman"/>
                <w:noProof/>
                <w:webHidden/>
              </w:rPr>
              <w:instrText xml:space="preserve"> PAGEREF _Toc188280567 \h </w:instrText>
            </w:r>
            <w:r w:rsidR="00517B11" w:rsidRPr="00AE7DD0">
              <w:rPr>
                <w:rFonts w:ascii="Times New Roman" w:hAnsi="Times New Roman"/>
                <w:noProof/>
                <w:webHidden/>
              </w:rPr>
            </w:r>
            <w:r w:rsidR="00517B11" w:rsidRPr="00AE7DD0">
              <w:rPr>
                <w:rFonts w:ascii="Times New Roman" w:hAnsi="Times New Roman"/>
                <w:noProof/>
                <w:webHidden/>
              </w:rPr>
              <w:fldChar w:fldCharType="separate"/>
            </w:r>
            <w:r w:rsidR="00517B11" w:rsidRPr="00AE7DD0">
              <w:rPr>
                <w:rFonts w:ascii="Times New Roman" w:hAnsi="Times New Roman"/>
                <w:noProof/>
                <w:webHidden/>
              </w:rPr>
              <w:t>24</w:t>
            </w:r>
            <w:r w:rsidR="00517B11" w:rsidRPr="00AE7DD0">
              <w:rPr>
                <w:rFonts w:ascii="Times New Roman" w:hAnsi="Times New Roman"/>
                <w:noProof/>
                <w:webHidden/>
              </w:rPr>
              <w:fldChar w:fldCharType="end"/>
            </w:r>
          </w:hyperlink>
        </w:p>
        <w:p w14:paraId="7E8E0845" w14:textId="5F8F558F" w:rsidR="00517B11" w:rsidRPr="00AE7DD0" w:rsidRDefault="000E50C4">
          <w:pPr>
            <w:pStyle w:val="21"/>
            <w:rPr>
              <w:rFonts w:ascii="Times New Roman" w:eastAsiaTheme="minorEastAsia" w:hAnsi="Times New Roman"/>
              <w:noProof/>
              <w:kern w:val="2"/>
              <w:sz w:val="24"/>
              <w:szCs w:val="24"/>
              <w:lang w:val="ru-RU" w:eastAsia="ru-RU"/>
              <w14:ligatures w14:val="standardContextual"/>
            </w:rPr>
          </w:pPr>
          <w:hyperlink w:anchor="_Toc188280568" w:history="1">
            <w:r w:rsidR="00517B11" w:rsidRPr="00AE7DD0">
              <w:rPr>
                <w:rStyle w:val="ae"/>
                <w:rFonts w:ascii="Times New Roman" w:hAnsi="Times New Roman"/>
                <w:i/>
                <w:noProof/>
                <w:color w:val="auto"/>
                <w:lang w:val="ru-RU"/>
              </w:rPr>
              <w:t>6.8. Предложения по строительству, реконструкции и (или) модернизации насосных станций.</w:t>
            </w:r>
            <w:r w:rsidR="00517B11" w:rsidRPr="00AE7DD0">
              <w:rPr>
                <w:rFonts w:ascii="Times New Roman" w:hAnsi="Times New Roman"/>
                <w:noProof/>
                <w:webHidden/>
              </w:rPr>
              <w:tab/>
            </w:r>
            <w:r w:rsidR="00517B11" w:rsidRPr="00AE7DD0">
              <w:rPr>
                <w:rFonts w:ascii="Times New Roman" w:hAnsi="Times New Roman"/>
                <w:noProof/>
                <w:webHidden/>
              </w:rPr>
              <w:fldChar w:fldCharType="begin"/>
            </w:r>
            <w:r w:rsidR="00517B11" w:rsidRPr="00AE7DD0">
              <w:rPr>
                <w:rFonts w:ascii="Times New Roman" w:hAnsi="Times New Roman"/>
                <w:noProof/>
                <w:webHidden/>
              </w:rPr>
              <w:instrText xml:space="preserve"> PAGEREF _Toc188280568 \h </w:instrText>
            </w:r>
            <w:r w:rsidR="00517B11" w:rsidRPr="00AE7DD0">
              <w:rPr>
                <w:rFonts w:ascii="Times New Roman" w:hAnsi="Times New Roman"/>
                <w:noProof/>
                <w:webHidden/>
              </w:rPr>
            </w:r>
            <w:r w:rsidR="00517B11" w:rsidRPr="00AE7DD0">
              <w:rPr>
                <w:rFonts w:ascii="Times New Roman" w:hAnsi="Times New Roman"/>
                <w:noProof/>
                <w:webHidden/>
              </w:rPr>
              <w:fldChar w:fldCharType="separate"/>
            </w:r>
            <w:r w:rsidR="00517B11" w:rsidRPr="00AE7DD0">
              <w:rPr>
                <w:rFonts w:ascii="Times New Roman" w:hAnsi="Times New Roman"/>
                <w:noProof/>
                <w:webHidden/>
              </w:rPr>
              <w:t>24</w:t>
            </w:r>
            <w:r w:rsidR="00517B11" w:rsidRPr="00AE7DD0">
              <w:rPr>
                <w:rFonts w:ascii="Times New Roman" w:hAnsi="Times New Roman"/>
                <w:noProof/>
                <w:webHidden/>
              </w:rPr>
              <w:fldChar w:fldCharType="end"/>
            </w:r>
          </w:hyperlink>
        </w:p>
        <w:p w14:paraId="29E04CD5" w14:textId="7AD2A523" w:rsidR="00517B11" w:rsidRPr="00AE7DD0" w:rsidRDefault="000E50C4">
          <w:pPr>
            <w:pStyle w:val="21"/>
            <w:rPr>
              <w:rFonts w:ascii="Times New Roman" w:eastAsiaTheme="minorEastAsia" w:hAnsi="Times New Roman"/>
              <w:noProof/>
              <w:kern w:val="2"/>
              <w:sz w:val="24"/>
              <w:szCs w:val="24"/>
              <w:lang w:val="ru-RU" w:eastAsia="ru-RU"/>
              <w14:ligatures w14:val="standardContextual"/>
            </w:rPr>
          </w:pPr>
          <w:hyperlink w:anchor="_Toc188280569" w:history="1">
            <w:r w:rsidR="00517B11" w:rsidRPr="00AE7DD0">
              <w:rPr>
                <w:rStyle w:val="ae"/>
                <w:rFonts w:ascii="Times New Roman" w:hAnsi="Times New Roman"/>
                <w:b/>
                <w:noProof/>
                <w:color w:val="auto"/>
              </w:rPr>
              <w:t>Мероприятия по предотвращению аварийных ситуаций, в том числе при отказе элементов тепловых сетей</w:t>
            </w:r>
            <w:r w:rsidR="00517B11" w:rsidRPr="00AE7DD0">
              <w:rPr>
                <w:rFonts w:ascii="Times New Roman" w:hAnsi="Times New Roman"/>
                <w:noProof/>
                <w:webHidden/>
              </w:rPr>
              <w:tab/>
            </w:r>
            <w:r w:rsidR="00517B11" w:rsidRPr="00AE7DD0">
              <w:rPr>
                <w:rFonts w:ascii="Times New Roman" w:hAnsi="Times New Roman"/>
                <w:noProof/>
                <w:webHidden/>
              </w:rPr>
              <w:fldChar w:fldCharType="begin"/>
            </w:r>
            <w:r w:rsidR="00517B11" w:rsidRPr="00AE7DD0">
              <w:rPr>
                <w:rFonts w:ascii="Times New Roman" w:hAnsi="Times New Roman"/>
                <w:noProof/>
                <w:webHidden/>
              </w:rPr>
              <w:instrText xml:space="preserve"> PAGEREF _Toc188280569 \h </w:instrText>
            </w:r>
            <w:r w:rsidR="00517B11" w:rsidRPr="00AE7DD0">
              <w:rPr>
                <w:rFonts w:ascii="Times New Roman" w:hAnsi="Times New Roman"/>
                <w:noProof/>
                <w:webHidden/>
              </w:rPr>
            </w:r>
            <w:r w:rsidR="00517B11" w:rsidRPr="00AE7DD0">
              <w:rPr>
                <w:rFonts w:ascii="Times New Roman" w:hAnsi="Times New Roman"/>
                <w:noProof/>
                <w:webHidden/>
              </w:rPr>
              <w:fldChar w:fldCharType="separate"/>
            </w:r>
            <w:r w:rsidR="00517B11" w:rsidRPr="00AE7DD0">
              <w:rPr>
                <w:rFonts w:ascii="Times New Roman" w:hAnsi="Times New Roman"/>
                <w:noProof/>
                <w:webHidden/>
              </w:rPr>
              <w:t>24</w:t>
            </w:r>
            <w:r w:rsidR="00517B11" w:rsidRPr="00AE7DD0">
              <w:rPr>
                <w:rFonts w:ascii="Times New Roman" w:hAnsi="Times New Roman"/>
                <w:noProof/>
                <w:webHidden/>
              </w:rPr>
              <w:fldChar w:fldCharType="end"/>
            </w:r>
          </w:hyperlink>
        </w:p>
        <w:p w14:paraId="1CF05455" w14:textId="4B7E6C6D" w:rsidR="00517B11" w:rsidRPr="00AE7DD0" w:rsidRDefault="000E50C4">
          <w:pPr>
            <w:pStyle w:val="11"/>
            <w:rPr>
              <w:rFonts w:ascii="Times New Roman" w:hAnsi="Times New Roman" w:cs="Times New Roman"/>
              <w:noProof/>
              <w:kern w:val="2"/>
              <w:sz w:val="24"/>
              <w:szCs w:val="24"/>
              <w14:ligatures w14:val="standardContextual"/>
            </w:rPr>
          </w:pPr>
          <w:hyperlink w:anchor="_Toc188280570" w:history="1">
            <w:r w:rsidR="00517B11" w:rsidRPr="00AE7DD0">
              <w:rPr>
                <w:rStyle w:val="ae"/>
                <w:rFonts w:ascii="Times New Roman" w:eastAsia="Times New Roman" w:hAnsi="Times New Roman" w:cs="Times New Roman"/>
                <w:noProof/>
                <w:color w:val="auto"/>
                <w:lang w:eastAsia="en-US"/>
              </w:rPr>
              <w:t>Раздел 7 «Предложения по переводу открытых систем теплоснабжения (горячего водоснабжения) в закрытые системы горячего водоснабжения»</w:t>
            </w:r>
            <w:r w:rsidR="00517B11" w:rsidRPr="00AE7DD0">
              <w:rPr>
                <w:rFonts w:ascii="Times New Roman" w:hAnsi="Times New Roman" w:cs="Times New Roman"/>
                <w:noProof/>
                <w:webHidden/>
              </w:rPr>
              <w:tab/>
            </w:r>
            <w:r w:rsidR="00517B11" w:rsidRPr="00AE7DD0">
              <w:rPr>
                <w:rFonts w:ascii="Times New Roman" w:hAnsi="Times New Roman" w:cs="Times New Roman"/>
                <w:noProof/>
                <w:webHidden/>
              </w:rPr>
              <w:fldChar w:fldCharType="begin"/>
            </w:r>
            <w:r w:rsidR="00517B11" w:rsidRPr="00AE7DD0">
              <w:rPr>
                <w:rFonts w:ascii="Times New Roman" w:hAnsi="Times New Roman" w:cs="Times New Roman"/>
                <w:noProof/>
                <w:webHidden/>
              </w:rPr>
              <w:instrText xml:space="preserve"> PAGEREF _Toc188280570 \h </w:instrText>
            </w:r>
            <w:r w:rsidR="00517B11" w:rsidRPr="00AE7DD0">
              <w:rPr>
                <w:rFonts w:ascii="Times New Roman" w:hAnsi="Times New Roman" w:cs="Times New Roman"/>
                <w:noProof/>
                <w:webHidden/>
              </w:rPr>
            </w:r>
            <w:r w:rsidR="00517B11" w:rsidRPr="00AE7DD0">
              <w:rPr>
                <w:rFonts w:ascii="Times New Roman" w:hAnsi="Times New Roman" w:cs="Times New Roman"/>
                <w:noProof/>
                <w:webHidden/>
              </w:rPr>
              <w:fldChar w:fldCharType="separate"/>
            </w:r>
            <w:r w:rsidR="00517B11" w:rsidRPr="00AE7DD0">
              <w:rPr>
                <w:rFonts w:ascii="Times New Roman" w:hAnsi="Times New Roman" w:cs="Times New Roman"/>
                <w:noProof/>
                <w:webHidden/>
              </w:rPr>
              <w:t>25</w:t>
            </w:r>
            <w:r w:rsidR="00517B11" w:rsidRPr="00AE7DD0">
              <w:rPr>
                <w:rFonts w:ascii="Times New Roman" w:hAnsi="Times New Roman" w:cs="Times New Roman"/>
                <w:noProof/>
                <w:webHidden/>
              </w:rPr>
              <w:fldChar w:fldCharType="end"/>
            </w:r>
          </w:hyperlink>
        </w:p>
        <w:p w14:paraId="4AE00942" w14:textId="44E7D0CD" w:rsidR="00517B11" w:rsidRPr="00AE7DD0" w:rsidRDefault="000E50C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571" w:history="1">
            <w:r w:rsidR="00517B11" w:rsidRPr="00AE7DD0">
              <w:rPr>
                <w:rStyle w:val="ae"/>
                <w:rFonts w:ascii="Times New Roman" w:hAnsi="Times New Roman"/>
                <w:i/>
                <w:noProof/>
                <w:color w:val="auto"/>
                <w:lang w:val="ru-RU" w:eastAsia="ru-RU"/>
              </w:rPr>
              <w:t>7.1.</w:t>
            </w:r>
            <w:r w:rsidR="00517B11" w:rsidRPr="00AE7DD0">
              <w:rPr>
                <w:rFonts w:ascii="Times New Roman" w:eastAsiaTheme="minorEastAsia" w:hAnsi="Times New Roman"/>
                <w:noProof/>
                <w:kern w:val="2"/>
                <w:sz w:val="24"/>
                <w:szCs w:val="24"/>
                <w:lang w:val="ru-RU" w:eastAsia="ru-RU"/>
                <w14:ligatures w14:val="standardContextual"/>
              </w:rPr>
              <w:tab/>
            </w:r>
            <w:r w:rsidR="00517B11" w:rsidRPr="00AE7DD0">
              <w:rPr>
                <w:rStyle w:val="ae"/>
                <w:rFonts w:ascii="Times New Roman" w:hAnsi="Times New Roman"/>
                <w:i/>
                <w:noProof/>
                <w:color w:val="auto"/>
                <w:lang w:val="ru-RU" w:eastAsia="ru-RU"/>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r w:rsidR="00517B11" w:rsidRPr="00AE7DD0">
              <w:rPr>
                <w:rFonts w:ascii="Times New Roman" w:hAnsi="Times New Roman"/>
                <w:noProof/>
                <w:webHidden/>
              </w:rPr>
              <w:tab/>
            </w:r>
            <w:r w:rsidR="00517B11" w:rsidRPr="00AE7DD0">
              <w:rPr>
                <w:rFonts w:ascii="Times New Roman" w:hAnsi="Times New Roman"/>
                <w:noProof/>
                <w:webHidden/>
              </w:rPr>
              <w:fldChar w:fldCharType="begin"/>
            </w:r>
            <w:r w:rsidR="00517B11" w:rsidRPr="00AE7DD0">
              <w:rPr>
                <w:rFonts w:ascii="Times New Roman" w:hAnsi="Times New Roman"/>
                <w:noProof/>
                <w:webHidden/>
              </w:rPr>
              <w:instrText xml:space="preserve"> PAGEREF _Toc188280571 \h </w:instrText>
            </w:r>
            <w:r w:rsidR="00517B11" w:rsidRPr="00AE7DD0">
              <w:rPr>
                <w:rFonts w:ascii="Times New Roman" w:hAnsi="Times New Roman"/>
                <w:noProof/>
                <w:webHidden/>
              </w:rPr>
            </w:r>
            <w:r w:rsidR="00517B11" w:rsidRPr="00AE7DD0">
              <w:rPr>
                <w:rFonts w:ascii="Times New Roman" w:hAnsi="Times New Roman"/>
                <w:noProof/>
                <w:webHidden/>
              </w:rPr>
              <w:fldChar w:fldCharType="separate"/>
            </w:r>
            <w:r w:rsidR="00517B11" w:rsidRPr="00AE7DD0">
              <w:rPr>
                <w:rFonts w:ascii="Times New Roman" w:hAnsi="Times New Roman"/>
                <w:noProof/>
                <w:webHidden/>
              </w:rPr>
              <w:t>25</w:t>
            </w:r>
            <w:r w:rsidR="00517B11" w:rsidRPr="00AE7DD0">
              <w:rPr>
                <w:rFonts w:ascii="Times New Roman" w:hAnsi="Times New Roman"/>
                <w:noProof/>
                <w:webHidden/>
              </w:rPr>
              <w:fldChar w:fldCharType="end"/>
            </w:r>
          </w:hyperlink>
        </w:p>
        <w:p w14:paraId="0FD014A7" w14:textId="6EF8C58E" w:rsidR="00517B11" w:rsidRPr="00AE7DD0" w:rsidRDefault="000E50C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572" w:history="1">
            <w:r w:rsidR="00517B11" w:rsidRPr="00AE7DD0">
              <w:rPr>
                <w:rStyle w:val="ae"/>
                <w:rFonts w:ascii="Times New Roman" w:hAnsi="Times New Roman"/>
                <w:i/>
                <w:noProof/>
                <w:color w:val="auto"/>
                <w:lang w:val="ru-RU" w:eastAsia="ru-RU"/>
              </w:rPr>
              <w:t>7.2.</w:t>
            </w:r>
            <w:r w:rsidR="00517B11" w:rsidRPr="00AE7DD0">
              <w:rPr>
                <w:rFonts w:ascii="Times New Roman" w:eastAsiaTheme="minorEastAsia" w:hAnsi="Times New Roman"/>
                <w:noProof/>
                <w:kern w:val="2"/>
                <w:sz w:val="24"/>
                <w:szCs w:val="24"/>
                <w:lang w:val="ru-RU" w:eastAsia="ru-RU"/>
                <w14:ligatures w14:val="standardContextual"/>
              </w:rPr>
              <w:tab/>
            </w:r>
            <w:r w:rsidR="00517B11" w:rsidRPr="00AE7DD0">
              <w:rPr>
                <w:rStyle w:val="ae"/>
                <w:rFonts w:ascii="Times New Roman" w:hAnsi="Times New Roman"/>
                <w:i/>
                <w:noProof/>
                <w:color w:val="auto"/>
                <w:lang w:val="ru-RU" w:eastAsia="ru-RU"/>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00517B11" w:rsidRPr="00AE7DD0">
              <w:rPr>
                <w:rFonts w:ascii="Times New Roman" w:hAnsi="Times New Roman"/>
                <w:noProof/>
                <w:webHidden/>
              </w:rPr>
              <w:tab/>
            </w:r>
            <w:r w:rsidR="00517B11" w:rsidRPr="00AE7DD0">
              <w:rPr>
                <w:rFonts w:ascii="Times New Roman" w:hAnsi="Times New Roman"/>
                <w:noProof/>
                <w:webHidden/>
              </w:rPr>
              <w:fldChar w:fldCharType="begin"/>
            </w:r>
            <w:r w:rsidR="00517B11" w:rsidRPr="00AE7DD0">
              <w:rPr>
                <w:rFonts w:ascii="Times New Roman" w:hAnsi="Times New Roman"/>
                <w:noProof/>
                <w:webHidden/>
              </w:rPr>
              <w:instrText xml:space="preserve"> PAGEREF _Toc188280572 \h </w:instrText>
            </w:r>
            <w:r w:rsidR="00517B11" w:rsidRPr="00AE7DD0">
              <w:rPr>
                <w:rFonts w:ascii="Times New Roman" w:hAnsi="Times New Roman"/>
                <w:noProof/>
                <w:webHidden/>
              </w:rPr>
            </w:r>
            <w:r w:rsidR="00517B11" w:rsidRPr="00AE7DD0">
              <w:rPr>
                <w:rFonts w:ascii="Times New Roman" w:hAnsi="Times New Roman"/>
                <w:noProof/>
                <w:webHidden/>
              </w:rPr>
              <w:fldChar w:fldCharType="separate"/>
            </w:r>
            <w:r w:rsidR="00517B11" w:rsidRPr="00AE7DD0">
              <w:rPr>
                <w:rFonts w:ascii="Times New Roman" w:hAnsi="Times New Roman"/>
                <w:noProof/>
                <w:webHidden/>
              </w:rPr>
              <w:t>25</w:t>
            </w:r>
            <w:r w:rsidR="00517B11" w:rsidRPr="00AE7DD0">
              <w:rPr>
                <w:rFonts w:ascii="Times New Roman" w:hAnsi="Times New Roman"/>
                <w:noProof/>
                <w:webHidden/>
              </w:rPr>
              <w:fldChar w:fldCharType="end"/>
            </w:r>
          </w:hyperlink>
        </w:p>
        <w:p w14:paraId="3CB4FED2" w14:textId="0D65A7CF" w:rsidR="00517B11" w:rsidRPr="00AE7DD0" w:rsidRDefault="000E50C4">
          <w:pPr>
            <w:pStyle w:val="11"/>
            <w:rPr>
              <w:rFonts w:ascii="Times New Roman" w:hAnsi="Times New Roman" w:cs="Times New Roman"/>
              <w:noProof/>
              <w:kern w:val="2"/>
              <w:sz w:val="24"/>
              <w:szCs w:val="24"/>
              <w14:ligatures w14:val="standardContextual"/>
            </w:rPr>
          </w:pPr>
          <w:hyperlink w:anchor="_Toc188280573" w:history="1">
            <w:r w:rsidR="00517B11" w:rsidRPr="00AE7DD0">
              <w:rPr>
                <w:rStyle w:val="ae"/>
                <w:rFonts w:ascii="Times New Roman" w:eastAsia="Times New Roman" w:hAnsi="Times New Roman" w:cs="Times New Roman"/>
                <w:noProof/>
                <w:color w:val="auto"/>
                <w:lang w:eastAsia="en-US"/>
              </w:rPr>
              <w:t>Раздел 8 «Перспективные топливные балансы»</w:t>
            </w:r>
            <w:r w:rsidR="00517B11" w:rsidRPr="00AE7DD0">
              <w:rPr>
                <w:rFonts w:ascii="Times New Roman" w:hAnsi="Times New Roman" w:cs="Times New Roman"/>
                <w:noProof/>
                <w:webHidden/>
              </w:rPr>
              <w:tab/>
            </w:r>
            <w:r w:rsidR="00517B11" w:rsidRPr="00AE7DD0">
              <w:rPr>
                <w:rFonts w:ascii="Times New Roman" w:hAnsi="Times New Roman" w:cs="Times New Roman"/>
                <w:noProof/>
                <w:webHidden/>
              </w:rPr>
              <w:fldChar w:fldCharType="begin"/>
            </w:r>
            <w:r w:rsidR="00517B11" w:rsidRPr="00AE7DD0">
              <w:rPr>
                <w:rFonts w:ascii="Times New Roman" w:hAnsi="Times New Roman" w:cs="Times New Roman"/>
                <w:noProof/>
                <w:webHidden/>
              </w:rPr>
              <w:instrText xml:space="preserve"> PAGEREF _Toc188280573 \h </w:instrText>
            </w:r>
            <w:r w:rsidR="00517B11" w:rsidRPr="00AE7DD0">
              <w:rPr>
                <w:rFonts w:ascii="Times New Roman" w:hAnsi="Times New Roman" w:cs="Times New Roman"/>
                <w:noProof/>
                <w:webHidden/>
              </w:rPr>
            </w:r>
            <w:r w:rsidR="00517B11" w:rsidRPr="00AE7DD0">
              <w:rPr>
                <w:rFonts w:ascii="Times New Roman" w:hAnsi="Times New Roman" w:cs="Times New Roman"/>
                <w:noProof/>
                <w:webHidden/>
              </w:rPr>
              <w:fldChar w:fldCharType="separate"/>
            </w:r>
            <w:r w:rsidR="00517B11" w:rsidRPr="00AE7DD0">
              <w:rPr>
                <w:rFonts w:ascii="Times New Roman" w:hAnsi="Times New Roman" w:cs="Times New Roman"/>
                <w:noProof/>
                <w:webHidden/>
              </w:rPr>
              <w:t>25</w:t>
            </w:r>
            <w:r w:rsidR="00517B11" w:rsidRPr="00AE7DD0">
              <w:rPr>
                <w:rFonts w:ascii="Times New Roman" w:hAnsi="Times New Roman" w:cs="Times New Roman"/>
                <w:noProof/>
                <w:webHidden/>
              </w:rPr>
              <w:fldChar w:fldCharType="end"/>
            </w:r>
          </w:hyperlink>
        </w:p>
        <w:p w14:paraId="06A081F4" w14:textId="3445374B" w:rsidR="00517B11" w:rsidRPr="00AE7DD0" w:rsidRDefault="000E50C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574" w:history="1">
            <w:r w:rsidR="00517B11" w:rsidRPr="00AE7DD0">
              <w:rPr>
                <w:rStyle w:val="ae"/>
                <w:rFonts w:ascii="Times New Roman" w:hAnsi="Times New Roman"/>
                <w:i/>
                <w:noProof/>
                <w:color w:val="auto"/>
                <w:lang w:val="ru-RU" w:eastAsia="ru-RU"/>
              </w:rPr>
              <w:t>8.1.</w:t>
            </w:r>
            <w:r w:rsidR="00517B11" w:rsidRPr="00AE7DD0">
              <w:rPr>
                <w:rFonts w:ascii="Times New Roman" w:eastAsiaTheme="minorEastAsia" w:hAnsi="Times New Roman"/>
                <w:noProof/>
                <w:kern w:val="2"/>
                <w:sz w:val="24"/>
                <w:szCs w:val="24"/>
                <w:lang w:val="ru-RU" w:eastAsia="ru-RU"/>
                <w14:ligatures w14:val="standardContextual"/>
              </w:rPr>
              <w:tab/>
            </w:r>
            <w:r w:rsidR="00517B11" w:rsidRPr="00AE7DD0">
              <w:rPr>
                <w:rStyle w:val="ae"/>
                <w:rFonts w:ascii="Times New Roman" w:hAnsi="Times New Roman"/>
                <w:i/>
                <w:noProof/>
                <w:color w:val="auto"/>
                <w:lang w:val="ru-RU" w:eastAsia="ru-RU"/>
              </w:rPr>
              <w:t>Перспективные топливные балансы для каждого источника тепловой энергии по видам основного, резервного и аварийного топлива на каждом этапе</w:t>
            </w:r>
            <w:r w:rsidR="00517B11" w:rsidRPr="00AE7DD0">
              <w:rPr>
                <w:rFonts w:ascii="Times New Roman" w:hAnsi="Times New Roman"/>
                <w:noProof/>
                <w:webHidden/>
              </w:rPr>
              <w:tab/>
            </w:r>
            <w:r w:rsidR="00517B11" w:rsidRPr="00AE7DD0">
              <w:rPr>
                <w:rFonts w:ascii="Times New Roman" w:hAnsi="Times New Roman"/>
                <w:noProof/>
                <w:webHidden/>
              </w:rPr>
              <w:fldChar w:fldCharType="begin"/>
            </w:r>
            <w:r w:rsidR="00517B11" w:rsidRPr="00AE7DD0">
              <w:rPr>
                <w:rFonts w:ascii="Times New Roman" w:hAnsi="Times New Roman"/>
                <w:noProof/>
                <w:webHidden/>
              </w:rPr>
              <w:instrText xml:space="preserve"> PAGEREF _Toc188280574 \h </w:instrText>
            </w:r>
            <w:r w:rsidR="00517B11" w:rsidRPr="00AE7DD0">
              <w:rPr>
                <w:rFonts w:ascii="Times New Roman" w:hAnsi="Times New Roman"/>
                <w:noProof/>
                <w:webHidden/>
              </w:rPr>
            </w:r>
            <w:r w:rsidR="00517B11" w:rsidRPr="00AE7DD0">
              <w:rPr>
                <w:rFonts w:ascii="Times New Roman" w:hAnsi="Times New Roman"/>
                <w:noProof/>
                <w:webHidden/>
              </w:rPr>
              <w:fldChar w:fldCharType="separate"/>
            </w:r>
            <w:r w:rsidR="00517B11" w:rsidRPr="00AE7DD0">
              <w:rPr>
                <w:rFonts w:ascii="Times New Roman" w:hAnsi="Times New Roman"/>
                <w:noProof/>
                <w:webHidden/>
              </w:rPr>
              <w:t>25</w:t>
            </w:r>
            <w:r w:rsidR="00517B11" w:rsidRPr="00AE7DD0">
              <w:rPr>
                <w:rFonts w:ascii="Times New Roman" w:hAnsi="Times New Roman"/>
                <w:noProof/>
                <w:webHidden/>
              </w:rPr>
              <w:fldChar w:fldCharType="end"/>
            </w:r>
          </w:hyperlink>
        </w:p>
        <w:p w14:paraId="56A621F1" w14:textId="28BFDA12" w:rsidR="00517B11" w:rsidRPr="00AE7DD0" w:rsidRDefault="000E50C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575" w:history="1">
            <w:r w:rsidR="00517B11" w:rsidRPr="00AE7DD0">
              <w:rPr>
                <w:rStyle w:val="ae"/>
                <w:rFonts w:ascii="Times New Roman" w:hAnsi="Times New Roman"/>
                <w:i/>
                <w:noProof/>
                <w:color w:val="auto"/>
                <w:lang w:val="ru-RU" w:eastAsia="ru-RU"/>
              </w:rPr>
              <w:t>8.2.</w:t>
            </w:r>
            <w:r w:rsidR="00517B11" w:rsidRPr="00AE7DD0">
              <w:rPr>
                <w:rFonts w:ascii="Times New Roman" w:eastAsiaTheme="minorEastAsia" w:hAnsi="Times New Roman"/>
                <w:noProof/>
                <w:kern w:val="2"/>
                <w:sz w:val="24"/>
                <w:szCs w:val="24"/>
                <w:lang w:val="ru-RU" w:eastAsia="ru-RU"/>
                <w14:ligatures w14:val="standardContextual"/>
              </w:rPr>
              <w:tab/>
            </w:r>
            <w:r w:rsidR="00517B11" w:rsidRPr="00AE7DD0">
              <w:rPr>
                <w:rStyle w:val="ae"/>
                <w:rFonts w:ascii="Times New Roman" w:hAnsi="Times New Roman"/>
                <w:i/>
                <w:noProof/>
                <w:color w:val="auto"/>
                <w:lang w:val="ru-RU" w:eastAsia="ru-RU"/>
              </w:rPr>
              <w:t>Потребляемые источником тепловой энергии виды топлива, включая местные виды топлива, а также используемые возобновляемые источники энергии</w:t>
            </w:r>
            <w:r w:rsidR="00517B11" w:rsidRPr="00AE7DD0">
              <w:rPr>
                <w:rFonts w:ascii="Times New Roman" w:hAnsi="Times New Roman"/>
                <w:noProof/>
                <w:webHidden/>
              </w:rPr>
              <w:tab/>
            </w:r>
            <w:r w:rsidR="00517B11" w:rsidRPr="00AE7DD0">
              <w:rPr>
                <w:rFonts w:ascii="Times New Roman" w:hAnsi="Times New Roman"/>
                <w:noProof/>
                <w:webHidden/>
              </w:rPr>
              <w:fldChar w:fldCharType="begin"/>
            </w:r>
            <w:r w:rsidR="00517B11" w:rsidRPr="00AE7DD0">
              <w:rPr>
                <w:rFonts w:ascii="Times New Roman" w:hAnsi="Times New Roman"/>
                <w:noProof/>
                <w:webHidden/>
              </w:rPr>
              <w:instrText xml:space="preserve"> PAGEREF _Toc188280575 \h </w:instrText>
            </w:r>
            <w:r w:rsidR="00517B11" w:rsidRPr="00AE7DD0">
              <w:rPr>
                <w:rFonts w:ascii="Times New Roman" w:hAnsi="Times New Roman"/>
                <w:noProof/>
                <w:webHidden/>
              </w:rPr>
            </w:r>
            <w:r w:rsidR="00517B11" w:rsidRPr="00AE7DD0">
              <w:rPr>
                <w:rFonts w:ascii="Times New Roman" w:hAnsi="Times New Roman"/>
                <w:noProof/>
                <w:webHidden/>
              </w:rPr>
              <w:fldChar w:fldCharType="separate"/>
            </w:r>
            <w:r w:rsidR="00517B11" w:rsidRPr="00AE7DD0">
              <w:rPr>
                <w:rFonts w:ascii="Times New Roman" w:hAnsi="Times New Roman"/>
                <w:noProof/>
                <w:webHidden/>
              </w:rPr>
              <w:t>27</w:t>
            </w:r>
            <w:r w:rsidR="00517B11" w:rsidRPr="00AE7DD0">
              <w:rPr>
                <w:rFonts w:ascii="Times New Roman" w:hAnsi="Times New Roman"/>
                <w:noProof/>
                <w:webHidden/>
              </w:rPr>
              <w:fldChar w:fldCharType="end"/>
            </w:r>
          </w:hyperlink>
        </w:p>
        <w:p w14:paraId="3E70EC26" w14:textId="349AD298" w:rsidR="00517B11" w:rsidRPr="00AE7DD0" w:rsidRDefault="000E50C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576" w:history="1">
            <w:r w:rsidR="00517B11" w:rsidRPr="00AE7DD0">
              <w:rPr>
                <w:rStyle w:val="ae"/>
                <w:rFonts w:ascii="Times New Roman" w:hAnsi="Times New Roman"/>
                <w:i/>
                <w:noProof/>
                <w:color w:val="auto"/>
                <w:lang w:val="ru-RU" w:eastAsia="ru-RU"/>
              </w:rPr>
              <w:t>8.3.</w:t>
            </w:r>
            <w:r w:rsidR="00517B11" w:rsidRPr="00AE7DD0">
              <w:rPr>
                <w:rFonts w:ascii="Times New Roman" w:eastAsiaTheme="minorEastAsia" w:hAnsi="Times New Roman"/>
                <w:noProof/>
                <w:kern w:val="2"/>
                <w:sz w:val="24"/>
                <w:szCs w:val="24"/>
                <w:lang w:val="ru-RU" w:eastAsia="ru-RU"/>
                <w14:ligatures w14:val="standardContextual"/>
              </w:rPr>
              <w:tab/>
            </w:r>
            <w:r w:rsidR="00517B11" w:rsidRPr="00AE7DD0">
              <w:rPr>
                <w:rStyle w:val="ae"/>
                <w:rFonts w:ascii="Times New Roman" w:hAnsi="Times New Roman"/>
                <w:i/>
                <w:noProof/>
                <w:color w:val="auto"/>
                <w:lang w:val="ru-RU" w:eastAsia="ru-RU"/>
              </w:rPr>
              <w:t>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r w:rsidR="00517B11" w:rsidRPr="00AE7DD0">
              <w:rPr>
                <w:rFonts w:ascii="Times New Roman" w:hAnsi="Times New Roman"/>
                <w:noProof/>
                <w:webHidden/>
              </w:rPr>
              <w:tab/>
            </w:r>
            <w:r w:rsidR="00517B11" w:rsidRPr="00AE7DD0">
              <w:rPr>
                <w:rFonts w:ascii="Times New Roman" w:hAnsi="Times New Roman"/>
                <w:noProof/>
                <w:webHidden/>
              </w:rPr>
              <w:fldChar w:fldCharType="begin"/>
            </w:r>
            <w:r w:rsidR="00517B11" w:rsidRPr="00AE7DD0">
              <w:rPr>
                <w:rFonts w:ascii="Times New Roman" w:hAnsi="Times New Roman"/>
                <w:noProof/>
                <w:webHidden/>
              </w:rPr>
              <w:instrText xml:space="preserve"> PAGEREF _Toc188280576 \h </w:instrText>
            </w:r>
            <w:r w:rsidR="00517B11" w:rsidRPr="00AE7DD0">
              <w:rPr>
                <w:rFonts w:ascii="Times New Roman" w:hAnsi="Times New Roman"/>
                <w:noProof/>
                <w:webHidden/>
              </w:rPr>
            </w:r>
            <w:r w:rsidR="00517B11" w:rsidRPr="00AE7DD0">
              <w:rPr>
                <w:rFonts w:ascii="Times New Roman" w:hAnsi="Times New Roman"/>
                <w:noProof/>
                <w:webHidden/>
              </w:rPr>
              <w:fldChar w:fldCharType="separate"/>
            </w:r>
            <w:r w:rsidR="00517B11" w:rsidRPr="00AE7DD0">
              <w:rPr>
                <w:rFonts w:ascii="Times New Roman" w:hAnsi="Times New Roman"/>
                <w:noProof/>
                <w:webHidden/>
              </w:rPr>
              <w:t>27</w:t>
            </w:r>
            <w:r w:rsidR="00517B11" w:rsidRPr="00AE7DD0">
              <w:rPr>
                <w:rFonts w:ascii="Times New Roman" w:hAnsi="Times New Roman"/>
                <w:noProof/>
                <w:webHidden/>
              </w:rPr>
              <w:fldChar w:fldCharType="end"/>
            </w:r>
          </w:hyperlink>
        </w:p>
        <w:p w14:paraId="0D20403B" w14:textId="06AAC26C" w:rsidR="00517B11" w:rsidRPr="00AE7DD0" w:rsidRDefault="000E50C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577" w:history="1">
            <w:r w:rsidR="00517B11" w:rsidRPr="00AE7DD0">
              <w:rPr>
                <w:rStyle w:val="ae"/>
                <w:rFonts w:ascii="Times New Roman" w:hAnsi="Times New Roman"/>
                <w:i/>
                <w:noProof/>
                <w:color w:val="auto"/>
                <w:lang w:val="ru-RU" w:eastAsia="ru-RU"/>
              </w:rPr>
              <w:t>8.4.</w:t>
            </w:r>
            <w:r w:rsidR="00517B11" w:rsidRPr="00AE7DD0">
              <w:rPr>
                <w:rFonts w:ascii="Times New Roman" w:eastAsiaTheme="minorEastAsia" w:hAnsi="Times New Roman"/>
                <w:noProof/>
                <w:kern w:val="2"/>
                <w:sz w:val="24"/>
                <w:szCs w:val="24"/>
                <w:lang w:val="ru-RU" w:eastAsia="ru-RU"/>
                <w14:ligatures w14:val="standardContextual"/>
              </w:rPr>
              <w:tab/>
            </w:r>
            <w:r w:rsidR="00517B11" w:rsidRPr="00AE7DD0">
              <w:rPr>
                <w:rStyle w:val="ae"/>
                <w:rFonts w:ascii="Times New Roman" w:hAnsi="Times New Roman"/>
                <w:i/>
                <w:noProof/>
                <w:color w:val="auto"/>
                <w:lang w:val="ru-RU" w:eastAsia="ru-RU"/>
              </w:rPr>
              <w:t>Преобладающий в поселении, муниципальном округе, городском округе вид топлива, определяемый по совокупности всех систем теплоснабжения, находящихся в соответствующем поселении</w:t>
            </w:r>
            <w:r w:rsidR="00517B11" w:rsidRPr="00AE7DD0">
              <w:rPr>
                <w:rFonts w:ascii="Times New Roman" w:hAnsi="Times New Roman"/>
                <w:noProof/>
                <w:webHidden/>
              </w:rPr>
              <w:tab/>
            </w:r>
            <w:r w:rsidR="00517B11" w:rsidRPr="00AE7DD0">
              <w:rPr>
                <w:rFonts w:ascii="Times New Roman" w:hAnsi="Times New Roman"/>
                <w:noProof/>
                <w:webHidden/>
              </w:rPr>
              <w:fldChar w:fldCharType="begin"/>
            </w:r>
            <w:r w:rsidR="00517B11" w:rsidRPr="00AE7DD0">
              <w:rPr>
                <w:rFonts w:ascii="Times New Roman" w:hAnsi="Times New Roman"/>
                <w:noProof/>
                <w:webHidden/>
              </w:rPr>
              <w:instrText xml:space="preserve"> PAGEREF _Toc188280577 \h </w:instrText>
            </w:r>
            <w:r w:rsidR="00517B11" w:rsidRPr="00AE7DD0">
              <w:rPr>
                <w:rFonts w:ascii="Times New Roman" w:hAnsi="Times New Roman"/>
                <w:noProof/>
                <w:webHidden/>
              </w:rPr>
            </w:r>
            <w:r w:rsidR="00517B11" w:rsidRPr="00AE7DD0">
              <w:rPr>
                <w:rFonts w:ascii="Times New Roman" w:hAnsi="Times New Roman"/>
                <w:noProof/>
                <w:webHidden/>
              </w:rPr>
              <w:fldChar w:fldCharType="separate"/>
            </w:r>
            <w:r w:rsidR="00517B11" w:rsidRPr="00AE7DD0">
              <w:rPr>
                <w:rFonts w:ascii="Times New Roman" w:hAnsi="Times New Roman"/>
                <w:noProof/>
                <w:webHidden/>
              </w:rPr>
              <w:t>27</w:t>
            </w:r>
            <w:r w:rsidR="00517B11" w:rsidRPr="00AE7DD0">
              <w:rPr>
                <w:rFonts w:ascii="Times New Roman" w:hAnsi="Times New Roman"/>
                <w:noProof/>
                <w:webHidden/>
              </w:rPr>
              <w:fldChar w:fldCharType="end"/>
            </w:r>
          </w:hyperlink>
        </w:p>
        <w:p w14:paraId="294CC36B" w14:textId="15547B90" w:rsidR="00517B11" w:rsidRPr="00AE7DD0" w:rsidRDefault="000E50C4">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578" w:history="1">
            <w:r w:rsidR="00517B11" w:rsidRPr="00AE7DD0">
              <w:rPr>
                <w:rStyle w:val="ae"/>
                <w:rFonts w:ascii="Times New Roman" w:hAnsi="Times New Roman"/>
                <w:i/>
                <w:noProof/>
                <w:color w:val="auto"/>
                <w:lang w:val="ru-RU" w:eastAsia="ru-RU"/>
              </w:rPr>
              <w:t>8.5.</w:t>
            </w:r>
            <w:r w:rsidR="00517B11" w:rsidRPr="00AE7DD0">
              <w:rPr>
                <w:rFonts w:ascii="Times New Roman" w:eastAsiaTheme="minorEastAsia" w:hAnsi="Times New Roman"/>
                <w:noProof/>
                <w:kern w:val="2"/>
                <w:sz w:val="24"/>
                <w:szCs w:val="24"/>
                <w:lang w:val="ru-RU" w:eastAsia="ru-RU"/>
                <w14:ligatures w14:val="standardContextual"/>
              </w:rPr>
              <w:tab/>
            </w:r>
            <w:r w:rsidR="00517B11" w:rsidRPr="00AE7DD0">
              <w:rPr>
                <w:rStyle w:val="ae"/>
                <w:rFonts w:ascii="Times New Roman" w:hAnsi="Times New Roman"/>
                <w:i/>
                <w:noProof/>
                <w:color w:val="auto"/>
                <w:lang w:val="ru-RU" w:eastAsia="ru-RU"/>
              </w:rPr>
              <w:t>Приоритетное направление развития топливного баланса поселения</w:t>
            </w:r>
            <w:r w:rsidR="00517B11" w:rsidRPr="00AE7DD0">
              <w:rPr>
                <w:rFonts w:ascii="Times New Roman" w:hAnsi="Times New Roman"/>
                <w:noProof/>
                <w:webHidden/>
              </w:rPr>
              <w:tab/>
            </w:r>
            <w:r w:rsidR="00517B11" w:rsidRPr="00AE7DD0">
              <w:rPr>
                <w:rFonts w:ascii="Times New Roman" w:hAnsi="Times New Roman"/>
                <w:noProof/>
                <w:webHidden/>
              </w:rPr>
              <w:fldChar w:fldCharType="begin"/>
            </w:r>
            <w:r w:rsidR="00517B11" w:rsidRPr="00AE7DD0">
              <w:rPr>
                <w:rFonts w:ascii="Times New Roman" w:hAnsi="Times New Roman"/>
                <w:noProof/>
                <w:webHidden/>
              </w:rPr>
              <w:instrText xml:space="preserve"> PAGEREF _Toc188280578 \h </w:instrText>
            </w:r>
            <w:r w:rsidR="00517B11" w:rsidRPr="00AE7DD0">
              <w:rPr>
                <w:rFonts w:ascii="Times New Roman" w:hAnsi="Times New Roman"/>
                <w:noProof/>
                <w:webHidden/>
              </w:rPr>
            </w:r>
            <w:r w:rsidR="00517B11" w:rsidRPr="00AE7DD0">
              <w:rPr>
                <w:rFonts w:ascii="Times New Roman" w:hAnsi="Times New Roman"/>
                <w:noProof/>
                <w:webHidden/>
              </w:rPr>
              <w:fldChar w:fldCharType="separate"/>
            </w:r>
            <w:r w:rsidR="00517B11" w:rsidRPr="00AE7DD0">
              <w:rPr>
                <w:rFonts w:ascii="Times New Roman" w:hAnsi="Times New Roman"/>
                <w:noProof/>
                <w:webHidden/>
              </w:rPr>
              <w:t>27</w:t>
            </w:r>
            <w:r w:rsidR="00517B11" w:rsidRPr="00AE7DD0">
              <w:rPr>
                <w:rFonts w:ascii="Times New Roman" w:hAnsi="Times New Roman"/>
                <w:noProof/>
                <w:webHidden/>
              </w:rPr>
              <w:fldChar w:fldCharType="end"/>
            </w:r>
          </w:hyperlink>
        </w:p>
        <w:p w14:paraId="00F1AB41" w14:textId="6D866B55" w:rsidR="00517B11" w:rsidRPr="00AE7DD0" w:rsidRDefault="000E50C4">
          <w:pPr>
            <w:pStyle w:val="11"/>
            <w:rPr>
              <w:rFonts w:ascii="Times New Roman" w:hAnsi="Times New Roman" w:cs="Times New Roman"/>
              <w:noProof/>
              <w:kern w:val="2"/>
              <w:sz w:val="24"/>
              <w:szCs w:val="24"/>
              <w14:ligatures w14:val="standardContextual"/>
            </w:rPr>
          </w:pPr>
          <w:hyperlink w:anchor="_Toc188280579" w:history="1">
            <w:r w:rsidR="00517B11" w:rsidRPr="00AE7DD0">
              <w:rPr>
                <w:rStyle w:val="ae"/>
                <w:rFonts w:ascii="Times New Roman" w:eastAsia="Times New Roman" w:hAnsi="Times New Roman" w:cs="Times New Roman"/>
                <w:noProof/>
                <w:color w:val="auto"/>
                <w:lang w:eastAsia="en-US"/>
              </w:rPr>
              <w:t>Раздел 9 «Инвестиции в строительство, реконструкцию и техническое перевооружение»</w:t>
            </w:r>
            <w:r w:rsidR="00517B11" w:rsidRPr="00AE7DD0">
              <w:rPr>
                <w:rFonts w:ascii="Times New Roman" w:hAnsi="Times New Roman" w:cs="Times New Roman"/>
                <w:noProof/>
                <w:webHidden/>
              </w:rPr>
              <w:tab/>
            </w:r>
            <w:r w:rsidR="00517B11" w:rsidRPr="00AE7DD0">
              <w:rPr>
                <w:rFonts w:ascii="Times New Roman" w:hAnsi="Times New Roman" w:cs="Times New Roman"/>
                <w:noProof/>
                <w:webHidden/>
              </w:rPr>
              <w:fldChar w:fldCharType="begin"/>
            </w:r>
            <w:r w:rsidR="00517B11" w:rsidRPr="00AE7DD0">
              <w:rPr>
                <w:rFonts w:ascii="Times New Roman" w:hAnsi="Times New Roman" w:cs="Times New Roman"/>
                <w:noProof/>
                <w:webHidden/>
              </w:rPr>
              <w:instrText xml:space="preserve"> PAGEREF _Toc188280579 \h </w:instrText>
            </w:r>
            <w:r w:rsidR="00517B11" w:rsidRPr="00AE7DD0">
              <w:rPr>
                <w:rFonts w:ascii="Times New Roman" w:hAnsi="Times New Roman" w:cs="Times New Roman"/>
                <w:noProof/>
                <w:webHidden/>
              </w:rPr>
            </w:r>
            <w:r w:rsidR="00517B11" w:rsidRPr="00AE7DD0">
              <w:rPr>
                <w:rFonts w:ascii="Times New Roman" w:hAnsi="Times New Roman" w:cs="Times New Roman"/>
                <w:noProof/>
                <w:webHidden/>
              </w:rPr>
              <w:fldChar w:fldCharType="separate"/>
            </w:r>
            <w:r w:rsidR="00517B11" w:rsidRPr="00AE7DD0">
              <w:rPr>
                <w:rFonts w:ascii="Times New Roman" w:hAnsi="Times New Roman" w:cs="Times New Roman"/>
                <w:noProof/>
                <w:webHidden/>
              </w:rPr>
              <w:t>28</w:t>
            </w:r>
            <w:r w:rsidR="00517B11" w:rsidRPr="00AE7DD0">
              <w:rPr>
                <w:rFonts w:ascii="Times New Roman" w:hAnsi="Times New Roman" w:cs="Times New Roman"/>
                <w:noProof/>
                <w:webHidden/>
              </w:rPr>
              <w:fldChar w:fldCharType="end"/>
            </w:r>
          </w:hyperlink>
        </w:p>
        <w:p w14:paraId="524385C0" w14:textId="0F85347A" w:rsidR="00517B11" w:rsidRPr="00AE7DD0" w:rsidRDefault="000E50C4">
          <w:pPr>
            <w:pStyle w:val="11"/>
            <w:rPr>
              <w:rFonts w:ascii="Times New Roman" w:hAnsi="Times New Roman" w:cs="Times New Roman"/>
              <w:noProof/>
              <w:kern w:val="2"/>
              <w:sz w:val="24"/>
              <w:szCs w:val="24"/>
              <w14:ligatures w14:val="standardContextual"/>
            </w:rPr>
          </w:pPr>
          <w:hyperlink w:anchor="_Toc188280580" w:history="1">
            <w:r w:rsidR="00517B11" w:rsidRPr="00AE7DD0">
              <w:rPr>
                <w:rStyle w:val="ae"/>
                <w:rFonts w:ascii="Times New Roman" w:eastAsia="Times New Roman" w:hAnsi="Times New Roman" w:cs="Times New Roman"/>
                <w:noProof/>
                <w:color w:val="auto"/>
                <w:lang w:eastAsia="en-US"/>
              </w:rPr>
              <w:t>Раздел 10 «Решение об определении единой теплоснабжающей организации (организаций)»</w:t>
            </w:r>
            <w:r w:rsidR="00517B11" w:rsidRPr="00AE7DD0">
              <w:rPr>
                <w:rFonts w:ascii="Times New Roman" w:hAnsi="Times New Roman" w:cs="Times New Roman"/>
                <w:noProof/>
                <w:webHidden/>
              </w:rPr>
              <w:tab/>
            </w:r>
            <w:r w:rsidR="00517B11" w:rsidRPr="00AE7DD0">
              <w:rPr>
                <w:rFonts w:ascii="Times New Roman" w:hAnsi="Times New Roman" w:cs="Times New Roman"/>
                <w:noProof/>
                <w:webHidden/>
              </w:rPr>
              <w:fldChar w:fldCharType="begin"/>
            </w:r>
            <w:r w:rsidR="00517B11" w:rsidRPr="00AE7DD0">
              <w:rPr>
                <w:rFonts w:ascii="Times New Roman" w:hAnsi="Times New Roman" w:cs="Times New Roman"/>
                <w:noProof/>
                <w:webHidden/>
              </w:rPr>
              <w:instrText xml:space="preserve"> PAGEREF _Toc188280580 \h </w:instrText>
            </w:r>
            <w:r w:rsidR="00517B11" w:rsidRPr="00AE7DD0">
              <w:rPr>
                <w:rFonts w:ascii="Times New Roman" w:hAnsi="Times New Roman" w:cs="Times New Roman"/>
                <w:noProof/>
                <w:webHidden/>
              </w:rPr>
            </w:r>
            <w:r w:rsidR="00517B11" w:rsidRPr="00AE7DD0">
              <w:rPr>
                <w:rFonts w:ascii="Times New Roman" w:hAnsi="Times New Roman" w:cs="Times New Roman"/>
                <w:noProof/>
                <w:webHidden/>
              </w:rPr>
              <w:fldChar w:fldCharType="separate"/>
            </w:r>
            <w:r w:rsidR="00517B11" w:rsidRPr="00AE7DD0">
              <w:rPr>
                <w:rFonts w:ascii="Times New Roman" w:hAnsi="Times New Roman" w:cs="Times New Roman"/>
                <w:noProof/>
                <w:webHidden/>
              </w:rPr>
              <w:t>31</w:t>
            </w:r>
            <w:r w:rsidR="00517B11" w:rsidRPr="00AE7DD0">
              <w:rPr>
                <w:rFonts w:ascii="Times New Roman" w:hAnsi="Times New Roman" w:cs="Times New Roman"/>
                <w:noProof/>
                <w:webHidden/>
              </w:rPr>
              <w:fldChar w:fldCharType="end"/>
            </w:r>
          </w:hyperlink>
        </w:p>
        <w:p w14:paraId="036EE5E1" w14:textId="5B23FE45" w:rsidR="00517B11" w:rsidRPr="00AE7DD0" w:rsidRDefault="000E50C4">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581" w:history="1">
            <w:r w:rsidR="00517B11" w:rsidRPr="00AE7DD0">
              <w:rPr>
                <w:rStyle w:val="ae"/>
                <w:rFonts w:ascii="Times New Roman" w:hAnsi="Times New Roman"/>
                <w:i/>
                <w:noProof/>
                <w:color w:val="auto"/>
                <w:lang w:val="ru-RU" w:eastAsia="ru-RU"/>
              </w:rPr>
              <w:t>10.1.</w:t>
            </w:r>
            <w:r w:rsidR="00517B11" w:rsidRPr="00AE7DD0">
              <w:rPr>
                <w:rFonts w:ascii="Times New Roman" w:eastAsiaTheme="minorEastAsia" w:hAnsi="Times New Roman"/>
                <w:noProof/>
                <w:kern w:val="2"/>
                <w:sz w:val="24"/>
                <w:szCs w:val="24"/>
                <w:lang w:val="ru-RU" w:eastAsia="ru-RU"/>
                <w14:ligatures w14:val="standardContextual"/>
              </w:rPr>
              <w:tab/>
            </w:r>
            <w:r w:rsidR="00517B11" w:rsidRPr="00AE7DD0">
              <w:rPr>
                <w:rStyle w:val="ae"/>
                <w:rFonts w:ascii="Times New Roman" w:hAnsi="Times New Roman"/>
                <w:i/>
                <w:noProof/>
                <w:color w:val="auto"/>
                <w:lang w:val="ru-RU" w:eastAsia="ru-RU"/>
              </w:rPr>
              <w:t>Решение об определении единой теплоснабжающей организации (организаций)</w:t>
            </w:r>
            <w:r w:rsidR="00517B11" w:rsidRPr="00AE7DD0">
              <w:rPr>
                <w:rFonts w:ascii="Times New Roman" w:hAnsi="Times New Roman"/>
                <w:noProof/>
                <w:webHidden/>
              </w:rPr>
              <w:tab/>
            </w:r>
            <w:r w:rsidR="00517B11" w:rsidRPr="00AE7DD0">
              <w:rPr>
                <w:rFonts w:ascii="Times New Roman" w:hAnsi="Times New Roman"/>
                <w:noProof/>
                <w:webHidden/>
              </w:rPr>
              <w:fldChar w:fldCharType="begin"/>
            </w:r>
            <w:r w:rsidR="00517B11" w:rsidRPr="00AE7DD0">
              <w:rPr>
                <w:rFonts w:ascii="Times New Roman" w:hAnsi="Times New Roman"/>
                <w:noProof/>
                <w:webHidden/>
              </w:rPr>
              <w:instrText xml:space="preserve"> PAGEREF _Toc188280581 \h </w:instrText>
            </w:r>
            <w:r w:rsidR="00517B11" w:rsidRPr="00AE7DD0">
              <w:rPr>
                <w:rFonts w:ascii="Times New Roman" w:hAnsi="Times New Roman"/>
                <w:noProof/>
                <w:webHidden/>
              </w:rPr>
            </w:r>
            <w:r w:rsidR="00517B11" w:rsidRPr="00AE7DD0">
              <w:rPr>
                <w:rFonts w:ascii="Times New Roman" w:hAnsi="Times New Roman"/>
                <w:noProof/>
                <w:webHidden/>
              </w:rPr>
              <w:fldChar w:fldCharType="separate"/>
            </w:r>
            <w:r w:rsidR="00517B11" w:rsidRPr="00AE7DD0">
              <w:rPr>
                <w:rFonts w:ascii="Times New Roman" w:hAnsi="Times New Roman"/>
                <w:noProof/>
                <w:webHidden/>
              </w:rPr>
              <w:t>31</w:t>
            </w:r>
            <w:r w:rsidR="00517B11" w:rsidRPr="00AE7DD0">
              <w:rPr>
                <w:rFonts w:ascii="Times New Roman" w:hAnsi="Times New Roman"/>
                <w:noProof/>
                <w:webHidden/>
              </w:rPr>
              <w:fldChar w:fldCharType="end"/>
            </w:r>
          </w:hyperlink>
        </w:p>
        <w:p w14:paraId="5075A07C" w14:textId="0F33E314" w:rsidR="00517B11" w:rsidRPr="00AE7DD0" w:rsidRDefault="000E50C4">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582" w:history="1">
            <w:r w:rsidR="00517B11" w:rsidRPr="00AE7DD0">
              <w:rPr>
                <w:rStyle w:val="ae"/>
                <w:rFonts w:ascii="Times New Roman" w:hAnsi="Times New Roman"/>
                <w:i/>
                <w:noProof/>
                <w:color w:val="auto"/>
                <w:lang w:val="ru-RU" w:eastAsia="ru-RU"/>
              </w:rPr>
              <w:t>10.2.</w:t>
            </w:r>
            <w:r w:rsidR="00517B11" w:rsidRPr="00AE7DD0">
              <w:rPr>
                <w:rFonts w:ascii="Times New Roman" w:eastAsiaTheme="minorEastAsia" w:hAnsi="Times New Roman"/>
                <w:noProof/>
                <w:kern w:val="2"/>
                <w:sz w:val="24"/>
                <w:szCs w:val="24"/>
                <w:lang w:val="ru-RU" w:eastAsia="ru-RU"/>
                <w14:ligatures w14:val="standardContextual"/>
              </w:rPr>
              <w:tab/>
            </w:r>
            <w:r w:rsidR="00517B11" w:rsidRPr="00AE7DD0">
              <w:rPr>
                <w:rStyle w:val="ae"/>
                <w:rFonts w:ascii="Times New Roman" w:hAnsi="Times New Roman"/>
                <w:i/>
                <w:noProof/>
                <w:color w:val="auto"/>
                <w:lang w:val="ru-RU" w:eastAsia="ru-RU"/>
              </w:rPr>
              <w:t>Реестр зон деятельности единой теплоснабжающей организации (организаций)</w:t>
            </w:r>
            <w:r w:rsidR="00517B11" w:rsidRPr="00AE7DD0">
              <w:rPr>
                <w:rFonts w:ascii="Times New Roman" w:hAnsi="Times New Roman"/>
                <w:noProof/>
                <w:webHidden/>
              </w:rPr>
              <w:tab/>
            </w:r>
            <w:r w:rsidR="00517B11" w:rsidRPr="00AE7DD0">
              <w:rPr>
                <w:rFonts w:ascii="Times New Roman" w:hAnsi="Times New Roman"/>
                <w:noProof/>
                <w:webHidden/>
              </w:rPr>
              <w:fldChar w:fldCharType="begin"/>
            </w:r>
            <w:r w:rsidR="00517B11" w:rsidRPr="00AE7DD0">
              <w:rPr>
                <w:rFonts w:ascii="Times New Roman" w:hAnsi="Times New Roman"/>
                <w:noProof/>
                <w:webHidden/>
              </w:rPr>
              <w:instrText xml:space="preserve"> PAGEREF _Toc188280582 \h </w:instrText>
            </w:r>
            <w:r w:rsidR="00517B11" w:rsidRPr="00AE7DD0">
              <w:rPr>
                <w:rFonts w:ascii="Times New Roman" w:hAnsi="Times New Roman"/>
                <w:noProof/>
                <w:webHidden/>
              </w:rPr>
            </w:r>
            <w:r w:rsidR="00517B11" w:rsidRPr="00AE7DD0">
              <w:rPr>
                <w:rFonts w:ascii="Times New Roman" w:hAnsi="Times New Roman"/>
                <w:noProof/>
                <w:webHidden/>
              </w:rPr>
              <w:fldChar w:fldCharType="separate"/>
            </w:r>
            <w:r w:rsidR="00517B11" w:rsidRPr="00AE7DD0">
              <w:rPr>
                <w:rFonts w:ascii="Times New Roman" w:hAnsi="Times New Roman"/>
                <w:noProof/>
                <w:webHidden/>
              </w:rPr>
              <w:t>32</w:t>
            </w:r>
            <w:r w:rsidR="00517B11" w:rsidRPr="00AE7DD0">
              <w:rPr>
                <w:rFonts w:ascii="Times New Roman" w:hAnsi="Times New Roman"/>
                <w:noProof/>
                <w:webHidden/>
              </w:rPr>
              <w:fldChar w:fldCharType="end"/>
            </w:r>
          </w:hyperlink>
        </w:p>
        <w:p w14:paraId="4B9A9448" w14:textId="438ABE3F" w:rsidR="00517B11" w:rsidRPr="00AE7DD0" w:rsidRDefault="000E50C4">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583" w:history="1">
            <w:r w:rsidR="00517B11" w:rsidRPr="00AE7DD0">
              <w:rPr>
                <w:rStyle w:val="ae"/>
                <w:rFonts w:ascii="Times New Roman" w:hAnsi="Times New Roman"/>
                <w:i/>
                <w:noProof/>
                <w:color w:val="auto"/>
                <w:lang w:val="ru-RU" w:eastAsia="ru-RU"/>
              </w:rPr>
              <w:t>10.3.</w:t>
            </w:r>
            <w:r w:rsidR="00517B11" w:rsidRPr="00AE7DD0">
              <w:rPr>
                <w:rFonts w:ascii="Times New Roman" w:eastAsiaTheme="minorEastAsia" w:hAnsi="Times New Roman"/>
                <w:noProof/>
                <w:kern w:val="2"/>
                <w:sz w:val="24"/>
                <w:szCs w:val="24"/>
                <w:lang w:val="ru-RU" w:eastAsia="ru-RU"/>
                <w14:ligatures w14:val="standardContextual"/>
              </w:rPr>
              <w:tab/>
            </w:r>
            <w:r w:rsidR="00517B11" w:rsidRPr="00AE7DD0">
              <w:rPr>
                <w:rStyle w:val="ae"/>
                <w:rFonts w:ascii="Times New Roman" w:hAnsi="Times New Roman"/>
                <w:i/>
                <w:noProof/>
                <w:color w:val="auto"/>
                <w:lang w:val="ru-RU" w:eastAsia="ru-RU"/>
              </w:rPr>
              <w:t>Основания, в том числе критерии, в соответствии с которыми теплоснабжающая организация определена единой теплоснабжающей организацией</w:t>
            </w:r>
            <w:r w:rsidR="00517B11" w:rsidRPr="00AE7DD0">
              <w:rPr>
                <w:rFonts w:ascii="Times New Roman" w:hAnsi="Times New Roman"/>
                <w:noProof/>
                <w:webHidden/>
              </w:rPr>
              <w:tab/>
            </w:r>
            <w:r w:rsidR="00517B11" w:rsidRPr="00AE7DD0">
              <w:rPr>
                <w:rFonts w:ascii="Times New Roman" w:hAnsi="Times New Roman"/>
                <w:noProof/>
                <w:webHidden/>
              </w:rPr>
              <w:fldChar w:fldCharType="begin"/>
            </w:r>
            <w:r w:rsidR="00517B11" w:rsidRPr="00AE7DD0">
              <w:rPr>
                <w:rFonts w:ascii="Times New Roman" w:hAnsi="Times New Roman"/>
                <w:noProof/>
                <w:webHidden/>
              </w:rPr>
              <w:instrText xml:space="preserve"> PAGEREF _Toc188280583 \h </w:instrText>
            </w:r>
            <w:r w:rsidR="00517B11" w:rsidRPr="00AE7DD0">
              <w:rPr>
                <w:rFonts w:ascii="Times New Roman" w:hAnsi="Times New Roman"/>
                <w:noProof/>
                <w:webHidden/>
              </w:rPr>
            </w:r>
            <w:r w:rsidR="00517B11" w:rsidRPr="00AE7DD0">
              <w:rPr>
                <w:rFonts w:ascii="Times New Roman" w:hAnsi="Times New Roman"/>
                <w:noProof/>
                <w:webHidden/>
              </w:rPr>
              <w:fldChar w:fldCharType="separate"/>
            </w:r>
            <w:r w:rsidR="00517B11" w:rsidRPr="00AE7DD0">
              <w:rPr>
                <w:rFonts w:ascii="Times New Roman" w:hAnsi="Times New Roman"/>
                <w:noProof/>
                <w:webHidden/>
              </w:rPr>
              <w:t>32</w:t>
            </w:r>
            <w:r w:rsidR="00517B11" w:rsidRPr="00AE7DD0">
              <w:rPr>
                <w:rFonts w:ascii="Times New Roman" w:hAnsi="Times New Roman"/>
                <w:noProof/>
                <w:webHidden/>
              </w:rPr>
              <w:fldChar w:fldCharType="end"/>
            </w:r>
          </w:hyperlink>
        </w:p>
        <w:p w14:paraId="043762D4" w14:textId="658215CF" w:rsidR="00517B11" w:rsidRPr="00AE7DD0" w:rsidRDefault="000E50C4">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584" w:history="1">
            <w:r w:rsidR="00517B11" w:rsidRPr="00AE7DD0">
              <w:rPr>
                <w:rStyle w:val="ae"/>
                <w:rFonts w:ascii="Times New Roman" w:hAnsi="Times New Roman"/>
                <w:i/>
                <w:noProof/>
                <w:color w:val="auto"/>
                <w:lang w:val="ru-RU" w:eastAsia="ru-RU"/>
              </w:rPr>
              <w:t>10.4.</w:t>
            </w:r>
            <w:r w:rsidR="00517B11" w:rsidRPr="00AE7DD0">
              <w:rPr>
                <w:rFonts w:ascii="Times New Roman" w:eastAsiaTheme="minorEastAsia" w:hAnsi="Times New Roman"/>
                <w:noProof/>
                <w:kern w:val="2"/>
                <w:sz w:val="24"/>
                <w:szCs w:val="24"/>
                <w:lang w:val="ru-RU" w:eastAsia="ru-RU"/>
                <w14:ligatures w14:val="standardContextual"/>
              </w:rPr>
              <w:tab/>
            </w:r>
            <w:r w:rsidR="00517B11" w:rsidRPr="00AE7DD0">
              <w:rPr>
                <w:rStyle w:val="ae"/>
                <w:rFonts w:ascii="Times New Roman" w:hAnsi="Times New Roman"/>
                <w:i/>
                <w:noProof/>
                <w:color w:val="auto"/>
                <w:lang w:val="ru-RU" w:eastAsia="ru-RU"/>
              </w:rPr>
              <w:t>Информация о поданных теплоснабжающими организациями заявках на присвоение статуса единой теплоснабжающей организации</w:t>
            </w:r>
            <w:r w:rsidR="00517B11" w:rsidRPr="00AE7DD0">
              <w:rPr>
                <w:rFonts w:ascii="Times New Roman" w:hAnsi="Times New Roman"/>
                <w:noProof/>
                <w:webHidden/>
              </w:rPr>
              <w:tab/>
            </w:r>
            <w:r w:rsidR="00517B11" w:rsidRPr="00AE7DD0">
              <w:rPr>
                <w:rFonts w:ascii="Times New Roman" w:hAnsi="Times New Roman"/>
                <w:noProof/>
                <w:webHidden/>
              </w:rPr>
              <w:fldChar w:fldCharType="begin"/>
            </w:r>
            <w:r w:rsidR="00517B11" w:rsidRPr="00AE7DD0">
              <w:rPr>
                <w:rFonts w:ascii="Times New Roman" w:hAnsi="Times New Roman"/>
                <w:noProof/>
                <w:webHidden/>
              </w:rPr>
              <w:instrText xml:space="preserve"> PAGEREF _Toc188280584 \h </w:instrText>
            </w:r>
            <w:r w:rsidR="00517B11" w:rsidRPr="00AE7DD0">
              <w:rPr>
                <w:rFonts w:ascii="Times New Roman" w:hAnsi="Times New Roman"/>
                <w:noProof/>
                <w:webHidden/>
              </w:rPr>
            </w:r>
            <w:r w:rsidR="00517B11" w:rsidRPr="00AE7DD0">
              <w:rPr>
                <w:rFonts w:ascii="Times New Roman" w:hAnsi="Times New Roman"/>
                <w:noProof/>
                <w:webHidden/>
              </w:rPr>
              <w:fldChar w:fldCharType="separate"/>
            </w:r>
            <w:r w:rsidR="00517B11" w:rsidRPr="00AE7DD0">
              <w:rPr>
                <w:rFonts w:ascii="Times New Roman" w:hAnsi="Times New Roman"/>
                <w:noProof/>
                <w:webHidden/>
              </w:rPr>
              <w:t>32</w:t>
            </w:r>
            <w:r w:rsidR="00517B11" w:rsidRPr="00AE7DD0">
              <w:rPr>
                <w:rFonts w:ascii="Times New Roman" w:hAnsi="Times New Roman"/>
                <w:noProof/>
                <w:webHidden/>
              </w:rPr>
              <w:fldChar w:fldCharType="end"/>
            </w:r>
          </w:hyperlink>
        </w:p>
        <w:p w14:paraId="5BD71C3B" w14:textId="4EDD8DEC" w:rsidR="00517B11" w:rsidRPr="00AE7DD0" w:rsidRDefault="000E50C4">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585" w:history="1">
            <w:r w:rsidR="00517B11" w:rsidRPr="00AE7DD0">
              <w:rPr>
                <w:rStyle w:val="ae"/>
                <w:rFonts w:ascii="Times New Roman" w:hAnsi="Times New Roman"/>
                <w:i/>
                <w:noProof/>
                <w:color w:val="auto"/>
                <w:lang w:val="ru-RU" w:eastAsia="ru-RU"/>
              </w:rPr>
              <w:t>10.5.</w:t>
            </w:r>
            <w:r w:rsidR="00517B11" w:rsidRPr="00AE7DD0">
              <w:rPr>
                <w:rFonts w:ascii="Times New Roman" w:eastAsiaTheme="minorEastAsia" w:hAnsi="Times New Roman"/>
                <w:noProof/>
                <w:kern w:val="2"/>
                <w:sz w:val="24"/>
                <w:szCs w:val="24"/>
                <w:lang w:val="ru-RU" w:eastAsia="ru-RU"/>
                <w14:ligatures w14:val="standardContextual"/>
              </w:rPr>
              <w:tab/>
            </w:r>
            <w:r w:rsidR="00517B11" w:rsidRPr="00AE7DD0">
              <w:rPr>
                <w:rStyle w:val="ae"/>
                <w:rFonts w:ascii="Times New Roman" w:hAnsi="Times New Roman"/>
                <w:i/>
                <w:noProof/>
                <w:color w:val="auto"/>
                <w:lang w:val="ru-RU" w:eastAsia="ru-RU"/>
              </w:rP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муниципального округа, городского округа, города федерального значения</w:t>
            </w:r>
            <w:r w:rsidR="00517B11" w:rsidRPr="00AE7DD0">
              <w:rPr>
                <w:rFonts w:ascii="Times New Roman" w:hAnsi="Times New Roman"/>
                <w:noProof/>
                <w:webHidden/>
              </w:rPr>
              <w:tab/>
            </w:r>
            <w:r w:rsidR="00517B11" w:rsidRPr="00AE7DD0">
              <w:rPr>
                <w:rFonts w:ascii="Times New Roman" w:hAnsi="Times New Roman"/>
                <w:noProof/>
                <w:webHidden/>
              </w:rPr>
              <w:fldChar w:fldCharType="begin"/>
            </w:r>
            <w:r w:rsidR="00517B11" w:rsidRPr="00AE7DD0">
              <w:rPr>
                <w:rFonts w:ascii="Times New Roman" w:hAnsi="Times New Roman"/>
                <w:noProof/>
                <w:webHidden/>
              </w:rPr>
              <w:instrText xml:space="preserve"> PAGEREF _Toc188280585 \h </w:instrText>
            </w:r>
            <w:r w:rsidR="00517B11" w:rsidRPr="00AE7DD0">
              <w:rPr>
                <w:rFonts w:ascii="Times New Roman" w:hAnsi="Times New Roman"/>
                <w:noProof/>
                <w:webHidden/>
              </w:rPr>
            </w:r>
            <w:r w:rsidR="00517B11" w:rsidRPr="00AE7DD0">
              <w:rPr>
                <w:rFonts w:ascii="Times New Roman" w:hAnsi="Times New Roman"/>
                <w:noProof/>
                <w:webHidden/>
              </w:rPr>
              <w:fldChar w:fldCharType="separate"/>
            </w:r>
            <w:r w:rsidR="00517B11" w:rsidRPr="00AE7DD0">
              <w:rPr>
                <w:rFonts w:ascii="Times New Roman" w:hAnsi="Times New Roman"/>
                <w:noProof/>
                <w:webHidden/>
              </w:rPr>
              <w:t>32</w:t>
            </w:r>
            <w:r w:rsidR="00517B11" w:rsidRPr="00AE7DD0">
              <w:rPr>
                <w:rFonts w:ascii="Times New Roman" w:hAnsi="Times New Roman"/>
                <w:noProof/>
                <w:webHidden/>
              </w:rPr>
              <w:fldChar w:fldCharType="end"/>
            </w:r>
          </w:hyperlink>
        </w:p>
        <w:p w14:paraId="6662ECA2" w14:textId="3B2B3E32" w:rsidR="00517B11" w:rsidRPr="00AE7DD0" w:rsidRDefault="000E50C4">
          <w:pPr>
            <w:pStyle w:val="11"/>
            <w:rPr>
              <w:rFonts w:ascii="Times New Roman" w:hAnsi="Times New Roman" w:cs="Times New Roman"/>
              <w:noProof/>
              <w:kern w:val="2"/>
              <w:sz w:val="24"/>
              <w:szCs w:val="24"/>
              <w14:ligatures w14:val="standardContextual"/>
            </w:rPr>
          </w:pPr>
          <w:hyperlink w:anchor="_Toc188280586" w:history="1">
            <w:r w:rsidR="00517B11" w:rsidRPr="00AE7DD0">
              <w:rPr>
                <w:rStyle w:val="ae"/>
                <w:rFonts w:ascii="Times New Roman" w:eastAsia="Times New Roman" w:hAnsi="Times New Roman" w:cs="Times New Roman"/>
                <w:noProof/>
                <w:color w:val="auto"/>
                <w:lang w:eastAsia="en-US"/>
              </w:rPr>
              <w:t>Раздел 11 «Решения о распределении тепловой нагрузки между источниками тепловой энергии»</w:t>
            </w:r>
            <w:r w:rsidR="00517B11" w:rsidRPr="00AE7DD0">
              <w:rPr>
                <w:rFonts w:ascii="Times New Roman" w:hAnsi="Times New Roman" w:cs="Times New Roman"/>
                <w:noProof/>
                <w:webHidden/>
              </w:rPr>
              <w:tab/>
            </w:r>
            <w:r w:rsidR="00517B11" w:rsidRPr="00AE7DD0">
              <w:rPr>
                <w:rFonts w:ascii="Times New Roman" w:hAnsi="Times New Roman" w:cs="Times New Roman"/>
                <w:noProof/>
                <w:webHidden/>
              </w:rPr>
              <w:fldChar w:fldCharType="begin"/>
            </w:r>
            <w:r w:rsidR="00517B11" w:rsidRPr="00AE7DD0">
              <w:rPr>
                <w:rFonts w:ascii="Times New Roman" w:hAnsi="Times New Roman" w:cs="Times New Roman"/>
                <w:noProof/>
                <w:webHidden/>
              </w:rPr>
              <w:instrText xml:space="preserve"> PAGEREF _Toc188280586 \h </w:instrText>
            </w:r>
            <w:r w:rsidR="00517B11" w:rsidRPr="00AE7DD0">
              <w:rPr>
                <w:rFonts w:ascii="Times New Roman" w:hAnsi="Times New Roman" w:cs="Times New Roman"/>
                <w:noProof/>
                <w:webHidden/>
              </w:rPr>
            </w:r>
            <w:r w:rsidR="00517B11" w:rsidRPr="00AE7DD0">
              <w:rPr>
                <w:rFonts w:ascii="Times New Roman" w:hAnsi="Times New Roman" w:cs="Times New Roman"/>
                <w:noProof/>
                <w:webHidden/>
              </w:rPr>
              <w:fldChar w:fldCharType="separate"/>
            </w:r>
            <w:r w:rsidR="00517B11" w:rsidRPr="00AE7DD0">
              <w:rPr>
                <w:rFonts w:ascii="Times New Roman" w:hAnsi="Times New Roman" w:cs="Times New Roman"/>
                <w:noProof/>
                <w:webHidden/>
              </w:rPr>
              <w:t>33</w:t>
            </w:r>
            <w:r w:rsidR="00517B11" w:rsidRPr="00AE7DD0">
              <w:rPr>
                <w:rFonts w:ascii="Times New Roman" w:hAnsi="Times New Roman" w:cs="Times New Roman"/>
                <w:noProof/>
                <w:webHidden/>
              </w:rPr>
              <w:fldChar w:fldCharType="end"/>
            </w:r>
          </w:hyperlink>
        </w:p>
        <w:p w14:paraId="7C1CDD96" w14:textId="4A260610" w:rsidR="00517B11" w:rsidRPr="00AE7DD0" w:rsidRDefault="000E50C4">
          <w:pPr>
            <w:pStyle w:val="11"/>
            <w:rPr>
              <w:rFonts w:ascii="Times New Roman" w:hAnsi="Times New Roman" w:cs="Times New Roman"/>
              <w:noProof/>
              <w:kern w:val="2"/>
              <w:sz w:val="24"/>
              <w:szCs w:val="24"/>
              <w14:ligatures w14:val="standardContextual"/>
            </w:rPr>
          </w:pPr>
          <w:hyperlink w:anchor="_Toc188280587" w:history="1">
            <w:r w:rsidR="00517B11" w:rsidRPr="00AE7DD0">
              <w:rPr>
                <w:rStyle w:val="ae"/>
                <w:rFonts w:ascii="Times New Roman" w:eastAsia="Times New Roman" w:hAnsi="Times New Roman" w:cs="Times New Roman"/>
                <w:noProof/>
                <w:color w:val="auto"/>
                <w:lang w:eastAsia="en-US"/>
              </w:rPr>
              <w:t>Раздел 12 «Решения по бесхозяйным тепловым сетям»</w:t>
            </w:r>
            <w:r w:rsidR="00517B11" w:rsidRPr="00AE7DD0">
              <w:rPr>
                <w:rFonts w:ascii="Times New Roman" w:hAnsi="Times New Roman" w:cs="Times New Roman"/>
                <w:noProof/>
                <w:webHidden/>
              </w:rPr>
              <w:tab/>
            </w:r>
            <w:r w:rsidR="00517B11" w:rsidRPr="00AE7DD0">
              <w:rPr>
                <w:rFonts w:ascii="Times New Roman" w:hAnsi="Times New Roman" w:cs="Times New Roman"/>
                <w:noProof/>
                <w:webHidden/>
              </w:rPr>
              <w:fldChar w:fldCharType="begin"/>
            </w:r>
            <w:r w:rsidR="00517B11" w:rsidRPr="00AE7DD0">
              <w:rPr>
                <w:rFonts w:ascii="Times New Roman" w:hAnsi="Times New Roman" w:cs="Times New Roman"/>
                <w:noProof/>
                <w:webHidden/>
              </w:rPr>
              <w:instrText xml:space="preserve"> PAGEREF _Toc188280587 \h </w:instrText>
            </w:r>
            <w:r w:rsidR="00517B11" w:rsidRPr="00AE7DD0">
              <w:rPr>
                <w:rFonts w:ascii="Times New Roman" w:hAnsi="Times New Roman" w:cs="Times New Roman"/>
                <w:noProof/>
                <w:webHidden/>
              </w:rPr>
            </w:r>
            <w:r w:rsidR="00517B11" w:rsidRPr="00AE7DD0">
              <w:rPr>
                <w:rFonts w:ascii="Times New Roman" w:hAnsi="Times New Roman" w:cs="Times New Roman"/>
                <w:noProof/>
                <w:webHidden/>
              </w:rPr>
              <w:fldChar w:fldCharType="separate"/>
            </w:r>
            <w:r w:rsidR="00517B11" w:rsidRPr="00AE7DD0">
              <w:rPr>
                <w:rFonts w:ascii="Times New Roman" w:hAnsi="Times New Roman" w:cs="Times New Roman"/>
                <w:noProof/>
                <w:webHidden/>
              </w:rPr>
              <w:t>33</w:t>
            </w:r>
            <w:r w:rsidR="00517B11" w:rsidRPr="00AE7DD0">
              <w:rPr>
                <w:rFonts w:ascii="Times New Roman" w:hAnsi="Times New Roman" w:cs="Times New Roman"/>
                <w:noProof/>
                <w:webHidden/>
              </w:rPr>
              <w:fldChar w:fldCharType="end"/>
            </w:r>
          </w:hyperlink>
        </w:p>
        <w:p w14:paraId="7A6DC26B" w14:textId="3EBEBDFA" w:rsidR="00517B11" w:rsidRPr="00AE7DD0" w:rsidRDefault="000E50C4">
          <w:pPr>
            <w:pStyle w:val="11"/>
            <w:rPr>
              <w:rFonts w:ascii="Times New Roman" w:hAnsi="Times New Roman" w:cs="Times New Roman"/>
              <w:noProof/>
              <w:kern w:val="2"/>
              <w:sz w:val="24"/>
              <w:szCs w:val="24"/>
              <w14:ligatures w14:val="standardContextual"/>
            </w:rPr>
          </w:pPr>
          <w:hyperlink w:anchor="_Toc188280588" w:history="1">
            <w:r w:rsidR="00517B11" w:rsidRPr="00AE7DD0">
              <w:rPr>
                <w:rStyle w:val="ae"/>
                <w:rFonts w:ascii="Times New Roman" w:eastAsia="Times New Roman" w:hAnsi="Times New Roman" w:cs="Times New Roman"/>
                <w:noProof/>
                <w:color w:val="auto"/>
                <w:lang w:eastAsia="en-US"/>
              </w:rPr>
              <w:t>Раздел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электроэнергетических систем России, а также со схемой водоснабжения и водоотведения поселения, муниципального округа, городского округа, города федерального значения»</w:t>
            </w:r>
            <w:r w:rsidR="00517B11" w:rsidRPr="00AE7DD0">
              <w:rPr>
                <w:rFonts w:ascii="Times New Roman" w:hAnsi="Times New Roman" w:cs="Times New Roman"/>
                <w:noProof/>
                <w:webHidden/>
              </w:rPr>
              <w:tab/>
            </w:r>
            <w:r w:rsidR="00517B11" w:rsidRPr="00AE7DD0">
              <w:rPr>
                <w:rFonts w:ascii="Times New Roman" w:hAnsi="Times New Roman" w:cs="Times New Roman"/>
                <w:noProof/>
                <w:webHidden/>
              </w:rPr>
              <w:fldChar w:fldCharType="begin"/>
            </w:r>
            <w:r w:rsidR="00517B11" w:rsidRPr="00AE7DD0">
              <w:rPr>
                <w:rFonts w:ascii="Times New Roman" w:hAnsi="Times New Roman" w:cs="Times New Roman"/>
                <w:noProof/>
                <w:webHidden/>
              </w:rPr>
              <w:instrText xml:space="preserve"> PAGEREF _Toc188280588 \h </w:instrText>
            </w:r>
            <w:r w:rsidR="00517B11" w:rsidRPr="00AE7DD0">
              <w:rPr>
                <w:rFonts w:ascii="Times New Roman" w:hAnsi="Times New Roman" w:cs="Times New Roman"/>
                <w:noProof/>
                <w:webHidden/>
              </w:rPr>
            </w:r>
            <w:r w:rsidR="00517B11" w:rsidRPr="00AE7DD0">
              <w:rPr>
                <w:rFonts w:ascii="Times New Roman" w:hAnsi="Times New Roman" w:cs="Times New Roman"/>
                <w:noProof/>
                <w:webHidden/>
              </w:rPr>
              <w:fldChar w:fldCharType="separate"/>
            </w:r>
            <w:r w:rsidR="00517B11" w:rsidRPr="00AE7DD0">
              <w:rPr>
                <w:rFonts w:ascii="Times New Roman" w:hAnsi="Times New Roman" w:cs="Times New Roman"/>
                <w:noProof/>
                <w:webHidden/>
              </w:rPr>
              <w:t>33</w:t>
            </w:r>
            <w:r w:rsidR="00517B11" w:rsidRPr="00AE7DD0">
              <w:rPr>
                <w:rFonts w:ascii="Times New Roman" w:hAnsi="Times New Roman" w:cs="Times New Roman"/>
                <w:noProof/>
                <w:webHidden/>
              </w:rPr>
              <w:fldChar w:fldCharType="end"/>
            </w:r>
          </w:hyperlink>
        </w:p>
        <w:p w14:paraId="5FC877AF" w14:textId="63280870" w:rsidR="00517B11" w:rsidRPr="00AE7DD0" w:rsidRDefault="000E50C4">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589" w:history="1">
            <w:r w:rsidR="00517B11" w:rsidRPr="00AE7DD0">
              <w:rPr>
                <w:rStyle w:val="ae"/>
                <w:rFonts w:ascii="Times New Roman" w:hAnsi="Times New Roman"/>
                <w:i/>
                <w:noProof/>
                <w:color w:val="auto"/>
                <w:lang w:val="ru-RU" w:eastAsia="ru-RU"/>
              </w:rPr>
              <w:t>13.1.</w:t>
            </w:r>
            <w:r w:rsidR="00517B11" w:rsidRPr="00AE7DD0">
              <w:rPr>
                <w:rFonts w:ascii="Times New Roman" w:eastAsiaTheme="minorEastAsia" w:hAnsi="Times New Roman"/>
                <w:noProof/>
                <w:kern w:val="2"/>
                <w:sz w:val="24"/>
                <w:szCs w:val="24"/>
                <w:lang w:val="ru-RU" w:eastAsia="ru-RU"/>
                <w14:ligatures w14:val="standardContextual"/>
              </w:rPr>
              <w:tab/>
            </w:r>
            <w:r w:rsidR="00517B11" w:rsidRPr="00AE7DD0">
              <w:rPr>
                <w:rStyle w:val="ae"/>
                <w:rFonts w:ascii="Times New Roman" w:hAnsi="Times New Roman"/>
                <w:i/>
                <w:noProof/>
                <w:color w:val="auto"/>
                <w:lang w:val="ru-RU" w:eastAsia="ru-RU"/>
              </w:rPr>
              <w:t xml:space="preserve">Описание решений (на основе утвержденной региональной (межрегиональной) программы </w:t>
            </w:r>
            <w:r w:rsidR="00517B11" w:rsidRPr="00AE7DD0">
              <w:rPr>
                <w:rStyle w:val="ae"/>
                <w:rFonts w:ascii="Times New Roman" w:hAnsi="Times New Roman"/>
                <w:i/>
                <w:noProof/>
                <w:color w:val="auto"/>
                <w:lang w:val="ru-RU" w:eastAsia="ru-RU"/>
              </w:rPr>
              <w:lastRenderedPageBreak/>
              <w:t>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517B11" w:rsidRPr="00AE7DD0">
              <w:rPr>
                <w:rFonts w:ascii="Times New Roman" w:hAnsi="Times New Roman"/>
                <w:noProof/>
                <w:webHidden/>
              </w:rPr>
              <w:tab/>
            </w:r>
            <w:r w:rsidR="00517B11" w:rsidRPr="00AE7DD0">
              <w:rPr>
                <w:rFonts w:ascii="Times New Roman" w:hAnsi="Times New Roman"/>
                <w:noProof/>
                <w:webHidden/>
              </w:rPr>
              <w:fldChar w:fldCharType="begin"/>
            </w:r>
            <w:r w:rsidR="00517B11" w:rsidRPr="00AE7DD0">
              <w:rPr>
                <w:rFonts w:ascii="Times New Roman" w:hAnsi="Times New Roman"/>
                <w:noProof/>
                <w:webHidden/>
              </w:rPr>
              <w:instrText xml:space="preserve"> PAGEREF _Toc188280589 \h </w:instrText>
            </w:r>
            <w:r w:rsidR="00517B11" w:rsidRPr="00AE7DD0">
              <w:rPr>
                <w:rFonts w:ascii="Times New Roman" w:hAnsi="Times New Roman"/>
                <w:noProof/>
                <w:webHidden/>
              </w:rPr>
            </w:r>
            <w:r w:rsidR="00517B11" w:rsidRPr="00AE7DD0">
              <w:rPr>
                <w:rFonts w:ascii="Times New Roman" w:hAnsi="Times New Roman"/>
                <w:noProof/>
                <w:webHidden/>
              </w:rPr>
              <w:fldChar w:fldCharType="separate"/>
            </w:r>
            <w:r w:rsidR="00517B11" w:rsidRPr="00AE7DD0">
              <w:rPr>
                <w:rFonts w:ascii="Times New Roman" w:hAnsi="Times New Roman"/>
                <w:noProof/>
                <w:webHidden/>
              </w:rPr>
              <w:t>33</w:t>
            </w:r>
            <w:r w:rsidR="00517B11" w:rsidRPr="00AE7DD0">
              <w:rPr>
                <w:rFonts w:ascii="Times New Roman" w:hAnsi="Times New Roman"/>
                <w:noProof/>
                <w:webHidden/>
              </w:rPr>
              <w:fldChar w:fldCharType="end"/>
            </w:r>
          </w:hyperlink>
        </w:p>
        <w:p w14:paraId="28A4554F" w14:textId="42091B36" w:rsidR="00517B11" w:rsidRPr="00AE7DD0" w:rsidRDefault="000E50C4">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590" w:history="1">
            <w:r w:rsidR="00517B11" w:rsidRPr="00AE7DD0">
              <w:rPr>
                <w:rStyle w:val="ae"/>
                <w:rFonts w:ascii="Times New Roman" w:hAnsi="Times New Roman"/>
                <w:i/>
                <w:noProof/>
                <w:color w:val="auto"/>
                <w:lang w:val="ru-RU" w:eastAsia="ru-RU"/>
              </w:rPr>
              <w:t>13.2.</w:t>
            </w:r>
            <w:r w:rsidR="00517B11" w:rsidRPr="00AE7DD0">
              <w:rPr>
                <w:rFonts w:ascii="Times New Roman" w:eastAsiaTheme="minorEastAsia" w:hAnsi="Times New Roman"/>
                <w:noProof/>
                <w:kern w:val="2"/>
                <w:sz w:val="24"/>
                <w:szCs w:val="24"/>
                <w:lang w:val="ru-RU" w:eastAsia="ru-RU"/>
                <w14:ligatures w14:val="standardContextual"/>
              </w:rPr>
              <w:tab/>
            </w:r>
            <w:r w:rsidR="00517B11" w:rsidRPr="00AE7DD0">
              <w:rPr>
                <w:rStyle w:val="ae"/>
                <w:rFonts w:ascii="Times New Roman" w:hAnsi="Times New Roman"/>
                <w:i/>
                <w:noProof/>
                <w:color w:val="auto"/>
                <w:lang w:val="ru-RU" w:eastAsia="ru-RU"/>
              </w:rPr>
              <w:t>Описание проблем организации газоснабжения источников тепловой энергии</w:t>
            </w:r>
            <w:r w:rsidR="00517B11" w:rsidRPr="00AE7DD0">
              <w:rPr>
                <w:rFonts w:ascii="Times New Roman" w:hAnsi="Times New Roman"/>
                <w:noProof/>
                <w:webHidden/>
              </w:rPr>
              <w:tab/>
            </w:r>
            <w:r w:rsidR="00517B11" w:rsidRPr="00AE7DD0">
              <w:rPr>
                <w:rFonts w:ascii="Times New Roman" w:hAnsi="Times New Roman"/>
                <w:noProof/>
                <w:webHidden/>
              </w:rPr>
              <w:fldChar w:fldCharType="begin"/>
            </w:r>
            <w:r w:rsidR="00517B11" w:rsidRPr="00AE7DD0">
              <w:rPr>
                <w:rFonts w:ascii="Times New Roman" w:hAnsi="Times New Roman"/>
                <w:noProof/>
                <w:webHidden/>
              </w:rPr>
              <w:instrText xml:space="preserve"> PAGEREF _Toc188280590 \h </w:instrText>
            </w:r>
            <w:r w:rsidR="00517B11" w:rsidRPr="00AE7DD0">
              <w:rPr>
                <w:rFonts w:ascii="Times New Roman" w:hAnsi="Times New Roman"/>
                <w:noProof/>
                <w:webHidden/>
              </w:rPr>
            </w:r>
            <w:r w:rsidR="00517B11" w:rsidRPr="00AE7DD0">
              <w:rPr>
                <w:rFonts w:ascii="Times New Roman" w:hAnsi="Times New Roman"/>
                <w:noProof/>
                <w:webHidden/>
              </w:rPr>
              <w:fldChar w:fldCharType="separate"/>
            </w:r>
            <w:r w:rsidR="00517B11" w:rsidRPr="00AE7DD0">
              <w:rPr>
                <w:rFonts w:ascii="Times New Roman" w:hAnsi="Times New Roman"/>
                <w:noProof/>
                <w:webHidden/>
              </w:rPr>
              <w:t>33</w:t>
            </w:r>
            <w:r w:rsidR="00517B11" w:rsidRPr="00AE7DD0">
              <w:rPr>
                <w:rFonts w:ascii="Times New Roman" w:hAnsi="Times New Roman"/>
                <w:noProof/>
                <w:webHidden/>
              </w:rPr>
              <w:fldChar w:fldCharType="end"/>
            </w:r>
          </w:hyperlink>
        </w:p>
        <w:p w14:paraId="43697E48" w14:textId="7DF23153" w:rsidR="00517B11" w:rsidRPr="00AE7DD0" w:rsidRDefault="000E50C4">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591" w:history="1">
            <w:r w:rsidR="00517B11" w:rsidRPr="00AE7DD0">
              <w:rPr>
                <w:rStyle w:val="ae"/>
                <w:rFonts w:ascii="Times New Roman" w:hAnsi="Times New Roman"/>
                <w:i/>
                <w:noProof/>
                <w:color w:val="auto"/>
                <w:lang w:val="ru-RU" w:eastAsia="ru-RU"/>
              </w:rPr>
              <w:t>13.3.</w:t>
            </w:r>
            <w:r w:rsidR="00517B11" w:rsidRPr="00AE7DD0">
              <w:rPr>
                <w:rFonts w:ascii="Times New Roman" w:eastAsiaTheme="minorEastAsia" w:hAnsi="Times New Roman"/>
                <w:noProof/>
                <w:kern w:val="2"/>
                <w:sz w:val="24"/>
                <w:szCs w:val="24"/>
                <w:lang w:val="ru-RU" w:eastAsia="ru-RU"/>
                <w14:ligatures w14:val="standardContextual"/>
              </w:rPr>
              <w:tab/>
            </w:r>
            <w:r w:rsidR="00517B11" w:rsidRPr="00AE7DD0">
              <w:rPr>
                <w:rStyle w:val="ae"/>
                <w:rFonts w:ascii="Times New Roman" w:hAnsi="Times New Roman"/>
                <w:i/>
                <w:noProof/>
                <w:color w:val="auto"/>
                <w:lang w:val="ru-RU" w:eastAsia="ru-RU"/>
              </w:rPr>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00517B11" w:rsidRPr="00AE7DD0">
              <w:rPr>
                <w:rFonts w:ascii="Times New Roman" w:hAnsi="Times New Roman"/>
                <w:noProof/>
                <w:webHidden/>
              </w:rPr>
              <w:tab/>
            </w:r>
            <w:r w:rsidR="00517B11" w:rsidRPr="00AE7DD0">
              <w:rPr>
                <w:rFonts w:ascii="Times New Roman" w:hAnsi="Times New Roman"/>
                <w:noProof/>
                <w:webHidden/>
              </w:rPr>
              <w:fldChar w:fldCharType="begin"/>
            </w:r>
            <w:r w:rsidR="00517B11" w:rsidRPr="00AE7DD0">
              <w:rPr>
                <w:rFonts w:ascii="Times New Roman" w:hAnsi="Times New Roman"/>
                <w:noProof/>
                <w:webHidden/>
              </w:rPr>
              <w:instrText xml:space="preserve"> PAGEREF _Toc188280591 \h </w:instrText>
            </w:r>
            <w:r w:rsidR="00517B11" w:rsidRPr="00AE7DD0">
              <w:rPr>
                <w:rFonts w:ascii="Times New Roman" w:hAnsi="Times New Roman"/>
                <w:noProof/>
                <w:webHidden/>
              </w:rPr>
            </w:r>
            <w:r w:rsidR="00517B11" w:rsidRPr="00AE7DD0">
              <w:rPr>
                <w:rFonts w:ascii="Times New Roman" w:hAnsi="Times New Roman"/>
                <w:noProof/>
                <w:webHidden/>
              </w:rPr>
              <w:fldChar w:fldCharType="separate"/>
            </w:r>
            <w:r w:rsidR="00517B11" w:rsidRPr="00AE7DD0">
              <w:rPr>
                <w:rFonts w:ascii="Times New Roman" w:hAnsi="Times New Roman"/>
                <w:noProof/>
                <w:webHidden/>
              </w:rPr>
              <w:t>34</w:t>
            </w:r>
            <w:r w:rsidR="00517B11" w:rsidRPr="00AE7DD0">
              <w:rPr>
                <w:rFonts w:ascii="Times New Roman" w:hAnsi="Times New Roman"/>
                <w:noProof/>
                <w:webHidden/>
              </w:rPr>
              <w:fldChar w:fldCharType="end"/>
            </w:r>
          </w:hyperlink>
        </w:p>
        <w:p w14:paraId="411E6E0B" w14:textId="091918FC" w:rsidR="00517B11" w:rsidRPr="00AE7DD0" w:rsidRDefault="000E50C4">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592" w:history="1">
            <w:r w:rsidR="00517B11" w:rsidRPr="00AE7DD0">
              <w:rPr>
                <w:rStyle w:val="ae"/>
                <w:rFonts w:ascii="Times New Roman" w:hAnsi="Times New Roman"/>
                <w:i/>
                <w:noProof/>
                <w:color w:val="auto"/>
                <w:lang w:val="ru-RU" w:eastAsia="ru-RU"/>
              </w:rPr>
              <w:t>13.4.</w:t>
            </w:r>
            <w:r w:rsidR="00517B11" w:rsidRPr="00AE7DD0">
              <w:rPr>
                <w:rFonts w:ascii="Times New Roman" w:eastAsiaTheme="minorEastAsia" w:hAnsi="Times New Roman"/>
                <w:noProof/>
                <w:kern w:val="2"/>
                <w:sz w:val="24"/>
                <w:szCs w:val="24"/>
                <w:lang w:val="ru-RU" w:eastAsia="ru-RU"/>
                <w14:ligatures w14:val="standardContextual"/>
              </w:rPr>
              <w:tab/>
            </w:r>
            <w:r w:rsidR="00517B11" w:rsidRPr="00AE7DD0">
              <w:rPr>
                <w:rStyle w:val="ae"/>
                <w:rFonts w:ascii="Times New Roman" w:hAnsi="Times New Roman"/>
                <w:i/>
                <w:noProof/>
                <w:color w:val="auto"/>
                <w:lang w:val="ru-RU" w:eastAsia="ru-RU"/>
              </w:rPr>
              <w:t>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517B11" w:rsidRPr="00AE7DD0">
              <w:rPr>
                <w:rFonts w:ascii="Times New Roman" w:hAnsi="Times New Roman"/>
                <w:noProof/>
                <w:webHidden/>
              </w:rPr>
              <w:tab/>
            </w:r>
            <w:r w:rsidR="00517B11" w:rsidRPr="00AE7DD0">
              <w:rPr>
                <w:rFonts w:ascii="Times New Roman" w:hAnsi="Times New Roman"/>
                <w:noProof/>
                <w:webHidden/>
              </w:rPr>
              <w:fldChar w:fldCharType="begin"/>
            </w:r>
            <w:r w:rsidR="00517B11" w:rsidRPr="00AE7DD0">
              <w:rPr>
                <w:rFonts w:ascii="Times New Roman" w:hAnsi="Times New Roman"/>
                <w:noProof/>
                <w:webHidden/>
              </w:rPr>
              <w:instrText xml:space="preserve"> PAGEREF _Toc188280592 \h </w:instrText>
            </w:r>
            <w:r w:rsidR="00517B11" w:rsidRPr="00AE7DD0">
              <w:rPr>
                <w:rFonts w:ascii="Times New Roman" w:hAnsi="Times New Roman"/>
                <w:noProof/>
                <w:webHidden/>
              </w:rPr>
            </w:r>
            <w:r w:rsidR="00517B11" w:rsidRPr="00AE7DD0">
              <w:rPr>
                <w:rFonts w:ascii="Times New Roman" w:hAnsi="Times New Roman"/>
                <w:noProof/>
                <w:webHidden/>
              </w:rPr>
              <w:fldChar w:fldCharType="separate"/>
            </w:r>
            <w:r w:rsidR="00517B11" w:rsidRPr="00AE7DD0">
              <w:rPr>
                <w:rFonts w:ascii="Times New Roman" w:hAnsi="Times New Roman"/>
                <w:noProof/>
                <w:webHidden/>
              </w:rPr>
              <w:t>34</w:t>
            </w:r>
            <w:r w:rsidR="00517B11" w:rsidRPr="00AE7DD0">
              <w:rPr>
                <w:rFonts w:ascii="Times New Roman" w:hAnsi="Times New Roman"/>
                <w:noProof/>
                <w:webHidden/>
              </w:rPr>
              <w:fldChar w:fldCharType="end"/>
            </w:r>
          </w:hyperlink>
        </w:p>
        <w:p w14:paraId="47706653" w14:textId="216FE1F5" w:rsidR="00517B11" w:rsidRPr="00AE7DD0" w:rsidRDefault="000E50C4">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593" w:history="1">
            <w:r w:rsidR="00517B11" w:rsidRPr="00AE7DD0">
              <w:rPr>
                <w:rStyle w:val="ae"/>
                <w:rFonts w:ascii="Times New Roman" w:hAnsi="Times New Roman"/>
                <w:i/>
                <w:noProof/>
                <w:color w:val="auto"/>
                <w:lang w:val="ru-RU" w:eastAsia="ru-RU"/>
              </w:rPr>
              <w:t>13.5.</w:t>
            </w:r>
            <w:r w:rsidR="00517B11" w:rsidRPr="00AE7DD0">
              <w:rPr>
                <w:rFonts w:ascii="Times New Roman" w:eastAsiaTheme="minorEastAsia" w:hAnsi="Times New Roman"/>
                <w:noProof/>
                <w:kern w:val="2"/>
                <w:sz w:val="24"/>
                <w:szCs w:val="24"/>
                <w:lang w:val="ru-RU" w:eastAsia="ru-RU"/>
                <w14:ligatures w14:val="standardContextual"/>
              </w:rPr>
              <w:tab/>
            </w:r>
            <w:r w:rsidR="00517B11" w:rsidRPr="00AE7DD0">
              <w:rPr>
                <w:rStyle w:val="ae"/>
                <w:rFonts w:ascii="Times New Roman" w:hAnsi="Times New Roman"/>
                <w:i/>
                <w:noProof/>
                <w:color w:val="auto"/>
                <w:lang w:val="ru-RU" w:eastAsia="ru-RU"/>
              </w:rPr>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r w:rsidR="00517B11" w:rsidRPr="00AE7DD0">
              <w:rPr>
                <w:rFonts w:ascii="Times New Roman" w:hAnsi="Times New Roman"/>
                <w:noProof/>
                <w:webHidden/>
              </w:rPr>
              <w:tab/>
            </w:r>
            <w:r w:rsidR="00517B11" w:rsidRPr="00AE7DD0">
              <w:rPr>
                <w:rFonts w:ascii="Times New Roman" w:hAnsi="Times New Roman"/>
                <w:noProof/>
                <w:webHidden/>
              </w:rPr>
              <w:fldChar w:fldCharType="begin"/>
            </w:r>
            <w:r w:rsidR="00517B11" w:rsidRPr="00AE7DD0">
              <w:rPr>
                <w:rFonts w:ascii="Times New Roman" w:hAnsi="Times New Roman"/>
                <w:noProof/>
                <w:webHidden/>
              </w:rPr>
              <w:instrText xml:space="preserve"> PAGEREF _Toc188280593 \h </w:instrText>
            </w:r>
            <w:r w:rsidR="00517B11" w:rsidRPr="00AE7DD0">
              <w:rPr>
                <w:rFonts w:ascii="Times New Roman" w:hAnsi="Times New Roman"/>
                <w:noProof/>
                <w:webHidden/>
              </w:rPr>
            </w:r>
            <w:r w:rsidR="00517B11" w:rsidRPr="00AE7DD0">
              <w:rPr>
                <w:rFonts w:ascii="Times New Roman" w:hAnsi="Times New Roman"/>
                <w:noProof/>
                <w:webHidden/>
              </w:rPr>
              <w:fldChar w:fldCharType="separate"/>
            </w:r>
            <w:r w:rsidR="00517B11" w:rsidRPr="00AE7DD0">
              <w:rPr>
                <w:rFonts w:ascii="Times New Roman" w:hAnsi="Times New Roman"/>
                <w:noProof/>
                <w:webHidden/>
              </w:rPr>
              <w:t>34</w:t>
            </w:r>
            <w:r w:rsidR="00517B11" w:rsidRPr="00AE7DD0">
              <w:rPr>
                <w:rFonts w:ascii="Times New Roman" w:hAnsi="Times New Roman"/>
                <w:noProof/>
                <w:webHidden/>
              </w:rPr>
              <w:fldChar w:fldCharType="end"/>
            </w:r>
          </w:hyperlink>
        </w:p>
        <w:p w14:paraId="3E125F2F" w14:textId="5BF8B74A" w:rsidR="00517B11" w:rsidRPr="00AE7DD0" w:rsidRDefault="000E50C4">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594" w:history="1">
            <w:r w:rsidR="00517B11" w:rsidRPr="00AE7DD0">
              <w:rPr>
                <w:rStyle w:val="ae"/>
                <w:rFonts w:ascii="Times New Roman" w:hAnsi="Times New Roman"/>
                <w:i/>
                <w:noProof/>
                <w:color w:val="auto"/>
                <w:lang w:val="ru-RU" w:eastAsia="ru-RU"/>
              </w:rPr>
              <w:t>13.6.</w:t>
            </w:r>
            <w:r w:rsidR="00517B11" w:rsidRPr="00AE7DD0">
              <w:rPr>
                <w:rFonts w:ascii="Times New Roman" w:eastAsiaTheme="minorEastAsia" w:hAnsi="Times New Roman"/>
                <w:noProof/>
                <w:kern w:val="2"/>
                <w:sz w:val="24"/>
                <w:szCs w:val="24"/>
                <w:lang w:val="ru-RU" w:eastAsia="ru-RU"/>
                <w14:ligatures w14:val="standardContextual"/>
              </w:rPr>
              <w:tab/>
            </w:r>
            <w:r w:rsidR="00517B11" w:rsidRPr="00AE7DD0">
              <w:rPr>
                <w:rStyle w:val="ae"/>
                <w:rFonts w:ascii="Times New Roman" w:hAnsi="Times New Roman"/>
                <w:i/>
                <w:noProof/>
                <w:color w:val="auto"/>
                <w:lang w:val="ru-RU" w:eastAsia="ru-RU"/>
              </w:rPr>
              <w:t>Описание решений (вырабатываемых с учетом положений утвержденной схемы водо-снабжения поселения, муниципального округа, городского округа, города федерального значения, утвержденной единой схемы водоснабжения и водоотведения Республики Крым) о развитии соответствующей системы водоснабжения в части, относящейся к системам теплоснабжения</w:t>
            </w:r>
            <w:r w:rsidR="00517B11" w:rsidRPr="00AE7DD0">
              <w:rPr>
                <w:rFonts w:ascii="Times New Roman" w:hAnsi="Times New Roman"/>
                <w:noProof/>
                <w:webHidden/>
              </w:rPr>
              <w:tab/>
            </w:r>
            <w:r w:rsidR="00517B11" w:rsidRPr="00AE7DD0">
              <w:rPr>
                <w:rFonts w:ascii="Times New Roman" w:hAnsi="Times New Roman"/>
                <w:noProof/>
                <w:webHidden/>
              </w:rPr>
              <w:fldChar w:fldCharType="begin"/>
            </w:r>
            <w:r w:rsidR="00517B11" w:rsidRPr="00AE7DD0">
              <w:rPr>
                <w:rFonts w:ascii="Times New Roman" w:hAnsi="Times New Roman"/>
                <w:noProof/>
                <w:webHidden/>
              </w:rPr>
              <w:instrText xml:space="preserve"> PAGEREF _Toc188280594 \h </w:instrText>
            </w:r>
            <w:r w:rsidR="00517B11" w:rsidRPr="00AE7DD0">
              <w:rPr>
                <w:rFonts w:ascii="Times New Roman" w:hAnsi="Times New Roman"/>
                <w:noProof/>
                <w:webHidden/>
              </w:rPr>
            </w:r>
            <w:r w:rsidR="00517B11" w:rsidRPr="00AE7DD0">
              <w:rPr>
                <w:rFonts w:ascii="Times New Roman" w:hAnsi="Times New Roman"/>
                <w:noProof/>
                <w:webHidden/>
              </w:rPr>
              <w:fldChar w:fldCharType="separate"/>
            </w:r>
            <w:r w:rsidR="00517B11" w:rsidRPr="00AE7DD0">
              <w:rPr>
                <w:rFonts w:ascii="Times New Roman" w:hAnsi="Times New Roman"/>
                <w:noProof/>
                <w:webHidden/>
              </w:rPr>
              <w:t>35</w:t>
            </w:r>
            <w:r w:rsidR="00517B11" w:rsidRPr="00AE7DD0">
              <w:rPr>
                <w:rFonts w:ascii="Times New Roman" w:hAnsi="Times New Roman"/>
                <w:noProof/>
                <w:webHidden/>
              </w:rPr>
              <w:fldChar w:fldCharType="end"/>
            </w:r>
          </w:hyperlink>
        </w:p>
        <w:p w14:paraId="61DA7087" w14:textId="320E0C3A" w:rsidR="00517B11" w:rsidRPr="00AE7DD0" w:rsidRDefault="000E50C4">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595" w:history="1">
            <w:r w:rsidR="00517B11" w:rsidRPr="00AE7DD0">
              <w:rPr>
                <w:rStyle w:val="ae"/>
                <w:rFonts w:ascii="Times New Roman" w:hAnsi="Times New Roman"/>
                <w:i/>
                <w:noProof/>
                <w:color w:val="auto"/>
                <w:lang w:val="ru-RU" w:eastAsia="ru-RU"/>
              </w:rPr>
              <w:t>13.7.</w:t>
            </w:r>
            <w:r w:rsidR="00517B11" w:rsidRPr="00AE7DD0">
              <w:rPr>
                <w:rFonts w:ascii="Times New Roman" w:eastAsiaTheme="minorEastAsia" w:hAnsi="Times New Roman"/>
                <w:noProof/>
                <w:kern w:val="2"/>
                <w:sz w:val="24"/>
                <w:szCs w:val="24"/>
                <w:lang w:val="ru-RU" w:eastAsia="ru-RU"/>
                <w14:ligatures w14:val="standardContextual"/>
              </w:rPr>
              <w:tab/>
            </w:r>
            <w:r w:rsidR="00517B11" w:rsidRPr="00AE7DD0">
              <w:rPr>
                <w:rStyle w:val="ae"/>
                <w:rFonts w:ascii="Times New Roman" w:hAnsi="Times New Roman"/>
                <w:i/>
                <w:noProof/>
                <w:color w:val="auto"/>
                <w:lang w:val="ru-RU" w:eastAsia="ru-RU"/>
              </w:rPr>
              <w:t>Предложения по корректировке утвержденной (разработке) схемы водоснабжения поселения, муниципального округа, городского округа, города федерального значения, единой схемы водоснабжения и водоотведения Республики Крым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sidR="00517B11" w:rsidRPr="00AE7DD0">
              <w:rPr>
                <w:rFonts w:ascii="Times New Roman" w:hAnsi="Times New Roman"/>
                <w:noProof/>
                <w:webHidden/>
              </w:rPr>
              <w:tab/>
            </w:r>
            <w:r w:rsidR="00517B11" w:rsidRPr="00AE7DD0">
              <w:rPr>
                <w:rFonts w:ascii="Times New Roman" w:hAnsi="Times New Roman"/>
                <w:noProof/>
                <w:webHidden/>
              </w:rPr>
              <w:fldChar w:fldCharType="begin"/>
            </w:r>
            <w:r w:rsidR="00517B11" w:rsidRPr="00AE7DD0">
              <w:rPr>
                <w:rFonts w:ascii="Times New Roman" w:hAnsi="Times New Roman"/>
                <w:noProof/>
                <w:webHidden/>
              </w:rPr>
              <w:instrText xml:space="preserve"> PAGEREF _Toc188280595 \h </w:instrText>
            </w:r>
            <w:r w:rsidR="00517B11" w:rsidRPr="00AE7DD0">
              <w:rPr>
                <w:rFonts w:ascii="Times New Roman" w:hAnsi="Times New Roman"/>
                <w:noProof/>
                <w:webHidden/>
              </w:rPr>
            </w:r>
            <w:r w:rsidR="00517B11" w:rsidRPr="00AE7DD0">
              <w:rPr>
                <w:rFonts w:ascii="Times New Roman" w:hAnsi="Times New Roman"/>
                <w:noProof/>
                <w:webHidden/>
              </w:rPr>
              <w:fldChar w:fldCharType="separate"/>
            </w:r>
            <w:r w:rsidR="00517B11" w:rsidRPr="00AE7DD0">
              <w:rPr>
                <w:rFonts w:ascii="Times New Roman" w:hAnsi="Times New Roman"/>
                <w:noProof/>
                <w:webHidden/>
              </w:rPr>
              <w:t>35</w:t>
            </w:r>
            <w:r w:rsidR="00517B11" w:rsidRPr="00AE7DD0">
              <w:rPr>
                <w:rFonts w:ascii="Times New Roman" w:hAnsi="Times New Roman"/>
                <w:noProof/>
                <w:webHidden/>
              </w:rPr>
              <w:fldChar w:fldCharType="end"/>
            </w:r>
          </w:hyperlink>
        </w:p>
        <w:p w14:paraId="141BDECF" w14:textId="0697A83A" w:rsidR="00517B11" w:rsidRPr="00AE7DD0" w:rsidRDefault="000E50C4">
          <w:pPr>
            <w:pStyle w:val="11"/>
            <w:rPr>
              <w:rFonts w:ascii="Times New Roman" w:hAnsi="Times New Roman" w:cs="Times New Roman"/>
              <w:noProof/>
              <w:kern w:val="2"/>
              <w:sz w:val="24"/>
              <w:szCs w:val="24"/>
              <w14:ligatures w14:val="standardContextual"/>
            </w:rPr>
          </w:pPr>
          <w:hyperlink w:anchor="_Toc188280596" w:history="1">
            <w:r w:rsidR="00517B11" w:rsidRPr="00AE7DD0">
              <w:rPr>
                <w:rStyle w:val="ae"/>
                <w:rFonts w:ascii="Times New Roman" w:eastAsia="Times New Roman" w:hAnsi="Times New Roman" w:cs="Times New Roman"/>
                <w:noProof/>
                <w:color w:val="auto"/>
                <w:lang w:eastAsia="en-US"/>
              </w:rPr>
              <w:t>Раздел 14 Индикаторы развития систем теплоснабжения поселения, муниципального округа, городского округа, города федерального значения</w:t>
            </w:r>
            <w:r w:rsidR="00517B11" w:rsidRPr="00AE7DD0">
              <w:rPr>
                <w:rFonts w:ascii="Times New Roman" w:hAnsi="Times New Roman" w:cs="Times New Roman"/>
                <w:noProof/>
                <w:webHidden/>
              </w:rPr>
              <w:tab/>
            </w:r>
            <w:r w:rsidR="00517B11" w:rsidRPr="00AE7DD0">
              <w:rPr>
                <w:rFonts w:ascii="Times New Roman" w:hAnsi="Times New Roman" w:cs="Times New Roman"/>
                <w:noProof/>
                <w:webHidden/>
              </w:rPr>
              <w:fldChar w:fldCharType="begin"/>
            </w:r>
            <w:r w:rsidR="00517B11" w:rsidRPr="00AE7DD0">
              <w:rPr>
                <w:rFonts w:ascii="Times New Roman" w:hAnsi="Times New Roman" w:cs="Times New Roman"/>
                <w:noProof/>
                <w:webHidden/>
              </w:rPr>
              <w:instrText xml:space="preserve"> PAGEREF _Toc188280596 \h </w:instrText>
            </w:r>
            <w:r w:rsidR="00517B11" w:rsidRPr="00AE7DD0">
              <w:rPr>
                <w:rFonts w:ascii="Times New Roman" w:hAnsi="Times New Roman" w:cs="Times New Roman"/>
                <w:noProof/>
                <w:webHidden/>
              </w:rPr>
            </w:r>
            <w:r w:rsidR="00517B11" w:rsidRPr="00AE7DD0">
              <w:rPr>
                <w:rFonts w:ascii="Times New Roman" w:hAnsi="Times New Roman" w:cs="Times New Roman"/>
                <w:noProof/>
                <w:webHidden/>
              </w:rPr>
              <w:fldChar w:fldCharType="separate"/>
            </w:r>
            <w:r w:rsidR="00517B11" w:rsidRPr="00AE7DD0">
              <w:rPr>
                <w:rFonts w:ascii="Times New Roman" w:hAnsi="Times New Roman" w:cs="Times New Roman"/>
                <w:noProof/>
                <w:webHidden/>
              </w:rPr>
              <w:t>36</w:t>
            </w:r>
            <w:r w:rsidR="00517B11" w:rsidRPr="00AE7DD0">
              <w:rPr>
                <w:rFonts w:ascii="Times New Roman" w:hAnsi="Times New Roman" w:cs="Times New Roman"/>
                <w:noProof/>
                <w:webHidden/>
              </w:rPr>
              <w:fldChar w:fldCharType="end"/>
            </w:r>
          </w:hyperlink>
        </w:p>
        <w:p w14:paraId="0C3F7708" w14:textId="183814DC" w:rsidR="00517B11" w:rsidRPr="00AE7DD0" w:rsidRDefault="000E50C4">
          <w:pPr>
            <w:pStyle w:val="11"/>
            <w:rPr>
              <w:rFonts w:ascii="Times New Roman" w:hAnsi="Times New Roman" w:cs="Times New Roman"/>
              <w:noProof/>
              <w:kern w:val="2"/>
              <w:sz w:val="24"/>
              <w:szCs w:val="24"/>
              <w14:ligatures w14:val="standardContextual"/>
            </w:rPr>
          </w:pPr>
          <w:hyperlink w:anchor="_Toc188280597" w:history="1">
            <w:r w:rsidR="00517B11" w:rsidRPr="00AE7DD0">
              <w:rPr>
                <w:rStyle w:val="ae"/>
                <w:rFonts w:ascii="Times New Roman" w:eastAsia="Times New Roman" w:hAnsi="Times New Roman" w:cs="Times New Roman"/>
                <w:noProof/>
                <w:color w:val="auto"/>
                <w:lang w:eastAsia="en-US"/>
              </w:rPr>
              <w:t>Раздел 15 «Ценовые (тарифные) последствия»</w:t>
            </w:r>
            <w:r w:rsidR="00517B11" w:rsidRPr="00AE7DD0">
              <w:rPr>
                <w:rFonts w:ascii="Times New Roman" w:hAnsi="Times New Roman" w:cs="Times New Roman"/>
                <w:noProof/>
                <w:webHidden/>
              </w:rPr>
              <w:tab/>
            </w:r>
            <w:r w:rsidR="00517B11" w:rsidRPr="00AE7DD0">
              <w:rPr>
                <w:rFonts w:ascii="Times New Roman" w:hAnsi="Times New Roman" w:cs="Times New Roman"/>
                <w:noProof/>
                <w:webHidden/>
              </w:rPr>
              <w:fldChar w:fldCharType="begin"/>
            </w:r>
            <w:r w:rsidR="00517B11" w:rsidRPr="00AE7DD0">
              <w:rPr>
                <w:rFonts w:ascii="Times New Roman" w:hAnsi="Times New Roman" w:cs="Times New Roman"/>
                <w:noProof/>
                <w:webHidden/>
              </w:rPr>
              <w:instrText xml:space="preserve"> PAGEREF _Toc188280597 \h </w:instrText>
            </w:r>
            <w:r w:rsidR="00517B11" w:rsidRPr="00AE7DD0">
              <w:rPr>
                <w:rFonts w:ascii="Times New Roman" w:hAnsi="Times New Roman" w:cs="Times New Roman"/>
                <w:noProof/>
                <w:webHidden/>
              </w:rPr>
            </w:r>
            <w:r w:rsidR="00517B11" w:rsidRPr="00AE7DD0">
              <w:rPr>
                <w:rFonts w:ascii="Times New Roman" w:hAnsi="Times New Roman" w:cs="Times New Roman"/>
                <w:noProof/>
                <w:webHidden/>
              </w:rPr>
              <w:fldChar w:fldCharType="separate"/>
            </w:r>
            <w:r w:rsidR="00517B11" w:rsidRPr="00AE7DD0">
              <w:rPr>
                <w:rFonts w:ascii="Times New Roman" w:hAnsi="Times New Roman" w:cs="Times New Roman"/>
                <w:noProof/>
                <w:webHidden/>
              </w:rPr>
              <w:t>37</w:t>
            </w:r>
            <w:r w:rsidR="00517B11" w:rsidRPr="00AE7DD0">
              <w:rPr>
                <w:rFonts w:ascii="Times New Roman" w:hAnsi="Times New Roman" w:cs="Times New Roman"/>
                <w:noProof/>
                <w:webHidden/>
              </w:rPr>
              <w:fldChar w:fldCharType="end"/>
            </w:r>
          </w:hyperlink>
        </w:p>
        <w:p w14:paraId="0B446A69" w14:textId="7DEDBCFC" w:rsidR="00562B3B" w:rsidRPr="00AE7DD0" w:rsidRDefault="001D4970" w:rsidP="00227E05">
          <w:pPr>
            <w:spacing w:line="360" w:lineRule="auto"/>
            <w:ind w:firstLine="706"/>
            <w:jc w:val="both"/>
          </w:pPr>
          <w:r w:rsidRPr="00AE7DD0">
            <w:fldChar w:fldCharType="end"/>
          </w:r>
        </w:p>
      </w:sdtContent>
    </w:sdt>
    <w:p w14:paraId="5AB2E8DA" w14:textId="77777777" w:rsidR="00227E05" w:rsidRPr="00AE7DD0" w:rsidRDefault="00227E05">
      <w:r w:rsidRPr="00AE7DD0">
        <w:br w:type="page"/>
      </w:r>
    </w:p>
    <w:p w14:paraId="1C9BE191" w14:textId="77777777" w:rsidR="00227E05" w:rsidRPr="00AE7DD0" w:rsidRDefault="00227E05" w:rsidP="0016238E">
      <w:pPr>
        <w:keepNext/>
        <w:keepLines/>
        <w:spacing w:before="240" w:line="360" w:lineRule="auto"/>
        <w:jc w:val="center"/>
        <w:outlineLvl w:val="0"/>
        <w:rPr>
          <w:b/>
          <w:kern w:val="28"/>
        </w:rPr>
      </w:pPr>
      <w:bookmarkStart w:id="3" w:name="_Toc439877292"/>
      <w:bookmarkStart w:id="4" w:name="_Toc188280521"/>
      <w:r w:rsidRPr="00AE7DD0">
        <w:rPr>
          <w:b/>
          <w:kern w:val="28"/>
        </w:rPr>
        <w:lastRenderedPageBreak/>
        <w:t>Введение</w:t>
      </w:r>
      <w:bookmarkEnd w:id="3"/>
      <w:bookmarkEnd w:id="4"/>
      <w:r w:rsidRPr="00AE7DD0">
        <w:rPr>
          <w:b/>
          <w:kern w:val="28"/>
        </w:rPr>
        <w:t xml:space="preserve"> </w:t>
      </w:r>
    </w:p>
    <w:p w14:paraId="6EB7E26A" w14:textId="77777777" w:rsidR="00221752" w:rsidRPr="00AE7DD0" w:rsidRDefault="00221752" w:rsidP="00221752">
      <w:pPr>
        <w:spacing w:line="360" w:lineRule="auto"/>
        <w:ind w:firstLine="709"/>
        <w:jc w:val="both"/>
      </w:pPr>
      <w:r w:rsidRPr="00AE7DD0">
        <w:t>Актуализация схемы теплоснабжения сельского поселения «Деревня Большие Козлы» муниципального района «Перемышльский район» Калужской области на период до 2040 года (далее – Схема теплоснабжения) выполнена во исполнение требований Федерального Закона от 27.07.2010 г. № 190-ФЗ «О теплоснабжении», устанавливающего статус схемы теплоснабжения как документа, содержащего предпроектные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p w14:paraId="1F75FAC4" w14:textId="77777777" w:rsidR="00221752" w:rsidRPr="00AE7DD0" w:rsidRDefault="00221752" w:rsidP="00221752">
      <w:pPr>
        <w:spacing w:line="360" w:lineRule="auto"/>
        <w:ind w:firstLine="709"/>
        <w:jc w:val="both"/>
      </w:pPr>
      <w:r w:rsidRPr="00AE7DD0">
        <w:t>Схема теплоснабжения разработана на период до 2040 года.</w:t>
      </w:r>
    </w:p>
    <w:p w14:paraId="0C21E73B" w14:textId="77777777" w:rsidR="00221752" w:rsidRPr="00AE7DD0" w:rsidRDefault="00221752" w:rsidP="00221752">
      <w:pPr>
        <w:spacing w:line="360" w:lineRule="auto"/>
        <w:ind w:firstLine="709"/>
        <w:jc w:val="both"/>
      </w:pPr>
      <w:r w:rsidRPr="00AE7DD0">
        <w:t>Целью разработки Схемы теплоснабжения является удовлетворение спроса на тепловую энергию (мощность) и теплоноситель, обеспечение надежного теплоснабжения наиболее экономичным способом при минимальном воздействии на окружающую среду, а также экономическое стимулирование развития систем теплоснабжения и внедрение энергосберегающих технологий.</w:t>
      </w:r>
    </w:p>
    <w:p w14:paraId="0BB0747D" w14:textId="77777777" w:rsidR="00221752" w:rsidRPr="00AE7DD0" w:rsidRDefault="00221752" w:rsidP="00221752">
      <w:pPr>
        <w:spacing w:line="360" w:lineRule="auto"/>
        <w:ind w:firstLine="709"/>
        <w:jc w:val="both"/>
      </w:pPr>
      <w:r w:rsidRPr="00AE7DD0">
        <w:t>Основанием для разработки Схемы теплоснабжения являются:</w:t>
      </w:r>
    </w:p>
    <w:p w14:paraId="0B719FC7" w14:textId="77777777" w:rsidR="00221752" w:rsidRPr="00AE7DD0" w:rsidRDefault="00221752" w:rsidP="00221752">
      <w:pPr>
        <w:numPr>
          <w:ilvl w:val="0"/>
          <w:numId w:val="11"/>
        </w:numPr>
        <w:spacing w:after="120" w:line="360" w:lineRule="auto"/>
        <w:ind w:left="709"/>
        <w:contextualSpacing/>
        <w:jc w:val="both"/>
        <w:rPr>
          <w:rFonts w:eastAsia="Calibri"/>
          <w:lang w:eastAsia="en-US"/>
        </w:rPr>
      </w:pPr>
      <w:r w:rsidRPr="00AE7DD0">
        <w:rPr>
          <w:rFonts w:eastAsia="Calibri"/>
          <w:lang w:eastAsia="en-US"/>
        </w:rPr>
        <w:t>Федеральный закон от 27.07.2010 года N 190-ФЗ «О теплоснабжении»;</w:t>
      </w:r>
    </w:p>
    <w:p w14:paraId="210B49E5" w14:textId="77777777" w:rsidR="00221752" w:rsidRPr="00AE7DD0" w:rsidRDefault="00221752" w:rsidP="00221752">
      <w:pPr>
        <w:numPr>
          <w:ilvl w:val="0"/>
          <w:numId w:val="11"/>
        </w:numPr>
        <w:spacing w:after="120" w:line="360" w:lineRule="auto"/>
        <w:ind w:left="709"/>
        <w:contextualSpacing/>
        <w:jc w:val="both"/>
        <w:rPr>
          <w:rFonts w:eastAsia="Calibri"/>
          <w:lang w:eastAsia="en-US"/>
        </w:rPr>
      </w:pPr>
      <w:r w:rsidRPr="00AE7DD0">
        <w:rPr>
          <w:rFonts w:eastAsia="Calibri"/>
          <w:lang w:eastAsia="en-US"/>
        </w:rPr>
        <w:t>Федеральный закон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14:paraId="491E9D4C" w14:textId="77777777" w:rsidR="00221752" w:rsidRPr="00AE7DD0" w:rsidRDefault="00221752" w:rsidP="00221752">
      <w:pPr>
        <w:numPr>
          <w:ilvl w:val="0"/>
          <w:numId w:val="11"/>
        </w:numPr>
        <w:spacing w:after="120" w:line="360" w:lineRule="auto"/>
        <w:ind w:left="709"/>
        <w:contextualSpacing/>
        <w:jc w:val="both"/>
        <w:rPr>
          <w:rFonts w:eastAsia="Calibri"/>
          <w:lang w:eastAsia="en-US"/>
        </w:rPr>
      </w:pPr>
      <w:r w:rsidRPr="00AE7DD0">
        <w:rPr>
          <w:rFonts w:eastAsia="Calibri"/>
          <w:lang w:eastAsia="en-US"/>
        </w:rPr>
        <w:t>Постановления Правительства Российской Федерации от 22.02.2012 года N 154 «О требованиях к схемам теплоснабжения, порядку их разработки и утверждения»;</w:t>
      </w:r>
    </w:p>
    <w:p w14:paraId="7B3EA73B" w14:textId="363E9836" w:rsidR="00B369DE" w:rsidRPr="00AE7DD0" w:rsidRDefault="00221752" w:rsidP="00F7091F">
      <w:pPr>
        <w:numPr>
          <w:ilvl w:val="0"/>
          <w:numId w:val="11"/>
        </w:numPr>
        <w:spacing w:after="120" w:line="360" w:lineRule="auto"/>
        <w:ind w:left="709"/>
        <w:contextualSpacing/>
        <w:jc w:val="both"/>
      </w:pPr>
      <w:r w:rsidRPr="00AE7DD0">
        <w:rPr>
          <w:rFonts w:eastAsia="Calibri"/>
          <w:lang w:eastAsia="en-US"/>
        </w:rPr>
        <w:t>Приказ Министерства энергетики РФ от 5 марта 2019 г. N 212 «Об утверждении Методических указаний по разработке схем теплоснабжения».</w:t>
      </w:r>
    </w:p>
    <w:p w14:paraId="61043D36" w14:textId="33D486A8" w:rsidR="00D81070" w:rsidRPr="00AE7DD0" w:rsidRDefault="00221752" w:rsidP="00B86452">
      <w:pPr>
        <w:numPr>
          <w:ilvl w:val="0"/>
          <w:numId w:val="11"/>
        </w:numPr>
        <w:spacing w:after="120" w:line="360" w:lineRule="auto"/>
        <w:ind w:left="709"/>
        <w:contextualSpacing/>
        <w:jc w:val="both"/>
      </w:pPr>
      <w:r w:rsidRPr="00AE7DD0">
        <w:rPr>
          <w:rFonts w:eastAsia="Calibri"/>
          <w:lang w:eastAsia="en-US"/>
        </w:rPr>
        <w:t>Генеральный план сельского поселения «Деревня Большие Козлы» муниципального района «Перемышльский район» Калужской области.</w:t>
      </w:r>
    </w:p>
    <w:p w14:paraId="56B425F1" w14:textId="29ACB0B8" w:rsidR="00076585" w:rsidRPr="00AE7DD0" w:rsidRDefault="00076585" w:rsidP="00E05EB9">
      <w:pPr>
        <w:sectPr w:rsidR="00076585" w:rsidRPr="00AE7DD0" w:rsidSect="00227E05">
          <w:headerReference w:type="default" r:id="rId8"/>
          <w:footerReference w:type="default" r:id="rId9"/>
          <w:pgSz w:w="11920" w:h="16840"/>
          <w:pgMar w:top="1021" w:right="680" w:bottom="1247" w:left="1588" w:header="567" w:footer="567" w:gutter="0"/>
          <w:pgNumType w:start="2" w:chapStyle="1"/>
          <w:cols w:space="720"/>
          <w:docGrid w:linePitch="299"/>
        </w:sectPr>
      </w:pPr>
    </w:p>
    <w:p w14:paraId="58207F3E" w14:textId="77777777" w:rsidR="004121A4" w:rsidRPr="00AE7DD0" w:rsidRDefault="004121A4" w:rsidP="00227E05">
      <w:pPr>
        <w:pStyle w:val="aff1"/>
        <w:rPr>
          <w:rFonts w:ascii="Times New Roman" w:eastAsia="Times New Roman" w:hAnsi="Times New Roman" w:cs="Times New Roman"/>
          <w:color w:val="auto"/>
          <w:sz w:val="24"/>
          <w:szCs w:val="24"/>
        </w:rPr>
      </w:pPr>
      <w:bookmarkStart w:id="5" w:name="_Toc188280522"/>
      <w:r w:rsidRPr="00AE7DD0">
        <w:rPr>
          <w:rFonts w:ascii="Times New Roman" w:eastAsia="Times New Roman" w:hAnsi="Times New Roman" w:cs="Times New Roman"/>
          <w:color w:val="auto"/>
          <w:sz w:val="24"/>
          <w:szCs w:val="24"/>
        </w:rPr>
        <w:lastRenderedPageBreak/>
        <w:t>Утверждаемая часть</w:t>
      </w:r>
      <w:bookmarkEnd w:id="5"/>
    </w:p>
    <w:p w14:paraId="71BE4E8E" w14:textId="7E6CF1DB" w:rsidR="00F25F12" w:rsidRPr="00AE7DD0" w:rsidRDefault="00F25F12" w:rsidP="00076585">
      <w:pPr>
        <w:pStyle w:val="1"/>
        <w:spacing w:before="240" w:after="240"/>
        <w:ind w:firstLine="709"/>
        <w:rPr>
          <w:rFonts w:ascii="Times New Roman" w:eastAsia="Times New Roman" w:hAnsi="Times New Roman" w:cs="Times New Roman"/>
          <w:color w:val="auto"/>
          <w:sz w:val="24"/>
          <w:szCs w:val="24"/>
        </w:rPr>
      </w:pPr>
      <w:bookmarkStart w:id="6" w:name="_Toc188280523"/>
      <w:r w:rsidRPr="00AE7DD0">
        <w:rPr>
          <w:rFonts w:ascii="Times New Roman" w:eastAsia="Times New Roman" w:hAnsi="Times New Roman" w:cs="Times New Roman"/>
          <w:color w:val="auto"/>
          <w:sz w:val="24"/>
          <w:szCs w:val="24"/>
        </w:rPr>
        <w:t>Раз</w:t>
      </w:r>
      <w:r w:rsidRPr="00AE7DD0">
        <w:rPr>
          <w:rFonts w:ascii="Times New Roman" w:eastAsia="Times New Roman" w:hAnsi="Times New Roman" w:cs="Times New Roman"/>
          <w:color w:val="auto"/>
          <w:spacing w:val="-5"/>
          <w:sz w:val="24"/>
          <w:szCs w:val="24"/>
        </w:rPr>
        <w:t>д</w:t>
      </w:r>
      <w:r w:rsidR="00D81070" w:rsidRPr="00AE7DD0">
        <w:rPr>
          <w:rFonts w:ascii="Times New Roman" w:eastAsia="Times New Roman" w:hAnsi="Times New Roman" w:cs="Times New Roman"/>
          <w:color w:val="auto"/>
          <w:sz w:val="24"/>
          <w:szCs w:val="24"/>
        </w:rPr>
        <w:t>ел</w:t>
      </w:r>
      <w:r w:rsidR="00076585" w:rsidRPr="00AE7DD0">
        <w:rPr>
          <w:rFonts w:ascii="Times New Roman" w:eastAsia="Times New Roman" w:hAnsi="Times New Roman" w:cs="Times New Roman"/>
          <w:color w:val="auto"/>
          <w:sz w:val="24"/>
          <w:szCs w:val="24"/>
        </w:rPr>
        <w:t xml:space="preserve"> </w:t>
      </w:r>
      <w:r w:rsidRPr="00AE7DD0">
        <w:rPr>
          <w:rFonts w:ascii="Times New Roman" w:eastAsia="Times New Roman" w:hAnsi="Times New Roman" w:cs="Times New Roman"/>
          <w:color w:val="auto"/>
          <w:sz w:val="24"/>
          <w:szCs w:val="24"/>
        </w:rPr>
        <w:t>1</w:t>
      </w:r>
      <w:r w:rsidR="00076585" w:rsidRPr="00AE7DD0">
        <w:rPr>
          <w:rFonts w:ascii="Times New Roman" w:eastAsia="Times New Roman" w:hAnsi="Times New Roman" w:cs="Times New Roman"/>
          <w:color w:val="auto"/>
          <w:sz w:val="24"/>
          <w:szCs w:val="24"/>
        </w:rPr>
        <w:t xml:space="preserve"> </w:t>
      </w:r>
      <w:r w:rsidRPr="00AE7DD0">
        <w:rPr>
          <w:rFonts w:ascii="Times New Roman" w:eastAsia="Times New Roman" w:hAnsi="Times New Roman" w:cs="Times New Roman"/>
          <w:color w:val="auto"/>
          <w:spacing w:val="4"/>
          <w:sz w:val="24"/>
          <w:szCs w:val="24"/>
        </w:rPr>
        <w:t>«</w:t>
      </w:r>
      <w:bookmarkStart w:id="7" w:name="_Hlk66472799"/>
      <w:r w:rsidR="00B369DE" w:rsidRPr="00AE7DD0">
        <w:rPr>
          <w:rFonts w:ascii="Times New Roman" w:eastAsia="Times New Roman" w:hAnsi="Times New Roman" w:cs="Times New Roman"/>
          <w:color w:val="auto"/>
          <w:spacing w:val="4"/>
          <w:sz w:val="24"/>
          <w:szCs w:val="24"/>
        </w:rPr>
        <w:t>Показатели существующего и перспективного спроса на тепловую энергию (мощность) и теплоноситель в установленных границах территории поселения, муници-пального округа, городского округа, города федерального значения</w:t>
      </w:r>
      <w:bookmarkEnd w:id="7"/>
      <w:r w:rsidRPr="00AE7DD0">
        <w:rPr>
          <w:rFonts w:ascii="Times New Roman" w:eastAsia="Times New Roman" w:hAnsi="Times New Roman" w:cs="Times New Roman"/>
          <w:color w:val="auto"/>
          <w:sz w:val="24"/>
          <w:szCs w:val="24"/>
        </w:rPr>
        <w:t>»</w:t>
      </w:r>
      <w:bookmarkEnd w:id="6"/>
    </w:p>
    <w:p w14:paraId="08B4F38D" w14:textId="73FD0D6C" w:rsidR="00F25F12" w:rsidRPr="00AE7DD0" w:rsidRDefault="00F25F12" w:rsidP="00C23D7B">
      <w:pPr>
        <w:spacing w:line="360" w:lineRule="auto"/>
        <w:ind w:firstLine="706"/>
        <w:jc w:val="both"/>
      </w:pPr>
      <w:r w:rsidRPr="00AE7DD0">
        <w:t xml:space="preserve">К перспективному спросу на тепловую мощность и тепловую энергию для целей разработки схемы теплоснабжения относятся потребности всех объектов капитального строительства, расположенных к моменту начала ее разработки и предполагаемых к строительству на территории </w:t>
      </w:r>
      <w:r w:rsidR="00463B22" w:rsidRPr="00AE7DD0">
        <w:rPr>
          <w:lang w:eastAsia="en-US"/>
        </w:rPr>
        <w:t>сельского</w:t>
      </w:r>
      <w:r w:rsidR="00565ECD" w:rsidRPr="00AE7DD0">
        <w:rPr>
          <w:lang w:eastAsia="en-US"/>
        </w:rPr>
        <w:t xml:space="preserve"> поселения </w:t>
      </w:r>
      <w:r w:rsidR="00896F36" w:rsidRPr="00AE7DD0">
        <w:rPr>
          <w:lang w:eastAsia="en-US"/>
        </w:rPr>
        <w:t>«Деревня Большие Козлы»</w:t>
      </w:r>
      <w:r w:rsidR="00463E3C" w:rsidRPr="00AE7DD0">
        <w:rPr>
          <w:lang w:eastAsia="en-US"/>
        </w:rPr>
        <w:t xml:space="preserve"> </w:t>
      </w:r>
      <w:r w:rsidR="00BB7C13" w:rsidRPr="00AE7DD0">
        <w:rPr>
          <w:lang w:eastAsia="en-US"/>
        </w:rPr>
        <w:t>в</w:t>
      </w:r>
      <w:r w:rsidRPr="00AE7DD0">
        <w:t xml:space="preserve"> тепловой мощности и тепловой энергии, в том числе на цели отопления, вентиляции</w:t>
      </w:r>
      <w:r w:rsidR="009B6118" w:rsidRPr="00AE7DD0">
        <w:t xml:space="preserve"> и горячего водоснабжения.</w:t>
      </w:r>
    </w:p>
    <w:p w14:paraId="472CEE5C" w14:textId="733963C2" w:rsidR="006438E1" w:rsidRPr="00AE7DD0" w:rsidRDefault="006438E1" w:rsidP="006438E1">
      <w:pPr>
        <w:pStyle w:val="2"/>
        <w:spacing w:line="360" w:lineRule="auto"/>
        <w:ind w:left="0" w:firstLine="851"/>
        <w:rPr>
          <w:rFonts w:ascii="Times New Roman" w:hAnsi="Times New Roman"/>
          <w:b w:val="0"/>
          <w:i/>
          <w:color w:val="auto"/>
          <w:sz w:val="24"/>
          <w:szCs w:val="24"/>
          <w:lang w:val="ru-RU" w:eastAsia="ru-RU"/>
        </w:rPr>
      </w:pPr>
      <w:bookmarkStart w:id="8" w:name="_Toc525894687"/>
      <w:bookmarkStart w:id="9" w:name="_Toc535417850"/>
      <w:bookmarkStart w:id="10" w:name="_Toc8577814"/>
      <w:bookmarkStart w:id="11" w:name="_Toc50056882"/>
      <w:bookmarkStart w:id="12" w:name="_Toc188280524"/>
      <w:r w:rsidRPr="00AE7DD0">
        <w:rPr>
          <w:rFonts w:ascii="Times New Roman" w:hAnsi="Times New Roman"/>
          <w:i/>
          <w:color w:val="auto"/>
          <w:sz w:val="24"/>
          <w:szCs w:val="24"/>
          <w:lang w:val="ru-RU" w:eastAsia="ru-RU"/>
        </w:rPr>
        <w:t>1.1.</w:t>
      </w:r>
      <w:r w:rsidRPr="00AE7DD0">
        <w:rPr>
          <w:rFonts w:ascii="Times New Roman" w:hAnsi="Times New Roman"/>
          <w:i/>
          <w:color w:val="auto"/>
          <w:sz w:val="24"/>
          <w:szCs w:val="24"/>
          <w:lang w:val="ru-RU" w:eastAsia="ru-RU"/>
        </w:rPr>
        <w:tab/>
      </w:r>
      <w:bookmarkEnd w:id="8"/>
      <w:r w:rsidRPr="00AE7DD0">
        <w:rPr>
          <w:rFonts w:ascii="Times New Roman" w:hAnsi="Times New Roman"/>
          <w:i/>
          <w:color w:val="auto"/>
          <w:sz w:val="24"/>
          <w:szCs w:val="24"/>
          <w:lang w:val="ru-RU" w:eastAsia="ru-RU"/>
        </w:rPr>
        <w:t>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bookmarkEnd w:id="9"/>
      <w:bookmarkEnd w:id="10"/>
      <w:bookmarkEnd w:id="11"/>
      <w:bookmarkEnd w:id="12"/>
    </w:p>
    <w:p w14:paraId="4D4AB28B" w14:textId="77777777" w:rsidR="00B369DE" w:rsidRPr="00AE7DD0" w:rsidRDefault="00B369DE" w:rsidP="00B369DE">
      <w:pPr>
        <w:spacing w:line="360" w:lineRule="auto"/>
        <w:ind w:right="46" w:firstLine="709"/>
        <w:jc w:val="both"/>
        <w:rPr>
          <w:lang w:eastAsia="en-US"/>
        </w:rPr>
      </w:pPr>
      <w:r w:rsidRPr="00AE7DD0">
        <w:rPr>
          <w:lang w:eastAsia="en-US"/>
        </w:rPr>
        <w:t>Данные базового уровня потребления тепла на цели теплоснабжения представлены в таблице 2.1.</w:t>
      </w:r>
    </w:p>
    <w:p w14:paraId="11C11275" w14:textId="77777777" w:rsidR="00B369DE" w:rsidRPr="00AE7DD0" w:rsidRDefault="00B369DE" w:rsidP="00B369DE">
      <w:pPr>
        <w:ind w:firstLine="709"/>
        <w:jc w:val="center"/>
        <w:rPr>
          <w:b/>
          <w:iCs/>
        </w:rPr>
      </w:pPr>
      <w:bookmarkStart w:id="13" w:name="_Ref19656704"/>
      <w:r w:rsidRPr="00AE7DD0">
        <w:rPr>
          <w:b/>
          <w:iCs/>
        </w:rPr>
        <w:t>Таблица</w:t>
      </w:r>
      <w:bookmarkEnd w:id="13"/>
      <w:r w:rsidRPr="00AE7DD0">
        <w:rPr>
          <w:b/>
          <w:iCs/>
        </w:rPr>
        <w:t xml:space="preserve"> 2.1 – Данные базового уровня потребления тепла на цели теплоснабжения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74"/>
        <w:gridCol w:w="5090"/>
        <w:gridCol w:w="1779"/>
        <w:gridCol w:w="2086"/>
      </w:tblGrid>
      <w:tr w:rsidR="00AE7DD0" w:rsidRPr="00AE7DD0" w14:paraId="11B4BFD4" w14:textId="77777777" w:rsidTr="00B86452">
        <w:trPr>
          <w:trHeight w:val="23"/>
          <w:tblHeader/>
          <w:jc w:val="center"/>
        </w:trPr>
        <w:tc>
          <w:tcPr>
            <w:tcW w:w="350" w:type="pct"/>
            <w:shd w:val="clear" w:color="auto" w:fill="auto"/>
            <w:vAlign w:val="center"/>
            <w:hideMark/>
          </w:tcPr>
          <w:p w14:paraId="39613D62" w14:textId="77777777" w:rsidR="00B369DE" w:rsidRPr="00AE7DD0" w:rsidRDefault="00B369DE" w:rsidP="00AE76E6">
            <w:pPr>
              <w:jc w:val="center"/>
              <w:rPr>
                <w:b/>
                <w:sz w:val="22"/>
              </w:rPr>
            </w:pPr>
            <w:r w:rsidRPr="00AE7DD0">
              <w:rPr>
                <w:b/>
                <w:sz w:val="22"/>
              </w:rPr>
              <w:t>№ п/п</w:t>
            </w:r>
          </w:p>
        </w:tc>
        <w:tc>
          <w:tcPr>
            <w:tcW w:w="2643" w:type="pct"/>
            <w:shd w:val="clear" w:color="auto" w:fill="auto"/>
            <w:vAlign w:val="center"/>
            <w:hideMark/>
          </w:tcPr>
          <w:p w14:paraId="627CB85C" w14:textId="77777777" w:rsidR="00B369DE" w:rsidRPr="00AE7DD0" w:rsidRDefault="00B369DE" w:rsidP="00AE76E6">
            <w:pPr>
              <w:jc w:val="center"/>
              <w:rPr>
                <w:b/>
                <w:sz w:val="22"/>
              </w:rPr>
            </w:pPr>
            <w:r w:rsidRPr="00AE7DD0">
              <w:rPr>
                <w:b/>
                <w:sz w:val="22"/>
              </w:rPr>
              <w:t>Наименование котельной</w:t>
            </w:r>
          </w:p>
        </w:tc>
        <w:tc>
          <w:tcPr>
            <w:tcW w:w="924" w:type="pct"/>
            <w:shd w:val="clear" w:color="auto" w:fill="auto"/>
            <w:vAlign w:val="center"/>
            <w:hideMark/>
          </w:tcPr>
          <w:p w14:paraId="65B98081" w14:textId="77777777" w:rsidR="00B369DE" w:rsidRPr="00AE7DD0" w:rsidRDefault="00B369DE" w:rsidP="00AE76E6">
            <w:pPr>
              <w:jc w:val="center"/>
              <w:rPr>
                <w:b/>
                <w:sz w:val="22"/>
              </w:rPr>
            </w:pPr>
            <w:r w:rsidRPr="00AE7DD0">
              <w:rPr>
                <w:b/>
                <w:sz w:val="22"/>
              </w:rPr>
              <w:t>Тепловая нагрузка, Гкал/ч</w:t>
            </w:r>
          </w:p>
        </w:tc>
        <w:tc>
          <w:tcPr>
            <w:tcW w:w="1083" w:type="pct"/>
            <w:shd w:val="clear" w:color="auto" w:fill="auto"/>
            <w:vAlign w:val="center"/>
            <w:hideMark/>
          </w:tcPr>
          <w:p w14:paraId="1883C1F6" w14:textId="77777777" w:rsidR="00B369DE" w:rsidRPr="00AE7DD0" w:rsidRDefault="00B369DE" w:rsidP="00AE76E6">
            <w:pPr>
              <w:jc w:val="center"/>
              <w:rPr>
                <w:b/>
                <w:sz w:val="22"/>
              </w:rPr>
            </w:pPr>
            <w:r w:rsidRPr="00AE7DD0">
              <w:rPr>
                <w:b/>
                <w:sz w:val="22"/>
              </w:rPr>
              <w:t>Потребление тепловой энергии за год (полезный отпуск тепловой энергии за 2023 год), Гкал</w:t>
            </w:r>
          </w:p>
        </w:tc>
      </w:tr>
      <w:tr w:rsidR="00B369DE" w:rsidRPr="00AE7DD0" w14:paraId="51FA3F85" w14:textId="77777777" w:rsidTr="00B86452">
        <w:trPr>
          <w:trHeight w:val="23"/>
          <w:jc w:val="center"/>
        </w:trPr>
        <w:tc>
          <w:tcPr>
            <w:tcW w:w="350" w:type="pct"/>
            <w:shd w:val="clear" w:color="auto" w:fill="auto"/>
            <w:vAlign w:val="center"/>
            <w:hideMark/>
          </w:tcPr>
          <w:p w14:paraId="5E2FEA1A" w14:textId="77777777" w:rsidR="00B369DE" w:rsidRPr="00AE7DD0" w:rsidRDefault="00B369DE" w:rsidP="00AE76E6">
            <w:pPr>
              <w:jc w:val="center"/>
              <w:rPr>
                <w:sz w:val="22"/>
              </w:rPr>
            </w:pPr>
            <w:r w:rsidRPr="00AE7DD0">
              <w:rPr>
                <w:sz w:val="22"/>
              </w:rPr>
              <w:t>1</w:t>
            </w:r>
          </w:p>
        </w:tc>
        <w:tc>
          <w:tcPr>
            <w:tcW w:w="2643" w:type="pct"/>
            <w:shd w:val="clear" w:color="auto" w:fill="auto"/>
            <w:vAlign w:val="center"/>
            <w:hideMark/>
          </w:tcPr>
          <w:p w14:paraId="6F34C939" w14:textId="77777777" w:rsidR="00B369DE" w:rsidRPr="00AE7DD0" w:rsidRDefault="00B369DE" w:rsidP="00AE76E6">
            <w:pPr>
              <w:rPr>
                <w:sz w:val="22"/>
              </w:rPr>
            </w:pPr>
            <w:r w:rsidRPr="00AE7DD0">
              <w:rPr>
                <w:sz w:val="22"/>
              </w:rPr>
              <w:t>Котельная д.Большие Козлы</w:t>
            </w:r>
          </w:p>
        </w:tc>
        <w:tc>
          <w:tcPr>
            <w:tcW w:w="924" w:type="pct"/>
            <w:shd w:val="clear" w:color="auto" w:fill="auto"/>
            <w:vAlign w:val="center"/>
            <w:hideMark/>
          </w:tcPr>
          <w:p w14:paraId="5718917B" w14:textId="77777777" w:rsidR="00B369DE" w:rsidRPr="00AE7DD0" w:rsidRDefault="00B369DE" w:rsidP="00AE76E6">
            <w:pPr>
              <w:jc w:val="center"/>
              <w:rPr>
                <w:sz w:val="22"/>
              </w:rPr>
            </w:pPr>
            <w:r w:rsidRPr="00AE7DD0">
              <w:rPr>
                <w:sz w:val="22"/>
              </w:rPr>
              <w:t>0,279</w:t>
            </w:r>
          </w:p>
        </w:tc>
        <w:tc>
          <w:tcPr>
            <w:tcW w:w="1083" w:type="pct"/>
            <w:shd w:val="clear" w:color="auto" w:fill="auto"/>
            <w:vAlign w:val="center"/>
            <w:hideMark/>
          </w:tcPr>
          <w:p w14:paraId="64920C99" w14:textId="77777777" w:rsidR="00B369DE" w:rsidRPr="00AE7DD0" w:rsidRDefault="00B369DE" w:rsidP="00AE76E6">
            <w:pPr>
              <w:jc w:val="center"/>
              <w:rPr>
                <w:sz w:val="22"/>
              </w:rPr>
            </w:pPr>
            <w:r w:rsidRPr="00AE7DD0">
              <w:rPr>
                <w:sz w:val="22"/>
              </w:rPr>
              <w:t>666,6</w:t>
            </w:r>
          </w:p>
        </w:tc>
      </w:tr>
    </w:tbl>
    <w:p w14:paraId="6B4D4354" w14:textId="77777777" w:rsidR="00B369DE" w:rsidRPr="00AE7DD0" w:rsidRDefault="00B369DE" w:rsidP="00B369DE">
      <w:pPr>
        <w:spacing w:line="360" w:lineRule="auto"/>
        <w:ind w:right="46" w:firstLine="709"/>
        <w:jc w:val="both"/>
        <w:rPr>
          <w:lang w:eastAsia="en-US"/>
        </w:rPr>
      </w:pPr>
    </w:p>
    <w:p w14:paraId="6A290EBA" w14:textId="77777777" w:rsidR="00A774BC" w:rsidRPr="00AE7DD0" w:rsidRDefault="00A774BC" w:rsidP="00A774BC">
      <w:pPr>
        <w:spacing w:line="360" w:lineRule="auto"/>
        <w:ind w:right="46" w:firstLine="709"/>
        <w:jc w:val="both"/>
        <w:rPr>
          <w:lang w:eastAsia="en-US"/>
        </w:rPr>
      </w:pPr>
      <w:bookmarkStart w:id="14" w:name="_Hlk34382618"/>
      <w:r w:rsidRPr="00AE7DD0">
        <w:rPr>
          <w:lang w:eastAsia="en-US"/>
        </w:rPr>
        <w:t>Прогноз приростов потребления тепловой энергии на 2040 г. сельского поселения «Деревня Большие Козлы» составляет 0 Гкал/час.</w:t>
      </w:r>
      <w:bookmarkEnd w:id="14"/>
    </w:p>
    <w:p w14:paraId="64986F4B" w14:textId="48082E6C" w:rsidR="006438E1" w:rsidRPr="00AE7DD0" w:rsidRDefault="006438E1" w:rsidP="006438E1">
      <w:pPr>
        <w:pStyle w:val="2"/>
        <w:spacing w:line="360" w:lineRule="auto"/>
        <w:ind w:left="0" w:firstLine="851"/>
        <w:rPr>
          <w:rFonts w:ascii="Times New Roman" w:hAnsi="Times New Roman"/>
          <w:i/>
          <w:color w:val="auto"/>
          <w:sz w:val="24"/>
          <w:szCs w:val="24"/>
          <w:lang w:val="ru-RU" w:eastAsia="ru-RU"/>
        </w:rPr>
      </w:pPr>
      <w:bookmarkStart w:id="15" w:name="_Toc188280525"/>
      <w:r w:rsidRPr="00AE7DD0">
        <w:rPr>
          <w:rFonts w:ascii="Times New Roman" w:hAnsi="Times New Roman"/>
          <w:i/>
          <w:color w:val="auto"/>
          <w:sz w:val="24"/>
          <w:szCs w:val="24"/>
          <w:lang w:val="ru-RU" w:eastAsia="ru-RU"/>
        </w:rPr>
        <w:t>1.2.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bookmarkEnd w:id="15"/>
    </w:p>
    <w:p w14:paraId="0D22D741" w14:textId="77777777" w:rsidR="00A774BC" w:rsidRPr="00AE7DD0" w:rsidRDefault="00A774BC" w:rsidP="00A774BC">
      <w:pPr>
        <w:spacing w:after="120" w:line="360" w:lineRule="auto"/>
        <w:ind w:firstLine="709"/>
        <w:jc w:val="both"/>
        <w:rPr>
          <w:rFonts w:eastAsia="Calibri"/>
          <w:lang w:eastAsia="en-US"/>
        </w:rPr>
      </w:pPr>
      <w:r w:rsidRPr="00AE7DD0">
        <w:rPr>
          <w:rFonts w:eastAsia="Calibri"/>
          <w:lang w:eastAsia="en-US"/>
        </w:rPr>
        <w:t>Приросты объемов потребления тепловой энергии (мощности) и теплоносителя в расчетных элементах территориального деления и в зонах действия индивидуального теплоснабжения отсутствуют.</w:t>
      </w:r>
    </w:p>
    <w:p w14:paraId="650646DB" w14:textId="79B271B7" w:rsidR="006438E1" w:rsidRPr="00AE7DD0" w:rsidRDefault="006438E1" w:rsidP="006438E1">
      <w:pPr>
        <w:pStyle w:val="2"/>
        <w:spacing w:line="360" w:lineRule="auto"/>
        <w:ind w:left="0" w:firstLine="851"/>
        <w:rPr>
          <w:rFonts w:ascii="Times New Roman" w:hAnsi="Times New Roman"/>
          <w:i/>
          <w:color w:val="auto"/>
          <w:sz w:val="24"/>
          <w:szCs w:val="24"/>
          <w:lang w:val="ru-RU" w:eastAsia="ru-RU"/>
        </w:rPr>
      </w:pPr>
      <w:bookmarkStart w:id="16" w:name="_Toc188280526"/>
      <w:r w:rsidRPr="00AE7DD0">
        <w:rPr>
          <w:rFonts w:ascii="Times New Roman" w:hAnsi="Times New Roman"/>
          <w:i/>
          <w:color w:val="auto"/>
          <w:sz w:val="24"/>
          <w:szCs w:val="24"/>
          <w:lang w:val="ru-RU" w:eastAsia="ru-RU"/>
        </w:rPr>
        <w:lastRenderedPageBreak/>
        <w:t>1.3. Существующие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этапе</w:t>
      </w:r>
      <w:bookmarkEnd w:id="16"/>
    </w:p>
    <w:p w14:paraId="2FB4CA00" w14:textId="77777777" w:rsidR="007C4BC9" w:rsidRPr="00AE7DD0" w:rsidRDefault="007C4BC9" w:rsidP="007C4BC9">
      <w:pPr>
        <w:pStyle w:val="afff1"/>
        <w:rPr>
          <w:rFonts w:cs="Times New Roman"/>
        </w:rPr>
      </w:pPr>
      <w:r w:rsidRPr="00AE7DD0">
        <w:rPr>
          <w:rFonts w:cs="Times New Roman"/>
        </w:rPr>
        <w:t>Приросты объемов потребления тепловой энергии на территории сельского поселения в производственных зонах отсутствуют.</w:t>
      </w:r>
    </w:p>
    <w:p w14:paraId="6D31458F" w14:textId="7D32F822" w:rsidR="00B369DE" w:rsidRPr="00AE7DD0" w:rsidRDefault="00B369DE" w:rsidP="00B369DE">
      <w:pPr>
        <w:pStyle w:val="2"/>
        <w:spacing w:line="360" w:lineRule="auto"/>
        <w:ind w:left="0" w:firstLine="851"/>
        <w:rPr>
          <w:rFonts w:ascii="Times New Roman" w:hAnsi="Times New Roman"/>
          <w:i/>
          <w:color w:val="auto"/>
          <w:sz w:val="24"/>
          <w:szCs w:val="24"/>
          <w:lang w:val="ru-RU" w:eastAsia="ru-RU"/>
        </w:rPr>
      </w:pPr>
      <w:bookmarkStart w:id="17" w:name="_Toc188280527"/>
      <w:r w:rsidRPr="00AE7DD0">
        <w:rPr>
          <w:rFonts w:ascii="Times New Roman" w:hAnsi="Times New Roman"/>
          <w:i/>
          <w:color w:val="auto"/>
          <w:sz w:val="24"/>
          <w:szCs w:val="24"/>
          <w:lang w:val="ru-RU" w:eastAsia="ru-RU"/>
        </w:rPr>
        <w:t>1.4.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поселению, муниципальному округу, городскому округу, городу федерального значения</w:t>
      </w:r>
      <w:bookmarkEnd w:id="17"/>
    </w:p>
    <w:p w14:paraId="0B1B873B" w14:textId="64A74050" w:rsidR="008D2B33" w:rsidRPr="00AE7DD0" w:rsidRDefault="007E73D6" w:rsidP="008D2B33">
      <w:pPr>
        <w:pStyle w:val="afff1"/>
        <w:rPr>
          <w:rFonts w:cs="Times New Roman"/>
        </w:rPr>
      </w:pPr>
      <w:r w:rsidRPr="00AE7DD0">
        <w:rPr>
          <w:rFonts w:cs="Times New Roman"/>
        </w:rPr>
        <w:t>Существующие и перспективные величины средневзвешенной плотности тепловой нагрузки приведены в таблице 2.2.</w:t>
      </w:r>
    </w:p>
    <w:p w14:paraId="6F846AC6" w14:textId="77777777" w:rsidR="006438E1" w:rsidRPr="00AE7DD0" w:rsidRDefault="006438E1">
      <w:pPr>
        <w:spacing w:after="200" w:line="276" w:lineRule="auto"/>
      </w:pPr>
      <w:r w:rsidRPr="00AE7DD0">
        <w:br w:type="page"/>
      </w:r>
    </w:p>
    <w:p w14:paraId="4A1D3BC7" w14:textId="35412A52" w:rsidR="00F25F12" w:rsidRPr="00AE7DD0" w:rsidRDefault="00F25F12" w:rsidP="0055669F">
      <w:pPr>
        <w:pStyle w:val="1"/>
        <w:ind w:firstLine="706"/>
        <w:rPr>
          <w:rFonts w:ascii="Times New Roman" w:eastAsia="Times New Roman" w:hAnsi="Times New Roman" w:cs="Times New Roman"/>
          <w:color w:val="auto"/>
          <w:sz w:val="24"/>
          <w:szCs w:val="24"/>
        </w:rPr>
      </w:pPr>
      <w:bookmarkStart w:id="18" w:name="_Toc188280528"/>
      <w:r w:rsidRPr="00AE7DD0">
        <w:rPr>
          <w:rFonts w:ascii="Times New Roman" w:eastAsia="Times New Roman" w:hAnsi="Times New Roman" w:cs="Times New Roman"/>
          <w:color w:val="auto"/>
          <w:sz w:val="24"/>
          <w:szCs w:val="24"/>
        </w:rPr>
        <w:lastRenderedPageBreak/>
        <w:t>Ра</w:t>
      </w:r>
      <w:r w:rsidRPr="00AE7DD0">
        <w:rPr>
          <w:rFonts w:ascii="Times New Roman" w:eastAsia="Times New Roman" w:hAnsi="Times New Roman" w:cs="Times New Roman"/>
          <w:color w:val="auto"/>
          <w:spacing w:val="-4"/>
          <w:sz w:val="24"/>
          <w:szCs w:val="24"/>
        </w:rPr>
        <w:t>з</w:t>
      </w:r>
      <w:r w:rsidRPr="00AE7DD0">
        <w:rPr>
          <w:rFonts w:ascii="Times New Roman" w:eastAsia="Times New Roman" w:hAnsi="Times New Roman" w:cs="Times New Roman"/>
          <w:color w:val="auto"/>
          <w:sz w:val="24"/>
          <w:szCs w:val="24"/>
        </w:rPr>
        <w:t>дел</w:t>
      </w:r>
      <w:r w:rsidR="00D81070" w:rsidRPr="00AE7DD0">
        <w:rPr>
          <w:rFonts w:ascii="Times New Roman" w:eastAsia="Times New Roman" w:hAnsi="Times New Roman" w:cs="Times New Roman"/>
          <w:color w:val="auto"/>
          <w:spacing w:val="7"/>
          <w:sz w:val="24"/>
          <w:szCs w:val="24"/>
        </w:rPr>
        <w:t> </w:t>
      </w:r>
      <w:r w:rsidRPr="00AE7DD0">
        <w:rPr>
          <w:rFonts w:ascii="Times New Roman" w:eastAsia="Times New Roman" w:hAnsi="Times New Roman" w:cs="Times New Roman"/>
          <w:color w:val="auto"/>
          <w:sz w:val="24"/>
          <w:szCs w:val="24"/>
        </w:rPr>
        <w:t>2</w:t>
      </w:r>
      <w:r w:rsidR="00D81070" w:rsidRPr="00AE7DD0">
        <w:rPr>
          <w:rFonts w:ascii="Times New Roman" w:eastAsia="Times New Roman" w:hAnsi="Times New Roman" w:cs="Times New Roman"/>
          <w:color w:val="auto"/>
          <w:sz w:val="24"/>
          <w:szCs w:val="24"/>
        </w:rPr>
        <w:t> </w:t>
      </w:r>
      <w:r w:rsidR="00EE5F35" w:rsidRPr="00AE7DD0">
        <w:rPr>
          <w:rFonts w:ascii="Times New Roman" w:eastAsia="Times New Roman" w:hAnsi="Times New Roman" w:cs="Times New Roman"/>
          <w:color w:val="auto"/>
          <w:spacing w:val="13"/>
          <w:sz w:val="24"/>
          <w:szCs w:val="24"/>
        </w:rPr>
        <w:t>«</w:t>
      </w:r>
      <w:r w:rsidR="006438E1" w:rsidRPr="00AE7DD0">
        <w:rPr>
          <w:rFonts w:ascii="Times New Roman" w:eastAsia="Times New Roman" w:hAnsi="Times New Roman" w:cs="Times New Roman"/>
          <w:color w:val="auto"/>
          <w:sz w:val="24"/>
          <w:szCs w:val="24"/>
        </w:rPr>
        <w:t>Существующие и перспективные балансы тепловой мощности источников тепловой энергии и тепловой нагрузки потребителей</w:t>
      </w:r>
      <w:r w:rsidR="00EE5F35" w:rsidRPr="00AE7DD0">
        <w:rPr>
          <w:rFonts w:ascii="Times New Roman" w:eastAsia="Times New Roman" w:hAnsi="Times New Roman" w:cs="Times New Roman"/>
          <w:color w:val="auto"/>
          <w:sz w:val="24"/>
          <w:szCs w:val="24"/>
        </w:rPr>
        <w:t>»</w:t>
      </w:r>
      <w:bookmarkEnd w:id="18"/>
    </w:p>
    <w:p w14:paraId="5E8B1CD8" w14:textId="77777777" w:rsidR="00F25F12" w:rsidRPr="00AE7DD0" w:rsidRDefault="00F25F12" w:rsidP="00C23D7B">
      <w:pPr>
        <w:spacing w:before="13" w:line="260" w:lineRule="exact"/>
        <w:ind w:firstLine="706"/>
        <w:rPr>
          <w:highlight w:val="yellow"/>
        </w:rPr>
      </w:pPr>
    </w:p>
    <w:p w14:paraId="5ED29F5C" w14:textId="77777777" w:rsidR="006438E1" w:rsidRPr="00AE7DD0" w:rsidRDefault="006438E1" w:rsidP="006438E1">
      <w:pPr>
        <w:pStyle w:val="2"/>
        <w:tabs>
          <w:tab w:val="left" w:pos="1134"/>
        </w:tabs>
        <w:spacing w:line="360" w:lineRule="auto"/>
        <w:ind w:left="0" w:firstLine="851"/>
        <w:rPr>
          <w:rFonts w:ascii="Times New Roman" w:hAnsi="Times New Roman"/>
          <w:b w:val="0"/>
          <w:i/>
          <w:color w:val="auto"/>
          <w:sz w:val="24"/>
          <w:szCs w:val="24"/>
          <w:lang w:val="ru-RU" w:eastAsia="ru-RU"/>
        </w:rPr>
      </w:pPr>
      <w:bookmarkStart w:id="19" w:name="_Toc525894691"/>
      <w:bookmarkStart w:id="20" w:name="_Toc535417854"/>
      <w:bookmarkStart w:id="21" w:name="_Toc8577818"/>
      <w:bookmarkStart w:id="22" w:name="_Toc50056886"/>
      <w:bookmarkStart w:id="23" w:name="_Toc188280529"/>
      <w:r w:rsidRPr="00AE7DD0">
        <w:rPr>
          <w:rFonts w:ascii="Times New Roman" w:hAnsi="Times New Roman"/>
          <w:i/>
          <w:color w:val="auto"/>
          <w:sz w:val="24"/>
          <w:szCs w:val="24"/>
          <w:lang w:val="ru-RU" w:eastAsia="ru-RU"/>
        </w:rPr>
        <w:t>2.1.</w:t>
      </w:r>
      <w:r w:rsidRPr="00AE7DD0">
        <w:rPr>
          <w:rFonts w:ascii="Times New Roman" w:hAnsi="Times New Roman"/>
          <w:i/>
          <w:color w:val="auto"/>
          <w:sz w:val="24"/>
          <w:szCs w:val="24"/>
          <w:lang w:val="ru-RU" w:eastAsia="ru-RU"/>
        </w:rPr>
        <w:tab/>
      </w:r>
      <w:bookmarkEnd w:id="19"/>
      <w:r w:rsidRPr="00AE7DD0">
        <w:rPr>
          <w:rFonts w:ascii="Times New Roman" w:hAnsi="Times New Roman"/>
          <w:i/>
          <w:color w:val="auto"/>
          <w:sz w:val="24"/>
          <w:szCs w:val="24"/>
          <w:lang w:val="ru-RU" w:eastAsia="ru-RU"/>
        </w:rPr>
        <w:t>Описание существующих и перспективных зон действия систем теплоснабжения и источников тепловой энергии</w:t>
      </w:r>
      <w:bookmarkEnd w:id="20"/>
      <w:bookmarkEnd w:id="21"/>
      <w:bookmarkEnd w:id="22"/>
      <w:bookmarkEnd w:id="23"/>
    </w:p>
    <w:p w14:paraId="623EACFC" w14:textId="77777777" w:rsidR="00B369DE" w:rsidRPr="00AE7DD0" w:rsidRDefault="00B369DE" w:rsidP="00B369DE">
      <w:pPr>
        <w:spacing w:line="360" w:lineRule="auto"/>
        <w:ind w:firstLine="709"/>
        <w:jc w:val="both"/>
      </w:pPr>
      <w:bookmarkStart w:id="24" w:name="sub_166"/>
      <w:r w:rsidRPr="00AE7DD0">
        <w:t>Зона действия системы теплоснабжения - территория поселения, муниципального округа, городского округа, города федерального значения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p w14:paraId="197F2F7E" w14:textId="77777777" w:rsidR="00B369DE" w:rsidRPr="00AE7DD0" w:rsidRDefault="00B369DE" w:rsidP="00B369DE">
      <w:pPr>
        <w:spacing w:line="360" w:lineRule="auto"/>
        <w:ind w:firstLine="709"/>
        <w:jc w:val="both"/>
      </w:pPr>
      <w:r w:rsidRPr="00AE7DD0">
        <w:t>Зона действия источника тепловой энергии - территория поселения, муниципального округа, городского округа, города федерального значения или ее часть, границы которой устанавливаются закрытыми секционирующими задвижками тепловой сети системы теплоснабжения.</w:t>
      </w:r>
    </w:p>
    <w:p w14:paraId="04178580" w14:textId="77777777" w:rsidR="00912FC2" w:rsidRPr="00AE7DD0" w:rsidRDefault="00912FC2" w:rsidP="00912FC2">
      <w:pPr>
        <w:spacing w:line="360" w:lineRule="auto"/>
        <w:ind w:firstLine="709"/>
        <w:jc w:val="both"/>
        <w:rPr>
          <w:rFonts w:eastAsia="Calibri"/>
          <w:lang w:eastAsia="en-US"/>
        </w:rPr>
      </w:pPr>
      <w:bookmarkStart w:id="25" w:name="_Toc525894692"/>
      <w:bookmarkStart w:id="26" w:name="_Toc535417855"/>
      <w:bookmarkStart w:id="27" w:name="_Toc8577819"/>
      <w:bookmarkStart w:id="28" w:name="_Toc50056887"/>
      <w:bookmarkEnd w:id="24"/>
      <w:r w:rsidRPr="00AE7DD0">
        <w:rPr>
          <w:rFonts w:eastAsia="Calibri"/>
          <w:lang w:eastAsia="en-US"/>
        </w:rPr>
        <w:t xml:space="preserve">На территории сельского поселения «Деревня Большие Козлы» эксплуатируется </w:t>
      </w:r>
      <w:r w:rsidRPr="00AE7DD0">
        <w:t>1</w:t>
      </w:r>
      <w:r w:rsidRPr="00AE7DD0">
        <w:rPr>
          <w:rFonts w:eastAsia="Calibri"/>
          <w:lang w:eastAsia="en-US"/>
        </w:rPr>
        <w:t xml:space="preserve"> </w:t>
      </w:r>
      <w:r w:rsidRPr="00AE7DD0">
        <w:t>котельная</w:t>
      </w:r>
      <w:r w:rsidRPr="00AE7DD0">
        <w:rPr>
          <w:rFonts w:eastAsia="Calibri"/>
          <w:lang w:eastAsia="en-US"/>
        </w:rPr>
        <w:t xml:space="preserve">, тепловой мощностью - </w:t>
      </w:r>
      <w:r w:rsidRPr="00AE7DD0">
        <w:t>0,42</w:t>
      </w:r>
      <w:r w:rsidRPr="00AE7DD0">
        <w:rPr>
          <w:rFonts w:eastAsia="Calibri"/>
          <w:lang w:eastAsia="en-US"/>
        </w:rPr>
        <w:t xml:space="preserve"> Гкал/ч.</w:t>
      </w:r>
    </w:p>
    <w:p w14:paraId="6C562617" w14:textId="190C0EF4" w:rsidR="00914685" w:rsidRPr="00AE7DD0" w:rsidRDefault="00914685" w:rsidP="00914685">
      <w:pPr>
        <w:spacing w:line="360" w:lineRule="auto"/>
        <w:ind w:firstLine="709"/>
        <w:jc w:val="both"/>
      </w:pPr>
      <w:r w:rsidRPr="00AE7DD0">
        <w:t>Котельн</w:t>
      </w:r>
      <w:r w:rsidR="00912FC2" w:rsidRPr="00AE7DD0">
        <w:t>ая</w:t>
      </w:r>
      <w:r w:rsidRPr="00AE7DD0">
        <w:t xml:space="preserve"> работа</w:t>
      </w:r>
      <w:r w:rsidR="00912FC2" w:rsidRPr="00AE7DD0">
        <w:t>ет</w:t>
      </w:r>
      <w:r w:rsidRPr="00AE7DD0">
        <w:t xml:space="preserve"> локально, на собственную зону теплоснабжения, обеспечивая теплом жилые и общественные и промышленные здания. </w:t>
      </w:r>
    </w:p>
    <w:p w14:paraId="0F8D47C2" w14:textId="77777777" w:rsidR="006438E1" w:rsidRPr="00AE7DD0" w:rsidRDefault="006438E1" w:rsidP="006438E1">
      <w:pPr>
        <w:pStyle w:val="2"/>
        <w:tabs>
          <w:tab w:val="left" w:pos="1134"/>
        </w:tabs>
        <w:spacing w:line="360" w:lineRule="auto"/>
        <w:ind w:left="0" w:firstLine="851"/>
        <w:rPr>
          <w:rFonts w:ascii="Times New Roman" w:hAnsi="Times New Roman"/>
          <w:b w:val="0"/>
          <w:i/>
          <w:color w:val="auto"/>
          <w:sz w:val="24"/>
          <w:szCs w:val="24"/>
          <w:lang w:val="ru-RU" w:eastAsia="ru-RU"/>
        </w:rPr>
      </w:pPr>
      <w:bookmarkStart w:id="29" w:name="_Toc188280530"/>
      <w:r w:rsidRPr="00AE7DD0">
        <w:rPr>
          <w:rFonts w:ascii="Times New Roman" w:hAnsi="Times New Roman"/>
          <w:i/>
          <w:color w:val="auto"/>
          <w:sz w:val="24"/>
          <w:szCs w:val="24"/>
          <w:lang w:val="ru-RU" w:eastAsia="ru-RU"/>
        </w:rPr>
        <w:t>2.2.</w:t>
      </w:r>
      <w:r w:rsidRPr="00AE7DD0">
        <w:rPr>
          <w:rFonts w:ascii="Times New Roman" w:hAnsi="Times New Roman"/>
          <w:i/>
          <w:color w:val="auto"/>
          <w:sz w:val="24"/>
          <w:szCs w:val="24"/>
          <w:lang w:val="ru-RU" w:eastAsia="ru-RU"/>
        </w:rPr>
        <w:tab/>
      </w:r>
      <w:bookmarkEnd w:id="25"/>
      <w:r w:rsidRPr="00AE7DD0">
        <w:rPr>
          <w:rFonts w:ascii="Times New Roman" w:hAnsi="Times New Roman"/>
          <w:i/>
          <w:color w:val="auto"/>
          <w:sz w:val="24"/>
          <w:szCs w:val="24"/>
          <w:lang w:val="ru-RU" w:eastAsia="ru-RU"/>
        </w:rPr>
        <w:t>Описание существующих и перспективных зон действия индивидуальных источников тепловой энергии</w:t>
      </w:r>
      <w:bookmarkEnd w:id="26"/>
      <w:bookmarkEnd w:id="27"/>
      <w:bookmarkEnd w:id="28"/>
      <w:bookmarkEnd w:id="29"/>
    </w:p>
    <w:p w14:paraId="27D86C42" w14:textId="77777777" w:rsidR="00912FC2" w:rsidRPr="00AE7DD0" w:rsidRDefault="00912FC2" w:rsidP="00912FC2">
      <w:pPr>
        <w:spacing w:line="360" w:lineRule="auto"/>
        <w:ind w:firstLine="709"/>
        <w:jc w:val="both"/>
        <w:rPr>
          <w:rFonts w:eastAsia="Calibri"/>
          <w:lang w:eastAsia="en-US"/>
        </w:rPr>
      </w:pPr>
      <w:bookmarkStart w:id="30" w:name="_Toc525894693"/>
      <w:bookmarkStart w:id="31" w:name="_Toc535417856"/>
      <w:bookmarkStart w:id="32" w:name="_Toc8577820"/>
      <w:bookmarkStart w:id="33" w:name="_Toc50056888"/>
      <w:r w:rsidRPr="00AE7DD0">
        <w:rPr>
          <w:rFonts w:eastAsia="Calibri"/>
          <w:lang w:eastAsia="en-US"/>
        </w:rPr>
        <w:t>Зоны действия индивидуального теплоснабжения расположены на территориях, неохваченных централизованным теплоснабжением.</w:t>
      </w:r>
    </w:p>
    <w:p w14:paraId="34BDD88C" w14:textId="77777777" w:rsidR="00912FC2" w:rsidRPr="00AE7DD0" w:rsidRDefault="00912FC2" w:rsidP="00912FC2">
      <w:pPr>
        <w:spacing w:line="360" w:lineRule="auto"/>
        <w:ind w:firstLine="709"/>
        <w:jc w:val="both"/>
        <w:rPr>
          <w:rFonts w:eastAsia="Calibri"/>
          <w:lang w:eastAsia="en-US"/>
        </w:rPr>
      </w:pPr>
      <w:r w:rsidRPr="00AE7DD0">
        <w:rPr>
          <w:rFonts w:eastAsia="Calibri"/>
          <w:lang w:eastAsia="en-US"/>
        </w:rPr>
        <w:t>Данная застройка, в основном, представлена домами одно-, двухквартирного и коттеджного типа. Эти здания не присоединены к централизованным системам теплоснабжения. Теплоснабжение указанных потребителей осуществляется от индивидуальных газовых котлов, печного отопления и электрокотлов.</w:t>
      </w:r>
    </w:p>
    <w:p w14:paraId="51FAAD19" w14:textId="77777777" w:rsidR="004A6AAC" w:rsidRPr="00AE7DD0" w:rsidRDefault="004A6AAC" w:rsidP="004A6AAC">
      <w:pPr>
        <w:pStyle w:val="2"/>
        <w:tabs>
          <w:tab w:val="left" w:pos="1134"/>
        </w:tabs>
        <w:spacing w:line="360" w:lineRule="auto"/>
        <w:ind w:left="0" w:firstLine="851"/>
        <w:rPr>
          <w:rFonts w:ascii="Times New Roman" w:hAnsi="Times New Roman"/>
          <w:b w:val="0"/>
          <w:i/>
          <w:color w:val="auto"/>
          <w:sz w:val="24"/>
          <w:szCs w:val="24"/>
          <w:lang w:val="ru-RU" w:eastAsia="ru-RU"/>
        </w:rPr>
      </w:pPr>
      <w:bookmarkStart w:id="34" w:name="_Toc188280531"/>
      <w:r w:rsidRPr="00AE7DD0">
        <w:rPr>
          <w:rFonts w:ascii="Times New Roman" w:hAnsi="Times New Roman"/>
          <w:i/>
          <w:color w:val="auto"/>
          <w:sz w:val="24"/>
          <w:szCs w:val="24"/>
          <w:lang w:val="ru-RU" w:eastAsia="ru-RU"/>
        </w:rPr>
        <w:t>2.3.</w:t>
      </w:r>
      <w:r w:rsidRPr="00AE7DD0">
        <w:rPr>
          <w:rFonts w:ascii="Times New Roman" w:hAnsi="Times New Roman"/>
          <w:i/>
          <w:color w:val="auto"/>
          <w:sz w:val="24"/>
          <w:szCs w:val="24"/>
          <w:lang w:val="ru-RU" w:eastAsia="ru-RU"/>
        </w:rPr>
        <w:tab/>
        <w:t>Существующие и перспективные балансы тепловой мощности и тепловой нагрузки в зонах действия источников тепловой энергии, в том числе работающих на единую тепловую сеть, на каждом этапе</w:t>
      </w:r>
      <w:bookmarkEnd w:id="30"/>
      <w:bookmarkEnd w:id="31"/>
      <w:bookmarkEnd w:id="32"/>
      <w:bookmarkEnd w:id="33"/>
      <w:bookmarkEnd w:id="34"/>
    </w:p>
    <w:p w14:paraId="2EBBEC36" w14:textId="3AFDF0D1" w:rsidR="00010D1C" w:rsidRPr="00AE7DD0" w:rsidRDefault="00010D1C" w:rsidP="00010D1C">
      <w:pPr>
        <w:widowControl w:val="0"/>
        <w:spacing w:line="360" w:lineRule="auto"/>
        <w:ind w:firstLine="567"/>
        <w:jc w:val="both"/>
        <w:sectPr w:rsidR="00010D1C" w:rsidRPr="00AE7DD0" w:rsidSect="003524FC">
          <w:pgSz w:w="11907" w:h="16840" w:code="9"/>
          <w:pgMar w:top="1134" w:right="680" w:bottom="1247" w:left="1588" w:header="567" w:footer="567" w:gutter="0"/>
          <w:cols w:space="720"/>
          <w:docGrid w:linePitch="299"/>
        </w:sectPr>
      </w:pPr>
      <w:r w:rsidRPr="00AE7DD0">
        <w:rPr>
          <w:rFonts w:eastAsia="Calibri"/>
        </w:rPr>
        <w:t xml:space="preserve">Балансы тепловой энергии (мощности) и перспективной тепловой нагрузки, в каждой из выделенных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представлены в таблице </w:t>
      </w:r>
      <w:r w:rsidRPr="00AE7DD0">
        <w:t>2.</w:t>
      </w:r>
      <w:r w:rsidR="00B369DE" w:rsidRPr="00AE7DD0">
        <w:t>2</w:t>
      </w:r>
      <w:r w:rsidRPr="00AE7DD0">
        <w:t>.</w:t>
      </w:r>
    </w:p>
    <w:p w14:paraId="7426C607" w14:textId="3B0C5206" w:rsidR="004A6AAC" w:rsidRPr="00AE7DD0" w:rsidRDefault="004A6AAC" w:rsidP="009011E5">
      <w:pPr>
        <w:widowControl w:val="0"/>
        <w:ind w:right="-23"/>
        <w:jc w:val="center"/>
        <w:rPr>
          <w:b/>
          <w:bCs/>
          <w:position w:val="-1"/>
          <w:lang w:eastAsia="en-US"/>
        </w:rPr>
      </w:pPr>
      <w:r w:rsidRPr="00AE7DD0">
        <w:rPr>
          <w:b/>
          <w:bCs/>
          <w:lang w:eastAsia="en-US"/>
        </w:rPr>
        <w:lastRenderedPageBreak/>
        <w:t>Таблица 2.</w:t>
      </w:r>
      <w:r w:rsidR="00B369DE" w:rsidRPr="00AE7DD0">
        <w:rPr>
          <w:b/>
          <w:bCs/>
          <w:lang w:eastAsia="en-US"/>
        </w:rPr>
        <w:t>2</w:t>
      </w:r>
      <w:r w:rsidRPr="00AE7DD0">
        <w:rPr>
          <w:b/>
          <w:bCs/>
          <w:lang w:eastAsia="en-US"/>
        </w:rPr>
        <w:t xml:space="preserve"> – </w:t>
      </w:r>
      <w:r w:rsidRPr="00AE7DD0">
        <w:rPr>
          <w:b/>
          <w:bCs/>
          <w:position w:val="-1"/>
          <w:lang w:eastAsia="en-US"/>
        </w:rPr>
        <w:t>Балансы тепловой мощности и присоединенной тепловой нагрузки, Гкал/ч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009"/>
        <w:gridCol w:w="838"/>
        <w:gridCol w:w="838"/>
        <w:gridCol w:w="838"/>
        <w:gridCol w:w="835"/>
        <w:gridCol w:w="835"/>
        <w:gridCol w:w="835"/>
        <w:gridCol w:w="835"/>
        <w:gridCol w:w="835"/>
        <w:gridCol w:w="835"/>
        <w:gridCol w:w="835"/>
        <w:gridCol w:w="743"/>
        <w:gridCol w:w="743"/>
        <w:gridCol w:w="743"/>
        <w:gridCol w:w="852"/>
      </w:tblGrid>
      <w:tr w:rsidR="00AE7DD0" w:rsidRPr="00AE7DD0" w14:paraId="7A5ADDFE" w14:textId="77777777" w:rsidTr="00B86452">
        <w:trPr>
          <w:trHeight w:val="23"/>
          <w:tblHeader/>
          <w:jc w:val="center"/>
        </w:trPr>
        <w:tc>
          <w:tcPr>
            <w:tcW w:w="1041" w:type="pct"/>
            <w:shd w:val="clear" w:color="auto" w:fill="auto"/>
            <w:vAlign w:val="center"/>
            <w:hideMark/>
          </w:tcPr>
          <w:p w14:paraId="181A2AD3" w14:textId="77777777" w:rsidR="00B369DE" w:rsidRPr="00AE7DD0" w:rsidRDefault="00B369DE" w:rsidP="00AE76E6">
            <w:pPr>
              <w:jc w:val="center"/>
              <w:rPr>
                <w:b/>
                <w:bCs/>
                <w:sz w:val="20"/>
                <w:szCs w:val="20"/>
              </w:rPr>
            </w:pPr>
            <w:bookmarkStart w:id="35" w:name="_Toc535417857"/>
            <w:bookmarkStart w:id="36" w:name="_Toc8577821"/>
            <w:bookmarkStart w:id="37" w:name="_Toc50056889"/>
            <w:r w:rsidRPr="00AE7DD0">
              <w:rPr>
                <w:b/>
                <w:bCs/>
                <w:sz w:val="20"/>
                <w:szCs w:val="20"/>
              </w:rPr>
              <w:t>Наименование показателя</w:t>
            </w:r>
          </w:p>
        </w:tc>
        <w:tc>
          <w:tcPr>
            <w:tcW w:w="290" w:type="pct"/>
            <w:shd w:val="clear" w:color="auto" w:fill="auto"/>
            <w:vAlign w:val="center"/>
            <w:hideMark/>
          </w:tcPr>
          <w:p w14:paraId="3EE9AD3B" w14:textId="77777777" w:rsidR="00B369DE" w:rsidRPr="00AE7DD0" w:rsidRDefault="00B369DE" w:rsidP="00AE76E6">
            <w:pPr>
              <w:jc w:val="center"/>
              <w:rPr>
                <w:b/>
                <w:bCs/>
                <w:sz w:val="20"/>
                <w:szCs w:val="20"/>
              </w:rPr>
            </w:pPr>
            <w:r w:rsidRPr="00AE7DD0">
              <w:rPr>
                <w:b/>
                <w:bCs/>
                <w:sz w:val="20"/>
                <w:szCs w:val="20"/>
              </w:rPr>
              <w:t>2023</w:t>
            </w:r>
          </w:p>
        </w:tc>
        <w:tc>
          <w:tcPr>
            <w:tcW w:w="290" w:type="pct"/>
            <w:shd w:val="clear" w:color="auto" w:fill="auto"/>
            <w:vAlign w:val="center"/>
            <w:hideMark/>
          </w:tcPr>
          <w:p w14:paraId="25A77C56" w14:textId="77777777" w:rsidR="00B369DE" w:rsidRPr="00AE7DD0" w:rsidRDefault="00B369DE" w:rsidP="00AE76E6">
            <w:pPr>
              <w:jc w:val="center"/>
              <w:rPr>
                <w:b/>
                <w:bCs/>
                <w:sz w:val="20"/>
                <w:szCs w:val="20"/>
              </w:rPr>
            </w:pPr>
            <w:r w:rsidRPr="00AE7DD0">
              <w:rPr>
                <w:b/>
                <w:bCs/>
                <w:sz w:val="20"/>
                <w:szCs w:val="20"/>
              </w:rPr>
              <w:t>2024</w:t>
            </w:r>
          </w:p>
        </w:tc>
        <w:tc>
          <w:tcPr>
            <w:tcW w:w="290" w:type="pct"/>
            <w:shd w:val="clear" w:color="auto" w:fill="auto"/>
            <w:vAlign w:val="center"/>
            <w:hideMark/>
          </w:tcPr>
          <w:p w14:paraId="2559C928" w14:textId="77777777" w:rsidR="00B369DE" w:rsidRPr="00AE7DD0" w:rsidRDefault="00B369DE" w:rsidP="00AE76E6">
            <w:pPr>
              <w:jc w:val="center"/>
              <w:rPr>
                <w:b/>
                <w:bCs/>
                <w:sz w:val="20"/>
                <w:szCs w:val="20"/>
              </w:rPr>
            </w:pPr>
            <w:r w:rsidRPr="00AE7DD0">
              <w:rPr>
                <w:b/>
                <w:bCs/>
                <w:sz w:val="20"/>
                <w:szCs w:val="20"/>
              </w:rPr>
              <w:t>2025</w:t>
            </w:r>
          </w:p>
        </w:tc>
        <w:tc>
          <w:tcPr>
            <w:tcW w:w="289" w:type="pct"/>
            <w:shd w:val="clear" w:color="auto" w:fill="auto"/>
            <w:vAlign w:val="center"/>
            <w:hideMark/>
          </w:tcPr>
          <w:p w14:paraId="0086DC2D" w14:textId="77777777" w:rsidR="00B369DE" w:rsidRPr="00AE7DD0" w:rsidRDefault="00B369DE" w:rsidP="00AE76E6">
            <w:pPr>
              <w:jc w:val="center"/>
              <w:rPr>
                <w:b/>
                <w:bCs/>
                <w:sz w:val="20"/>
                <w:szCs w:val="20"/>
              </w:rPr>
            </w:pPr>
            <w:r w:rsidRPr="00AE7DD0">
              <w:rPr>
                <w:b/>
                <w:bCs/>
                <w:sz w:val="20"/>
                <w:szCs w:val="20"/>
              </w:rPr>
              <w:t>2026</w:t>
            </w:r>
          </w:p>
        </w:tc>
        <w:tc>
          <w:tcPr>
            <w:tcW w:w="289" w:type="pct"/>
            <w:shd w:val="clear" w:color="auto" w:fill="auto"/>
            <w:vAlign w:val="center"/>
            <w:hideMark/>
          </w:tcPr>
          <w:p w14:paraId="50B95941" w14:textId="77777777" w:rsidR="00B369DE" w:rsidRPr="00AE7DD0" w:rsidRDefault="00B369DE" w:rsidP="00AE76E6">
            <w:pPr>
              <w:jc w:val="center"/>
              <w:rPr>
                <w:b/>
                <w:bCs/>
                <w:sz w:val="20"/>
                <w:szCs w:val="20"/>
              </w:rPr>
            </w:pPr>
            <w:r w:rsidRPr="00AE7DD0">
              <w:rPr>
                <w:b/>
                <w:bCs/>
                <w:sz w:val="20"/>
                <w:szCs w:val="20"/>
              </w:rPr>
              <w:t>2027</w:t>
            </w:r>
          </w:p>
        </w:tc>
        <w:tc>
          <w:tcPr>
            <w:tcW w:w="289" w:type="pct"/>
            <w:shd w:val="clear" w:color="auto" w:fill="auto"/>
            <w:vAlign w:val="center"/>
            <w:hideMark/>
          </w:tcPr>
          <w:p w14:paraId="71A1E136" w14:textId="77777777" w:rsidR="00B369DE" w:rsidRPr="00AE7DD0" w:rsidRDefault="00B369DE" w:rsidP="00AE76E6">
            <w:pPr>
              <w:jc w:val="center"/>
              <w:rPr>
                <w:b/>
                <w:bCs/>
                <w:sz w:val="20"/>
                <w:szCs w:val="20"/>
              </w:rPr>
            </w:pPr>
            <w:r w:rsidRPr="00AE7DD0">
              <w:rPr>
                <w:b/>
                <w:bCs/>
                <w:sz w:val="20"/>
                <w:szCs w:val="20"/>
              </w:rPr>
              <w:t>2028</w:t>
            </w:r>
          </w:p>
        </w:tc>
        <w:tc>
          <w:tcPr>
            <w:tcW w:w="289" w:type="pct"/>
            <w:shd w:val="clear" w:color="auto" w:fill="auto"/>
            <w:vAlign w:val="center"/>
            <w:hideMark/>
          </w:tcPr>
          <w:p w14:paraId="6A49CEAC" w14:textId="77777777" w:rsidR="00B369DE" w:rsidRPr="00AE7DD0" w:rsidRDefault="00B369DE" w:rsidP="00AE76E6">
            <w:pPr>
              <w:jc w:val="center"/>
              <w:rPr>
                <w:b/>
                <w:bCs/>
                <w:sz w:val="20"/>
                <w:szCs w:val="20"/>
              </w:rPr>
            </w:pPr>
            <w:r w:rsidRPr="00AE7DD0">
              <w:rPr>
                <w:b/>
                <w:bCs/>
                <w:sz w:val="20"/>
                <w:szCs w:val="20"/>
              </w:rPr>
              <w:t>2029</w:t>
            </w:r>
          </w:p>
        </w:tc>
        <w:tc>
          <w:tcPr>
            <w:tcW w:w="289" w:type="pct"/>
            <w:shd w:val="clear" w:color="auto" w:fill="auto"/>
            <w:vAlign w:val="center"/>
            <w:hideMark/>
          </w:tcPr>
          <w:p w14:paraId="2C8A98A4" w14:textId="77777777" w:rsidR="00B369DE" w:rsidRPr="00AE7DD0" w:rsidRDefault="00B369DE" w:rsidP="00AE76E6">
            <w:pPr>
              <w:jc w:val="center"/>
              <w:rPr>
                <w:b/>
                <w:bCs/>
                <w:sz w:val="20"/>
                <w:szCs w:val="20"/>
              </w:rPr>
            </w:pPr>
            <w:r w:rsidRPr="00AE7DD0">
              <w:rPr>
                <w:b/>
                <w:bCs/>
                <w:sz w:val="20"/>
                <w:szCs w:val="20"/>
              </w:rPr>
              <w:t>2030</w:t>
            </w:r>
          </w:p>
        </w:tc>
        <w:tc>
          <w:tcPr>
            <w:tcW w:w="289" w:type="pct"/>
            <w:shd w:val="clear" w:color="auto" w:fill="auto"/>
            <w:vAlign w:val="center"/>
            <w:hideMark/>
          </w:tcPr>
          <w:p w14:paraId="5C0EA497" w14:textId="77777777" w:rsidR="00B369DE" w:rsidRPr="00AE7DD0" w:rsidRDefault="00B369DE" w:rsidP="00AE76E6">
            <w:pPr>
              <w:jc w:val="center"/>
              <w:rPr>
                <w:b/>
                <w:bCs/>
                <w:sz w:val="20"/>
                <w:szCs w:val="20"/>
              </w:rPr>
            </w:pPr>
            <w:r w:rsidRPr="00AE7DD0">
              <w:rPr>
                <w:b/>
                <w:bCs/>
                <w:sz w:val="20"/>
                <w:szCs w:val="20"/>
              </w:rPr>
              <w:t>2031</w:t>
            </w:r>
          </w:p>
        </w:tc>
        <w:tc>
          <w:tcPr>
            <w:tcW w:w="289" w:type="pct"/>
            <w:shd w:val="clear" w:color="auto" w:fill="auto"/>
            <w:vAlign w:val="center"/>
            <w:hideMark/>
          </w:tcPr>
          <w:p w14:paraId="38CD2CF7" w14:textId="77777777" w:rsidR="00B369DE" w:rsidRPr="00AE7DD0" w:rsidRDefault="00B369DE" w:rsidP="00AE76E6">
            <w:pPr>
              <w:jc w:val="center"/>
              <w:rPr>
                <w:b/>
                <w:bCs/>
                <w:sz w:val="20"/>
                <w:szCs w:val="20"/>
              </w:rPr>
            </w:pPr>
            <w:r w:rsidRPr="00AE7DD0">
              <w:rPr>
                <w:b/>
                <w:bCs/>
                <w:sz w:val="20"/>
                <w:szCs w:val="20"/>
              </w:rPr>
              <w:t>2032</w:t>
            </w:r>
          </w:p>
        </w:tc>
        <w:tc>
          <w:tcPr>
            <w:tcW w:w="257" w:type="pct"/>
            <w:shd w:val="clear" w:color="auto" w:fill="auto"/>
            <w:vAlign w:val="center"/>
            <w:hideMark/>
          </w:tcPr>
          <w:p w14:paraId="3242E017" w14:textId="77777777" w:rsidR="00B369DE" w:rsidRPr="00AE7DD0" w:rsidRDefault="00B369DE" w:rsidP="00AE76E6">
            <w:pPr>
              <w:jc w:val="center"/>
              <w:rPr>
                <w:b/>
                <w:bCs/>
                <w:sz w:val="20"/>
                <w:szCs w:val="20"/>
              </w:rPr>
            </w:pPr>
            <w:r w:rsidRPr="00AE7DD0">
              <w:rPr>
                <w:b/>
                <w:bCs/>
                <w:sz w:val="20"/>
                <w:szCs w:val="20"/>
              </w:rPr>
              <w:t>2033</w:t>
            </w:r>
          </w:p>
        </w:tc>
        <w:tc>
          <w:tcPr>
            <w:tcW w:w="257" w:type="pct"/>
            <w:shd w:val="clear" w:color="auto" w:fill="auto"/>
            <w:vAlign w:val="center"/>
            <w:hideMark/>
          </w:tcPr>
          <w:p w14:paraId="4A9B9C76" w14:textId="77777777" w:rsidR="00B369DE" w:rsidRPr="00AE7DD0" w:rsidRDefault="00B369DE" w:rsidP="00AE76E6">
            <w:pPr>
              <w:jc w:val="center"/>
              <w:rPr>
                <w:b/>
                <w:bCs/>
                <w:sz w:val="20"/>
                <w:szCs w:val="20"/>
              </w:rPr>
            </w:pPr>
            <w:r w:rsidRPr="00AE7DD0">
              <w:rPr>
                <w:b/>
                <w:bCs/>
                <w:sz w:val="20"/>
                <w:szCs w:val="20"/>
              </w:rPr>
              <w:t>2034</w:t>
            </w:r>
          </w:p>
        </w:tc>
        <w:tc>
          <w:tcPr>
            <w:tcW w:w="257" w:type="pct"/>
            <w:shd w:val="clear" w:color="auto" w:fill="auto"/>
            <w:vAlign w:val="center"/>
            <w:hideMark/>
          </w:tcPr>
          <w:p w14:paraId="4ECE26FE" w14:textId="77777777" w:rsidR="00B369DE" w:rsidRPr="00AE7DD0" w:rsidRDefault="00B369DE" w:rsidP="00AE76E6">
            <w:pPr>
              <w:jc w:val="center"/>
              <w:rPr>
                <w:b/>
                <w:bCs/>
                <w:sz w:val="20"/>
                <w:szCs w:val="20"/>
              </w:rPr>
            </w:pPr>
            <w:r w:rsidRPr="00AE7DD0">
              <w:rPr>
                <w:b/>
                <w:bCs/>
                <w:sz w:val="20"/>
                <w:szCs w:val="20"/>
              </w:rPr>
              <w:t>2035</w:t>
            </w:r>
          </w:p>
        </w:tc>
        <w:tc>
          <w:tcPr>
            <w:tcW w:w="295" w:type="pct"/>
            <w:shd w:val="clear" w:color="auto" w:fill="auto"/>
            <w:vAlign w:val="center"/>
            <w:hideMark/>
          </w:tcPr>
          <w:p w14:paraId="55BACD17" w14:textId="77777777" w:rsidR="00B369DE" w:rsidRPr="00AE7DD0" w:rsidRDefault="00B369DE" w:rsidP="00AE76E6">
            <w:pPr>
              <w:jc w:val="center"/>
              <w:rPr>
                <w:b/>
                <w:bCs/>
                <w:sz w:val="20"/>
                <w:szCs w:val="20"/>
              </w:rPr>
            </w:pPr>
            <w:r w:rsidRPr="00AE7DD0">
              <w:rPr>
                <w:b/>
                <w:bCs/>
                <w:sz w:val="20"/>
                <w:szCs w:val="20"/>
              </w:rPr>
              <w:t>2036-2040</w:t>
            </w:r>
          </w:p>
        </w:tc>
      </w:tr>
      <w:tr w:rsidR="00AE7DD0" w:rsidRPr="00AE7DD0" w14:paraId="1A083505" w14:textId="77777777" w:rsidTr="00B86452">
        <w:trPr>
          <w:trHeight w:val="23"/>
          <w:jc w:val="center"/>
        </w:trPr>
        <w:tc>
          <w:tcPr>
            <w:tcW w:w="5000" w:type="pct"/>
            <w:gridSpan w:val="15"/>
            <w:shd w:val="clear" w:color="auto" w:fill="auto"/>
            <w:vAlign w:val="center"/>
            <w:hideMark/>
          </w:tcPr>
          <w:p w14:paraId="0B035608" w14:textId="77777777" w:rsidR="00B369DE" w:rsidRPr="00AE7DD0" w:rsidRDefault="00B369DE" w:rsidP="00AE76E6">
            <w:pPr>
              <w:jc w:val="center"/>
              <w:rPr>
                <w:b/>
                <w:bCs/>
                <w:i/>
                <w:iCs/>
                <w:sz w:val="20"/>
                <w:szCs w:val="20"/>
                <w:u w:val="single"/>
              </w:rPr>
            </w:pPr>
            <w:r w:rsidRPr="00AE7DD0">
              <w:rPr>
                <w:b/>
                <w:bCs/>
                <w:i/>
                <w:iCs/>
                <w:sz w:val="20"/>
                <w:szCs w:val="20"/>
                <w:u w:val="single"/>
              </w:rPr>
              <w:t>Котельная д.Большие Козлы</w:t>
            </w:r>
          </w:p>
        </w:tc>
      </w:tr>
      <w:tr w:rsidR="00AE7DD0" w:rsidRPr="00AE7DD0" w14:paraId="0BB553D0" w14:textId="77777777" w:rsidTr="00B86452">
        <w:trPr>
          <w:trHeight w:val="23"/>
          <w:jc w:val="center"/>
        </w:trPr>
        <w:tc>
          <w:tcPr>
            <w:tcW w:w="1041" w:type="pct"/>
            <w:shd w:val="clear" w:color="auto" w:fill="auto"/>
            <w:vAlign w:val="center"/>
            <w:hideMark/>
          </w:tcPr>
          <w:p w14:paraId="47E6B890" w14:textId="77777777" w:rsidR="00B369DE" w:rsidRPr="00AE7DD0" w:rsidRDefault="00B369DE" w:rsidP="00AE76E6">
            <w:pPr>
              <w:rPr>
                <w:sz w:val="20"/>
                <w:szCs w:val="20"/>
              </w:rPr>
            </w:pPr>
            <w:r w:rsidRPr="00AE7DD0">
              <w:rPr>
                <w:sz w:val="20"/>
                <w:szCs w:val="20"/>
              </w:rPr>
              <w:t>Установленная тепловая мощность, в том числе:</w:t>
            </w:r>
          </w:p>
        </w:tc>
        <w:tc>
          <w:tcPr>
            <w:tcW w:w="290" w:type="pct"/>
            <w:shd w:val="clear" w:color="auto" w:fill="auto"/>
            <w:noWrap/>
            <w:vAlign w:val="center"/>
            <w:hideMark/>
          </w:tcPr>
          <w:p w14:paraId="79434B8B" w14:textId="77777777" w:rsidR="00B369DE" w:rsidRPr="00AE7DD0" w:rsidRDefault="00B369DE" w:rsidP="00AE76E6">
            <w:pPr>
              <w:jc w:val="center"/>
              <w:rPr>
                <w:sz w:val="20"/>
                <w:szCs w:val="20"/>
              </w:rPr>
            </w:pPr>
            <w:r w:rsidRPr="00AE7DD0">
              <w:rPr>
                <w:sz w:val="20"/>
                <w:szCs w:val="20"/>
              </w:rPr>
              <w:t>0,420</w:t>
            </w:r>
          </w:p>
        </w:tc>
        <w:tc>
          <w:tcPr>
            <w:tcW w:w="290" w:type="pct"/>
            <w:shd w:val="clear" w:color="auto" w:fill="auto"/>
            <w:noWrap/>
            <w:vAlign w:val="center"/>
            <w:hideMark/>
          </w:tcPr>
          <w:p w14:paraId="25B60E88" w14:textId="77777777" w:rsidR="00B369DE" w:rsidRPr="00AE7DD0" w:rsidRDefault="00B369DE" w:rsidP="00AE76E6">
            <w:pPr>
              <w:jc w:val="center"/>
              <w:rPr>
                <w:sz w:val="20"/>
                <w:szCs w:val="20"/>
              </w:rPr>
            </w:pPr>
            <w:r w:rsidRPr="00AE7DD0">
              <w:rPr>
                <w:sz w:val="20"/>
                <w:szCs w:val="20"/>
              </w:rPr>
              <w:t>0,420</w:t>
            </w:r>
          </w:p>
        </w:tc>
        <w:tc>
          <w:tcPr>
            <w:tcW w:w="290" w:type="pct"/>
            <w:shd w:val="clear" w:color="auto" w:fill="auto"/>
            <w:noWrap/>
            <w:vAlign w:val="center"/>
            <w:hideMark/>
          </w:tcPr>
          <w:p w14:paraId="545834C6" w14:textId="77777777" w:rsidR="00B369DE" w:rsidRPr="00AE7DD0" w:rsidRDefault="00B369DE" w:rsidP="00AE76E6">
            <w:pPr>
              <w:jc w:val="center"/>
              <w:rPr>
                <w:sz w:val="20"/>
                <w:szCs w:val="20"/>
              </w:rPr>
            </w:pPr>
            <w:r w:rsidRPr="00AE7DD0">
              <w:rPr>
                <w:sz w:val="20"/>
                <w:szCs w:val="20"/>
              </w:rPr>
              <w:t>0,420</w:t>
            </w:r>
          </w:p>
        </w:tc>
        <w:tc>
          <w:tcPr>
            <w:tcW w:w="289" w:type="pct"/>
            <w:shd w:val="clear" w:color="auto" w:fill="auto"/>
            <w:noWrap/>
            <w:vAlign w:val="center"/>
            <w:hideMark/>
          </w:tcPr>
          <w:p w14:paraId="56ED60B4" w14:textId="77777777" w:rsidR="00B369DE" w:rsidRPr="00AE7DD0" w:rsidRDefault="00B369DE" w:rsidP="00AE76E6">
            <w:pPr>
              <w:jc w:val="center"/>
              <w:rPr>
                <w:sz w:val="20"/>
                <w:szCs w:val="20"/>
              </w:rPr>
            </w:pPr>
            <w:r w:rsidRPr="00AE7DD0">
              <w:rPr>
                <w:sz w:val="20"/>
                <w:szCs w:val="20"/>
              </w:rPr>
              <w:t>0,420</w:t>
            </w:r>
          </w:p>
        </w:tc>
        <w:tc>
          <w:tcPr>
            <w:tcW w:w="289" w:type="pct"/>
            <w:shd w:val="clear" w:color="auto" w:fill="auto"/>
            <w:noWrap/>
            <w:vAlign w:val="center"/>
            <w:hideMark/>
          </w:tcPr>
          <w:p w14:paraId="6BA3ABE2" w14:textId="77777777" w:rsidR="00B369DE" w:rsidRPr="00AE7DD0" w:rsidRDefault="00B369DE" w:rsidP="00AE76E6">
            <w:pPr>
              <w:jc w:val="center"/>
              <w:rPr>
                <w:sz w:val="20"/>
                <w:szCs w:val="20"/>
              </w:rPr>
            </w:pPr>
            <w:r w:rsidRPr="00AE7DD0">
              <w:rPr>
                <w:sz w:val="20"/>
                <w:szCs w:val="20"/>
              </w:rPr>
              <w:t>0,420</w:t>
            </w:r>
          </w:p>
        </w:tc>
        <w:tc>
          <w:tcPr>
            <w:tcW w:w="289" w:type="pct"/>
            <w:shd w:val="clear" w:color="auto" w:fill="auto"/>
            <w:noWrap/>
            <w:vAlign w:val="center"/>
            <w:hideMark/>
          </w:tcPr>
          <w:p w14:paraId="0105FCC9" w14:textId="77777777" w:rsidR="00B369DE" w:rsidRPr="00AE7DD0" w:rsidRDefault="00B369DE" w:rsidP="00AE76E6">
            <w:pPr>
              <w:jc w:val="center"/>
              <w:rPr>
                <w:sz w:val="20"/>
                <w:szCs w:val="20"/>
              </w:rPr>
            </w:pPr>
            <w:r w:rsidRPr="00AE7DD0">
              <w:rPr>
                <w:sz w:val="20"/>
                <w:szCs w:val="20"/>
              </w:rPr>
              <w:t>0,420</w:t>
            </w:r>
          </w:p>
        </w:tc>
        <w:tc>
          <w:tcPr>
            <w:tcW w:w="289" w:type="pct"/>
            <w:shd w:val="clear" w:color="auto" w:fill="auto"/>
            <w:noWrap/>
            <w:vAlign w:val="center"/>
            <w:hideMark/>
          </w:tcPr>
          <w:p w14:paraId="5DBF4BE9" w14:textId="77777777" w:rsidR="00B369DE" w:rsidRPr="00AE7DD0" w:rsidRDefault="00B369DE" w:rsidP="00AE76E6">
            <w:pPr>
              <w:jc w:val="center"/>
              <w:rPr>
                <w:sz w:val="20"/>
                <w:szCs w:val="20"/>
              </w:rPr>
            </w:pPr>
            <w:r w:rsidRPr="00AE7DD0">
              <w:rPr>
                <w:sz w:val="20"/>
                <w:szCs w:val="20"/>
              </w:rPr>
              <w:t>0,420</w:t>
            </w:r>
          </w:p>
        </w:tc>
        <w:tc>
          <w:tcPr>
            <w:tcW w:w="289" w:type="pct"/>
            <w:shd w:val="clear" w:color="auto" w:fill="auto"/>
            <w:noWrap/>
            <w:vAlign w:val="center"/>
            <w:hideMark/>
          </w:tcPr>
          <w:p w14:paraId="0ED01FE3" w14:textId="77777777" w:rsidR="00B369DE" w:rsidRPr="00AE7DD0" w:rsidRDefault="00B369DE" w:rsidP="00AE76E6">
            <w:pPr>
              <w:jc w:val="center"/>
              <w:rPr>
                <w:sz w:val="20"/>
                <w:szCs w:val="20"/>
              </w:rPr>
            </w:pPr>
            <w:r w:rsidRPr="00AE7DD0">
              <w:rPr>
                <w:sz w:val="20"/>
                <w:szCs w:val="20"/>
              </w:rPr>
              <w:t>0,420</w:t>
            </w:r>
          </w:p>
        </w:tc>
        <w:tc>
          <w:tcPr>
            <w:tcW w:w="289" w:type="pct"/>
            <w:shd w:val="clear" w:color="auto" w:fill="auto"/>
            <w:noWrap/>
            <w:vAlign w:val="center"/>
            <w:hideMark/>
          </w:tcPr>
          <w:p w14:paraId="6163F82B" w14:textId="77777777" w:rsidR="00B369DE" w:rsidRPr="00AE7DD0" w:rsidRDefault="00B369DE" w:rsidP="00AE76E6">
            <w:pPr>
              <w:jc w:val="center"/>
              <w:rPr>
                <w:sz w:val="20"/>
                <w:szCs w:val="20"/>
              </w:rPr>
            </w:pPr>
            <w:r w:rsidRPr="00AE7DD0">
              <w:rPr>
                <w:sz w:val="20"/>
                <w:szCs w:val="20"/>
              </w:rPr>
              <w:t>0,420</w:t>
            </w:r>
          </w:p>
        </w:tc>
        <w:tc>
          <w:tcPr>
            <w:tcW w:w="289" w:type="pct"/>
            <w:shd w:val="clear" w:color="auto" w:fill="auto"/>
            <w:noWrap/>
            <w:vAlign w:val="center"/>
            <w:hideMark/>
          </w:tcPr>
          <w:p w14:paraId="53346602" w14:textId="77777777" w:rsidR="00B369DE" w:rsidRPr="00AE7DD0" w:rsidRDefault="00B369DE" w:rsidP="00AE76E6">
            <w:pPr>
              <w:jc w:val="center"/>
              <w:rPr>
                <w:sz w:val="20"/>
                <w:szCs w:val="20"/>
              </w:rPr>
            </w:pPr>
            <w:r w:rsidRPr="00AE7DD0">
              <w:rPr>
                <w:sz w:val="20"/>
                <w:szCs w:val="20"/>
              </w:rPr>
              <w:t>0,420</w:t>
            </w:r>
          </w:p>
        </w:tc>
        <w:tc>
          <w:tcPr>
            <w:tcW w:w="257" w:type="pct"/>
            <w:shd w:val="clear" w:color="auto" w:fill="auto"/>
            <w:noWrap/>
            <w:vAlign w:val="center"/>
            <w:hideMark/>
          </w:tcPr>
          <w:p w14:paraId="1C3A3325" w14:textId="77777777" w:rsidR="00B369DE" w:rsidRPr="00AE7DD0" w:rsidRDefault="00B369DE" w:rsidP="00AE76E6">
            <w:pPr>
              <w:jc w:val="center"/>
              <w:rPr>
                <w:sz w:val="20"/>
                <w:szCs w:val="20"/>
              </w:rPr>
            </w:pPr>
            <w:r w:rsidRPr="00AE7DD0">
              <w:rPr>
                <w:sz w:val="20"/>
                <w:szCs w:val="20"/>
              </w:rPr>
              <w:t>0,420</w:t>
            </w:r>
          </w:p>
        </w:tc>
        <w:tc>
          <w:tcPr>
            <w:tcW w:w="257" w:type="pct"/>
            <w:shd w:val="clear" w:color="auto" w:fill="auto"/>
            <w:noWrap/>
            <w:vAlign w:val="center"/>
            <w:hideMark/>
          </w:tcPr>
          <w:p w14:paraId="7FC8D2CD" w14:textId="77777777" w:rsidR="00B369DE" w:rsidRPr="00AE7DD0" w:rsidRDefault="00B369DE" w:rsidP="00AE76E6">
            <w:pPr>
              <w:jc w:val="center"/>
              <w:rPr>
                <w:sz w:val="20"/>
                <w:szCs w:val="20"/>
              </w:rPr>
            </w:pPr>
            <w:r w:rsidRPr="00AE7DD0">
              <w:rPr>
                <w:sz w:val="20"/>
                <w:szCs w:val="20"/>
              </w:rPr>
              <w:t>0,420</w:t>
            </w:r>
          </w:p>
        </w:tc>
        <w:tc>
          <w:tcPr>
            <w:tcW w:w="257" w:type="pct"/>
            <w:shd w:val="clear" w:color="auto" w:fill="auto"/>
            <w:noWrap/>
            <w:vAlign w:val="center"/>
            <w:hideMark/>
          </w:tcPr>
          <w:p w14:paraId="564C03CC" w14:textId="77777777" w:rsidR="00B369DE" w:rsidRPr="00AE7DD0" w:rsidRDefault="00B369DE" w:rsidP="00AE76E6">
            <w:pPr>
              <w:jc w:val="center"/>
              <w:rPr>
                <w:sz w:val="20"/>
                <w:szCs w:val="20"/>
              </w:rPr>
            </w:pPr>
            <w:r w:rsidRPr="00AE7DD0">
              <w:rPr>
                <w:sz w:val="20"/>
                <w:szCs w:val="20"/>
              </w:rPr>
              <w:t>0,420</w:t>
            </w:r>
          </w:p>
        </w:tc>
        <w:tc>
          <w:tcPr>
            <w:tcW w:w="295" w:type="pct"/>
            <w:shd w:val="clear" w:color="auto" w:fill="auto"/>
            <w:noWrap/>
            <w:vAlign w:val="center"/>
            <w:hideMark/>
          </w:tcPr>
          <w:p w14:paraId="3D3A96BB" w14:textId="77777777" w:rsidR="00B369DE" w:rsidRPr="00AE7DD0" w:rsidRDefault="00B369DE" w:rsidP="00AE76E6">
            <w:pPr>
              <w:jc w:val="center"/>
              <w:rPr>
                <w:sz w:val="20"/>
                <w:szCs w:val="20"/>
              </w:rPr>
            </w:pPr>
            <w:r w:rsidRPr="00AE7DD0">
              <w:rPr>
                <w:sz w:val="20"/>
                <w:szCs w:val="20"/>
              </w:rPr>
              <w:t>0,420</w:t>
            </w:r>
          </w:p>
        </w:tc>
      </w:tr>
      <w:tr w:rsidR="00AE7DD0" w:rsidRPr="00AE7DD0" w14:paraId="1FB54B09" w14:textId="77777777" w:rsidTr="00B86452">
        <w:trPr>
          <w:trHeight w:val="23"/>
          <w:jc w:val="center"/>
        </w:trPr>
        <w:tc>
          <w:tcPr>
            <w:tcW w:w="1041" w:type="pct"/>
            <w:shd w:val="clear" w:color="auto" w:fill="auto"/>
            <w:vAlign w:val="center"/>
            <w:hideMark/>
          </w:tcPr>
          <w:p w14:paraId="465CF7CD" w14:textId="77777777" w:rsidR="00B369DE" w:rsidRPr="00AE7DD0" w:rsidRDefault="00B369DE" w:rsidP="00AE76E6">
            <w:pPr>
              <w:rPr>
                <w:sz w:val="20"/>
                <w:szCs w:val="20"/>
              </w:rPr>
            </w:pPr>
            <w:r w:rsidRPr="00AE7DD0">
              <w:rPr>
                <w:sz w:val="20"/>
                <w:szCs w:val="20"/>
              </w:rPr>
              <w:t>Располагаемая тепловая мощность</w:t>
            </w:r>
          </w:p>
        </w:tc>
        <w:tc>
          <w:tcPr>
            <w:tcW w:w="290" w:type="pct"/>
            <w:shd w:val="clear" w:color="auto" w:fill="auto"/>
            <w:noWrap/>
            <w:vAlign w:val="center"/>
            <w:hideMark/>
          </w:tcPr>
          <w:p w14:paraId="779B57E0" w14:textId="77777777" w:rsidR="00B369DE" w:rsidRPr="00AE7DD0" w:rsidRDefault="00B369DE" w:rsidP="00AE76E6">
            <w:pPr>
              <w:jc w:val="center"/>
              <w:rPr>
                <w:sz w:val="20"/>
                <w:szCs w:val="20"/>
              </w:rPr>
            </w:pPr>
            <w:r w:rsidRPr="00AE7DD0">
              <w:rPr>
                <w:sz w:val="20"/>
                <w:szCs w:val="20"/>
              </w:rPr>
              <w:t>0,420</w:t>
            </w:r>
          </w:p>
        </w:tc>
        <w:tc>
          <w:tcPr>
            <w:tcW w:w="290" w:type="pct"/>
            <w:shd w:val="clear" w:color="auto" w:fill="auto"/>
            <w:noWrap/>
            <w:vAlign w:val="center"/>
            <w:hideMark/>
          </w:tcPr>
          <w:p w14:paraId="1D871580" w14:textId="77777777" w:rsidR="00B369DE" w:rsidRPr="00AE7DD0" w:rsidRDefault="00B369DE" w:rsidP="00AE76E6">
            <w:pPr>
              <w:jc w:val="center"/>
              <w:rPr>
                <w:sz w:val="20"/>
                <w:szCs w:val="20"/>
              </w:rPr>
            </w:pPr>
            <w:r w:rsidRPr="00AE7DD0">
              <w:rPr>
                <w:sz w:val="20"/>
                <w:szCs w:val="20"/>
              </w:rPr>
              <w:t>0,420</w:t>
            </w:r>
          </w:p>
        </w:tc>
        <w:tc>
          <w:tcPr>
            <w:tcW w:w="290" w:type="pct"/>
            <w:shd w:val="clear" w:color="auto" w:fill="auto"/>
            <w:noWrap/>
            <w:vAlign w:val="center"/>
            <w:hideMark/>
          </w:tcPr>
          <w:p w14:paraId="6250A358" w14:textId="77777777" w:rsidR="00B369DE" w:rsidRPr="00AE7DD0" w:rsidRDefault="00B369DE" w:rsidP="00AE76E6">
            <w:pPr>
              <w:jc w:val="center"/>
              <w:rPr>
                <w:sz w:val="20"/>
                <w:szCs w:val="20"/>
              </w:rPr>
            </w:pPr>
            <w:r w:rsidRPr="00AE7DD0">
              <w:rPr>
                <w:sz w:val="20"/>
                <w:szCs w:val="20"/>
              </w:rPr>
              <w:t>0,420</w:t>
            </w:r>
          </w:p>
        </w:tc>
        <w:tc>
          <w:tcPr>
            <w:tcW w:w="289" w:type="pct"/>
            <w:shd w:val="clear" w:color="auto" w:fill="auto"/>
            <w:noWrap/>
            <w:vAlign w:val="center"/>
            <w:hideMark/>
          </w:tcPr>
          <w:p w14:paraId="4A974AA0" w14:textId="77777777" w:rsidR="00B369DE" w:rsidRPr="00AE7DD0" w:rsidRDefault="00B369DE" w:rsidP="00AE76E6">
            <w:pPr>
              <w:jc w:val="center"/>
              <w:rPr>
                <w:sz w:val="20"/>
                <w:szCs w:val="20"/>
              </w:rPr>
            </w:pPr>
            <w:r w:rsidRPr="00AE7DD0">
              <w:rPr>
                <w:sz w:val="20"/>
                <w:szCs w:val="20"/>
              </w:rPr>
              <w:t>0,420</w:t>
            </w:r>
          </w:p>
        </w:tc>
        <w:tc>
          <w:tcPr>
            <w:tcW w:w="289" w:type="pct"/>
            <w:shd w:val="clear" w:color="auto" w:fill="auto"/>
            <w:noWrap/>
            <w:vAlign w:val="center"/>
            <w:hideMark/>
          </w:tcPr>
          <w:p w14:paraId="2916A5EE" w14:textId="77777777" w:rsidR="00B369DE" w:rsidRPr="00AE7DD0" w:rsidRDefault="00B369DE" w:rsidP="00AE76E6">
            <w:pPr>
              <w:jc w:val="center"/>
              <w:rPr>
                <w:sz w:val="20"/>
                <w:szCs w:val="20"/>
              </w:rPr>
            </w:pPr>
            <w:r w:rsidRPr="00AE7DD0">
              <w:rPr>
                <w:sz w:val="20"/>
                <w:szCs w:val="20"/>
              </w:rPr>
              <w:t>0,420</w:t>
            </w:r>
          </w:p>
        </w:tc>
        <w:tc>
          <w:tcPr>
            <w:tcW w:w="289" w:type="pct"/>
            <w:shd w:val="clear" w:color="auto" w:fill="auto"/>
            <w:noWrap/>
            <w:vAlign w:val="center"/>
            <w:hideMark/>
          </w:tcPr>
          <w:p w14:paraId="64E87213" w14:textId="77777777" w:rsidR="00B369DE" w:rsidRPr="00AE7DD0" w:rsidRDefault="00B369DE" w:rsidP="00AE76E6">
            <w:pPr>
              <w:jc w:val="center"/>
              <w:rPr>
                <w:sz w:val="20"/>
                <w:szCs w:val="20"/>
              </w:rPr>
            </w:pPr>
            <w:r w:rsidRPr="00AE7DD0">
              <w:rPr>
                <w:sz w:val="20"/>
                <w:szCs w:val="20"/>
              </w:rPr>
              <w:t>0,420</w:t>
            </w:r>
          </w:p>
        </w:tc>
        <w:tc>
          <w:tcPr>
            <w:tcW w:w="289" w:type="pct"/>
            <w:shd w:val="clear" w:color="auto" w:fill="auto"/>
            <w:noWrap/>
            <w:vAlign w:val="center"/>
            <w:hideMark/>
          </w:tcPr>
          <w:p w14:paraId="446D4235" w14:textId="77777777" w:rsidR="00B369DE" w:rsidRPr="00AE7DD0" w:rsidRDefault="00B369DE" w:rsidP="00AE76E6">
            <w:pPr>
              <w:jc w:val="center"/>
              <w:rPr>
                <w:sz w:val="20"/>
                <w:szCs w:val="20"/>
              </w:rPr>
            </w:pPr>
            <w:r w:rsidRPr="00AE7DD0">
              <w:rPr>
                <w:sz w:val="20"/>
                <w:szCs w:val="20"/>
              </w:rPr>
              <w:t>0,420</w:t>
            </w:r>
          </w:p>
        </w:tc>
        <w:tc>
          <w:tcPr>
            <w:tcW w:w="289" w:type="pct"/>
            <w:shd w:val="clear" w:color="auto" w:fill="auto"/>
            <w:noWrap/>
            <w:vAlign w:val="center"/>
            <w:hideMark/>
          </w:tcPr>
          <w:p w14:paraId="2E91B609" w14:textId="77777777" w:rsidR="00B369DE" w:rsidRPr="00AE7DD0" w:rsidRDefault="00B369DE" w:rsidP="00AE76E6">
            <w:pPr>
              <w:jc w:val="center"/>
              <w:rPr>
                <w:sz w:val="20"/>
                <w:szCs w:val="20"/>
              </w:rPr>
            </w:pPr>
            <w:r w:rsidRPr="00AE7DD0">
              <w:rPr>
                <w:sz w:val="20"/>
                <w:szCs w:val="20"/>
              </w:rPr>
              <w:t>0,420</w:t>
            </w:r>
          </w:p>
        </w:tc>
        <w:tc>
          <w:tcPr>
            <w:tcW w:w="289" w:type="pct"/>
            <w:shd w:val="clear" w:color="auto" w:fill="auto"/>
            <w:noWrap/>
            <w:vAlign w:val="center"/>
            <w:hideMark/>
          </w:tcPr>
          <w:p w14:paraId="27013563" w14:textId="77777777" w:rsidR="00B369DE" w:rsidRPr="00AE7DD0" w:rsidRDefault="00B369DE" w:rsidP="00AE76E6">
            <w:pPr>
              <w:jc w:val="center"/>
              <w:rPr>
                <w:sz w:val="20"/>
                <w:szCs w:val="20"/>
              </w:rPr>
            </w:pPr>
            <w:r w:rsidRPr="00AE7DD0">
              <w:rPr>
                <w:sz w:val="20"/>
                <w:szCs w:val="20"/>
              </w:rPr>
              <w:t>0,420</w:t>
            </w:r>
          </w:p>
        </w:tc>
        <w:tc>
          <w:tcPr>
            <w:tcW w:w="289" w:type="pct"/>
            <w:shd w:val="clear" w:color="auto" w:fill="auto"/>
            <w:noWrap/>
            <w:vAlign w:val="center"/>
            <w:hideMark/>
          </w:tcPr>
          <w:p w14:paraId="7469E0B1" w14:textId="77777777" w:rsidR="00B369DE" w:rsidRPr="00AE7DD0" w:rsidRDefault="00B369DE" w:rsidP="00AE76E6">
            <w:pPr>
              <w:jc w:val="center"/>
              <w:rPr>
                <w:sz w:val="20"/>
                <w:szCs w:val="20"/>
              </w:rPr>
            </w:pPr>
            <w:r w:rsidRPr="00AE7DD0">
              <w:rPr>
                <w:sz w:val="20"/>
                <w:szCs w:val="20"/>
              </w:rPr>
              <w:t>0,420</w:t>
            </w:r>
          </w:p>
        </w:tc>
        <w:tc>
          <w:tcPr>
            <w:tcW w:w="257" w:type="pct"/>
            <w:shd w:val="clear" w:color="auto" w:fill="auto"/>
            <w:noWrap/>
            <w:vAlign w:val="center"/>
            <w:hideMark/>
          </w:tcPr>
          <w:p w14:paraId="1CDDDC51" w14:textId="77777777" w:rsidR="00B369DE" w:rsidRPr="00AE7DD0" w:rsidRDefault="00B369DE" w:rsidP="00AE76E6">
            <w:pPr>
              <w:jc w:val="center"/>
              <w:rPr>
                <w:sz w:val="20"/>
                <w:szCs w:val="20"/>
              </w:rPr>
            </w:pPr>
            <w:r w:rsidRPr="00AE7DD0">
              <w:rPr>
                <w:sz w:val="20"/>
                <w:szCs w:val="20"/>
              </w:rPr>
              <w:t>0,420</w:t>
            </w:r>
          </w:p>
        </w:tc>
        <w:tc>
          <w:tcPr>
            <w:tcW w:w="257" w:type="pct"/>
            <w:shd w:val="clear" w:color="auto" w:fill="auto"/>
            <w:noWrap/>
            <w:vAlign w:val="center"/>
            <w:hideMark/>
          </w:tcPr>
          <w:p w14:paraId="0659C634" w14:textId="77777777" w:rsidR="00B369DE" w:rsidRPr="00AE7DD0" w:rsidRDefault="00B369DE" w:rsidP="00AE76E6">
            <w:pPr>
              <w:jc w:val="center"/>
              <w:rPr>
                <w:sz w:val="20"/>
                <w:szCs w:val="20"/>
              </w:rPr>
            </w:pPr>
            <w:r w:rsidRPr="00AE7DD0">
              <w:rPr>
                <w:sz w:val="20"/>
                <w:szCs w:val="20"/>
              </w:rPr>
              <w:t>0,420</w:t>
            </w:r>
          </w:p>
        </w:tc>
        <w:tc>
          <w:tcPr>
            <w:tcW w:w="257" w:type="pct"/>
            <w:shd w:val="clear" w:color="auto" w:fill="auto"/>
            <w:noWrap/>
            <w:vAlign w:val="center"/>
            <w:hideMark/>
          </w:tcPr>
          <w:p w14:paraId="3D1563E6" w14:textId="77777777" w:rsidR="00B369DE" w:rsidRPr="00AE7DD0" w:rsidRDefault="00B369DE" w:rsidP="00AE76E6">
            <w:pPr>
              <w:jc w:val="center"/>
              <w:rPr>
                <w:sz w:val="20"/>
                <w:szCs w:val="20"/>
              </w:rPr>
            </w:pPr>
            <w:r w:rsidRPr="00AE7DD0">
              <w:rPr>
                <w:sz w:val="20"/>
                <w:szCs w:val="20"/>
              </w:rPr>
              <w:t>0,420</w:t>
            </w:r>
          </w:p>
        </w:tc>
        <w:tc>
          <w:tcPr>
            <w:tcW w:w="295" w:type="pct"/>
            <w:shd w:val="clear" w:color="auto" w:fill="auto"/>
            <w:noWrap/>
            <w:vAlign w:val="center"/>
            <w:hideMark/>
          </w:tcPr>
          <w:p w14:paraId="78A6526E" w14:textId="77777777" w:rsidR="00B369DE" w:rsidRPr="00AE7DD0" w:rsidRDefault="00B369DE" w:rsidP="00AE76E6">
            <w:pPr>
              <w:jc w:val="center"/>
              <w:rPr>
                <w:sz w:val="20"/>
                <w:szCs w:val="20"/>
              </w:rPr>
            </w:pPr>
            <w:r w:rsidRPr="00AE7DD0">
              <w:rPr>
                <w:sz w:val="20"/>
                <w:szCs w:val="20"/>
              </w:rPr>
              <w:t>0,420</w:t>
            </w:r>
          </w:p>
        </w:tc>
      </w:tr>
      <w:tr w:rsidR="00AE7DD0" w:rsidRPr="00AE7DD0" w14:paraId="2FC6AFED" w14:textId="77777777" w:rsidTr="00B86452">
        <w:trPr>
          <w:trHeight w:val="23"/>
          <w:jc w:val="center"/>
        </w:trPr>
        <w:tc>
          <w:tcPr>
            <w:tcW w:w="1041" w:type="pct"/>
            <w:shd w:val="clear" w:color="auto" w:fill="auto"/>
            <w:vAlign w:val="center"/>
            <w:hideMark/>
          </w:tcPr>
          <w:p w14:paraId="090C6287" w14:textId="77777777" w:rsidR="00B369DE" w:rsidRPr="00AE7DD0" w:rsidRDefault="00B369DE" w:rsidP="00AE76E6">
            <w:pPr>
              <w:rPr>
                <w:sz w:val="20"/>
                <w:szCs w:val="20"/>
              </w:rPr>
            </w:pPr>
            <w:r w:rsidRPr="00AE7DD0">
              <w:rPr>
                <w:sz w:val="20"/>
                <w:szCs w:val="20"/>
              </w:rPr>
              <w:t>Затраты тепла на собственные нужды в горячей воде</w:t>
            </w:r>
          </w:p>
        </w:tc>
        <w:tc>
          <w:tcPr>
            <w:tcW w:w="290" w:type="pct"/>
            <w:shd w:val="clear" w:color="auto" w:fill="auto"/>
            <w:noWrap/>
            <w:vAlign w:val="center"/>
            <w:hideMark/>
          </w:tcPr>
          <w:p w14:paraId="3B2C88BE" w14:textId="77777777" w:rsidR="00B369DE" w:rsidRPr="00AE7DD0" w:rsidRDefault="00B369DE" w:rsidP="00AE76E6">
            <w:pPr>
              <w:jc w:val="center"/>
              <w:rPr>
                <w:sz w:val="20"/>
                <w:szCs w:val="20"/>
              </w:rPr>
            </w:pPr>
            <w:r w:rsidRPr="00AE7DD0">
              <w:rPr>
                <w:sz w:val="20"/>
                <w:szCs w:val="20"/>
              </w:rPr>
              <w:t>0,006</w:t>
            </w:r>
          </w:p>
        </w:tc>
        <w:tc>
          <w:tcPr>
            <w:tcW w:w="290" w:type="pct"/>
            <w:shd w:val="clear" w:color="auto" w:fill="auto"/>
            <w:noWrap/>
            <w:vAlign w:val="center"/>
            <w:hideMark/>
          </w:tcPr>
          <w:p w14:paraId="3686C79A" w14:textId="77777777" w:rsidR="00B369DE" w:rsidRPr="00AE7DD0" w:rsidRDefault="00B369DE" w:rsidP="00AE76E6">
            <w:pPr>
              <w:jc w:val="center"/>
              <w:rPr>
                <w:sz w:val="20"/>
                <w:szCs w:val="20"/>
              </w:rPr>
            </w:pPr>
            <w:r w:rsidRPr="00AE7DD0">
              <w:rPr>
                <w:sz w:val="20"/>
                <w:szCs w:val="20"/>
              </w:rPr>
              <w:t>0,006</w:t>
            </w:r>
          </w:p>
        </w:tc>
        <w:tc>
          <w:tcPr>
            <w:tcW w:w="290" w:type="pct"/>
            <w:shd w:val="clear" w:color="auto" w:fill="auto"/>
            <w:noWrap/>
            <w:vAlign w:val="center"/>
            <w:hideMark/>
          </w:tcPr>
          <w:p w14:paraId="6BA42BF8" w14:textId="77777777" w:rsidR="00B369DE" w:rsidRPr="00AE7DD0" w:rsidRDefault="00B369DE" w:rsidP="00AE76E6">
            <w:pPr>
              <w:jc w:val="center"/>
              <w:rPr>
                <w:sz w:val="20"/>
                <w:szCs w:val="20"/>
              </w:rPr>
            </w:pPr>
            <w:r w:rsidRPr="00AE7DD0">
              <w:rPr>
                <w:sz w:val="20"/>
                <w:szCs w:val="20"/>
              </w:rPr>
              <w:t>0,006</w:t>
            </w:r>
          </w:p>
        </w:tc>
        <w:tc>
          <w:tcPr>
            <w:tcW w:w="289" w:type="pct"/>
            <w:shd w:val="clear" w:color="auto" w:fill="auto"/>
            <w:noWrap/>
            <w:vAlign w:val="center"/>
            <w:hideMark/>
          </w:tcPr>
          <w:p w14:paraId="1437BECF" w14:textId="77777777" w:rsidR="00B369DE" w:rsidRPr="00AE7DD0" w:rsidRDefault="00B369DE" w:rsidP="00AE76E6">
            <w:pPr>
              <w:jc w:val="center"/>
              <w:rPr>
                <w:sz w:val="20"/>
                <w:szCs w:val="20"/>
              </w:rPr>
            </w:pPr>
            <w:r w:rsidRPr="00AE7DD0">
              <w:rPr>
                <w:sz w:val="20"/>
                <w:szCs w:val="20"/>
              </w:rPr>
              <w:t>0,006</w:t>
            </w:r>
          </w:p>
        </w:tc>
        <w:tc>
          <w:tcPr>
            <w:tcW w:w="289" w:type="pct"/>
            <w:shd w:val="clear" w:color="auto" w:fill="auto"/>
            <w:noWrap/>
            <w:vAlign w:val="center"/>
            <w:hideMark/>
          </w:tcPr>
          <w:p w14:paraId="399FCC76" w14:textId="77777777" w:rsidR="00B369DE" w:rsidRPr="00AE7DD0" w:rsidRDefault="00B369DE" w:rsidP="00AE76E6">
            <w:pPr>
              <w:jc w:val="center"/>
              <w:rPr>
                <w:sz w:val="20"/>
                <w:szCs w:val="20"/>
              </w:rPr>
            </w:pPr>
            <w:r w:rsidRPr="00AE7DD0">
              <w:rPr>
                <w:sz w:val="20"/>
                <w:szCs w:val="20"/>
              </w:rPr>
              <w:t>0,006</w:t>
            </w:r>
          </w:p>
        </w:tc>
        <w:tc>
          <w:tcPr>
            <w:tcW w:w="289" w:type="pct"/>
            <w:shd w:val="clear" w:color="auto" w:fill="auto"/>
            <w:noWrap/>
            <w:vAlign w:val="center"/>
            <w:hideMark/>
          </w:tcPr>
          <w:p w14:paraId="4273ACB9" w14:textId="77777777" w:rsidR="00B369DE" w:rsidRPr="00AE7DD0" w:rsidRDefault="00B369DE" w:rsidP="00AE76E6">
            <w:pPr>
              <w:jc w:val="center"/>
              <w:rPr>
                <w:sz w:val="20"/>
                <w:szCs w:val="20"/>
              </w:rPr>
            </w:pPr>
            <w:r w:rsidRPr="00AE7DD0">
              <w:rPr>
                <w:sz w:val="20"/>
                <w:szCs w:val="20"/>
              </w:rPr>
              <w:t>0,006</w:t>
            </w:r>
          </w:p>
        </w:tc>
        <w:tc>
          <w:tcPr>
            <w:tcW w:w="289" w:type="pct"/>
            <w:shd w:val="clear" w:color="auto" w:fill="auto"/>
            <w:noWrap/>
            <w:vAlign w:val="center"/>
            <w:hideMark/>
          </w:tcPr>
          <w:p w14:paraId="6AB61796" w14:textId="77777777" w:rsidR="00B369DE" w:rsidRPr="00AE7DD0" w:rsidRDefault="00B369DE" w:rsidP="00AE76E6">
            <w:pPr>
              <w:jc w:val="center"/>
              <w:rPr>
                <w:sz w:val="20"/>
                <w:szCs w:val="20"/>
              </w:rPr>
            </w:pPr>
            <w:r w:rsidRPr="00AE7DD0">
              <w:rPr>
                <w:sz w:val="20"/>
                <w:szCs w:val="20"/>
              </w:rPr>
              <w:t>0,006</w:t>
            </w:r>
          </w:p>
        </w:tc>
        <w:tc>
          <w:tcPr>
            <w:tcW w:w="289" w:type="pct"/>
            <w:shd w:val="clear" w:color="auto" w:fill="auto"/>
            <w:noWrap/>
            <w:vAlign w:val="center"/>
            <w:hideMark/>
          </w:tcPr>
          <w:p w14:paraId="66B3C249" w14:textId="77777777" w:rsidR="00B369DE" w:rsidRPr="00AE7DD0" w:rsidRDefault="00B369DE" w:rsidP="00AE76E6">
            <w:pPr>
              <w:jc w:val="center"/>
              <w:rPr>
                <w:sz w:val="20"/>
                <w:szCs w:val="20"/>
              </w:rPr>
            </w:pPr>
            <w:r w:rsidRPr="00AE7DD0">
              <w:rPr>
                <w:sz w:val="20"/>
                <w:szCs w:val="20"/>
              </w:rPr>
              <w:t>0,006</w:t>
            </w:r>
          </w:p>
        </w:tc>
        <w:tc>
          <w:tcPr>
            <w:tcW w:w="289" w:type="pct"/>
            <w:shd w:val="clear" w:color="auto" w:fill="auto"/>
            <w:noWrap/>
            <w:vAlign w:val="center"/>
            <w:hideMark/>
          </w:tcPr>
          <w:p w14:paraId="193160D6" w14:textId="77777777" w:rsidR="00B369DE" w:rsidRPr="00AE7DD0" w:rsidRDefault="00B369DE" w:rsidP="00AE76E6">
            <w:pPr>
              <w:jc w:val="center"/>
              <w:rPr>
                <w:sz w:val="20"/>
                <w:szCs w:val="20"/>
              </w:rPr>
            </w:pPr>
            <w:r w:rsidRPr="00AE7DD0">
              <w:rPr>
                <w:sz w:val="20"/>
                <w:szCs w:val="20"/>
              </w:rPr>
              <w:t>0,006</w:t>
            </w:r>
          </w:p>
        </w:tc>
        <w:tc>
          <w:tcPr>
            <w:tcW w:w="289" w:type="pct"/>
            <w:shd w:val="clear" w:color="auto" w:fill="auto"/>
            <w:noWrap/>
            <w:vAlign w:val="center"/>
            <w:hideMark/>
          </w:tcPr>
          <w:p w14:paraId="165C9DF4" w14:textId="77777777" w:rsidR="00B369DE" w:rsidRPr="00AE7DD0" w:rsidRDefault="00B369DE" w:rsidP="00AE76E6">
            <w:pPr>
              <w:jc w:val="center"/>
              <w:rPr>
                <w:sz w:val="20"/>
                <w:szCs w:val="20"/>
              </w:rPr>
            </w:pPr>
            <w:r w:rsidRPr="00AE7DD0">
              <w:rPr>
                <w:sz w:val="20"/>
                <w:szCs w:val="20"/>
              </w:rPr>
              <w:t>0,006</w:t>
            </w:r>
          </w:p>
        </w:tc>
        <w:tc>
          <w:tcPr>
            <w:tcW w:w="257" w:type="pct"/>
            <w:shd w:val="clear" w:color="auto" w:fill="auto"/>
            <w:noWrap/>
            <w:vAlign w:val="center"/>
            <w:hideMark/>
          </w:tcPr>
          <w:p w14:paraId="7A24538F" w14:textId="77777777" w:rsidR="00B369DE" w:rsidRPr="00AE7DD0" w:rsidRDefault="00B369DE" w:rsidP="00AE76E6">
            <w:pPr>
              <w:jc w:val="center"/>
              <w:rPr>
                <w:sz w:val="20"/>
                <w:szCs w:val="20"/>
              </w:rPr>
            </w:pPr>
            <w:r w:rsidRPr="00AE7DD0">
              <w:rPr>
                <w:sz w:val="20"/>
                <w:szCs w:val="20"/>
              </w:rPr>
              <w:t>0,006</w:t>
            </w:r>
          </w:p>
        </w:tc>
        <w:tc>
          <w:tcPr>
            <w:tcW w:w="257" w:type="pct"/>
            <w:shd w:val="clear" w:color="auto" w:fill="auto"/>
            <w:noWrap/>
            <w:vAlign w:val="center"/>
            <w:hideMark/>
          </w:tcPr>
          <w:p w14:paraId="5EA67E72" w14:textId="77777777" w:rsidR="00B369DE" w:rsidRPr="00AE7DD0" w:rsidRDefault="00B369DE" w:rsidP="00AE76E6">
            <w:pPr>
              <w:jc w:val="center"/>
              <w:rPr>
                <w:sz w:val="20"/>
                <w:szCs w:val="20"/>
              </w:rPr>
            </w:pPr>
            <w:r w:rsidRPr="00AE7DD0">
              <w:rPr>
                <w:sz w:val="20"/>
                <w:szCs w:val="20"/>
              </w:rPr>
              <w:t>0,006</w:t>
            </w:r>
          </w:p>
        </w:tc>
        <w:tc>
          <w:tcPr>
            <w:tcW w:w="257" w:type="pct"/>
            <w:shd w:val="clear" w:color="auto" w:fill="auto"/>
            <w:noWrap/>
            <w:vAlign w:val="center"/>
            <w:hideMark/>
          </w:tcPr>
          <w:p w14:paraId="344DD207" w14:textId="77777777" w:rsidR="00B369DE" w:rsidRPr="00AE7DD0" w:rsidRDefault="00B369DE" w:rsidP="00AE76E6">
            <w:pPr>
              <w:jc w:val="center"/>
              <w:rPr>
                <w:sz w:val="20"/>
                <w:szCs w:val="20"/>
              </w:rPr>
            </w:pPr>
            <w:r w:rsidRPr="00AE7DD0">
              <w:rPr>
                <w:sz w:val="20"/>
                <w:szCs w:val="20"/>
              </w:rPr>
              <w:t>0,006</w:t>
            </w:r>
          </w:p>
        </w:tc>
        <w:tc>
          <w:tcPr>
            <w:tcW w:w="295" w:type="pct"/>
            <w:shd w:val="clear" w:color="auto" w:fill="auto"/>
            <w:noWrap/>
            <w:vAlign w:val="center"/>
            <w:hideMark/>
          </w:tcPr>
          <w:p w14:paraId="287F1EA0" w14:textId="77777777" w:rsidR="00B369DE" w:rsidRPr="00AE7DD0" w:rsidRDefault="00B369DE" w:rsidP="00AE76E6">
            <w:pPr>
              <w:jc w:val="center"/>
              <w:rPr>
                <w:sz w:val="20"/>
                <w:szCs w:val="20"/>
              </w:rPr>
            </w:pPr>
            <w:r w:rsidRPr="00AE7DD0">
              <w:rPr>
                <w:sz w:val="20"/>
                <w:szCs w:val="20"/>
              </w:rPr>
              <w:t>0,006</w:t>
            </w:r>
          </w:p>
        </w:tc>
      </w:tr>
      <w:tr w:rsidR="00AE7DD0" w:rsidRPr="00AE7DD0" w14:paraId="747CBF8D" w14:textId="77777777" w:rsidTr="00B86452">
        <w:trPr>
          <w:trHeight w:val="23"/>
          <w:jc w:val="center"/>
        </w:trPr>
        <w:tc>
          <w:tcPr>
            <w:tcW w:w="1041" w:type="pct"/>
            <w:shd w:val="clear" w:color="auto" w:fill="auto"/>
            <w:vAlign w:val="center"/>
            <w:hideMark/>
          </w:tcPr>
          <w:p w14:paraId="7457DBBB" w14:textId="77777777" w:rsidR="00B369DE" w:rsidRPr="00AE7DD0" w:rsidRDefault="00B369DE" w:rsidP="00AE76E6">
            <w:pPr>
              <w:rPr>
                <w:sz w:val="20"/>
                <w:szCs w:val="20"/>
              </w:rPr>
            </w:pPr>
            <w:r w:rsidRPr="00AE7DD0">
              <w:rPr>
                <w:sz w:val="20"/>
                <w:szCs w:val="20"/>
              </w:rPr>
              <w:t>Потери в тепловых сетях в горячей воде</w:t>
            </w:r>
          </w:p>
        </w:tc>
        <w:tc>
          <w:tcPr>
            <w:tcW w:w="290" w:type="pct"/>
            <w:shd w:val="clear" w:color="auto" w:fill="auto"/>
            <w:noWrap/>
            <w:vAlign w:val="center"/>
            <w:hideMark/>
          </w:tcPr>
          <w:p w14:paraId="69957D75" w14:textId="77777777" w:rsidR="00B369DE" w:rsidRPr="00AE7DD0" w:rsidRDefault="00B369DE" w:rsidP="00AE76E6">
            <w:pPr>
              <w:jc w:val="center"/>
              <w:rPr>
                <w:sz w:val="20"/>
                <w:szCs w:val="20"/>
              </w:rPr>
            </w:pPr>
            <w:r w:rsidRPr="00AE7DD0">
              <w:rPr>
                <w:sz w:val="20"/>
                <w:szCs w:val="20"/>
              </w:rPr>
              <w:t>0,022</w:t>
            </w:r>
          </w:p>
        </w:tc>
        <w:tc>
          <w:tcPr>
            <w:tcW w:w="290" w:type="pct"/>
            <w:shd w:val="clear" w:color="auto" w:fill="auto"/>
            <w:noWrap/>
            <w:vAlign w:val="center"/>
            <w:hideMark/>
          </w:tcPr>
          <w:p w14:paraId="26FADA55" w14:textId="77777777" w:rsidR="00B369DE" w:rsidRPr="00AE7DD0" w:rsidRDefault="00B369DE" w:rsidP="00AE76E6">
            <w:pPr>
              <w:jc w:val="center"/>
              <w:rPr>
                <w:sz w:val="20"/>
                <w:szCs w:val="20"/>
              </w:rPr>
            </w:pPr>
            <w:r w:rsidRPr="00AE7DD0">
              <w:rPr>
                <w:sz w:val="20"/>
                <w:szCs w:val="20"/>
              </w:rPr>
              <w:t>0,022</w:t>
            </w:r>
          </w:p>
        </w:tc>
        <w:tc>
          <w:tcPr>
            <w:tcW w:w="290" w:type="pct"/>
            <w:shd w:val="clear" w:color="auto" w:fill="auto"/>
            <w:noWrap/>
            <w:vAlign w:val="center"/>
            <w:hideMark/>
          </w:tcPr>
          <w:p w14:paraId="0096A6C8" w14:textId="77777777" w:rsidR="00B369DE" w:rsidRPr="00AE7DD0" w:rsidRDefault="00B369DE" w:rsidP="00AE76E6">
            <w:pPr>
              <w:jc w:val="center"/>
              <w:rPr>
                <w:sz w:val="20"/>
                <w:szCs w:val="20"/>
              </w:rPr>
            </w:pPr>
            <w:r w:rsidRPr="00AE7DD0">
              <w:rPr>
                <w:sz w:val="20"/>
                <w:szCs w:val="20"/>
              </w:rPr>
              <w:t>0,022</w:t>
            </w:r>
          </w:p>
        </w:tc>
        <w:tc>
          <w:tcPr>
            <w:tcW w:w="289" w:type="pct"/>
            <w:shd w:val="clear" w:color="auto" w:fill="auto"/>
            <w:noWrap/>
            <w:vAlign w:val="center"/>
            <w:hideMark/>
          </w:tcPr>
          <w:p w14:paraId="2E88E71A" w14:textId="77777777" w:rsidR="00B369DE" w:rsidRPr="00AE7DD0" w:rsidRDefault="00B369DE" w:rsidP="00AE76E6">
            <w:pPr>
              <w:jc w:val="center"/>
              <w:rPr>
                <w:sz w:val="20"/>
                <w:szCs w:val="20"/>
              </w:rPr>
            </w:pPr>
            <w:r w:rsidRPr="00AE7DD0">
              <w:rPr>
                <w:sz w:val="20"/>
                <w:szCs w:val="20"/>
              </w:rPr>
              <w:t>0,022</w:t>
            </w:r>
          </w:p>
        </w:tc>
        <w:tc>
          <w:tcPr>
            <w:tcW w:w="289" w:type="pct"/>
            <w:shd w:val="clear" w:color="auto" w:fill="auto"/>
            <w:noWrap/>
            <w:vAlign w:val="center"/>
            <w:hideMark/>
          </w:tcPr>
          <w:p w14:paraId="55169CDF" w14:textId="77777777" w:rsidR="00B369DE" w:rsidRPr="00AE7DD0" w:rsidRDefault="00B369DE" w:rsidP="00AE76E6">
            <w:pPr>
              <w:jc w:val="center"/>
              <w:rPr>
                <w:sz w:val="20"/>
                <w:szCs w:val="20"/>
              </w:rPr>
            </w:pPr>
            <w:r w:rsidRPr="00AE7DD0">
              <w:rPr>
                <w:sz w:val="20"/>
                <w:szCs w:val="20"/>
              </w:rPr>
              <w:t>0,022</w:t>
            </w:r>
          </w:p>
        </w:tc>
        <w:tc>
          <w:tcPr>
            <w:tcW w:w="289" w:type="pct"/>
            <w:shd w:val="clear" w:color="auto" w:fill="auto"/>
            <w:noWrap/>
            <w:vAlign w:val="center"/>
            <w:hideMark/>
          </w:tcPr>
          <w:p w14:paraId="5F8D06D7" w14:textId="77777777" w:rsidR="00B369DE" w:rsidRPr="00AE7DD0" w:rsidRDefault="00B369DE" w:rsidP="00AE76E6">
            <w:pPr>
              <w:jc w:val="center"/>
              <w:rPr>
                <w:sz w:val="20"/>
                <w:szCs w:val="20"/>
              </w:rPr>
            </w:pPr>
            <w:r w:rsidRPr="00AE7DD0">
              <w:rPr>
                <w:sz w:val="20"/>
                <w:szCs w:val="20"/>
              </w:rPr>
              <w:t>0,022</w:t>
            </w:r>
          </w:p>
        </w:tc>
        <w:tc>
          <w:tcPr>
            <w:tcW w:w="289" w:type="pct"/>
            <w:shd w:val="clear" w:color="auto" w:fill="auto"/>
            <w:noWrap/>
            <w:vAlign w:val="center"/>
            <w:hideMark/>
          </w:tcPr>
          <w:p w14:paraId="404C56F3" w14:textId="77777777" w:rsidR="00B369DE" w:rsidRPr="00AE7DD0" w:rsidRDefault="00B369DE" w:rsidP="00AE76E6">
            <w:pPr>
              <w:jc w:val="center"/>
              <w:rPr>
                <w:sz w:val="20"/>
                <w:szCs w:val="20"/>
              </w:rPr>
            </w:pPr>
            <w:r w:rsidRPr="00AE7DD0">
              <w:rPr>
                <w:sz w:val="20"/>
                <w:szCs w:val="20"/>
              </w:rPr>
              <w:t>0,022</w:t>
            </w:r>
          </w:p>
        </w:tc>
        <w:tc>
          <w:tcPr>
            <w:tcW w:w="289" w:type="pct"/>
            <w:shd w:val="clear" w:color="auto" w:fill="auto"/>
            <w:noWrap/>
            <w:vAlign w:val="center"/>
            <w:hideMark/>
          </w:tcPr>
          <w:p w14:paraId="4BB070E2" w14:textId="77777777" w:rsidR="00B369DE" w:rsidRPr="00AE7DD0" w:rsidRDefault="00B369DE" w:rsidP="00AE76E6">
            <w:pPr>
              <w:jc w:val="center"/>
              <w:rPr>
                <w:sz w:val="20"/>
                <w:szCs w:val="20"/>
              </w:rPr>
            </w:pPr>
            <w:r w:rsidRPr="00AE7DD0">
              <w:rPr>
                <w:sz w:val="20"/>
                <w:szCs w:val="20"/>
              </w:rPr>
              <w:t>0,022</w:t>
            </w:r>
          </w:p>
        </w:tc>
        <w:tc>
          <w:tcPr>
            <w:tcW w:w="289" w:type="pct"/>
            <w:shd w:val="clear" w:color="auto" w:fill="auto"/>
            <w:noWrap/>
            <w:vAlign w:val="center"/>
            <w:hideMark/>
          </w:tcPr>
          <w:p w14:paraId="4AE76851" w14:textId="77777777" w:rsidR="00B369DE" w:rsidRPr="00AE7DD0" w:rsidRDefault="00B369DE" w:rsidP="00AE76E6">
            <w:pPr>
              <w:jc w:val="center"/>
              <w:rPr>
                <w:sz w:val="20"/>
                <w:szCs w:val="20"/>
              </w:rPr>
            </w:pPr>
            <w:r w:rsidRPr="00AE7DD0">
              <w:rPr>
                <w:sz w:val="20"/>
                <w:szCs w:val="20"/>
              </w:rPr>
              <w:t>0,022</w:t>
            </w:r>
          </w:p>
        </w:tc>
        <w:tc>
          <w:tcPr>
            <w:tcW w:w="289" w:type="pct"/>
            <w:shd w:val="clear" w:color="auto" w:fill="auto"/>
            <w:noWrap/>
            <w:vAlign w:val="center"/>
            <w:hideMark/>
          </w:tcPr>
          <w:p w14:paraId="2A99B994" w14:textId="77777777" w:rsidR="00B369DE" w:rsidRPr="00AE7DD0" w:rsidRDefault="00B369DE" w:rsidP="00AE76E6">
            <w:pPr>
              <w:jc w:val="center"/>
              <w:rPr>
                <w:sz w:val="20"/>
                <w:szCs w:val="20"/>
              </w:rPr>
            </w:pPr>
            <w:r w:rsidRPr="00AE7DD0">
              <w:rPr>
                <w:sz w:val="20"/>
                <w:szCs w:val="20"/>
              </w:rPr>
              <w:t>0,022</w:t>
            </w:r>
          </w:p>
        </w:tc>
        <w:tc>
          <w:tcPr>
            <w:tcW w:w="257" w:type="pct"/>
            <w:shd w:val="clear" w:color="auto" w:fill="auto"/>
            <w:noWrap/>
            <w:vAlign w:val="center"/>
            <w:hideMark/>
          </w:tcPr>
          <w:p w14:paraId="6671278C" w14:textId="77777777" w:rsidR="00B369DE" w:rsidRPr="00AE7DD0" w:rsidRDefault="00B369DE" w:rsidP="00AE76E6">
            <w:pPr>
              <w:jc w:val="center"/>
              <w:rPr>
                <w:sz w:val="20"/>
                <w:szCs w:val="20"/>
              </w:rPr>
            </w:pPr>
            <w:r w:rsidRPr="00AE7DD0">
              <w:rPr>
                <w:sz w:val="20"/>
                <w:szCs w:val="20"/>
              </w:rPr>
              <w:t>0,022</w:t>
            </w:r>
          </w:p>
        </w:tc>
        <w:tc>
          <w:tcPr>
            <w:tcW w:w="257" w:type="pct"/>
            <w:shd w:val="clear" w:color="auto" w:fill="auto"/>
            <w:noWrap/>
            <w:vAlign w:val="center"/>
            <w:hideMark/>
          </w:tcPr>
          <w:p w14:paraId="1E071C53" w14:textId="77777777" w:rsidR="00B369DE" w:rsidRPr="00AE7DD0" w:rsidRDefault="00B369DE" w:rsidP="00AE76E6">
            <w:pPr>
              <w:jc w:val="center"/>
              <w:rPr>
                <w:sz w:val="20"/>
                <w:szCs w:val="20"/>
              </w:rPr>
            </w:pPr>
            <w:r w:rsidRPr="00AE7DD0">
              <w:rPr>
                <w:sz w:val="20"/>
                <w:szCs w:val="20"/>
              </w:rPr>
              <w:t>0,022</w:t>
            </w:r>
          </w:p>
        </w:tc>
        <w:tc>
          <w:tcPr>
            <w:tcW w:w="257" w:type="pct"/>
            <w:shd w:val="clear" w:color="auto" w:fill="auto"/>
            <w:noWrap/>
            <w:vAlign w:val="center"/>
            <w:hideMark/>
          </w:tcPr>
          <w:p w14:paraId="11D6564D" w14:textId="77777777" w:rsidR="00B369DE" w:rsidRPr="00AE7DD0" w:rsidRDefault="00B369DE" w:rsidP="00AE76E6">
            <w:pPr>
              <w:jc w:val="center"/>
              <w:rPr>
                <w:sz w:val="20"/>
                <w:szCs w:val="20"/>
              </w:rPr>
            </w:pPr>
            <w:r w:rsidRPr="00AE7DD0">
              <w:rPr>
                <w:sz w:val="20"/>
                <w:szCs w:val="20"/>
              </w:rPr>
              <w:t>0,022</w:t>
            </w:r>
          </w:p>
        </w:tc>
        <w:tc>
          <w:tcPr>
            <w:tcW w:w="295" w:type="pct"/>
            <w:shd w:val="clear" w:color="auto" w:fill="auto"/>
            <w:noWrap/>
            <w:vAlign w:val="center"/>
            <w:hideMark/>
          </w:tcPr>
          <w:p w14:paraId="66B979A6" w14:textId="77777777" w:rsidR="00B369DE" w:rsidRPr="00AE7DD0" w:rsidRDefault="00B369DE" w:rsidP="00AE76E6">
            <w:pPr>
              <w:jc w:val="center"/>
              <w:rPr>
                <w:sz w:val="20"/>
                <w:szCs w:val="20"/>
              </w:rPr>
            </w:pPr>
            <w:r w:rsidRPr="00AE7DD0">
              <w:rPr>
                <w:sz w:val="20"/>
                <w:szCs w:val="20"/>
              </w:rPr>
              <w:t>0,022</w:t>
            </w:r>
          </w:p>
        </w:tc>
      </w:tr>
      <w:tr w:rsidR="00AE7DD0" w:rsidRPr="00AE7DD0" w14:paraId="3F95F353" w14:textId="77777777" w:rsidTr="00B86452">
        <w:trPr>
          <w:trHeight w:val="23"/>
          <w:jc w:val="center"/>
        </w:trPr>
        <w:tc>
          <w:tcPr>
            <w:tcW w:w="1041" w:type="pct"/>
            <w:shd w:val="clear" w:color="auto" w:fill="auto"/>
            <w:vAlign w:val="center"/>
            <w:hideMark/>
          </w:tcPr>
          <w:p w14:paraId="70CD73CA" w14:textId="77777777" w:rsidR="00B369DE" w:rsidRPr="00AE7DD0" w:rsidRDefault="00B369DE" w:rsidP="00AE76E6">
            <w:pPr>
              <w:rPr>
                <w:sz w:val="20"/>
                <w:szCs w:val="20"/>
              </w:rPr>
            </w:pPr>
            <w:r w:rsidRPr="00AE7DD0">
              <w:rPr>
                <w:sz w:val="20"/>
                <w:szCs w:val="20"/>
              </w:rPr>
              <w:t>Расчетная нагрузка на хозяйственные нужды</w:t>
            </w:r>
          </w:p>
        </w:tc>
        <w:tc>
          <w:tcPr>
            <w:tcW w:w="290" w:type="pct"/>
            <w:shd w:val="clear" w:color="auto" w:fill="auto"/>
            <w:vAlign w:val="center"/>
            <w:hideMark/>
          </w:tcPr>
          <w:p w14:paraId="14DFF80F" w14:textId="77777777" w:rsidR="00B369DE" w:rsidRPr="00AE7DD0" w:rsidRDefault="00B369DE" w:rsidP="00AE76E6">
            <w:pPr>
              <w:jc w:val="center"/>
              <w:rPr>
                <w:sz w:val="20"/>
                <w:szCs w:val="20"/>
              </w:rPr>
            </w:pPr>
            <w:r w:rsidRPr="00AE7DD0">
              <w:rPr>
                <w:sz w:val="20"/>
                <w:szCs w:val="20"/>
              </w:rPr>
              <w:t>0,000</w:t>
            </w:r>
          </w:p>
        </w:tc>
        <w:tc>
          <w:tcPr>
            <w:tcW w:w="290" w:type="pct"/>
            <w:shd w:val="clear" w:color="auto" w:fill="auto"/>
            <w:vAlign w:val="center"/>
            <w:hideMark/>
          </w:tcPr>
          <w:p w14:paraId="6F3C0BAC" w14:textId="77777777" w:rsidR="00B369DE" w:rsidRPr="00AE7DD0" w:rsidRDefault="00B369DE" w:rsidP="00AE76E6">
            <w:pPr>
              <w:jc w:val="center"/>
              <w:rPr>
                <w:sz w:val="20"/>
                <w:szCs w:val="20"/>
              </w:rPr>
            </w:pPr>
            <w:r w:rsidRPr="00AE7DD0">
              <w:rPr>
                <w:sz w:val="20"/>
                <w:szCs w:val="20"/>
              </w:rPr>
              <w:t>0,000</w:t>
            </w:r>
          </w:p>
        </w:tc>
        <w:tc>
          <w:tcPr>
            <w:tcW w:w="290" w:type="pct"/>
            <w:shd w:val="clear" w:color="auto" w:fill="auto"/>
            <w:vAlign w:val="center"/>
            <w:hideMark/>
          </w:tcPr>
          <w:p w14:paraId="6D98B679" w14:textId="77777777" w:rsidR="00B369DE" w:rsidRPr="00AE7DD0" w:rsidRDefault="00B369DE" w:rsidP="00AE76E6">
            <w:pPr>
              <w:jc w:val="center"/>
              <w:rPr>
                <w:sz w:val="20"/>
                <w:szCs w:val="20"/>
              </w:rPr>
            </w:pPr>
            <w:r w:rsidRPr="00AE7DD0">
              <w:rPr>
                <w:sz w:val="20"/>
                <w:szCs w:val="20"/>
              </w:rPr>
              <w:t>0,000</w:t>
            </w:r>
          </w:p>
        </w:tc>
        <w:tc>
          <w:tcPr>
            <w:tcW w:w="289" w:type="pct"/>
            <w:shd w:val="clear" w:color="auto" w:fill="auto"/>
            <w:vAlign w:val="center"/>
            <w:hideMark/>
          </w:tcPr>
          <w:p w14:paraId="169D3CDE" w14:textId="77777777" w:rsidR="00B369DE" w:rsidRPr="00AE7DD0" w:rsidRDefault="00B369DE" w:rsidP="00AE76E6">
            <w:pPr>
              <w:jc w:val="center"/>
              <w:rPr>
                <w:sz w:val="20"/>
                <w:szCs w:val="20"/>
              </w:rPr>
            </w:pPr>
            <w:r w:rsidRPr="00AE7DD0">
              <w:rPr>
                <w:sz w:val="20"/>
                <w:szCs w:val="20"/>
              </w:rPr>
              <w:t>0,000</w:t>
            </w:r>
          </w:p>
        </w:tc>
        <w:tc>
          <w:tcPr>
            <w:tcW w:w="289" w:type="pct"/>
            <w:shd w:val="clear" w:color="auto" w:fill="auto"/>
            <w:vAlign w:val="center"/>
            <w:hideMark/>
          </w:tcPr>
          <w:p w14:paraId="2934BC55" w14:textId="77777777" w:rsidR="00B369DE" w:rsidRPr="00AE7DD0" w:rsidRDefault="00B369DE" w:rsidP="00AE76E6">
            <w:pPr>
              <w:jc w:val="center"/>
              <w:rPr>
                <w:sz w:val="20"/>
                <w:szCs w:val="20"/>
              </w:rPr>
            </w:pPr>
            <w:r w:rsidRPr="00AE7DD0">
              <w:rPr>
                <w:sz w:val="20"/>
                <w:szCs w:val="20"/>
              </w:rPr>
              <w:t>0,000</w:t>
            </w:r>
          </w:p>
        </w:tc>
        <w:tc>
          <w:tcPr>
            <w:tcW w:w="289" w:type="pct"/>
            <w:shd w:val="clear" w:color="auto" w:fill="auto"/>
            <w:vAlign w:val="center"/>
            <w:hideMark/>
          </w:tcPr>
          <w:p w14:paraId="6729DEBF" w14:textId="77777777" w:rsidR="00B369DE" w:rsidRPr="00AE7DD0" w:rsidRDefault="00B369DE" w:rsidP="00AE76E6">
            <w:pPr>
              <w:jc w:val="center"/>
              <w:rPr>
                <w:sz w:val="20"/>
                <w:szCs w:val="20"/>
              </w:rPr>
            </w:pPr>
            <w:r w:rsidRPr="00AE7DD0">
              <w:rPr>
                <w:sz w:val="20"/>
                <w:szCs w:val="20"/>
              </w:rPr>
              <w:t>0,000</w:t>
            </w:r>
          </w:p>
        </w:tc>
        <w:tc>
          <w:tcPr>
            <w:tcW w:w="289" w:type="pct"/>
            <w:shd w:val="clear" w:color="auto" w:fill="auto"/>
            <w:vAlign w:val="center"/>
            <w:hideMark/>
          </w:tcPr>
          <w:p w14:paraId="4C53255F" w14:textId="77777777" w:rsidR="00B369DE" w:rsidRPr="00AE7DD0" w:rsidRDefault="00B369DE" w:rsidP="00AE76E6">
            <w:pPr>
              <w:jc w:val="center"/>
              <w:rPr>
                <w:sz w:val="20"/>
                <w:szCs w:val="20"/>
              </w:rPr>
            </w:pPr>
            <w:r w:rsidRPr="00AE7DD0">
              <w:rPr>
                <w:sz w:val="20"/>
                <w:szCs w:val="20"/>
              </w:rPr>
              <w:t>0,000</w:t>
            </w:r>
          </w:p>
        </w:tc>
        <w:tc>
          <w:tcPr>
            <w:tcW w:w="289" w:type="pct"/>
            <w:shd w:val="clear" w:color="auto" w:fill="auto"/>
            <w:vAlign w:val="center"/>
            <w:hideMark/>
          </w:tcPr>
          <w:p w14:paraId="2CCD7B24" w14:textId="77777777" w:rsidR="00B369DE" w:rsidRPr="00AE7DD0" w:rsidRDefault="00B369DE" w:rsidP="00AE76E6">
            <w:pPr>
              <w:jc w:val="center"/>
              <w:rPr>
                <w:sz w:val="20"/>
                <w:szCs w:val="20"/>
              </w:rPr>
            </w:pPr>
            <w:r w:rsidRPr="00AE7DD0">
              <w:rPr>
                <w:sz w:val="20"/>
                <w:szCs w:val="20"/>
              </w:rPr>
              <w:t>0,000</w:t>
            </w:r>
          </w:p>
        </w:tc>
        <w:tc>
          <w:tcPr>
            <w:tcW w:w="289" w:type="pct"/>
            <w:shd w:val="clear" w:color="auto" w:fill="auto"/>
            <w:vAlign w:val="center"/>
            <w:hideMark/>
          </w:tcPr>
          <w:p w14:paraId="61F9CE72" w14:textId="77777777" w:rsidR="00B369DE" w:rsidRPr="00AE7DD0" w:rsidRDefault="00B369DE" w:rsidP="00AE76E6">
            <w:pPr>
              <w:jc w:val="center"/>
              <w:rPr>
                <w:sz w:val="20"/>
                <w:szCs w:val="20"/>
              </w:rPr>
            </w:pPr>
            <w:r w:rsidRPr="00AE7DD0">
              <w:rPr>
                <w:sz w:val="20"/>
                <w:szCs w:val="20"/>
              </w:rPr>
              <w:t>0,000</w:t>
            </w:r>
          </w:p>
        </w:tc>
        <w:tc>
          <w:tcPr>
            <w:tcW w:w="289" w:type="pct"/>
            <w:shd w:val="clear" w:color="auto" w:fill="auto"/>
            <w:vAlign w:val="center"/>
            <w:hideMark/>
          </w:tcPr>
          <w:p w14:paraId="4771D85C" w14:textId="77777777" w:rsidR="00B369DE" w:rsidRPr="00AE7DD0" w:rsidRDefault="00B369DE" w:rsidP="00AE76E6">
            <w:pPr>
              <w:jc w:val="center"/>
              <w:rPr>
                <w:sz w:val="20"/>
                <w:szCs w:val="20"/>
              </w:rPr>
            </w:pPr>
            <w:r w:rsidRPr="00AE7DD0">
              <w:rPr>
                <w:sz w:val="20"/>
                <w:szCs w:val="20"/>
              </w:rPr>
              <w:t>0,000</w:t>
            </w:r>
          </w:p>
        </w:tc>
        <w:tc>
          <w:tcPr>
            <w:tcW w:w="257" w:type="pct"/>
            <w:shd w:val="clear" w:color="auto" w:fill="auto"/>
            <w:vAlign w:val="center"/>
            <w:hideMark/>
          </w:tcPr>
          <w:p w14:paraId="75861F4E" w14:textId="77777777" w:rsidR="00B369DE" w:rsidRPr="00AE7DD0" w:rsidRDefault="00B369DE" w:rsidP="00AE76E6">
            <w:pPr>
              <w:jc w:val="center"/>
              <w:rPr>
                <w:sz w:val="20"/>
                <w:szCs w:val="20"/>
              </w:rPr>
            </w:pPr>
            <w:r w:rsidRPr="00AE7DD0">
              <w:rPr>
                <w:sz w:val="20"/>
                <w:szCs w:val="20"/>
              </w:rPr>
              <w:t>0,000</w:t>
            </w:r>
          </w:p>
        </w:tc>
        <w:tc>
          <w:tcPr>
            <w:tcW w:w="257" w:type="pct"/>
            <w:shd w:val="clear" w:color="auto" w:fill="auto"/>
            <w:vAlign w:val="center"/>
            <w:hideMark/>
          </w:tcPr>
          <w:p w14:paraId="356BE407" w14:textId="77777777" w:rsidR="00B369DE" w:rsidRPr="00AE7DD0" w:rsidRDefault="00B369DE" w:rsidP="00AE76E6">
            <w:pPr>
              <w:jc w:val="center"/>
              <w:rPr>
                <w:sz w:val="20"/>
                <w:szCs w:val="20"/>
              </w:rPr>
            </w:pPr>
            <w:r w:rsidRPr="00AE7DD0">
              <w:rPr>
                <w:sz w:val="20"/>
                <w:szCs w:val="20"/>
              </w:rPr>
              <w:t>0,000</w:t>
            </w:r>
          </w:p>
        </w:tc>
        <w:tc>
          <w:tcPr>
            <w:tcW w:w="257" w:type="pct"/>
            <w:shd w:val="clear" w:color="auto" w:fill="auto"/>
            <w:vAlign w:val="center"/>
            <w:hideMark/>
          </w:tcPr>
          <w:p w14:paraId="0717C194" w14:textId="77777777" w:rsidR="00B369DE" w:rsidRPr="00AE7DD0" w:rsidRDefault="00B369DE" w:rsidP="00AE76E6">
            <w:pPr>
              <w:jc w:val="center"/>
              <w:rPr>
                <w:sz w:val="20"/>
                <w:szCs w:val="20"/>
              </w:rPr>
            </w:pPr>
            <w:r w:rsidRPr="00AE7DD0">
              <w:rPr>
                <w:sz w:val="20"/>
                <w:szCs w:val="20"/>
              </w:rPr>
              <w:t>0,000</w:t>
            </w:r>
          </w:p>
        </w:tc>
        <w:tc>
          <w:tcPr>
            <w:tcW w:w="295" w:type="pct"/>
            <w:shd w:val="clear" w:color="auto" w:fill="auto"/>
            <w:vAlign w:val="center"/>
            <w:hideMark/>
          </w:tcPr>
          <w:p w14:paraId="356A06DC" w14:textId="77777777" w:rsidR="00B369DE" w:rsidRPr="00AE7DD0" w:rsidRDefault="00B369DE" w:rsidP="00AE76E6">
            <w:pPr>
              <w:jc w:val="center"/>
              <w:rPr>
                <w:sz w:val="20"/>
                <w:szCs w:val="20"/>
              </w:rPr>
            </w:pPr>
            <w:r w:rsidRPr="00AE7DD0">
              <w:rPr>
                <w:sz w:val="20"/>
                <w:szCs w:val="20"/>
              </w:rPr>
              <w:t>0,000</w:t>
            </w:r>
          </w:p>
        </w:tc>
      </w:tr>
      <w:tr w:rsidR="00AE7DD0" w:rsidRPr="00AE7DD0" w14:paraId="0587D0B8" w14:textId="77777777" w:rsidTr="00B86452">
        <w:trPr>
          <w:trHeight w:val="23"/>
          <w:jc w:val="center"/>
        </w:trPr>
        <w:tc>
          <w:tcPr>
            <w:tcW w:w="1041" w:type="pct"/>
            <w:shd w:val="clear" w:color="auto" w:fill="auto"/>
            <w:vAlign w:val="center"/>
            <w:hideMark/>
          </w:tcPr>
          <w:p w14:paraId="76A482FA" w14:textId="77777777" w:rsidR="00B369DE" w:rsidRPr="00AE7DD0" w:rsidRDefault="00B369DE" w:rsidP="00AE76E6">
            <w:pPr>
              <w:rPr>
                <w:sz w:val="20"/>
                <w:szCs w:val="20"/>
              </w:rPr>
            </w:pPr>
            <w:r w:rsidRPr="00AE7DD0">
              <w:rPr>
                <w:sz w:val="20"/>
                <w:szCs w:val="20"/>
              </w:rPr>
              <w:t>Присоединенная договорная тепловая нагрузка в горячей воде</w:t>
            </w:r>
          </w:p>
        </w:tc>
        <w:tc>
          <w:tcPr>
            <w:tcW w:w="290" w:type="pct"/>
            <w:shd w:val="clear" w:color="auto" w:fill="auto"/>
            <w:vAlign w:val="center"/>
            <w:hideMark/>
          </w:tcPr>
          <w:p w14:paraId="2041AA22" w14:textId="77777777" w:rsidR="00B369DE" w:rsidRPr="00AE7DD0" w:rsidRDefault="00B369DE" w:rsidP="00AE76E6">
            <w:pPr>
              <w:jc w:val="center"/>
              <w:rPr>
                <w:sz w:val="20"/>
                <w:szCs w:val="20"/>
              </w:rPr>
            </w:pPr>
            <w:r w:rsidRPr="00AE7DD0">
              <w:rPr>
                <w:sz w:val="20"/>
                <w:szCs w:val="20"/>
              </w:rPr>
              <w:t>0,279</w:t>
            </w:r>
          </w:p>
        </w:tc>
        <w:tc>
          <w:tcPr>
            <w:tcW w:w="290" w:type="pct"/>
            <w:shd w:val="clear" w:color="auto" w:fill="auto"/>
            <w:vAlign w:val="center"/>
            <w:hideMark/>
          </w:tcPr>
          <w:p w14:paraId="122890D4" w14:textId="77777777" w:rsidR="00B369DE" w:rsidRPr="00AE7DD0" w:rsidRDefault="00B369DE" w:rsidP="00AE76E6">
            <w:pPr>
              <w:jc w:val="center"/>
              <w:rPr>
                <w:sz w:val="20"/>
                <w:szCs w:val="20"/>
              </w:rPr>
            </w:pPr>
            <w:r w:rsidRPr="00AE7DD0">
              <w:rPr>
                <w:sz w:val="20"/>
                <w:szCs w:val="20"/>
              </w:rPr>
              <w:t>0,279</w:t>
            </w:r>
          </w:p>
        </w:tc>
        <w:tc>
          <w:tcPr>
            <w:tcW w:w="290" w:type="pct"/>
            <w:shd w:val="clear" w:color="auto" w:fill="auto"/>
            <w:vAlign w:val="center"/>
            <w:hideMark/>
          </w:tcPr>
          <w:p w14:paraId="3948CA84" w14:textId="77777777" w:rsidR="00B369DE" w:rsidRPr="00AE7DD0" w:rsidRDefault="00B369DE" w:rsidP="00AE76E6">
            <w:pPr>
              <w:jc w:val="center"/>
              <w:rPr>
                <w:sz w:val="20"/>
                <w:szCs w:val="20"/>
              </w:rPr>
            </w:pPr>
            <w:r w:rsidRPr="00AE7DD0">
              <w:rPr>
                <w:sz w:val="20"/>
                <w:szCs w:val="20"/>
              </w:rPr>
              <w:t>0,279</w:t>
            </w:r>
          </w:p>
        </w:tc>
        <w:tc>
          <w:tcPr>
            <w:tcW w:w="289" w:type="pct"/>
            <w:shd w:val="clear" w:color="auto" w:fill="auto"/>
            <w:vAlign w:val="center"/>
            <w:hideMark/>
          </w:tcPr>
          <w:p w14:paraId="388DF7F4" w14:textId="77777777" w:rsidR="00B369DE" w:rsidRPr="00AE7DD0" w:rsidRDefault="00B369DE" w:rsidP="00AE76E6">
            <w:pPr>
              <w:jc w:val="center"/>
              <w:rPr>
                <w:sz w:val="20"/>
                <w:szCs w:val="20"/>
              </w:rPr>
            </w:pPr>
            <w:r w:rsidRPr="00AE7DD0">
              <w:rPr>
                <w:sz w:val="20"/>
                <w:szCs w:val="20"/>
              </w:rPr>
              <w:t>0,279</w:t>
            </w:r>
          </w:p>
        </w:tc>
        <w:tc>
          <w:tcPr>
            <w:tcW w:w="289" w:type="pct"/>
            <w:shd w:val="clear" w:color="auto" w:fill="auto"/>
            <w:vAlign w:val="center"/>
            <w:hideMark/>
          </w:tcPr>
          <w:p w14:paraId="396E28DA" w14:textId="77777777" w:rsidR="00B369DE" w:rsidRPr="00AE7DD0" w:rsidRDefault="00B369DE" w:rsidP="00AE76E6">
            <w:pPr>
              <w:jc w:val="center"/>
              <w:rPr>
                <w:sz w:val="20"/>
                <w:szCs w:val="20"/>
              </w:rPr>
            </w:pPr>
            <w:r w:rsidRPr="00AE7DD0">
              <w:rPr>
                <w:sz w:val="20"/>
                <w:szCs w:val="20"/>
              </w:rPr>
              <w:t>0,279</w:t>
            </w:r>
          </w:p>
        </w:tc>
        <w:tc>
          <w:tcPr>
            <w:tcW w:w="289" w:type="pct"/>
            <w:shd w:val="clear" w:color="auto" w:fill="auto"/>
            <w:vAlign w:val="center"/>
            <w:hideMark/>
          </w:tcPr>
          <w:p w14:paraId="52220B89" w14:textId="77777777" w:rsidR="00B369DE" w:rsidRPr="00AE7DD0" w:rsidRDefault="00B369DE" w:rsidP="00AE76E6">
            <w:pPr>
              <w:jc w:val="center"/>
              <w:rPr>
                <w:sz w:val="20"/>
                <w:szCs w:val="20"/>
              </w:rPr>
            </w:pPr>
            <w:r w:rsidRPr="00AE7DD0">
              <w:rPr>
                <w:sz w:val="20"/>
                <w:szCs w:val="20"/>
              </w:rPr>
              <w:t>0,279</w:t>
            </w:r>
          </w:p>
        </w:tc>
        <w:tc>
          <w:tcPr>
            <w:tcW w:w="289" w:type="pct"/>
            <w:shd w:val="clear" w:color="auto" w:fill="auto"/>
            <w:vAlign w:val="center"/>
            <w:hideMark/>
          </w:tcPr>
          <w:p w14:paraId="7F216686" w14:textId="77777777" w:rsidR="00B369DE" w:rsidRPr="00AE7DD0" w:rsidRDefault="00B369DE" w:rsidP="00AE76E6">
            <w:pPr>
              <w:jc w:val="center"/>
              <w:rPr>
                <w:sz w:val="20"/>
                <w:szCs w:val="20"/>
              </w:rPr>
            </w:pPr>
            <w:r w:rsidRPr="00AE7DD0">
              <w:rPr>
                <w:sz w:val="20"/>
                <w:szCs w:val="20"/>
              </w:rPr>
              <w:t>0,279</w:t>
            </w:r>
          </w:p>
        </w:tc>
        <w:tc>
          <w:tcPr>
            <w:tcW w:w="289" w:type="pct"/>
            <w:shd w:val="clear" w:color="auto" w:fill="auto"/>
            <w:vAlign w:val="center"/>
            <w:hideMark/>
          </w:tcPr>
          <w:p w14:paraId="3F672821" w14:textId="77777777" w:rsidR="00B369DE" w:rsidRPr="00AE7DD0" w:rsidRDefault="00B369DE" w:rsidP="00AE76E6">
            <w:pPr>
              <w:jc w:val="center"/>
              <w:rPr>
                <w:sz w:val="20"/>
                <w:szCs w:val="20"/>
              </w:rPr>
            </w:pPr>
            <w:r w:rsidRPr="00AE7DD0">
              <w:rPr>
                <w:sz w:val="20"/>
                <w:szCs w:val="20"/>
              </w:rPr>
              <w:t>0,279</w:t>
            </w:r>
          </w:p>
        </w:tc>
        <w:tc>
          <w:tcPr>
            <w:tcW w:w="289" w:type="pct"/>
            <w:shd w:val="clear" w:color="auto" w:fill="auto"/>
            <w:vAlign w:val="center"/>
            <w:hideMark/>
          </w:tcPr>
          <w:p w14:paraId="737B40CB" w14:textId="77777777" w:rsidR="00B369DE" w:rsidRPr="00AE7DD0" w:rsidRDefault="00B369DE" w:rsidP="00AE76E6">
            <w:pPr>
              <w:jc w:val="center"/>
              <w:rPr>
                <w:sz w:val="20"/>
                <w:szCs w:val="20"/>
              </w:rPr>
            </w:pPr>
            <w:r w:rsidRPr="00AE7DD0">
              <w:rPr>
                <w:sz w:val="20"/>
                <w:szCs w:val="20"/>
              </w:rPr>
              <w:t>0,279</w:t>
            </w:r>
          </w:p>
        </w:tc>
        <w:tc>
          <w:tcPr>
            <w:tcW w:w="289" w:type="pct"/>
            <w:shd w:val="clear" w:color="auto" w:fill="auto"/>
            <w:vAlign w:val="center"/>
            <w:hideMark/>
          </w:tcPr>
          <w:p w14:paraId="5A719E89" w14:textId="77777777" w:rsidR="00B369DE" w:rsidRPr="00AE7DD0" w:rsidRDefault="00B369DE" w:rsidP="00AE76E6">
            <w:pPr>
              <w:jc w:val="center"/>
              <w:rPr>
                <w:sz w:val="20"/>
                <w:szCs w:val="20"/>
              </w:rPr>
            </w:pPr>
            <w:r w:rsidRPr="00AE7DD0">
              <w:rPr>
                <w:sz w:val="20"/>
                <w:szCs w:val="20"/>
              </w:rPr>
              <w:t>0,279</w:t>
            </w:r>
          </w:p>
        </w:tc>
        <w:tc>
          <w:tcPr>
            <w:tcW w:w="257" w:type="pct"/>
            <w:shd w:val="clear" w:color="auto" w:fill="auto"/>
            <w:vAlign w:val="center"/>
            <w:hideMark/>
          </w:tcPr>
          <w:p w14:paraId="53DBD219" w14:textId="77777777" w:rsidR="00B369DE" w:rsidRPr="00AE7DD0" w:rsidRDefault="00B369DE" w:rsidP="00AE76E6">
            <w:pPr>
              <w:jc w:val="center"/>
              <w:rPr>
                <w:sz w:val="20"/>
                <w:szCs w:val="20"/>
              </w:rPr>
            </w:pPr>
            <w:r w:rsidRPr="00AE7DD0">
              <w:rPr>
                <w:sz w:val="20"/>
                <w:szCs w:val="20"/>
              </w:rPr>
              <w:t>0,279</w:t>
            </w:r>
          </w:p>
        </w:tc>
        <w:tc>
          <w:tcPr>
            <w:tcW w:w="257" w:type="pct"/>
            <w:shd w:val="clear" w:color="auto" w:fill="auto"/>
            <w:vAlign w:val="center"/>
            <w:hideMark/>
          </w:tcPr>
          <w:p w14:paraId="3317EB3D" w14:textId="77777777" w:rsidR="00B369DE" w:rsidRPr="00AE7DD0" w:rsidRDefault="00B369DE" w:rsidP="00AE76E6">
            <w:pPr>
              <w:jc w:val="center"/>
              <w:rPr>
                <w:sz w:val="20"/>
                <w:szCs w:val="20"/>
              </w:rPr>
            </w:pPr>
            <w:r w:rsidRPr="00AE7DD0">
              <w:rPr>
                <w:sz w:val="20"/>
                <w:szCs w:val="20"/>
              </w:rPr>
              <w:t>0,279</w:t>
            </w:r>
          </w:p>
        </w:tc>
        <w:tc>
          <w:tcPr>
            <w:tcW w:w="257" w:type="pct"/>
            <w:shd w:val="clear" w:color="auto" w:fill="auto"/>
            <w:vAlign w:val="center"/>
            <w:hideMark/>
          </w:tcPr>
          <w:p w14:paraId="37A85B0D" w14:textId="77777777" w:rsidR="00B369DE" w:rsidRPr="00AE7DD0" w:rsidRDefault="00B369DE" w:rsidP="00AE76E6">
            <w:pPr>
              <w:jc w:val="center"/>
              <w:rPr>
                <w:sz w:val="20"/>
                <w:szCs w:val="20"/>
              </w:rPr>
            </w:pPr>
            <w:r w:rsidRPr="00AE7DD0">
              <w:rPr>
                <w:sz w:val="20"/>
                <w:szCs w:val="20"/>
              </w:rPr>
              <w:t>0,279</w:t>
            </w:r>
          </w:p>
        </w:tc>
        <w:tc>
          <w:tcPr>
            <w:tcW w:w="295" w:type="pct"/>
            <w:shd w:val="clear" w:color="auto" w:fill="auto"/>
            <w:vAlign w:val="center"/>
            <w:hideMark/>
          </w:tcPr>
          <w:p w14:paraId="50B9DE09" w14:textId="77777777" w:rsidR="00B369DE" w:rsidRPr="00AE7DD0" w:rsidRDefault="00B369DE" w:rsidP="00AE76E6">
            <w:pPr>
              <w:jc w:val="center"/>
              <w:rPr>
                <w:sz w:val="20"/>
                <w:szCs w:val="20"/>
              </w:rPr>
            </w:pPr>
            <w:r w:rsidRPr="00AE7DD0">
              <w:rPr>
                <w:sz w:val="20"/>
                <w:szCs w:val="20"/>
              </w:rPr>
              <w:t>0,279</w:t>
            </w:r>
          </w:p>
        </w:tc>
      </w:tr>
      <w:tr w:rsidR="00AE7DD0" w:rsidRPr="00AE7DD0" w14:paraId="40D9E027" w14:textId="77777777" w:rsidTr="00B86452">
        <w:trPr>
          <w:trHeight w:val="23"/>
          <w:jc w:val="center"/>
        </w:trPr>
        <w:tc>
          <w:tcPr>
            <w:tcW w:w="1041" w:type="pct"/>
            <w:shd w:val="clear" w:color="auto" w:fill="auto"/>
            <w:vAlign w:val="center"/>
            <w:hideMark/>
          </w:tcPr>
          <w:p w14:paraId="465EE754" w14:textId="77777777" w:rsidR="00B369DE" w:rsidRPr="00AE7DD0" w:rsidRDefault="00B369DE" w:rsidP="00AE76E6">
            <w:pPr>
              <w:rPr>
                <w:sz w:val="20"/>
                <w:szCs w:val="20"/>
              </w:rPr>
            </w:pPr>
            <w:r w:rsidRPr="00AE7DD0">
              <w:rPr>
                <w:sz w:val="20"/>
                <w:szCs w:val="20"/>
              </w:rPr>
              <w:t>Присоединенная расчетная тепловая нагрузка в горячей воде, в том числе:</w:t>
            </w:r>
          </w:p>
        </w:tc>
        <w:tc>
          <w:tcPr>
            <w:tcW w:w="290" w:type="pct"/>
            <w:shd w:val="clear" w:color="auto" w:fill="auto"/>
            <w:vAlign w:val="center"/>
            <w:hideMark/>
          </w:tcPr>
          <w:p w14:paraId="41DD5C1B" w14:textId="77777777" w:rsidR="00B369DE" w:rsidRPr="00AE7DD0" w:rsidRDefault="00B369DE" w:rsidP="00AE76E6">
            <w:pPr>
              <w:jc w:val="center"/>
              <w:rPr>
                <w:sz w:val="20"/>
                <w:szCs w:val="20"/>
              </w:rPr>
            </w:pPr>
            <w:r w:rsidRPr="00AE7DD0">
              <w:rPr>
                <w:sz w:val="20"/>
                <w:szCs w:val="20"/>
              </w:rPr>
              <w:t>0,279</w:t>
            </w:r>
          </w:p>
        </w:tc>
        <w:tc>
          <w:tcPr>
            <w:tcW w:w="290" w:type="pct"/>
            <w:shd w:val="clear" w:color="auto" w:fill="auto"/>
            <w:vAlign w:val="center"/>
            <w:hideMark/>
          </w:tcPr>
          <w:p w14:paraId="6423426F" w14:textId="77777777" w:rsidR="00B369DE" w:rsidRPr="00AE7DD0" w:rsidRDefault="00B369DE" w:rsidP="00AE76E6">
            <w:pPr>
              <w:jc w:val="center"/>
              <w:rPr>
                <w:sz w:val="20"/>
                <w:szCs w:val="20"/>
              </w:rPr>
            </w:pPr>
            <w:r w:rsidRPr="00AE7DD0">
              <w:rPr>
                <w:sz w:val="20"/>
                <w:szCs w:val="20"/>
              </w:rPr>
              <w:t>0,279</w:t>
            </w:r>
          </w:p>
        </w:tc>
        <w:tc>
          <w:tcPr>
            <w:tcW w:w="290" w:type="pct"/>
            <w:shd w:val="clear" w:color="auto" w:fill="auto"/>
            <w:vAlign w:val="center"/>
            <w:hideMark/>
          </w:tcPr>
          <w:p w14:paraId="37B8993B" w14:textId="77777777" w:rsidR="00B369DE" w:rsidRPr="00AE7DD0" w:rsidRDefault="00B369DE" w:rsidP="00AE76E6">
            <w:pPr>
              <w:jc w:val="center"/>
              <w:rPr>
                <w:sz w:val="20"/>
                <w:szCs w:val="20"/>
              </w:rPr>
            </w:pPr>
            <w:r w:rsidRPr="00AE7DD0">
              <w:rPr>
                <w:sz w:val="20"/>
                <w:szCs w:val="20"/>
              </w:rPr>
              <w:t>0,279</w:t>
            </w:r>
          </w:p>
        </w:tc>
        <w:tc>
          <w:tcPr>
            <w:tcW w:w="289" w:type="pct"/>
            <w:shd w:val="clear" w:color="auto" w:fill="auto"/>
            <w:vAlign w:val="center"/>
            <w:hideMark/>
          </w:tcPr>
          <w:p w14:paraId="3FDB3E68" w14:textId="77777777" w:rsidR="00B369DE" w:rsidRPr="00AE7DD0" w:rsidRDefault="00B369DE" w:rsidP="00AE76E6">
            <w:pPr>
              <w:jc w:val="center"/>
              <w:rPr>
                <w:sz w:val="20"/>
                <w:szCs w:val="20"/>
              </w:rPr>
            </w:pPr>
            <w:r w:rsidRPr="00AE7DD0">
              <w:rPr>
                <w:sz w:val="20"/>
                <w:szCs w:val="20"/>
              </w:rPr>
              <w:t>0,279</w:t>
            </w:r>
          </w:p>
        </w:tc>
        <w:tc>
          <w:tcPr>
            <w:tcW w:w="289" w:type="pct"/>
            <w:shd w:val="clear" w:color="auto" w:fill="auto"/>
            <w:vAlign w:val="center"/>
            <w:hideMark/>
          </w:tcPr>
          <w:p w14:paraId="58F5EAAE" w14:textId="77777777" w:rsidR="00B369DE" w:rsidRPr="00AE7DD0" w:rsidRDefault="00B369DE" w:rsidP="00AE76E6">
            <w:pPr>
              <w:jc w:val="center"/>
              <w:rPr>
                <w:sz w:val="20"/>
                <w:szCs w:val="20"/>
              </w:rPr>
            </w:pPr>
            <w:r w:rsidRPr="00AE7DD0">
              <w:rPr>
                <w:sz w:val="20"/>
                <w:szCs w:val="20"/>
              </w:rPr>
              <w:t>0,279</w:t>
            </w:r>
          </w:p>
        </w:tc>
        <w:tc>
          <w:tcPr>
            <w:tcW w:w="289" w:type="pct"/>
            <w:shd w:val="clear" w:color="auto" w:fill="auto"/>
            <w:vAlign w:val="center"/>
            <w:hideMark/>
          </w:tcPr>
          <w:p w14:paraId="6D38F950" w14:textId="77777777" w:rsidR="00B369DE" w:rsidRPr="00AE7DD0" w:rsidRDefault="00B369DE" w:rsidP="00AE76E6">
            <w:pPr>
              <w:jc w:val="center"/>
              <w:rPr>
                <w:sz w:val="20"/>
                <w:szCs w:val="20"/>
              </w:rPr>
            </w:pPr>
            <w:r w:rsidRPr="00AE7DD0">
              <w:rPr>
                <w:sz w:val="20"/>
                <w:szCs w:val="20"/>
              </w:rPr>
              <w:t>0,279</w:t>
            </w:r>
          </w:p>
        </w:tc>
        <w:tc>
          <w:tcPr>
            <w:tcW w:w="289" w:type="pct"/>
            <w:shd w:val="clear" w:color="auto" w:fill="auto"/>
            <w:vAlign w:val="center"/>
            <w:hideMark/>
          </w:tcPr>
          <w:p w14:paraId="3DC165AD" w14:textId="77777777" w:rsidR="00B369DE" w:rsidRPr="00AE7DD0" w:rsidRDefault="00B369DE" w:rsidP="00AE76E6">
            <w:pPr>
              <w:jc w:val="center"/>
              <w:rPr>
                <w:sz w:val="20"/>
                <w:szCs w:val="20"/>
              </w:rPr>
            </w:pPr>
            <w:r w:rsidRPr="00AE7DD0">
              <w:rPr>
                <w:sz w:val="20"/>
                <w:szCs w:val="20"/>
              </w:rPr>
              <w:t>0,279</w:t>
            </w:r>
          </w:p>
        </w:tc>
        <w:tc>
          <w:tcPr>
            <w:tcW w:w="289" w:type="pct"/>
            <w:shd w:val="clear" w:color="auto" w:fill="auto"/>
            <w:vAlign w:val="center"/>
            <w:hideMark/>
          </w:tcPr>
          <w:p w14:paraId="3F66822D" w14:textId="77777777" w:rsidR="00B369DE" w:rsidRPr="00AE7DD0" w:rsidRDefault="00B369DE" w:rsidP="00AE76E6">
            <w:pPr>
              <w:jc w:val="center"/>
              <w:rPr>
                <w:sz w:val="20"/>
                <w:szCs w:val="20"/>
              </w:rPr>
            </w:pPr>
            <w:r w:rsidRPr="00AE7DD0">
              <w:rPr>
                <w:sz w:val="20"/>
                <w:szCs w:val="20"/>
              </w:rPr>
              <w:t>0,279</w:t>
            </w:r>
          </w:p>
        </w:tc>
        <w:tc>
          <w:tcPr>
            <w:tcW w:w="289" w:type="pct"/>
            <w:shd w:val="clear" w:color="auto" w:fill="auto"/>
            <w:vAlign w:val="center"/>
            <w:hideMark/>
          </w:tcPr>
          <w:p w14:paraId="5A9CDA81" w14:textId="77777777" w:rsidR="00B369DE" w:rsidRPr="00AE7DD0" w:rsidRDefault="00B369DE" w:rsidP="00AE76E6">
            <w:pPr>
              <w:jc w:val="center"/>
              <w:rPr>
                <w:sz w:val="20"/>
                <w:szCs w:val="20"/>
              </w:rPr>
            </w:pPr>
            <w:r w:rsidRPr="00AE7DD0">
              <w:rPr>
                <w:sz w:val="20"/>
                <w:szCs w:val="20"/>
              </w:rPr>
              <w:t>0,279</w:t>
            </w:r>
          </w:p>
        </w:tc>
        <w:tc>
          <w:tcPr>
            <w:tcW w:w="289" w:type="pct"/>
            <w:shd w:val="clear" w:color="auto" w:fill="auto"/>
            <w:vAlign w:val="center"/>
            <w:hideMark/>
          </w:tcPr>
          <w:p w14:paraId="4E775EC1" w14:textId="77777777" w:rsidR="00B369DE" w:rsidRPr="00AE7DD0" w:rsidRDefault="00B369DE" w:rsidP="00AE76E6">
            <w:pPr>
              <w:jc w:val="center"/>
              <w:rPr>
                <w:sz w:val="20"/>
                <w:szCs w:val="20"/>
              </w:rPr>
            </w:pPr>
            <w:r w:rsidRPr="00AE7DD0">
              <w:rPr>
                <w:sz w:val="20"/>
                <w:szCs w:val="20"/>
              </w:rPr>
              <w:t>0,279</w:t>
            </w:r>
          </w:p>
        </w:tc>
        <w:tc>
          <w:tcPr>
            <w:tcW w:w="257" w:type="pct"/>
            <w:shd w:val="clear" w:color="auto" w:fill="auto"/>
            <w:vAlign w:val="center"/>
            <w:hideMark/>
          </w:tcPr>
          <w:p w14:paraId="547AEE6D" w14:textId="77777777" w:rsidR="00B369DE" w:rsidRPr="00AE7DD0" w:rsidRDefault="00B369DE" w:rsidP="00AE76E6">
            <w:pPr>
              <w:jc w:val="center"/>
              <w:rPr>
                <w:sz w:val="20"/>
                <w:szCs w:val="20"/>
              </w:rPr>
            </w:pPr>
            <w:r w:rsidRPr="00AE7DD0">
              <w:rPr>
                <w:sz w:val="20"/>
                <w:szCs w:val="20"/>
              </w:rPr>
              <w:t>0,279</w:t>
            </w:r>
          </w:p>
        </w:tc>
        <w:tc>
          <w:tcPr>
            <w:tcW w:w="257" w:type="pct"/>
            <w:shd w:val="clear" w:color="auto" w:fill="auto"/>
            <w:vAlign w:val="center"/>
            <w:hideMark/>
          </w:tcPr>
          <w:p w14:paraId="0B199D0C" w14:textId="77777777" w:rsidR="00B369DE" w:rsidRPr="00AE7DD0" w:rsidRDefault="00B369DE" w:rsidP="00AE76E6">
            <w:pPr>
              <w:jc w:val="center"/>
              <w:rPr>
                <w:sz w:val="20"/>
                <w:szCs w:val="20"/>
              </w:rPr>
            </w:pPr>
            <w:r w:rsidRPr="00AE7DD0">
              <w:rPr>
                <w:sz w:val="20"/>
                <w:szCs w:val="20"/>
              </w:rPr>
              <w:t>0,279</w:t>
            </w:r>
          </w:p>
        </w:tc>
        <w:tc>
          <w:tcPr>
            <w:tcW w:w="257" w:type="pct"/>
            <w:shd w:val="clear" w:color="auto" w:fill="auto"/>
            <w:vAlign w:val="center"/>
            <w:hideMark/>
          </w:tcPr>
          <w:p w14:paraId="70AA99D7" w14:textId="77777777" w:rsidR="00B369DE" w:rsidRPr="00AE7DD0" w:rsidRDefault="00B369DE" w:rsidP="00AE76E6">
            <w:pPr>
              <w:jc w:val="center"/>
              <w:rPr>
                <w:sz w:val="20"/>
                <w:szCs w:val="20"/>
              </w:rPr>
            </w:pPr>
            <w:r w:rsidRPr="00AE7DD0">
              <w:rPr>
                <w:sz w:val="20"/>
                <w:szCs w:val="20"/>
              </w:rPr>
              <w:t>0,279</w:t>
            </w:r>
          </w:p>
        </w:tc>
        <w:tc>
          <w:tcPr>
            <w:tcW w:w="295" w:type="pct"/>
            <w:shd w:val="clear" w:color="auto" w:fill="auto"/>
            <w:vAlign w:val="center"/>
            <w:hideMark/>
          </w:tcPr>
          <w:p w14:paraId="5BDCCE0E" w14:textId="77777777" w:rsidR="00B369DE" w:rsidRPr="00AE7DD0" w:rsidRDefault="00B369DE" w:rsidP="00AE76E6">
            <w:pPr>
              <w:jc w:val="center"/>
              <w:rPr>
                <w:sz w:val="20"/>
                <w:szCs w:val="20"/>
              </w:rPr>
            </w:pPr>
            <w:r w:rsidRPr="00AE7DD0">
              <w:rPr>
                <w:sz w:val="20"/>
                <w:szCs w:val="20"/>
              </w:rPr>
              <w:t>0,279</w:t>
            </w:r>
          </w:p>
        </w:tc>
      </w:tr>
      <w:tr w:rsidR="00AE7DD0" w:rsidRPr="00AE7DD0" w14:paraId="6685DC9C" w14:textId="77777777" w:rsidTr="00B86452">
        <w:trPr>
          <w:trHeight w:val="23"/>
          <w:jc w:val="center"/>
        </w:trPr>
        <w:tc>
          <w:tcPr>
            <w:tcW w:w="1041" w:type="pct"/>
            <w:shd w:val="clear" w:color="auto" w:fill="auto"/>
            <w:vAlign w:val="center"/>
            <w:hideMark/>
          </w:tcPr>
          <w:p w14:paraId="017915AF" w14:textId="77777777" w:rsidR="00B369DE" w:rsidRPr="00AE7DD0" w:rsidRDefault="00B369DE" w:rsidP="00AE76E6">
            <w:pPr>
              <w:jc w:val="right"/>
              <w:rPr>
                <w:sz w:val="20"/>
                <w:szCs w:val="20"/>
              </w:rPr>
            </w:pPr>
            <w:r w:rsidRPr="00AE7DD0">
              <w:rPr>
                <w:sz w:val="20"/>
                <w:szCs w:val="20"/>
              </w:rPr>
              <w:t>отопление</w:t>
            </w:r>
          </w:p>
        </w:tc>
        <w:tc>
          <w:tcPr>
            <w:tcW w:w="290" w:type="pct"/>
            <w:shd w:val="clear" w:color="auto" w:fill="auto"/>
            <w:noWrap/>
            <w:vAlign w:val="center"/>
            <w:hideMark/>
          </w:tcPr>
          <w:p w14:paraId="1D418210" w14:textId="77777777" w:rsidR="00B369DE" w:rsidRPr="00AE7DD0" w:rsidRDefault="00B369DE" w:rsidP="00AE76E6">
            <w:pPr>
              <w:jc w:val="center"/>
              <w:rPr>
                <w:sz w:val="20"/>
                <w:szCs w:val="20"/>
              </w:rPr>
            </w:pPr>
            <w:r w:rsidRPr="00AE7DD0">
              <w:rPr>
                <w:sz w:val="20"/>
                <w:szCs w:val="20"/>
              </w:rPr>
              <w:t>0,279</w:t>
            </w:r>
          </w:p>
        </w:tc>
        <w:tc>
          <w:tcPr>
            <w:tcW w:w="290" w:type="pct"/>
            <w:shd w:val="clear" w:color="auto" w:fill="auto"/>
            <w:noWrap/>
            <w:vAlign w:val="center"/>
            <w:hideMark/>
          </w:tcPr>
          <w:p w14:paraId="75276F16" w14:textId="77777777" w:rsidR="00B369DE" w:rsidRPr="00AE7DD0" w:rsidRDefault="00B369DE" w:rsidP="00AE76E6">
            <w:pPr>
              <w:jc w:val="center"/>
              <w:rPr>
                <w:sz w:val="20"/>
                <w:szCs w:val="20"/>
              </w:rPr>
            </w:pPr>
            <w:r w:rsidRPr="00AE7DD0">
              <w:rPr>
                <w:sz w:val="20"/>
                <w:szCs w:val="20"/>
              </w:rPr>
              <w:t>0,279</w:t>
            </w:r>
          </w:p>
        </w:tc>
        <w:tc>
          <w:tcPr>
            <w:tcW w:w="290" w:type="pct"/>
            <w:shd w:val="clear" w:color="auto" w:fill="auto"/>
            <w:noWrap/>
            <w:vAlign w:val="center"/>
            <w:hideMark/>
          </w:tcPr>
          <w:p w14:paraId="04DD8B15" w14:textId="77777777" w:rsidR="00B369DE" w:rsidRPr="00AE7DD0" w:rsidRDefault="00B369DE" w:rsidP="00AE76E6">
            <w:pPr>
              <w:jc w:val="center"/>
              <w:rPr>
                <w:sz w:val="20"/>
                <w:szCs w:val="20"/>
              </w:rPr>
            </w:pPr>
            <w:r w:rsidRPr="00AE7DD0">
              <w:rPr>
                <w:sz w:val="20"/>
                <w:szCs w:val="20"/>
              </w:rPr>
              <w:t>0,279</w:t>
            </w:r>
          </w:p>
        </w:tc>
        <w:tc>
          <w:tcPr>
            <w:tcW w:w="289" w:type="pct"/>
            <w:shd w:val="clear" w:color="auto" w:fill="auto"/>
            <w:noWrap/>
            <w:vAlign w:val="center"/>
            <w:hideMark/>
          </w:tcPr>
          <w:p w14:paraId="422D45AC" w14:textId="77777777" w:rsidR="00B369DE" w:rsidRPr="00AE7DD0" w:rsidRDefault="00B369DE" w:rsidP="00AE76E6">
            <w:pPr>
              <w:jc w:val="center"/>
              <w:rPr>
                <w:sz w:val="20"/>
                <w:szCs w:val="20"/>
              </w:rPr>
            </w:pPr>
            <w:r w:rsidRPr="00AE7DD0">
              <w:rPr>
                <w:sz w:val="20"/>
                <w:szCs w:val="20"/>
              </w:rPr>
              <w:t>0,279</w:t>
            </w:r>
          </w:p>
        </w:tc>
        <w:tc>
          <w:tcPr>
            <w:tcW w:w="289" w:type="pct"/>
            <w:shd w:val="clear" w:color="auto" w:fill="auto"/>
            <w:noWrap/>
            <w:vAlign w:val="center"/>
            <w:hideMark/>
          </w:tcPr>
          <w:p w14:paraId="5DD6B54B" w14:textId="77777777" w:rsidR="00B369DE" w:rsidRPr="00AE7DD0" w:rsidRDefault="00B369DE" w:rsidP="00AE76E6">
            <w:pPr>
              <w:jc w:val="center"/>
              <w:rPr>
                <w:sz w:val="20"/>
                <w:szCs w:val="20"/>
              </w:rPr>
            </w:pPr>
            <w:r w:rsidRPr="00AE7DD0">
              <w:rPr>
                <w:sz w:val="20"/>
                <w:szCs w:val="20"/>
              </w:rPr>
              <w:t>0,279</w:t>
            </w:r>
          </w:p>
        </w:tc>
        <w:tc>
          <w:tcPr>
            <w:tcW w:w="289" w:type="pct"/>
            <w:shd w:val="clear" w:color="auto" w:fill="auto"/>
            <w:noWrap/>
            <w:vAlign w:val="center"/>
            <w:hideMark/>
          </w:tcPr>
          <w:p w14:paraId="10F5E7F9" w14:textId="77777777" w:rsidR="00B369DE" w:rsidRPr="00AE7DD0" w:rsidRDefault="00B369DE" w:rsidP="00AE76E6">
            <w:pPr>
              <w:jc w:val="center"/>
              <w:rPr>
                <w:sz w:val="20"/>
                <w:szCs w:val="20"/>
              </w:rPr>
            </w:pPr>
            <w:r w:rsidRPr="00AE7DD0">
              <w:rPr>
                <w:sz w:val="20"/>
                <w:szCs w:val="20"/>
              </w:rPr>
              <w:t>0,279</w:t>
            </w:r>
          </w:p>
        </w:tc>
        <w:tc>
          <w:tcPr>
            <w:tcW w:w="289" w:type="pct"/>
            <w:shd w:val="clear" w:color="auto" w:fill="auto"/>
            <w:noWrap/>
            <w:vAlign w:val="center"/>
            <w:hideMark/>
          </w:tcPr>
          <w:p w14:paraId="44D0FA3F" w14:textId="77777777" w:rsidR="00B369DE" w:rsidRPr="00AE7DD0" w:rsidRDefault="00B369DE" w:rsidP="00AE76E6">
            <w:pPr>
              <w:jc w:val="center"/>
              <w:rPr>
                <w:sz w:val="20"/>
                <w:szCs w:val="20"/>
              </w:rPr>
            </w:pPr>
            <w:r w:rsidRPr="00AE7DD0">
              <w:rPr>
                <w:sz w:val="20"/>
                <w:szCs w:val="20"/>
              </w:rPr>
              <w:t>0,279</w:t>
            </w:r>
          </w:p>
        </w:tc>
        <w:tc>
          <w:tcPr>
            <w:tcW w:w="289" w:type="pct"/>
            <w:shd w:val="clear" w:color="auto" w:fill="auto"/>
            <w:noWrap/>
            <w:vAlign w:val="center"/>
            <w:hideMark/>
          </w:tcPr>
          <w:p w14:paraId="201D24F8" w14:textId="77777777" w:rsidR="00B369DE" w:rsidRPr="00AE7DD0" w:rsidRDefault="00B369DE" w:rsidP="00AE76E6">
            <w:pPr>
              <w:jc w:val="center"/>
              <w:rPr>
                <w:sz w:val="20"/>
                <w:szCs w:val="20"/>
              </w:rPr>
            </w:pPr>
            <w:r w:rsidRPr="00AE7DD0">
              <w:rPr>
                <w:sz w:val="20"/>
                <w:szCs w:val="20"/>
              </w:rPr>
              <w:t>0,279</w:t>
            </w:r>
          </w:p>
        </w:tc>
        <w:tc>
          <w:tcPr>
            <w:tcW w:w="289" w:type="pct"/>
            <w:shd w:val="clear" w:color="auto" w:fill="auto"/>
            <w:noWrap/>
            <w:vAlign w:val="center"/>
            <w:hideMark/>
          </w:tcPr>
          <w:p w14:paraId="19200F05" w14:textId="77777777" w:rsidR="00B369DE" w:rsidRPr="00AE7DD0" w:rsidRDefault="00B369DE" w:rsidP="00AE76E6">
            <w:pPr>
              <w:jc w:val="center"/>
              <w:rPr>
                <w:sz w:val="20"/>
                <w:szCs w:val="20"/>
              </w:rPr>
            </w:pPr>
            <w:r w:rsidRPr="00AE7DD0">
              <w:rPr>
                <w:sz w:val="20"/>
                <w:szCs w:val="20"/>
              </w:rPr>
              <w:t>0,279</w:t>
            </w:r>
          </w:p>
        </w:tc>
        <w:tc>
          <w:tcPr>
            <w:tcW w:w="289" w:type="pct"/>
            <w:shd w:val="clear" w:color="auto" w:fill="auto"/>
            <w:noWrap/>
            <w:vAlign w:val="center"/>
            <w:hideMark/>
          </w:tcPr>
          <w:p w14:paraId="7DECECE2" w14:textId="77777777" w:rsidR="00B369DE" w:rsidRPr="00AE7DD0" w:rsidRDefault="00B369DE" w:rsidP="00AE76E6">
            <w:pPr>
              <w:jc w:val="center"/>
              <w:rPr>
                <w:sz w:val="20"/>
                <w:szCs w:val="20"/>
              </w:rPr>
            </w:pPr>
            <w:r w:rsidRPr="00AE7DD0">
              <w:rPr>
                <w:sz w:val="20"/>
                <w:szCs w:val="20"/>
              </w:rPr>
              <w:t>0,279</w:t>
            </w:r>
          </w:p>
        </w:tc>
        <w:tc>
          <w:tcPr>
            <w:tcW w:w="257" w:type="pct"/>
            <w:shd w:val="clear" w:color="auto" w:fill="auto"/>
            <w:noWrap/>
            <w:vAlign w:val="center"/>
            <w:hideMark/>
          </w:tcPr>
          <w:p w14:paraId="0548918B" w14:textId="77777777" w:rsidR="00B369DE" w:rsidRPr="00AE7DD0" w:rsidRDefault="00B369DE" w:rsidP="00AE76E6">
            <w:pPr>
              <w:jc w:val="center"/>
              <w:rPr>
                <w:sz w:val="20"/>
                <w:szCs w:val="20"/>
              </w:rPr>
            </w:pPr>
            <w:r w:rsidRPr="00AE7DD0">
              <w:rPr>
                <w:sz w:val="20"/>
                <w:szCs w:val="20"/>
              </w:rPr>
              <w:t>0,279</w:t>
            </w:r>
          </w:p>
        </w:tc>
        <w:tc>
          <w:tcPr>
            <w:tcW w:w="257" w:type="pct"/>
            <w:shd w:val="clear" w:color="auto" w:fill="auto"/>
            <w:noWrap/>
            <w:vAlign w:val="center"/>
            <w:hideMark/>
          </w:tcPr>
          <w:p w14:paraId="4C04234A" w14:textId="77777777" w:rsidR="00B369DE" w:rsidRPr="00AE7DD0" w:rsidRDefault="00B369DE" w:rsidP="00AE76E6">
            <w:pPr>
              <w:jc w:val="center"/>
              <w:rPr>
                <w:sz w:val="20"/>
                <w:szCs w:val="20"/>
              </w:rPr>
            </w:pPr>
            <w:r w:rsidRPr="00AE7DD0">
              <w:rPr>
                <w:sz w:val="20"/>
                <w:szCs w:val="20"/>
              </w:rPr>
              <w:t>0,279</w:t>
            </w:r>
          </w:p>
        </w:tc>
        <w:tc>
          <w:tcPr>
            <w:tcW w:w="257" w:type="pct"/>
            <w:shd w:val="clear" w:color="auto" w:fill="auto"/>
            <w:noWrap/>
            <w:vAlign w:val="center"/>
            <w:hideMark/>
          </w:tcPr>
          <w:p w14:paraId="55CAA4A6" w14:textId="77777777" w:rsidR="00B369DE" w:rsidRPr="00AE7DD0" w:rsidRDefault="00B369DE" w:rsidP="00AE76E6">
            <w:pPr>
              <w:jc w:val="center"/>
              <w:rPr>
                <w:sz w:val="20"/>
                <w:szCs w:val="20"/>
              </w:rPr>
            </w:pPr>
            <w:r w:rsidRPr="00AE7DD0">
              <w:rPr>
                <w:sz w:val="20"/>
                <w:szCs w:val="20"/>
              </w:rPr>
              <w:t>0,279</w:t>
            </w:r>
          </w:p>
        </w:tc>
        <w:tc>
          <w:tcPr>
            <w:tcW w:w="295" w:type="pct"/>
            <w:shd w:val="clear" w:color="auto" w:fill="auto"/>
            <w:noWrap/>
            <w:vAlign w:val="center"/>
            <w:hideMark/>
          </w:tcPr>
          <w:p w14:paraId="5A1B5B2E" w14:textId="77777777" w:rsidR="00B369DE" w:rsidRPr="00AE7DD0" w:rsidRDefault="00B369DE" w:rsidP="00AE76E6">
            <w:pPr>
              <w:jc w:val="center"/>
              <w:rPr>
                <w:sz w:val="20"/>
                <w:szCs w:val="20"/>
              </w:rPr>
            </w:pPr>
            <w:r w:rsidRPr="00AE7DD0">
              <w:rPr>
                <w:sz w:val="20"/>
                <w:szCs w:val="20"/>
              </w:rPr>
              <w:t>0,279</w:t>
            </w:r>
          </w:p>
        </w:tc>
      </w:tr>
      <w:tr w:rsidR="00AE7DD0" w:rsidRPr="00AE7DD0" w14:paraId="69697335" w14:textId="77777777" w:rsidTr="00B86452">
        <w:trPr>
          <w:trHeight w:val="23"/>
          <w:jc w:val="center"/>
        </w:trPr>
        <w:tc>
          <w:tcPr>
            <w:tcW w:w="1041" w:type="pct"/>
            <w:shd w:val="clear" w:color="auto" w:fill="auto"/>
            <w:vAlign w:val="center"/>
            <w:hideMark/>
          </w:tcPr>
          <w:p w14:paraId="386D31E7" w14:textId="77777777" w:rsidR="00B369DE" w:rsidRPr="00AE7DD0" w:rsidRDefault="00B369DE" w:rsidP="00AE76E6">
            <w:pPr>
              <w:jc w:val="right"/>
              <w:rPr>
                <w:sz w:val="20"/>
                <w:szCs w:val="20"/>
              </w:rPr>
            </w:pPr>
            <w:r w:rsidRPr="00AE7DD0">
              <w:rPr>
                <w:sz w:val="20"/>
                <w:szCs w:val="20"/>
              </w:rPr>
              <w:t>вентиляция</w:t>
            </w:r>
          </w:p>
        </w:tc>
        <w:tc>
          <w:tcPr>
            <w:tcW w:w="290" w:type="pct"/>
            <w:shd w:val="clear" w:color="auto" w:fill="auto"/>
            <w:noWrap/>
            <w:vAlign w:val="center"/>
            <w:hideMark/>
          </w:tcPr>
          <w:p w14:paraId="50202D9A" w14:textId="77777777" w:rsidR="00B369DE" w:rsidRPr="00AE7DD0" w:rsidRDefault="00B369DE" w:rsidP="00AE76E6">
            <w:pPr>
              <w:jc w:val="center"/>
              <w:rPr>
                <w:sz w:val="20"/>
                <w:szCs w:val="20"/>
              </w:rPr>
            </w:pPr>
            <w:r w:rsidRPr="00AE7DD0">
              <w:rPr>
                <w:sz w:val="20"/>
                <w:szCs w:val="20"/>
              </w:rPr>
              <w:t>0,000</w:t>
            </w:r>
          </w:p>
        </w:tc>
        <w:tc>
          <w:tcPr>
            <w:tcW w:w="290" w:type="pct"/>
            <w:shd w:val="clear" w:color="auto" w:fill="auto"/>
            <w:noWrap/>
            <w:vAlign w:val="center"/>
            <w:hideMark/>
          </w:tcPr>
          <w:p w14:paraId="7D82601B" w14:textId="77777777" w:rsidR="00B369DE" w:rsidRPr="00AE7DD0" w:rsidRDefault="00B369DE" w:rsidP="00AE76E6">
            <w:pPr>
              <w:jc w:val="center"/>
              <w:rPr>
                <w:sz w:val="20"/>
                <w:szCs w:val="20"/>
              </w:rPr>
            </w:pPr>
            <w:r w:rsidRPr="00AE7DD0">
              <w:rPr>
                <w:sz w:val="20"/>
                <w:szCs w:val="20"/>
              </w:rPr>
              <w:t>0,000</w:t>
            </w:r>
          </w:p>
        </w:tc>
        <w:tc>
          <w:tcPr>
            <w:tcW w:w="290" w:type="pct"/>
            <w:shd w:val="clear" w:color="auto" w:fill="auto"/>
            <w:noWrap/>
            <w:vAlign w:val="center"/>
            <w:hideMark/>
          </w:tcPr>
          <w:p w14:paraId="0DADF2FC" w14:textId="77777777" w:rsidR="00B369DE" w:rsidRPr="00AE7DD0" w:rsidRDefault="00B369DE" w:rsidP="00AE76E6">
            <w:pPr>
              <w:jc w:val="center"/>
              <w:rPr>
                <w:sz w:val="20"/>
                <w:szCs w:val="20"/>
              </w:rPr>
            </w:pPr>
            <w:r w:rsidRPr="00AE7DD0">
              <w:rPr>
                <w:sz w:val="20"/>
                <w:szCs w:val="20"/>
              </w:rPr>
              <w:t>0,000</w:t>
            </w:r>
          </w:p>
        </w:tc>
        <w:tc>
          <w:tcPr>
            <w:tcW w:w="289" w:type="pct"/>
            <w:shd w:val="clear" w:color="auto" w:fill="auto"/>
            <w:noWrap/>
            <w:vAlign w:val="center"/>
            <w:hideMark/>
          </w:tcPr>
          <w:p w14:paraId="654F54BC" w14:textId="77777777" w:rsidR="00B369DE" w:rsidRPr="00AE7DD0" w:rsidRDefault="00B369DE" w:rsidP="00AE76E6">
            <w:pPr>
              <w:jc w:val="center"/>
              <w:rPr>
                <w:sz w:val="20"/>
                <w:szCs w:val="20"/>
              </w:rPr>
            </w:pPr>
            <w:r w:rsidRPr="00AE7DD0">
              <w:rPr>
                <w:sz w:val="20"/>
                <w:szCs w:val="20"/>
              </w:rPr>
              <w:t>0,000</w:t>
            </w:r>
          </w:p>
        </w:tc>
        <w:tc>
          <w:tcPr>
            <w:tcW w:w="289" w:type="pct"/>
            <w:shd w:val="clear" w:color="auto" w:fill="auto"/>
            <w:noWrap/>
            <w:vAlign w:val="center"/>
            <w:hideMark/>
          </w:tcPr>
          <w:p w14:paraId="2F728A10" w14:textId="77777777" w:rsidR="00B369DE" w:rsidRPr="00AE7DD0" w:rsidRDefault="00B369DE" w:rsidP="00AE76E6">
            <w:pPr>
              <w:jc w:val="center"/>
              <w:rPr>
                <w:sz w:val="20"/>
                <w:szCs w:val="20"/>
              </w:rPr>
            </w:pPr>
            <w:r w:rsidRPr="00AE7DD0">
              <w:rPr>
                <w:sz w:val="20"/>
                <w:szCs w:val="20"/>
              </w:rPr>
              <w:t>0,000</w:t>
            </w:r>
          </w:p>
        </w:tc>
        <w:tc>
          <w:tcPr>
            <w:tcW w:w="289" w:type="pct"/>
            <w:shd w:val="clear" w:color="auto" w:fill="auto"/>
            <w:noWrap/>
            <w:vAlign w:val="center"/>
            <w:hideMark/>
          </w:tcPr>
          <w:p w14:paraId="58275284" w14:textId="77777777" w:rsidR="00B369DE" w:rsidRPr="00AE7DD0" w:rsidRDefault="00B369DE" w:rsidP="00AE76E6">
            <w:pPr>
              <w:jc w:val="center"/>
              <w:rPr>
                <w:sz w:val="20"/>
                <w:szCs w:val="20"/>
              </w:rPr>
            </w:pPr>
            <w:r w:rsidRPr="00AE7DD0">
              <w:rPr>
                <w:sz w:val="20"/>
                <w:szCs w:val="20"/>
              </w:rPr>
              <w:t>0,000</w:t>
            </w:r>
          </w:p>
        </w:tc>
        <w:tc>
          <w:tcPr>
            <w:tcW w:w="289" w:type="pct"/>
            <w:shd w:val="clear" w:color="auto" w:fill="auto"/>
            <w:noWrap/>
            <w:vAlign w:val="center"/>
            <w:hideMark/>
          </w:tcPr>
          <w:p w14:paraId="77956F76" w14:textId="77777777" w:rsidR="00B369DE" w:rsidRPr="00AE7DD0" w:rsidRDefault="00B369DE" w:rsidP="00AE76E6">
            <w:pPr>
              <w:jc w:val="center"/>
              <w:rPr>
                <w:sz w:val="20"/>
                <w:szCs w:val="20"/>
              </w:rPr>
            </w:pPr>
            <w:r w:rsidRPr="00AE7DD0">
              <w:rPr>
                <w:sz w:val="20"/>
                <w:szCs w:val="20"/>
              </w:rPr>
              <w:t>0,000</w:t>
            </w:r>
          </w:p>
        </w:tc>
        <w:tc>
          <w:tcPr>
            <w:tcW w:w="289" w:type="pct"/>
            <w:shd w:val="clear" w:color="auto" w:fill="auto"/>
            <w:noWrap/>
            <w:vAlign w:val="center"/>
            <w:hideMark/>
          </w:tcPr>
          <w:p w14:paraId="3AE1F615" w14:textId="77777777" w:rsidR="00B369DE" w:rsidRPr="00AE7DD0" w:rsidRDefault="00B369DE" w:rsidP="00AE76E6">
            <w:pPr>
              <w:jc w:val="center"/>
              <w:rPr>
                <w:sz w:val="20"/>
                <w:szCs w:val="20"/>
              </w:rPr>
            </w:pPr>
            <w:r w:rsidRPr="00AE7DD0">
              <w:rPr>
                <w:sz w:val="20"/>
                <w:szCs w:val="20"/>
              </w:rPr>
              <w:t>0,000</w:t>
            </w:r>
          </w:p>
        </w:tc>
        <w:tc>
          <w:tcPr>
            <w:tcW w:w="289" w:type="pct"/>
            <w:shd w:val="clear" w:color="auto" w:fill="auto"/>
            <w:noWrap/>
            <w:vAlign w:val="center"/>
            <w:hideMark/>
          </w:tcPr>
          <w:p w14:paraId="09AA52FB" w14:textId="77777777" w:rsidR="00B369DE" w:rsidRPr="00AE7DD0" w:rsidRDefault="00B369DE" w:rsidP="00AE76E6">
            <w:pPr>
              <w:jc w:val="center"/>
              <w:rPr>
                <w:sz w:val="20"/>
                <w:szCs w:val="20"/>
              </w:rPr>
            </w:pPr>
            <w:r w:rsidRPr="00AE7DD0">
              <w:rPr>
                <w:sz w:val="20"/>
                <w:szCs w:val="20"/>
              </w:rPr>
              <w:t>0,000</w:t>
            </w:r>
          </w:p>
        </w:tc>
        <w:tc>
          <w:tcPr>
            <w:tcW w:w="289" w:type="pct"/>
            <w:shd w:val="clear" w:color="auto" w:fill="auto"/>
            <w:noWrap/>
            <w:vAlign w:val="center"/>
            <w:hideMark/>
          </w:tcPr>
          <w:p w14:paraId="663E285F" w14:textId="77777777" w:rsidR="00B369DE" w:rsidRPr="00AE7DD0" w:rsidRDefault="00B369DE" w:rsidP="00AE76E6">
            <w:pPr>
              <w:jc w:val="center"/>
              <w:rPr>
                <w:sz w:val="20"/>
                <w:szCs w:val="20"/>
              </w:rPr>
            </w:pPr>
            <w:r w:rsidRPr="00AE7DD0">
              <w:rPr>
                <w:sz w:val="20"/>
                <w:szCs w:val="20"/>
              </w:rPr>
              <w:t>0,000</w:t>
            </w:r>
          </w:p>
        </w:tc>
        <w:tc>
          <w:tcPr>
            <w:tcW w:w="257" w:type="pct"/>
            <w:shd w:val="clear" w:color="auto" w:fill="auto"/>
            <w:noWrap/>
            <w:vAlign w:val="center"/>
            <w:hideMark/>
          </w:tcPr>
          <w:p w14:paraId="799F9F66" w14:textId="77777777" w:rsidR="00B369DE" w:rsidRPr="00AE7DD0" w:rsidRDefault="00B369DE" w:rsidP="00AE76E6">
            <w:pPr>
              <w:jc w:val="center"/>
              <w:rPr>
                <w:sz w:val="20"/>
                <w:szCs w:val="20"/>
              </w:rPr>
            </w:pPr>
            <w:r w:rsidRPr="00AE7DD0">
              <w:rPr>
                <w:sz w:val="20"/>
                <w:szCs w:val="20"/>
              </w:rPr>
              <w:t>0,000</w:t>
            </w:r>
          </w:p>
        </w:tc>
        <w:tc>
          <w:tcPr>
            <w:tcW w:w="257" w:type="pct"/>
            <w:shd w:val="clear" w:color="auto" w:fill="auto"/>
            <w:noWrap/>
            <w:vAlign w:val="center"/>
            <w:hideMark/>
          </w:tcPr>
          <w:p w14:paraId="7BB2F28E" w14:textId="77777777" w:rsidR="00B369DE" w:rsidRPr="00AE7DD0" w:rsidRDefault="00B369DE" w:rsidP="00AE76E6">
            <w:pPr>
              <w:jc w:val="center"/>
              <w:rPr>
                <w:sz w:val="20"/>
                <w:szCs w:val="20"/>
              </w:rPr>
            </w:pPr>
            <w:r w:rsidRPr="00AE7DD0">
              <w:rPr>
                <w:sz w:val="20"/>
                <w:szCs w:val="20"/>
              </w:rPr>
              <w:t>0,000</w:t>
            </w:r>
          </w:p>
        </w:tc>
        <w:tc>
          <w:tcPr>
            <w:tcW w:w="257" w:type="pct"/>
            <w:shd w:val="clear" w:color="auto" w:fill="auto"/>
            <w:noWrap/>
            <w:vAlign w:val="center"/>
            <w:hideMark/>
          </w:tcPr>
          <w:p w14:paraId="1B101E02" w14:textId="77777777" w:rsidR="00B369DE" w:rsidRPr="00AE7DD0" w:rsidRDefault="00B369DE" w:rsidP="00AE76E6">
            <w:pPr>
              <w:jc w:val="center"/>
              <w:rPr>
                <w:sz w:val="20"/>
                <w:szCs w:val="20"/>
              </w:rPr>
            </w:pPr>
            <w:r w:rsidRPr="00AE7DD0">
              <w:rPr>
                <w:sz w:val="20"/>
                <w:szCs w:val="20"/>
              </w:rPr>
              <w:t>0,000</w:t>
            </w:r>
          </w:p>
        </w:tc>
        <w:tc>
          <w:tcPr>
            <w:tcW w:w="295" w:type="pct"/>
            <w:shd w:val="clear" w:color="auto" w:fill="auto"/>
            <w:noWrap/>
            <w:vAlign w:val="center"/>
            <w:hideMark/>
          </w:tcPr>
          <w:p w14:paraId="545C0645" w14:textId="77777777" w:rsidR="00B369DE" w:rsidRPr="00AE7DD0" w:rsidRDefault="00B369DE" w:rsidP="00AE76E6">
            <w:pPr>
              <w:jc w:val="center"/>
              <w:rPr>
                <w:sz w:val="20"/>
                <w:szCs w:val="20"/>
              </w:rPr>
            </w:pPr>
            <w:r w:rsidRPr="00AE7DD0">
              <w:rPr>
                <w:sz w:val="20"/>
                <w:szCs w:val="20"/>
              </w:rPr>
              <w:t>0,000</w:t>
            </w:r>
          </w:p>
        </w:tc>
      </w:tr>
      <w:tr w:rsidR="00AE7DD0" w:rsidRPr="00AE7DD0" w14:paraId="017F4D16" w14:textId="77777777" w:rsidTr="00B86452">
        <w:trPr>
          <w:trHeight w:val="23"/>
          <w:jc w:val="center"/>
        </w:trPr>
        <w:tc>
          <w:tcPr>
            <w:tcW w:w="1041" w:type="pct"/>
            <w:shd w:val="clear" w:color="auto" w:fill="auto"/>
            <w:vAlign w:val="center"/>
            <w:hideMark/>
          </w:tcPr>
          <w:p w14:paraId="0D75B8E9" w14:textId="77777777" w:rsidR="00B369DE" w:rsidRPr="00AE7DD0" w:rsidRDefault="00B369DE" w:rsidP="00AE76E6">
            <w:pPr>
              <w:jc w:val="right"/>
              <w:rPr>
                <w:sz w:val="20"/>
                <w:szCs w:val="20"/>
              </w:rPr>
            </w:pPr>
            <w:r w:rsidRPr="00AE7DD0">
              <w:rPr>
                <w:sz w:val="20"/>
                <w:szCs w:val="20"/>
              </w:rPr>
              <w:t>горячее водоснабжение</w:t>
            </w:r>
          </w:p>
        </w:tc>
        <w:tc>
          <w:tcPr>
            <w:tcW w:w="290" w:type="pct"/>
            <w:shd w:val="clear" w:color="auto" w:fill="auto"/>
            <w:noWrap/>
            <w:vAlign w:val="center"/>
            <w:hideMark/>
          </w:tcPr>
          <w:p w14:paraId="78437166" w14:textId="77777777" w:rsidR="00B369DE" w:rsidRPr="00AE7DD0" w:rsidRDefault="00B369DE" w:rsidP="00AE76E6">
            <w:pPr>
              <w:jc w:val="center"/>
              <w:rPr>
                <w:sz w:val="20"/>
                <w:szCs w:val="20"/>
              </w:rPr>
            </w:pPr>
            <w:r w:rsidRPr="00AE7DD0">
              <w:rPr>
                <w:sz w:val="20"/>
                <w:szCs w:val="20"/>
              </w:rPr>
              <w:t>0,000</w:t>
            </w:r>
          </w:p>
        </w:tc>
        <w:tc>
          <w:tcPr>
            <w:tcW w:w="290" w:type="pct"/>
            <w:shd w:val="clear" w:color="auto" w:fill="auto"/>
            <w:noWrap/>
            <w:vAlign w:val="center"/>
            <w:hideMark/>
          </w:tcPr>
          <w:p w14:paraId="4E623D15" w14:textId="77777777" w:rsidR="00B369DE" w:rsidRPr="00AE7DD0" w:rsidRDefault="00B369DE" w:rsidP="00AE76E6">
            <w:pPr>
              <w:jc w:val="center"/>
              <w:rPr>
                <w:sz w:val="20"/>
                <w:szCs w:val="20"/>
              </w:rPr>
            </w:pPr>
            <w:r w:rsidRPr="00AE7DD0">
              <w:rPr>
                <w:sz w:val="20"/>
                <w:szCs w:val="20"/>
              </w:rPr>
              <w:t>0,000</w:t>
            </w:r>
          </w:p>
        </w:tc>
        <w:tc>
          <w:tcPr>
            <w:tcW w:w="290" w:type="pct"/>
            <w:shd w:val="clear" w:color="auto" w:fill="auto"/>
            <w:noWrap/>
            <w:vAlign w:val="center"/>
            <w:hideMark/>
          </w:tcPr>
          <w:p w14:paraId="29CE1F2E" w14:textId="77777777" w:rsidR="00B369DE" w:rsidRPr="00AE7DD0" w:rsidRDefault="00B369DE" w:rsidP="00AE76E6">
            <w:pPr>
              <w:jc w:val="center"/>
              <w:rPr>
                <w:sz w:val="20"/>
                <w:szCs w:val="20"/>
              </w:rPr>
            </w:pPr>
            <w:r w:rsidRPr="00AE7DD0">
              <w:rPr>
                <w:sz w:val="20"/>
                <w:szCs w:val="20"/>
              </w:rPr>
              <w:t>0,000</w:t>
            </w:r>
          </w:p>
        </w:tc>
        <w:tc>
          <w:tcPr>
            <w:tcW w:w="289" w:type="pct"/>
            <w:shd w:val="clear" w:color="auto" w:fill="auto"/>
            <w:noWrap/>
            <w:vAlign w:val="center"/>
            <w:hideMark/>
          </w:tcPr>
          <w:p w14:paraId="638EE54D" w14:textId="77777777" w:rsidR="00B369DE" w:rsidRPr="00AE7DD0" w:rsidRDefault="00B369DE" w:rsidP="00AE76E6">
            <w:pPr>
              <w:jc w:val="center"/>
              <w:rPr>
                <w:sz w:val="20"/>
                <w:szCs w:val="20"/>
              </w:rPr>
            </w:pPr>
            <w:r w:rsidRPr="00AE7DD0">
              <w:rPr>
                <w:sz w:val="20"/>
                <w:szCs w:val="20"/>
              </w:rPr>
              <w:t>0,000</w:t>
            </w:r>
          </w:p>
        </w:tc>
        <w:tc>
          <w:tcPr>
            <w:tcW w:w="289" w:type="pct"/>
            <w:shd w:val="clear" w:color="auto" w:fill="auto"/>
            <w:noWrap/>
            <w:vAlign w:val="center"/>
            <w:hideMark/>
          </w:tcPr>
          <w:p w14:paraId="7BFFA0A6" w14:textId="77777777" w:rsidR="00B369DE" w:rsidRPr="00AE7DD0" w:rsidRDefault="00B369DE" w:rsidP="00AE76E6">
            <w:pPr>
              <w:jc w:val="center"/>
              <w:rPr>
                <w:sz w:val="20"/>
                <w:szCs w:val="20"/>
              </w:rPr>
            </w:pPr>
            <w:r w:rsidRPr="00AE7DD0">
              <w:rPr>
                <w:sz w:val="20"/>
                <w:szCs w:val="20"/>
              </w:rPr>
              <w:t>0,000</w:t>
            </w:r>
          </w:p>
        </w:tc>
        <w:tc>
          <w:tcPr>
            <w:tcW w:w="289" w:type="pct"/>
            <w:shd w:val="clear" w:color="auto" w:fill="auto"/>
            <w:noWrap/>
            <w:vAlign w:val="center"/>
            <w:hideMark/>
          </w:tcPr>
          <w:p w14:paraId="18C2ECCE" w14:textId="77777777" w:rsidR="00B369DE" w:rsidRPr="00AE7DD0" w:rsidRDefault="00B369DE" w:rsidP="00AE76E6">
            <w:pPr>
              <w:jc w:val="center"/>
              <w:rPr>
                <w:sz w:val="20"/>
                <w:szCs w:val="20"/>
              </w:rPr>
            </w:pPr>
            <w:r w:rsidRPr="00AE7DD0">
              <w:rPr>
                <w:sz w:val="20"/>
                <w:szCs w:val="20"/>
              </w:rPr>
              <w:t>0,000</w:t>
            </w:r>
          </w:p>
        </w:tc>
        <w:tc>
          <w:tcPr>
            <w:tcW w:w="289" w:type="pct"/>
            <w:shd w:val="clear" w:color="auto" w:fill="auto"/>
            <w:noWrap/>
            <w:vAlign w:val="center"/>
            <w:hideMark/>
          </w:tcPr>
          <w:p w14:paraId="09034EEA" w14:textId="77777777" w:rsidR="00B369DE" w:rsidRPr="00AE7DD0" w:rsidRDefault="00B369DE" w:rsidP="00AE76E6">
            <w:pPr>
              <w:jc w:val="center"/>
              <w:rPr>
                <w:sz w:val="20"/>
                <w:szCs w:val="20"/>
              </w:rPr>
            </w:pPr>
            <w:r w:rsidRPr="00AE7DD0">
              <w:rPr>
                <w:sz w:val="20"/>
                <w:szCs w:val="20"/>
              </w:rPr>
              <w:t>0,000</w:t>
            </w:r>
          </w:p>
        </w:tc>
        <w:tc>
          <w:tcPr>
            <w:tcW w:w="289" w:type="pct"/>
            <w:shd w:val="clear" w:color="auto" w:fill="auto"/>
            <w:noWrap/>
            <w:vAlign w:val="center"/>
            <w:hideMark/>
          </w:tcPr>
          <w:p w14:paraId="5EF723B3" w14:textId="77777777" w:rsidR="00B369DE" w:rsidRPr="00AE7DD0" w:rsidRDefault="00B369DE" w:rsidP="00AE76E6">
            <w:pPr>
              <w:jc w:val="center"/>
              <w:rPr>
                <w:sz w:val="20"/>
                <w:szCs w:val="20"/>
              </w:rPr>
            </w:pPr>
            <w:r w:rsidRPr="00AE7DD0">
              <w:rPr>
                <w:sz w:val="20"/>
                <w:szCs w:val="20"/>
              </w:rPr>
              <w:t>0,000</w:t>
            </w:r>
          </w:p>
        </w:tc>
        <w:tc>
          <w:tcPr>
            <w:tcW w:w="289" w:type="pct"/>
            <w:shd w:val="clear" w:color="auto" w:fill="auto"/>
            <w:noWrap/>
            <w:vAlign w:val="center"/>
            <w:hideMark/>
          </w:tcPr>
          <w:p w14:paraId="4A2168D0" w14:textId="77777777" w:rsidR="00B369DE" w:rsidRPr="00AE7DD0" w:rsidRDefault="00B369DE" w:rsidP="00AE76E6">
            <w:pPr>
              <w:jc w:val="center"/>
              <w:rPr>
                <w:sz w:val="20"/>
                <w:szCs w:val="20"/>
              </w:rPr>
            </w:pPr>
            <w:r w:rsidRPr="00AE7DD0">
              <w:rPr>
                <w:sz w:val="20"/>
                <w:szCs w:val="20"/>
              </w:rPr>
              <w:t>0,000</w:t>
            </w:r>
          </w:p>
        </w:tc>
        <w:tc>
          <w:tcPr>
            <w:tcW w:w="289" w:type="pct"/>
            <w:shd w:val="clear" w:color="auto" w:fill="auto"/>
            <w:noWrap/>
            <w:vAlign w:val="center"/>
            <w:hideMark/>
          </w:tcPr>
          <w:p w14:paraId="7EBEC4C8" w14:textId="77777777" w:rsidR="00B369DE" w:rsidRPr="00AE7DD0" w:rsidRDefault="00B369DE" w:rsidP="00AE76E6">
            <w:pPr>
              <w:jc w:val="center"/>
              <w:rPr>
                <w:sz w:val="20"/>
                <w:szCs w:val="20"/>
              </w:rPr>
            </w:pPr>
            <w:r w:rsidRPr="00AE7DD0">
              <w:rPr>
                <w:sz w:val="20"/>
                <w:szCs w:val="20"/>
              </w:rPr>
              <w:t>0,000</w:t>
            </w:r>
          </w:p>
        </w:tc>
        <w:tc>
          <w:tcPr>
            <w:tcW w:w="257" w:type="pct"/>
            <w:shd w:val="clear" w:color="auto" w:fill="auto"/>
            <w:noWrap/>
            <w:vAlign w:val="center"/>
            <w:hideMark/>
          </w:tcPr>
          <w:p w14:paraId="779028F6" w14:textId="77777777" w:rsidR="00B369DE" w:rsidRPr="00AE7DD0" w:rsidRDefault="00B369DE" w:rsidP="00AE76E6">
            <w:pPr>
              <w:jc w:val="center"/>
              <w:rPr>
                <w:sz w:val="20"/>
                <w:szCs w:val="20"/>
              </w:rPr>
            </w:pPr>
            <w:r w:rsidRPr="00AE7DD0">
              <w:rPr>
                <w:sz w:val="20"/>
                <w:szCs w:val="20"/>
              </w:rPr>
              <w:t>0,000</w:t>
            </w:r>
          </w:p>
        </w:tc>
        <w:tc>
          <w:tcPr>
            <w:tcW w:w="257" w:type="pct"/>
            <w:shd w:val="clear" w:color="auto" w:fill="auto"/>
            <w:noWrap/>
            <w:vAlign w:val="center"/>
            <w:hideMark/>
          </w:tcPr>
          <w:p w14:paraId="70804C64" w14:textId="77777777" w:rsidR="00B369DE" w:rsidRPr="00AE7DD0" w:rsidRDefault="00B369DE" w:rsidP="00AE76E6">
            <w:pPr>
              <w:jc w:val="center"/>
              <w:rPr>
                <w:sz w:val="20"/>
                <w:szCs w:val="20"/>
              </w:rPr>
            </w:pPr>
            <w:r w:rsidRPr="00AE7DD0">
              <w:rPr>
                <w:sz w:val="20"/>
                <w:szCs w:val="20"/>
              </w:rPr>
              <w:t>0,000</w:t>
            </w:r>
          </w:p>
        </w:tc>
        <w:tc>
          <w:tcPr>
            <w:tcW w:w="257" w:type="pct"/>
            <w:shd w:val="clear" w:color="auto" w:fill="auto"/>
            <w:noWrap/>
            <w:vAlign w:val="center"/>
            <w:hideMark/>
          </w:tcPr>
          <w:p w14:paraId="04FF8F3E" w14:textId="77777777" w:rsidR="00B369DE" w:rsidRPr="00AE7DD0" w:rsidRDefault="00B369DE" w:rsidP="00AE76E6">
            <w:pPr>
              <w:jc w:val="center"/>
              <w:rPr>
                <w:sz w:val="20"/>
                <w:szCs w:val="20"/>
              </w:rPr>
            </w:pPr>
            <w:r w:rsidRPr="00AE7DD0">
              <w:rPr>
                <w:sz w:val="20"/>
                <w:szCs w:val="20"/>
              </w:rPr>
              <w:t>0,000</w:t>
            </w:r>
          </w:p>
        </w:tc>
        <w:tc>
          <w:tcPr>
            <w:tcW w:w="295" w:type="pct"/>
            <w:shd w:val="clear" w:color="auto" w:fill="auto"/>
            <w:noWrap/>
            <w:vAlign w:val="center"/>
            <w:hideMark/>
          </w:tcPr>
          <w:p w14:paraId="5B26FB30" w14:textId="77777777" w:rsidR="00B369DE" w:rsidRPr="00AE7DD0" w:rsidRDefault="00B369DE" w:rsidP="00AE76E6">
            <w:pPr>
              <w:jc w:val="center"/>
              <w:rPr>
                <w:sz w:val="20"/>
                <w:szCs w:val="20"/>
              </w:rPr>
            </w:pPr>
            <w:r w:rsidRPr="00AE7DD0">
              <w:rPr>
                <w:sz w:val="20"/>
                <w:szCs w:val="20"/>
              </w:rPr>
              <w:t>0,000</w:t>
            </w:r>
          </w:p>
        </w:tc>
      </w:tr>
      <w:tr w:rsidR="00AE7DD0" w:rsidRPr="00AE7DD0" w14:paraId="44A7847C" w14:textId="77777777" w:rsidTr="00B86452">
        <w:trPr>
          <w:trHeight w:val="23"/>
          <w:jc w:val="center"/>
        </w:trPr>
        <w:tc>
          <w:tcPr>
            <w:tcW w:w="1041" w:type="pct"/>
            <w:shd w:val="clear" w:color="auto" w:fill="auto"/>
            <w:vAlign w:val="center"/>
            <w:hideMark/>
          </w:tcPr>
          <w:p w14:paraId="0BBD0702" w14:textId="77777777" w:rsidR="00B369DE" w:rsidRPr="00AE7DD0" w:rsidRDefault="00B369DE" w:rsidP="00AE76E6">
            <w:pPr>
              <w:rPr>
                <w:sz w:val="20"/>
                <w:szCs w:val="20"/>
              </w:rPr>
            </w:pPr>
            <w:r w:rsidRPr="00AE7DD0">
              <w:rPr>
                <w:sz w:val="20"/>
                <w:szCs w:val="20"/>
              </w:rPr>
              <w:t>Резерв/дефицит тепловой мощности (по договорной нагрузке)</w:t>
            </w:r>
          </w:p>
        </w:tc>
        <w:tc>
          <w:tcPr>
            <w:tcW w:w="290" w:type="pct"/>
            <w:shd w:val="clear" w:color="auto" w:fill="auto"/>
            <w:vAlign w:val="center"/>
            <w:hideMark/>
          </w:tcPr>
          <w:p w14:paraId="6DC28C2D" w14:textId="77777777" w:rsidR="00B369DE" w:rsidRPr="00AE7DD0" w:rsidRDefault="00B369DE" w:rsidP="00AE76E6">
            <w:pPr>
              <w:jc w:val="center"/>
              <w:rPr>
                <w:sz w:val="20"/>
                <w:szCs w:val="20"/>
              </w:rPr>
            </w:pPr>
            <w:r w:rsidRPr="00AE7DD0">
              <w:rPr>
                <w:sz w:val="20"/>
                <w:szCs w:val="20"/>
              </w:rPr>
              <w:t>0,113</w:t>
            </w:r>
          </w:p>
        </w:tc>
        <w:tc>
          <w:tcPr>
            <w:tcW w:w="290" w:type="pct"/>
            <w:shd w:val="clear" w:color="auto" w:fill="auto"/>
            <w:vAlign w:val="center"/>
            <w:hideMark/>
          </w:tcPr>
          <w:p w14:paraId="5B888562" w14:textId="77777777" w:rsidR="00B369DE" w:rsidRPr="00AE7DD0" w:rsidRDefault="00B369DE" w:rsidP="00AE76E6">
            <w:pPr>
              <w:jc w:val="center"/>
              <w:rPr>
                <w:sz w:val="20"/>
                <w:szCs w:val="20"/>
              </w:rPr>
            </w:pPr>
            <w:r w:rsidRPr="00AE7DD0">
              <w:rPr>
                <w:sz w:val="20"/>
                <w:szCs w:val="20"/>
              </w:rPr>
              <w:t>0,113</w:t>
            </w:r>
          </w:p>
        </w:tc>
        <w:tc>
          <w:tcPr>
            <w:tcW w:w="290" w:type="pct"/>
            <w:shd w:val="clear" w:color="auto" w:fill="auto"/>
            <w:vAlign w:val="center"/>
            <w:hideMark/>
          </w:tcPr>
          <w:p w14:paraId="1F71D98B" w14:textId="77777777" w:rsidR="00B369DE" w:rsidRPr="00AE7DD0" w:rsidRDefault="00B369DE" w:rsidP="00AE76E6">
            <w:pPr>
              <w:jc w:val="center"/>
              <w:rPr>
                <w:sz w:val="20"/>
                <w:szCs w:val="20"/>
              </w:rPr>
            </w:pPr>
            <w:r w:rsidRPr="00AE7DD0">
              <w:rPr>
                <w:sz w:val="20"/>
                <w:szCs w:val="20"/>
              </w:rPr>
              <w:t>0,113</w:t>
            </w:r>
          </w:p>
        </w:tc>
        <w:tc>
          <w:tcPr>
            <w:tcW w:w="289" w:type="pct"/>
            <w:shd w:val="clear" w:color="auto" w:fill="auto"/>
            <w:vAlign w:val="center"/>
            <w:hideMark/>
          </w:tcPr>
          <w:p w14:paraId="6DB37446" w14:textId="77777777" w:rsidR="00B369DE" w:rsidRPr="00AE7DD0" w:rsidRDefault="00B369DE" w:rsidP="00AE76E6">
            <w:pPr>
              <w:jc w:val="center"/>
              <w:rPr>
                <w:sz w:val="20"/>
                <w:szCs w:val="20"/>
              </w:rPr>
            </w:pPr>
            <w:r w:rsidRPr="00AE7DD0">
              <w:rPr>
                <w:sz w:val="20"/>
                <w:szCs w:val="20"/>
              </w:rPr>
              <w:t>0,113</w:t>
            </w:r>
          </w:p>
        </w:tc>
        <w:tc>
          <w:tcPr>
            <w:tcW w:w="289" w:type="pct"/>
            <w:shd w:val="clear" w:color="auto" w:fill="auto"/>
            <w:vAlign w:val="center"/>
            <w:hideMark/>
          </w:tcPr>
          <w:p w14:paraId="188085E9" w14:textId="77777777" w:rsidR="00B369DE" w:rsidRPr="00AE7DD0" w:rsidRDefault="00B369DE" w:rsidP="00AE76E6">
            <w:pPr>
              <w:jc w:val="center"/>
              <w:rPr>
                <w:sz w:val="20"/>
                <w:szCs w:val="20"/>
              </w:rPr>
            </w:pPr>
            <w:r w:rsidRPr="00AE7DD0">
              <w:rPr>
                <w:sz w:val="20"/>
                <w:szCs w:val="20"/>
              </w:rPr>
              <w:t>0,113</w:t>
            </w:r>
          </w:p>
        </w:tc>
        <w:tc>
          <w:tcPr>
            <w:tcW w:w="289" w:type="pct"/>
            <w:shd w:val="clear" w:color="auto" w:fill="auto"/>
            <w:vAlign w:val="center"/>
            <w:hideMark/>
          </w:tcPr>
          <w:p w14:paraId="159E0574" w14:textId="77777777" w:rsidR="00B369DE" w:rsidRPr="00AE7DD0" w:rsidRDefault="00B369DE" w:rsidP="00AE76E6">
            <w:pPr>
              <w:jc w:val="center"/>
              <w:rPr>
                <w:sz w:val="20"/>
                <w:szCs w:val="20"/>
              </w:rPr>
            </w:pPr>
            <w:r w:rsidRPr="00AE7DD0">
              <w:rPr>
                <w:sz w:val="20"/>
                <w:szCs w:val="20"/>
              </w:rPr>
              <w:t>0,113</w:t>
            </w:r>
          </w:p>
        </w:tc>
        <w:tc>
          <w:tcPr>
            <w:tcW w:w="289" w:type="pct"/>
            <w:shd w:val="clear" w:color="auto" w:fill="auto"/>
            <w:vAlign w:val="center"/>
            <w:hideMark/>
          </w:tcPr>
          <w:p w14:paraId="6A43E364" w14:textId="77777777" w:rsidR="00B369DE" w:rsidRPr="00AE7DD0" w:rsidRDefault="00B369DE" w:rsidP="00AE76E6">
            <w:pPr>
              <w:jc w:val="center"/>
              <w:rPr>
                <w:sz w:val="20"/>
                <w:szCs w:val="20"/>
              </w:rPr>
            </w:pPr>
            <w:r w:rsidRPr="00AE7DD0">
              <w:rPr>
                <w:sz w:val="20"/>
                <w:szCs w:val="20"/>
              </w:rPr>
              <w:t>0,113</w:t>
            </w:r>
          </w:p>
        </w:tc>
        <w:tc>
          <w:tcPr>
            <w:tcW w:w="289" w:type="pct"/>
            <w:shd w:val="clear" w:color="auto" w:fill="auto"/>
            <w:vAlign w:val="center"/>
            <w:hideMark/>
          </w:tcPr>
          <w:p w14:paraId="497772A2" w14:textId="77777777" w:rsidR="00B369DE" w:rsidRPr="00AE7DD0" w:rsidRDefault="00B369DE" w:rsidP="00AE76E6">
            <w:pPr>
              <w:jc w:val="center"/>
              <w:rPr>
                <w:sz w:val="20"/>
                <w:szCs w:val="20"/>
              </w:rPr>
            </w:pPr>
            <w:r w:rsidRPr="00AE7DD0">
              <w:rPr>
                <w:sz w:val="20"/>
                <w:szCs w:val="20"/>
              </w:rPr>
              <w:t>0,113</w:t>
            </w:r>
          </w:p>
        </w:tc>
        <w:tc>
          <w:tcPr>
            <w:tcW w:w="289" w:type="pct"/>
            <w:shd w:val="clear" w:color="auto" w:fill="auto"/>
            <w:vAlign w:val="center"/>
            <w:hideMark/>
          </w:tcPr>
          <w:p w14:paraId="06757BA2" w14:textId="77777777" w:rsidR="00B369DE" w:rsidRPr="00AE7DD0" w:rsidRDefault="00B369DE" w:rsidP="00AE76E6">
            <w:pPr>
              <w:jc w:val="center"/>
              <w:rPr>
                <w:sz w:val="20"/>
                <w:szCs w:val="20"/>
              </w:rPr>
            </w:pPr>
            <w:r w:rsidRPr="00AE7DD0">
              <w:rPr>
                <w:sz w:val="20"/>
                <w:szCs w:val="20"/>
              </w:rPr>
              <w:t>0,113</w:t>
            </w:r>
          </w:p>
        </w:tc>
        <w:tc>
          <w:tcPr>
            <w:tcW w:w="289" w:type="pct"/>
            <w:shd w:val="clear" w:color="auto" w:fill="auto"/>
            <w:vAlign w:val="center"/>
            <w:hideMark/>
          </w:tcPr>
          <w:p w14:paraId="6414B3F7" w14:textId="77777777" w:rsidR="00B369DE" w:rsidRPr="00AE7DD0" w:rsidRDefault="00B369DE" w:rsidP="00AE76E6">
            <w:pPr>
              <w:jc w:val="center"/>
              <w:rPr>
                <w:sz w:val="20"/>
                <w:szCs w:val="20"/>
              </w:rPr>
            </w:pPr>
            <w:r w:rsidRPr="00AE7DD0">
              <w:rPr>
                <w:sz w:val="20"/>
                <w:szCs w:val="20"/>
              </w:rPr>
              <w:t>0,113</w:t>
            </w:r>
          </w:p>
        </w:tc>
        <w:tc>
          <w:tcPr>
            <w:tcW w:w="257" w:type="pct"/>
            <w:shd w:val="clear" w:color="auto" w:fill="auto"/>
            <w:vAlign w:val="center"/>
            <w:hideMark/>
          </w:tcPr>
          <w:p w14:paraId="0948FAD4" w14:textId="77777777" w:rsidR="00B369DE" w:rsidRPr="00AE7DD0" w:rsidRDefault="00B369DE" w:rsidP="00AE76E6">
            <w:pPr>
              <w:jc w:val="center"/>
              <w:rPr>
                <w:sz w:val="20"/>
                <w:szCs w:val="20"/>
              </w:rPr>
            </w:pPr>
            <w:r w:rsidRPr="00AE7DD0">
              <w:rPr>
                <w:sz w:val="20"/>
                <w:szCs w:val="20"/>
              </w:rPr>
              <w:t>0,113</w:t>
            </w:r>
          </w:p>
        </w:tc>
        <w:tc>
          <w:tcPr>
            <w:tcW w:w="257" w:type="pct"/>
            <w:shd w:val="clear" w:color="auto" w:fill="auto"/>
            <w:vAlign w:val="center"/>
            <w:hideMark/>
          </w:tcPr>
          <w:p w14:paraId="4FCB404D" w14:textId="77777777" w:rsidR="00B369DE" w:rsidRPr="00AE7DD0" w:rsidRDefault="00B369DE" w:rsidP="00AE76E6">
            <w:pPr>
              <w:jc w:val="center"/>
              <w:rPr>
                <w:sz w:val="20"/>
                <w:szCs w:val="20"/>
              </w:rPr>
            </w:pPr>
            <w:r w:rsidRPr="00AE7DD0">
              <w:rPr>
                <w:sz w:val="20"/>
                <w:szCs w:val="20"/>
              </w:rPr>
              <w:t>0,113</w:t>
            </w:r>
          </w:p>
        </w:tc>
        <w:tc>
          <w:tcPr>
            <w:tcW w:w="257" w:type="pct"/>
            <w:shd w:val="clear" w:color="auto" w:fill="auto"/>
            <w:vAlign w:val="center"/>
            <w:hideMark/>
          </w:tcPr>
          <w:p w14:paraId="436EA709" w14:textId="77777777" w:rsidR="00B369DE" w:rsidRPr="00AE7DD0" w:rsidRDefault="00B369DE" w:rsidP="00AE76E6">
            <w:pPr>
              <w:jc w:val="center"/>
              <w:rPr>
                <w:sz w:val="20"/>
                <w:szCs w:val="20"/>
              </w:rPr>
            </w:pPr>
            <w:r w:rsidRPr="00AE7DD0">
              <w:rPr>
                <w:sz w:val="20"/>
                <w:szCs w:val="20"/>
              </w:rPr>
              <w:t>0,113</w:t>
            </w:r>
          </w:p>
        </w:tc>
        <w:tc>
          <w:tcPr>
            <w:tcW w:w="295" w:type="pct"/>
            <w:shd w:val="clear" w:color="auto" w:fill="auto"/>
            <w:vAlign w:val="center"/>
            <w:hideMark/>
          </w:tcPr>
          <w:p w14:paraId="070ACEAD" w14:textId="77777777" w:rsidR="00B369DE" w:rsidRPr="00AE7DD0" w:rsidRDefault="00B369DE" w:rsidP="00AE76E6">
            <w:pPr>
              <w:jc w:val="center"/>
              <w:rPr>
                <w:sz w:val="20"/>
                <w:szCs w:val="20"/>
              </w:rPr>
            </w:pPr>
            <w:r w:rsidRPr="00AE7DD0">
              <w:rPr>
                <w:sz w:val="20"/>
                <w:szCs w:val="20"/>
              </w:rPr>
              <w:t>0,113</w:t>
            </w:r>
          </w:p>
        </w:tc>
      </w:tr>
      <w:tr w:rsidR="00AE7DD0" w:rsidRPr="00AE7DD0" w14:paraId="783C5B8E" w14:textId="77777777" w:rsidTr="00B86452">
        <w:trPr>
          <w:trHeight w:val="23"/>
          <w:jc w:val="center"/>
        </w:trPr>
        <w:tc>
          <w:tcPr>
            <w:tcW w:w="1041" w:type="pct"/>
            <w:shd w:val="clear" w:color="auto" w:fill="auto"/>
            <w:vAlign w:val="center"/>
            <w:hideMark/>
          </w:tcPr>
          <w:p w14:paraId="69926761" w14:textId="77777777" w:rsidR="00B369DE" w:rsidRPr="00AE7DD0" w:rsidRDefault="00B369DE" w:rsidP="00AE76E6">
            <w:pPr>
              <w:rPr>
                <w:sz w:val="20"/>
                <w:szCs w:val="20"/>
              </w:rPr>
            </w:pPr>
            <w:r w:rsidRPr="00AE7DD0">
              <w:rPr>
                <w:sz w:val="20"/>
                <w:szCs w:val="20"/>
              </w:rPr>
              <w:t>Резерв/дефицит тепловой мощности (по фактической нагрузке)</w:t>
            </w:r>
          </w:p>
        </w:tc>
        <w:tc>
          <w:tcPr>
            <w:tcW w:w="290" w:type="pct"/>
            <w:shd w:val="clear" w:color="auto" w:fill="auto"/>
            <w:vAlign w:val="center"/>
            <w:hideMark/>
          </w:tcPr>
          <w:p w14:paraId="3094E861" w14:textId="77777777" w:rsidR="00B369DE" w:rsidRPr="00AE7DD0" w:rsidRDefault="00B369DE" w:rsidP="00AE76E6">
            <w:pPr>
              <w:jc w:val="center"/>
              <w:rPr>
                <w:sz w:val="20"/>
                <w:szCs w:val="20"/>
              </w:rPr>
            </w:pPr>
            <w:r w:rsidRPr="00AE7DD0">
              <w:rPr>
                <w:sz w:val="20"/>
                <w:szCs w:val="20"/>
              </w:rPr>
              <w:t>0,113</w:t>
            </w:r>
          </w:p>
        </w:tc>
        <w:tc>
          <w:tcPr>
            <w:tcW w:w="290" w:type="pct"/>
            <w:shd w:val="clear" w:color="auto" w:fill="auto"/>
            <w:vAlign w:val="center"/>
            <w:hideMark/>
          </w:tcPr>
          <w:p w14:paraId="5BA3998B" w14:textId="77777777" w:rsidR="00B369DE" w:rsidRPr="00AE7DD0" w:rsidRDefault="00B369DE" w:rsidP="00AE76E6">
            <w:pPr>
              <w:jc w:val="center"/>
              <w:rPr>
                <w:sz w:val="20"/>
                <w:szCs w:val="20"/>
              </w:rPr>
            </w:pPr>
            <w:r w:rsidRPr="00AE7DD0">
              <w:rPr>
                <w:sz w:val="20"/>
                <w:szCs w:val="20"/>
              </w:rPr>
              <w:t>0,113</w:t>
            </w:r>
          </w:p>
        </w:tc>
        <w:tc>
          <w:tcPr>
            <w:tcW w:w="290" w:type="pct"/>
            <w:shd w:val="clear" w:color="auto" w:fill="auto"/>
            <w:vAlign w:val="center"/>
            <w:hideMark/>
          </w:tcPr>
          <w:p w14:paraId="2E464E33" w14:textId="77777777" w:rsidR="00B369DE" w:rsidRPr="00AE7DD0" w:rsidRDefault="00B369DE" w:rsidP="00AE76E6">
            <w:pPr>
              <w:jc w:val="center"/>
              <w:rPr>
                <w:sz w:val="20"/>
                <w:szCs w:val="20"/>
              </w:rPr>
            </w:pPr>
            <w:r w:rsidRPr="00AE7DD0">
              <w:rPr>
                <w:sz w:val="20"/>
                <w:szCs w:val="20"/>
              </w:rPr>
              <w:t>0,113</w:t>
            </w:r>
          </w:p>
        </w:tc>
        <w:tc>
          <w:tcPr>
            <w:tcW w:w="289" w:type="pct"/>
            <w:shd w:val="clear" w:color="auto" w:fill="auto"/>
            <w:vAlign w:val="center"/>
            <w:hideMark/>
          </w:tcPr>
          <w:p w14:paraId="5A32D929" w14:textId="77777777" w:rsidR="00B369DE" w:rsidRPr="00AE7DD0" w:rsidRDefault="00B369DE" w:rsidP="00AE76E6">
            <w:pPr>
              <w:jc w:val="center"/>
              <w:rPr>
                <w:sz w:val="20"/>
                <w:szCs w:val="20"/>
              </w:rPr>
            </w:pPr>
            <w:r w:rsidRPr="00AE7DD0">
              <w:rPr>
                <w:sz w:val="20"/>
                <w:szCs w:val="20"/>
              </w:rPr>
              <w:t>0,113</w:t>
            </w:r>
          </w:p>
        </w:tc>
        <w:tc>
          <w:tcPr>
            <w:tcW w:w="289" w:type="pct"/>
            <w:shd w:val="clear" w:color="auto" w:fill="auto"/>
            <w:vAlign w:val="center"/>
            <w:hideMark/>
          </w:tcPr>
          <w:p w14:paraId="6BC1E38B" w14:textId="77777777" w:rsidR="00B369DE" w:rsidRPr="00AE7DD0" w:rsidRDefault="00B369DE" w:rsidP="00AE76E6">
            <w:pPr>
              <w:jc w:val="center"/>
              <w:rPr>
                <w:sz w:val="20"/>
                <w:szCs w:val="20"/>
              </w:rPr>
            </w:pPr>
            <w:r w:rsidRPr="00AE7DD0">
              <w:rPr>
                <w:sz w:val="20"/>
                <w:szCs w:val="20"/>
              </w:rPr>
              <w:t>0,113</w:t>
            </w:r>
          </w:p>
        </w:tc>
        <w:tc>
          <w:tcPr>
            <w:tcW w:w="289" w:type="pct"/>
            <w:shd w:val="clear" w:color="auto" w:fill="auto"/>
            <w:vAlign w:val="center"/>
            <w:hideMark/>
          </w:tcPr>
          <w:p w14:paraId="084329AF" w14:textId="77777777" w:rsidR="00B369DE" w:rsidRPr="00AE7DD0" w:rsidRDefault="00B369DE" w:rsidP="00AE76E6">
            <w:pPr>
              <w:jc w:val="center"/>
              <w:rPr>
                <w:sz w:val="20"/>
                <w:szCs w:val="20"/>
              </w:rPr>
            </w:pPr>
            <w:r w:rsidRPr="00AE7DD0">
              <w:rPr>
                <w:sz w:val="20"/>
                <w:szCs w:val="20"/>
              </w:rPr>
              <w:t>0,113</w:t>
            </w:r>
          </w:p>
        </w:tc>
        <w:tc>
          <w:tcPr>
            <w:tcW w:w="289" w:type="pct"/>
            <w:shd w:val="clear" w:color="auto" w:fill="auto"/>
            <w:vAlign w:val="center"/>
            <w:hideMark/>
          </w:tcPr>
          <w:p w14:paraId="13A2DE7E" w14:textId="77777777" w:rsidR="00B369DE" w:rsidRPr="00AE7DD0" w:rsidRDefault="00B369DE" w:rsidP="00AE76E6">
            <w:pPr>
              <w:jc w:val="center"/>
              <w:rPr>
                <w:sz w:val="20"/>
                <w:szCs w:val="20"/>
              </w:rPr>
            </w:pPr>
            <w:r w:rsidRPr="00AE7DD0">
              <w:rPr>
                <w:sz w:val="20"/>
                <w:szCs w:val="20"/>
              </w:rPr>
              <w:t>0,113</w:t>
            </w:r>
          </w:p>
        </w:tc>
        <w:tc>
          <w:tcPr>
            <w:tcW w:w="289" w:type="pct"/>
            <w:shd w:val="clear" w:color="auto" w:fill="auto"/>
            <w:vAlign w:val="center"/>
            <w:hideMark/>
          </w:tcPr>
          <w:p w14:paraId="6A3E38ED" w14:textId="77777777" w:rsidR="00B369DE" w:rsidRPr="00AE7DD0" w:rsidRDefault="00B369DE" w:rsidP="00AE76E6">
            <w:pPr>
              <w:jc w:val="center"/>
              <w:rPr>
                <w:sz w:val="20"/>
                <w:szCs w:val="20"/>
              </w:rPr>
            </w:pPr>
            <w:r w:rsidRPr="00AE7DD0">
              <w:rPr>
                <w:sz w:val="20"/>
                <w:szCs w:val="20"/>
              </w:rPr>
              <w:t>0,113</w:t>
            </w:r>
          </w:p>
        </w:tc>
        <w:tc>
          <w:tcPr>
            <w:tcW w:w="289" w:type="pct"/>
            <w:shd w:val="clear" w:color="auto" w:fill="auto"/>
            <w:vAlign w:val="center"/>
            <w:hideMark/>
          </w:tcPr>
          <w:p w14:paraId="701ABBEE" w14:textId="77777777" w:rsidR="00B369DE" w:rsidRPr="00AE7DD0" w:rsidRDefault="00B369DE" w:rsidP="00AE76E6">
            <w:pPr>
              <w:jc w:val="center"/>
              <w:rPr>
                <w:sz w:val="20"/>
                <w:szCs w:val="20"/>
              </w:rPr>
            </w:pPr>
            <w:r w:rsidRPr="00AE7DD0">
              <w:rPr>
                <w:sz w:val="20"/>
                <w:szCs w:val="20"/>
              </w:rPr>
              <w:t>0,113</w:t>
            </w:r>
          </w:p>
        </w:tc>
        <w:tc>
          <w:tcPr>
            <w:tcW w:w="289" w:type="pct"/>
            <w:shd w:val="clear" w:color="auto" w:fill="auto"/>
            <w:vAlign w:val="center"/>
            <w:hideMark/>
          </w:tcPr>
          <w:p w14:paraId="4CA87F83" w14:textId="77777777" w:rsidR="00B369DE" w:rsidRPr="00AE7DD0" w:rsidRDefault="00B369DE" w:rsidP="00AE76E6">
            <w:pPr>
              <w:jc w:val="center"/>
              <w:rPr>
                <w:sz w:val="20"/>
                <w:szCs w:val="20"/>
              </w:rPr>
            </w:pPr>
            <w:r w:rsidRPr="00AE7DD0">
              <w:rPr>
                <w:sz w:val="20"/>
                <w:szCs w:val="20"/>
              </w:rPr>
              <w:t>0,113</w:t>
            </w:r>
          </w:p>
        </w:tc>
        <w:tc>
          <w:tcPr>
            <w:tcW w:w="257" w:type="pct"/>
            <w:shd w:val="clear" w:color="auto" w:fill="auto"/>
            <w:vAlign w:val="center"/>
            <w:hideMark/>
          </w:tcPr>
          <w:p w14:paraId="7730ADB6" w14:textId="77777777" w:rsidR="00B369DE" w:rsidRPr="00AE7DD0" w:rsidRDefault="00B369DE" w:rsidP="00AE76E6">
            <w:pPr>
              <w:jc w:val="center"/>
              <w:rPr>
                <w:sz w:val="20"/>
                <w:szCs w:val="20"/>
              </w:rPr>
            </w:pPr>
            <w:r w:rsidRPr="00AE7DD0">
              <w:rPr>
                <w:sz w:val="20"/>
                <w:szCs w:val="20"/>
              </w:rPr>
              <w:t>0,113</w:t>
            </w:r>
          </w:p>
        </w:tc>
        <w:tc>
          <w:tcPr>
            <w:tcW w:w="257" w:type="pct"/>
            <w:shd w:val="clear" w:color="auto" w:fill="auto"/>
            <w:vAlign w:val="center"/>
            <w:hideMark/>
          </w:tcPr>
          <w:p w14:paraId="21851941" w14:textId="77777777" w:rsidR="00B369DE" w:rsidRPr="00AE7DD0" w:rsidRDefault="00B369DE" w:rsidP="00AE76E6">
            <w:pPr>
              <w:jc w:val="center"/>
              <w:rPr>
                <w:sz w:val="20"/>
                <w:szCs w:val="20"/>
              </w:rPr>
            </w:pPr>
            <w:r w:rsidRPr="00AE7DD0">
              <w:rPr>
                <w:sz w:val="20"/>
                <w:szCs w:val="20"/>
              </w:rPr>
              <w:t>0,113</w:t>
            </w:r>
          </w:p>
        </w:tc>
        <w:tc>
          <w:tcPr>
            <w:tcW w:w="257" w:type="pct"/>
            <w:shd w:val="clear" w:color="auto" w:fill="auto"/>
            <w:vAlign w:val="center"/>
            <w:hideMark/>
          </w:tcPr>
          <w:p w14:paraId="0A268917" w14:textId="77777777" w:rsidR="00B369DE" w:rsidRPr="00AE7DD0" w:rsidRDefault="00B369DE" w:rsidP="00AE76E6">
            <w:pPr>
              <w:jc w:val="center"/>
              <w:rPr>
                <w:sz w:val="20"/>
                <w:szCs w:val="20"/>
              </w:rPr>
            </w:pPr>
            <w:r w:rsidRPr="00AE7DD0">
              <w:rPr>
                <w:sz w:val="20"/>
                <w:szCs w:val="20"/>
              </w:rPr>
              <w:t>0,113</w:t>
            </w:r>
          </w:p>
        </w:tc>
        <w:tc>
          <w:tcPr>
            <w:tcW w:w="295" w:type="pct"/>
            <w:shd w:val="clear" w:color="auto" w:fill="auto"/>
            <w:vAlign w:val="center"/>
            <w:hideMark/>
          </w:tcPr>
          <w:p w14:paraId="0365ECDC" w14:textId="77777777" w:rsidR="00B369DE" w:rsidRPr="00AE7DD0" w:rsidRDefault="00B369DE" w:rsidP="00AE76E6">
            <w:pPr>
              <w:jc w:val="center"/>
              <w:rPr>
                <w:sz w:val="20"/>
                <w:szCs w:val="20"/>
              </w:rPr>
            </w:pPr>
            <w:r w:rsidRPr="00AE7DD0">
              <w:rPr>
                <w:sz w:val="20"/>
                <w:szCs w:val="20"/>
              </w:rPr>
              <w:t>0,113</w:t>
            </w:r>
          </w:p>
        </w:tc>
      </w:tr>
      <w:tr w:rsidR="00AE7DD0" w:rsidRPr="00AE7DD0" w14:paraId="01698E51" w14:textId="77777777" w:rsidTr="00B86452">
        <w:trPr>
          <w:trHeight w:val="23"/>
          <w:jc w:val="center"/>
        </w:trPr>
        <w:tc>
          <w:tcPr>
            <w:tcW w:w="1041" w:type="pct"/>
            <w:shd w:val="clear" w:color="auto" w:fill="auto"/>
            <w:vAlign w:val="center"/>
            <w:hideMark/>
          </w:tcPr>
          <w:p w14:paraId="3E915A29" w14:textId="77777777" w:rsidR="00B369DE" w:rsidRPr="00AE7DD0" w:rsidRDefault="00B369DE" w:rsidP="00AE76E6">
            <w:pPr>
              <w:rPr>
                <w:sz w:val="20"/>
                <w:szCs w:val="20"/>
              </w:rPr>
            </w:pPr>
            <w:r w:rsidRPr="00AE7DD0">
              <w:rPr>
                <w:sz w:val="20"/>
                <w:szCs w:val="20"/>
              </w:rPr>
              <w:t>Располагаемая тепловая мощность нетто (с учетом затрат на собственные нужды котельной) при аварийном выводе самого мощного котла</w:t>
            </w:r>
          </w:p>
        </w:tc>
        <w:tc>
          <w:tcPr>
            <w:tcW w:w="290" w:type="pct"/>
            <w:shd w:val="clear" w:color="auto" w:fill="auto"/>
            <w:vAlign w:val="center"/>
            <w:hideMark/>
          </w:tcPr>
          <w:p w14:paraId="693CAF3C" w14:textId="77777777" w:rsidR="00B369DE" w:rsidRPr="00AE7DD0" w:rsidRDefault="00B369DE" w:rsidP="00AE76E6">
            <w:pPr>
              <w:jc w:val="center"/>
              <w:rPr>
                <w:sz w:val="20"/>
                <w:szCs w:val="20"/>
              </w:rPr>
            </w:pPr>
            <w:r w:rsidRPr="00AE7DD0">
              <w:rPr>
                <w:sz w:val="20"/>
                <w:szCs w:val="20"/>
              </w:rPr>
              <w:t>0,204</w:t>
            </w:r>
          </w:p>
        </w:tc>
        <w:tc>
          <w:tcPr>
            <w:tcW w:w="290" w:type="pct"/>
            <w:shd w:val="clear" w:color="auto" w:fill="auto"/>
            <w:vAlign w:val="center"/>
            <w:hideMark/>
          </w:tcPr>
          <w:p w14:paraId="581B708E" w14:textId="77777777" w:rsidR="00B369DE" w:rsidRPr="00AE7DD0" w:rsidRDefault="00B369DE" w:rsidP="00AE76E6">
            <w:pPr>
              <w:jc w:val="center"/>
              <w:rPr>
                <w:sz w:val="20"/>
                <w:szCs w:val="20"/>
              </w:rPr>
            </w:pPr>
            <w:r w:rsidRPr="00AE7DD0">
              <w:rPr>
                <w:sz w:val="20"/>
                <w:szCs w:val="20"/>
              </w:rPr>
              <w:t>0,204</w:t>
            </w:r>
          </w:p>
        </w:tc>
        <w:tc>
          <w:tcPr>
            <w:tcW w:w="290" w:type="pct"/>
            <w:shd w:val="clear" w:color="auto" w:fill="auto"/>
            <w:vAlign w:val="center"/>
            <w:hideMark/>
          </w:tcPr>
          <w:p w14:paraId="2FB9D6AC" w14:textId="77777777" w:rsidR="00B369DE" w:rsidRPr="00AE7DD0" w:rsidRDefault="00B369DE" w:rsidP="00AE76E6">
            <w:pPr>
              <w:jc w:val="center"/>
              <w:rPr>
                <w:sz w:val="20"/>
                <w:szCs w:val="20"/>
              </w:rPr>
            </w:pPr>
            <w:r w:rsidRPr="00AE7DD0">
              <w:rPr>
                <w:sz w:val="20"/>
                <w:szCs w:val="20"/>
              </w:rPr>
              <w:t>0,204</w:t>
            </w:r>
          </w:p>
        </w:tc>
        <w:tc>
          <w:tcPr>
            <w:tcW w:w="289" w:type="pct"/>
            <w:shd w:val="clear" w:color="auto" w:fill="auto"/>
            <w:vAlign w:val="center"/>
            <w:hideMark/>
          </w:tcPr>
          <w:p w14:paraId="076D4B38" w14:textId="77777777" w:rsidR="00B369DE" w:rsidRPr="00AE7DD0" w:rsidRDefault="00B369DE" w:rsidP="00AE76E6">
            <w:pPr>
              <w:jc w:val="center"/>
              <w:rPr>
                <w:sz w:val="20"/>
                <w:szCs w:val="20"/>
              </w:rPr>
            </w:pPr>
            <w:r w:rsidRPr="00AE7DD0">
              <w:rPr>
                <w:sz w:val="20"/>
                <w:szCs w:val="20"/>
              </w:rPr>
              <w:t>0,204</w:t>
            </w:r>
          </w:p>
        </w:tc>
        <w:tc>
          <w:tcPr>
            <w:tcW w:w="289" w:type="pct"/>
            <w:shd w:val="clear" w:color="auto" w:fill="auto"/>
            <w:vAlign w:val="center"/>
            <w:hideMark/>
          </w:tcPr>
          <w:p w14:paraId="06EB68CE" w14:textId="77777777" w:rsidR="00B369DE" w:rsidRPr="00AE7DD0" w:rsidRDefault="00B369DE" w:rsidP="00AE76E6">
            <w:pPr>
              <w:jc w:val="center"/>
              <w:rPr>
                <w:sz w:val="20"/>
                <w:szCs w:val="20"/>
              </w:rPr>
            </w:pPr>
            <w:r w:rsidRPr="00AE7DD0">
              <w:rPr>
                <w:sz w:val="20"/>
                <w:szCs w:val="20"/>
              </w:rPr>
              <w:t>0,204</w:t>
            </w:r>
          </w:p>
        </w:tc>
        <w:tc>
          <w:tcPr>
            <w:tcW w:w="289" w:type="pct"/>
            <w:shd w:val="clear" w:color="auto" w:fill="auto"/>
            <w:vAlign w:val="center"/>
            <w:hideMark/>
          </w:tcPr>
          <w:p w14:paraId="102068ED" w14:textId="77777777" w:rsidR="00B369DE" w:rsidRPr="00AE7DD0" w:rsidRDefault="00B369DE" w:rsidP="00AE76E6">
            <w:pPr>
              <w:jc w:val="center"/>
              <w:rPr>
                <w:sz w:val="20"/>
                <w:szCs w:val="20"/>
              </w:rPr>
            </w:pPr>
            <w:r w:rsidRPr="00AE7DD0">
              <w:rPr>
                <w:sz w:val="20"/>
                <w:szCs w:val="20"/>
              </w:rPr>
              <w:t>0,204</w:t>
            </w:r>
          </w:p>
        </w:tc>
        <w:tc>
          <w:tcPr>
            <w:tcW w:w="289" w:type="pct"/>
            <w:shd w:val="clear" w:color="auto" w:fill="auto"/>
            <w:vAlign w:val="center"/>
            <w:hideMark/>
          </w:tcPr>
          <w:p w14:paraId="46660784" w14:textId="77777777" w:rsidR="00B369DE" w:rsidRPr="00AE7DD0" w:rsidRDefault="00B369DE" w:rsidP="00AE76E6">
            <w:pPr>
              <w:jc w:val="center"/>
              <w:rPr>
                <w:sz w:val="20"/>
                <w:szCs w:val="20"/>
              </w:rPr>
            </w:pPr>
            <w:r w:rsidRPr="00AE7DD0">
              <w:rPr>
                <w:sz w:val="20"/>
                <w:szCs w:val="20"/>
              </w:rPr>
              <w:t>0,204</w:t>
            </w:r>
          </w:p>
        </w:tc>
        <w:tc>
          <w:tcPr>
            <w:tcW w:w="289" w:type="pct"/>
            <w:shd w:val="clear" w:color="auto" w:fill="auto"/>
            <w:vAlign w:val="center"/>
            <w:hideMark/>
          </w:tcPr>
          <w:p w14:paraId="533B2E5D" w14:textId="77777777" w:rsidR="00B369DE" w:rsidRPr="00AE7DD0" w:rsidRDefault="00B369DE" w:rsidP="00AE76E6">
            <w:pPr>
              <w:jc w:val="center"/>
              <w:rPr>
                <w:sz w:val="20"/>
                <w:szCs w:val="20"/>
              </w:rPr>
            </w:pPr>
            <w:r w:rsidRPr="00AE7DD0">
              <w:rPr>
                <w:sz w:val="20"/>
                <w:szCs w:val="20"/>
              </w:rPr>
              <w:t>0,204</w:t>
            </w:r>
          </w:p>
        </w:tc>
        <w:tc>
          <w:tcPr>
            <w:tcW w:w="289" w:type="pct"/>
            <w:shd w:val="clear" w:color="auto" w:fill="auto"/>
            <w:vAlign w:val="center"/>
            <w:hideMark/>
          </w:tcPr>
          <w:p w14:paraId="206E96B4" w14:textId="77777777" w:rsidR="00B369DE" w:rsidRPr="00AE7DD0" w:rsidRDefault="00B369DE" w:rsidP="00AE76E6">
            <w:pPr>
              <w:jc w:val="center"/>
              <w:rPr>
                <w:sz w:val="20"/>
                <w:szCs w:val="20"/>
              </w:rPr>
            </w:pPr>
            <w:r w:rsidRPr="00AE7DD0">
              <w:rPr>
                <w:sz w:val="20"/>
                <w:szCs w:val="20"/>
              </w:rPr>
              <w:t>0,204</w:t>
            </w:r>
          </w:p>
        </w:tc>
        <w:tc>
          <w:tcPr>
            <w:tcW w:w="289" w:type="pct"/>
            <w:shd w:val="clear" w:color="auto" w:fill="auto"/>
            <w:vAlign w:val="center"/>
            <w:hideMark/>
          </w:tcPr>
          <w:p w14:paraId="4D9846F7" w14:textId="77777777" w:rsidR="00B369DE" w:rsidRPr="00AE7DD0" w:rsidRDefault="00B369DE" w:rsidP="00AE76E6">
            <w:pPr>
              <w:jc w:val="center"/>
              <w:rPr>
                <w:sz w:val="20"/>
                <w:szCs w:val="20"/>
              </w:rPr>
            </w:pPr>
            <w:r w:rsidRPr="00AE7DD0">
              <w:rPr>
                <w:sz w:val="20"/>
                <w:szCs w:val="20"/>
              </w:rPr>
              <w:t>0,204</w:t>
            </w:r>
          </w:p>
        </w:tc>
        <w:tc>
          <w:tcPr>
            <w:tcW w:w="257" w:type="pct"/>
            <w:shd w:val="clear" w:color="auto" w:fill="auto"/>
            <w:vAlign w:val="center"/>
            <w:hideMark/>
          </w:tcPr>
          <w:p w14:paraId="65E747D2" w14:textId="77777777" w:rsidR="00B369DE" w:rsidRPr="00AE7DD0" w:rsidRDefault="00B369DE" w:rsidP="00AE76E6">
            <w:pPr>
              <w:jc w:val="center"/>
              <w:rPr>
                <w:sz w:val="20"/>
                <w:szCs w:val="20"/>
              </w:rPr>
            </w:pPr>
            <w:r w:rsidRPr="00AE7DD0">
              <w:rPr>
                <w:sz w:val="20"/>
                <w:szCs w:val="20"/>
              </w:rPr>
              <w:t>0,204</w:t>
            </w:r>
          </w:p>
        </w:tc>
        <w:tc>
          <w:tcPr>
            <w:tcW w:w="257" w:type="pct"/>
            <w:shd w:val="clear" w:color="auto" w:fill="auto"/>
            <w:vAlign w:val="center"/>
            <w:hideMark/>
          </w:tcPr>
          <w:p w14:paraId="74BB382D" w14:textId="77777777" w:rsidR="00B369DE" w:rsidRPr="00AE7DD0" w:rsidRDefault="00B369DE" w:rsidP="00AE76E6">
            <w:pPr>
              <w:jc w:val="center"/>
              <w:rPr>
                <w:sz w:val="20"/>
                <w:szCs w:val="20"/>
              </w:rPr>
            </w:pPr>
            <w:r w:rsidRPr="00AE7DD0">
              <w:rPr>
                <w:sz w:val="20"/>
                <w:szCs w:val="20"/>
              </w:rPr>
              <w:t>0,204</w:t>
            </w:r>
          </w:p>
        </w:tc>
        <w:tc>
          <w:tcPr>
            <w:tcW w:w="257" w:type="pct"/>
            <w:shd w:val="clear" w:color="auto" w:fill="auto"/>
            <w:vAlign w:val="center"/>
            <w:hideMark/>
          </w:tcPr>
          <w:p w14:paraId="4D66FDF9" w14:textId="77777777" w:rsidR="00B369DE" w:rsidRPr="00AE7DD0" w:rsidRDefault="00B369DE" w:rsidP="00AE76E6">
            <w:pPr>
              <w:jc w:val="center"/>
              <w:rPr>
                <w:sz w:val="20"/>
                <w:szCs w:val="20"/>
              </w:rPr>
            </w:pPr>
            <w:r w:rsidRPr="00AE7DD0">
              <w:rPr>
                <w:sz w:val="20"/>
                <w:szCs w:val="20"/>
              </w:rPr>
              <w:t>0,204</w:t>
            </w:r>
          </w:p>
        </w:tc>
        <w:tc>
          <w:tcPr>
            <w:tcW w:w="295" w:type="pct"/>
            <w:shd w:val="clear" w:color="auto" w:fill="auto"/>
            <w:vAlign w:val="center"/>
            <w:hideMark/>
          </w:tcPr>
          <w:p w14:paraId="032A1B64" w14:textId="77777777" w:rsidR="00B369DE" w:rsidRPr="00AE7DD0" w:rsidRDefault="00B369DE" w:rsidP="00AE76E6">
            <w:pPr>
              <w:jc w:val="center"/>
              <w:rPr>
                <w:sz w:val="20"/>
                <w:szCs w:val="20"/>
              </w:rPr>
            </w:pPr>
            <w:r w:rsidRPr="00AE7DD0">
              <w:rPr>
                <w:sz w:val="20"/>
                <w:szCs w:val="20"/>
              </w:rPr>
              <w:t>0,204</w:t>
            </w:r>
          </w:p>
        </w:tc>
      </w:tr>
      <w:tr w:rsidR="00AE7DD0" w:rsidRPr="00AE7DD0" w14:paraId="5C1382F3" w14:textId="77777777" w:rsidTr="00B86452">
        <w:trPr>
          <w:trHeight w:val="23"/>
          <w:jc w:val="center"/>
        </w:trPr>
        <w:tc>
          <w:tcPr>
            <w:tcW w:w="1041" w:type="pct"/>
            <w:shd w:val="clear" w:color="auto" w:fill="auto"/>
            <w:vAlign w:val="center"/>
            <w:hideMark/>
          </w:tcPr>
          <w:p w14:paraId="49857BBD" w14:textId="77777777" w:rsidR="00B369DE" w:rsidRPr="00AE7DD0" w:rsidRDefault="00B369DE" w:rsidP="00AE76E6">
            <w:pPr>
              <w:rPr>
                <w:sz w:val="20"/>
                <w:szCs w:val="20"/>
              </w:rPr>
            </w:pPr>
            <w:r w:rsidRPr="00AE7DD0">
              <w:rPr>
                <w:sz w:val="20"/>
                <w:szCs w:val="20"/>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0" w:type="pct"/>
            <w:shd w:val="clear" w:color="auto" w:fill="auto"/>
            <w:vAlign w:val="center"/>
            <w:hideMark/>
          </w:tcPr>
          <w:p w14:paraId="20E8E8FC" w14:textId="77777777" w:rsidR="00B369DE" w:rsidRPr="00AE7DD0" w:rsidRDefault="00B369DE" w:rsidP="00AE76E6">
            <w:pPr>
              <w:jc w:val="center"/>
              <w:rPr>
                <w:sz w:val="20"/>
                <w:szCs w:val="20"/>
              </w:rPr>
            </w:pPr>
            <w:r w:rsidRPr="00AE7DD0">
              <w:rPr>
                <w:sz w:val="20"/>
                <w:szCs w:val="20"/>
              </w:rPr>
              <w:t>0,279</w:t>
            </w:r>
          </w:p>
        </w:tc>
        <w:tc>
          <w:tcPr>
            <w:tcW w:w="290" w:type="pct"/>
            <w:shd w:val="clear" w:color="auto" w:fill="auto"/>
            <w:vAlign w:val="center"/>
            <w:hideMark/>
          </w:tcPr>
          <w:p w14:paraId="223EBE6D" w14:textId="77777777" w:rsidR="00B369DE" w:rsidRPr="00AE7DD0" w:rsidRDefault="00B369DE" w:rsidP="00AE76E6">
            <w:pPr>
              <w:jc w:val="center"/>
              <w:rPr>
                <w:sz w:val="20"/>
                <w:szCs w:val="20"/>
              </w:rPr>
            </w:pPr>
            <w:r w:rsidRPr="00AE7DD0">
              <w:rPr>
                <w:sz w:val="20"/>
                <w:szCs w:val="20"/>
              </w:rPr>
              <w:t>0,279</w:t>
            </w:r>
          </w:p>
        </w:tc>
        <w:tc>
          <w:tcPr>
            <w:tcW w:w="290" w:type="pct"/>
            <w:shd w:val="clear" w:color="auto" w:fill="auto"/>
            <w:vAlign w:val="center"/>
            <w:hideMark/>
          </w:tcPr>
          <w:p w14:paraId="5C1C1BE2" w14:textId="77777777" w:rsidR="00B369DE" w:rsidRPr="00AE7DD0" w:rsidRDefault="00B369DE" w:rsidP="00AE76E6">
            <w:pPr>
              <w:jc w:val="center"/>
              <w:rPr>
                <w:sz w:val="20"/>
                <w:szCs w:val="20"/>
              </w:rPr>
            </w:pPr>
            <w:r w:rsidRPr="00AE7DD0">
              <w:rPr>
                <w:sz w:val="20"/>
                <w:szCs w:val="20"/>
              </w:rPr>
              <w:t>0,279</w:t>
            </w:r>
          </w:p>
        </w:tc>
        <w:tc>
          <w:tcPr>
            <w:tcW w:w="289" w:type="pct"/>
            <w:shd w:val="clear" w:color="auto" w:fill="auto"/>
            <w:vAlign w:val="center"/>
            <w:hideMark/>
          </w:tcPr>
          <w:p w14:paraId="3D66A776" w14:textId="77777777" w:rsidR="00B369DE" w:rsidRPr="00AE7DD0" w:rsidRDefault="00B369DE" w:rsidP="00AE76E6">
            <w:pPr>
              <w:jc w:val="center"/>
              <w:rPr>
                <w:sz w:val="20"/>
                <w:szCs w:val="20"/>
              </w:rPr>
            </w:pPr>
            <w:r w:rsidRPr="00AE7DD0">
              <w:rPr>
                <w:sz w:val="20"/>
                <w:szCs w:val="20"/>
              </w:rPr>
              <w:t>0,279</w:t>
            </w:r>
          </w:p>
        </w:tc>
        <w:tc>
          <w:tcPr>
            <w:tcW w:w="289" w:type="pct"/>
            <w:shd w:val="clear" w:color="auto" w:fill="auto"/>
            <w:vAlign w:val="center"/>
            <w:hideMark/>
          </w:tcPr>
          <w:p w14:paraId="26332519" w14:textId="77777777" w:rsidR="00B369DE" w:rsidRPr="00AE7DD0" w:rsidRDefault="00B369DE" w:rsidP="00AE76E6">
            <w:pPr>
              <w:jc w:val="center"/>
              <w:rPr>
                <w:sz w:val="20"/>
                <w:szCs w:val="20"/>
              </w:rPr>
            </w:pPr>
            <w:r w:rsidRPr="00AE7DD0">
              <w:rPr>
                <w:sz w:val="20"/>
                <w:szCs w:val="20"/>
              </w:rPr>
              <w:t>0,279</w:t>
            </w:r>
          </w:p>
        </w:tc>
        <w:tc>
          <w:tcPr>
            <w:tcW w:w="289" w:type="pct"/>
            <w:shd w:val="clear" w:color="auto" w:fill="auto"/>
            <w:vAlign w:val="center"/>
            <w:hideMark/>
          </w:tcPr>
          <w:p w14:paraId="1322F1A6" w14:textId="77777777" w:rsidR="00B369DE" w:rsidRPr="00AE7DD0" w:rsidRDefault="00B369DE" w:rsidP="00AE76E6">
            <w:pPr>
              <w:jc w:val="center"/>
              <w:rPr>
                <w:sz w:val="20"/>
                <w:szCs w:val="20"/>
              </w:rPr>
            </w:pPr>
            <w:r w:rsidRPr="00AE7DD0">
              <w:rPr>
                <w:sz w:val="20"/>
                <w:szCs w:val="20"/>
              </w:rPr>
              <w:t>0,279</w:t>
            </w:r>
          </w:p>
        </w:tc>
        <w:tc>
          <w:tcPr>
            <w:tcW w:w="289" w:type="pct"/>
            <w:shd w:val="clear" w:color="auto" w:fill="auto"/>
            <w:vAlign w:val="center"/>
            <w:hideMark/>
          </w:tcPr>
          <w:p w14:paraId="3E9D1E4F" w14:textId="77777777" w:rsidR="00B369DE" w:rsidRPr="00AE7DD0" w:rsidRDefault="00B369DE" w:rsidP="00AE76E6">
            <w:pPr>
              <w:jc w:val="center"/>
              <w:rPr>
                <w:sz w:val="20"/>
                <w:szCs w:val="20"/>
              </w:rPr>
            </w:pPr>
            <w:r w:rsidRPr="00AE7DD0">
              <w:rPr>
                <w:sz w:val="20"/>
                <w:szCs w:val="20"/>
              </w:rPr>
              <w:t>0,279</w:t>
            </w:r>
          </w:p>
        </w:tc>
        <w:tc>
          <w:tcPr>
            <w:tcW w:w="289" w:type="pct"/>
            <w:shd w:val="clear" w:color="auto" w:fill="auto"/>
            <w:vAlign w:val="center"/>
            <w:hideMark/>
          </w:tcPr>
          <w:p w14:paraId="2CA08E99" w14:textId="77777777" w:rsidR="00B369DE" w:rsidRPr="00AE7DD0" w:rsidRDefault="00B369DE" w:rsidP="00AE76E6">
            <w:pPr>
              <w:jc w:val="center"/>
              <w:rPr>
                <w:sz w:val="20"/>
                <w:szCs w:val="20"/>
              </w:rPr>
            </w:pPr>
            <w:r w:rsidRPr="00AE7DD0">
              <w:rPr>
                <w:sz w:val="20"/>
                <w:szCs w:val="20"/>
              </w:rPr>
              <w:t>0,279</w:t>
            </w:r>
          </w:p>
        </w:tc>
        <w:tc>
          <w:tcPr>
            <w:tcW w:w="289" w:type="pct"/>
            <w:shd w:val="clear" w:color="auto" w:fill="auto"/>
            <w:vAlign w:val="center"/>
            <w:hideMark/>
          </w:tcPr>
          <w:p w14:paraId="268B4B84" w14:textId="77777777" w:rsidR="00B369DE" w:rsidRPr="00AE7DD0" w:rsidRDefault="00B369DE" w:rsidP="00AE76E6">
            <w:pPr>
              <w:jc w:val="center"/>
              <w:rPr>
                <w:sz w:val="20"/>
                <w:szCs w:val="20"/>
              </w:rPr>
            </w:pPr>
            <w:r w:rsidRPr="00AE7DD0">
              <w:rPr>
                <w:sz w:val="20"/>
                <w:szCs w:val="20"/>
              </w:rPr>
              <w:t>0,279</w:t>
            </w:r>
          </w:p>
        </w:tc>
        <w:tc>
          <w:tcPr>
            <w:tcW w:w="289" w:type="pct"/>
            <w:shd w:val="clear" w:color="auto" w:fill="auto"/>
            <w:vAlign w:val="center"/>
            <w:hideMark/>
          </w:tcPr>
          <w:p w14:paraId="48DCC8D1" w14:textId="77777777" w:rsidR="00B369DE" w:rsidRPr="00AE7DD0" w:rsidRDefault="00B369DE" w:rsidP="00AE76E6">
            <w:pPr>
              <w:jc w:val="center"/>
              <w:rPr>
                <w:sz w:val="20"/>
                <w:szCs w:val="20"/>
              </w:rPr>
            </w:pPr>
            <w:r w:rsidRPr="00AE7DD0">
              <w:rPr>
                <w:sz w:val="20"/>
                <w:szCs w:val="20"/>
              </w:rPr>
              <w:t>0,279</w:t>
            </w:r>
          </w:p>
        </w:tc>
        <w:tc>
          <w:tcPr>
            <w:tcW w:w="257" w:type="pct"/>
            <w:shd w:val="clear" w:color="auto" w:fill="auto"/>
            <w:vAlign w:val="center"/>
            <w:hideMark/>
          </w:tcPr>
          <w:p w14:paraId="5910C6CD" w14:textId="77777777" w:rsidR="00B369DE" w:rsidRPr="00AE7DD0" w:rsidRDefault="00B369DE" w:rsidP="00AE76E6">
            <w:pPr>
              <w:jc w:val="center"/>
              <w:rPr>
                <w:sz w:val="20"/>
                <w:szCs w:val="20"/>
              </w:rPr>
            </w:pPr>
            <w:r w:rsidRPr="00AE7DD0">
              <w:rPr>
                <w:sz w:val="20"/>
                <w:szCs w:val="20"/>
              </w:rPr>
              <w:t>0,279</w:t>
            </w:r>
          </w:p>
        </w:tc>
        <w:tc>
          <w:tcPr>
            <w:tcW w:w="257" w:type="pct"/>
            <w:shd w:val="clear" w:color="auto" w:fill="auto"/>
            <w:vAlign w:val="center"/>
            <w:hideMark/>
          </w:tcPr>
          <w:p w14:paraId="73A78E3F" w14:textId="77777777" w:rsidR="00B369DE" w:rsidRPr="00AE7DD0" w:rsidRDefault="00B369DE" w:rsidP="00AE76E6">
            <w:pPr>
              <w:jc w:val="center"/>
              <w:rPr>
                <w:sz w:val="20"/>
                <w:szCs w:val="20"/>
              </w:rPr>
            </w:pPr>
            <w:r w:rsidRPr="00AE7DD0">
              <w:rPr>
                <w:sz w:val="20"/>
                <w:szCs w:val="20"/>
              </w:rPr>
              <w:t>0,279</w:t>
            </w:r>
          </w:p>
        </w:tc>
        <w:tc>
          <w:tcPr>
            <w:tcW w:w="257" w:type="pct"/>
            <w:shd w:val="clear" w:color="auto" w:fill="auto"/>
            <w:vAlign w:val="center"/>
            <w:hideMark/>
          </w:tcPr>
          <w:p w14:paraId="7E08F6AD" w14:textId="77777777" w:rsidR="00B369DE" w:rsidRPr="00AE7DD0" w:rsidRDefault="00B369DE" w:rsidP="00AE76E6">
            <w:pPr>
              <w:jc w:val="center"/>
              <w:rPr>
                <w:sz w:val="20"/>
                <w:szCs w:val="20"/>
              </w:rPr>
            </w:pPr>
            <w:r w:rsidRPr="00AE7DD0">
              <w:rPr>
                <w:sz w:val="20"/>
                <w:szCs w:val="20"/>
              </w:rPr>
              <w:t>0,279</w:t>
            </w:r>
          </w:p>
        </w:tc>
        <w:tc>
          <w:tcPr>
            <w:tcW w:w="295" w:type="pct"/>
            <w:shd w:val="clear" w:color="auto" w:fill="auto"/>
            <w:vAlign w:val="center"/>
            <w:hideMark/>
          </w:tcPr>
          <w:p w14:paraId="38EC4B5A" w14:textId="77777777" w:rsidR="00B369DE" w:rsidRPr="00AE7DD0" w:rsidRDefault="00B369DE" w:rsidP="00AE76E6">
            <w:pPr>
              <w:jc w:val="center"/>
              <w:rPr>
                <w:sz w:val="20"/>
                <w:szCs w:val="20"/>
              </w:rPr>
            </w:pPr>
            <w:r w:rsidRPr="00AE7DD0">
              <w:rPr>
                <w:sz w:val="20"/>
                <w:szCs w:val="20"/>
              </w:rPr>
              <w:t>0,279</w:t>
            </w:r>
          </w:p>
        </w:tc>
      </w:tr>
      <w:tr w:rsidR="007E73D6" w:rsidRPr="00AE7DD0" w14:paraId="32A62841" w14:textId="77777777" w:rsidTr="00B369DE">
        <w:trPr>
          <w:trHeight w:val="23"/>
          <w:jc w:val="center"/>
        </w:trPr>
        <w:tc>
          <w:tcPr>
            <w:tcW w:w="1041" w:type="pct"/>
            <w:shd w:val="clear" w:color="auto" w:fill="auto"/>
            <w:vAlign w:val="center"/>
          </w:tcPr>
          <w:p w14:paraId="5ECB53B4" w14:textId="0EBB6632" w:rsidR="007E73D6" w:rsidRPr="00AE7DD0" w:rsidRDefault="007E73D6" w:rsidP="007E73D6">
            <w:pPr>
              <w:rPr>
                <w:sz w:val="20"/>
                <w:szCs w:val="20"/>
              </w:rPr>
            </w:pPr>
            <w:r w:rsidRPr="00AE7DD0">
              <w:rPr>
                <w:sz w:val="20"/>
                <w:szCs w:val="20"/>
              </w:rPr>
              <w:t>Средневзвешенная плотность тепловой нагрузки, (Гкал/ч*тыс.м</w:t>
            </w:r>
            <w:r w:rsidRPr="00AE7DD0">
              <w:rPr>
                <w:sz w:val="20"/>
                <w:szCs w:val="20"/>
                <w:vertAlign w:val="superscript"/>
              </w:rPr>
              <w:t>2</w:t>
            </w:r>
            <w:r w:rsidRPr="00AE7DD0">
              <w:rPr>
                <w:sz w:val="20"/>
                <w:szCs w:val="20"/>
              </w:rPr>
              <w:t>)</w:t>
            </w:r>
          </w:p>
        </w:tc>
        <w:tc>
          <w:tcPr>
            <w:tcW w:w="290" w:type="pct"/>
            <w:shd w:val="clear" w:color="auto" w:fill="auto"/>
            <w:vAlign w:val="center"/>
          </w:tcPr>
          <w:p w14:paraId="3957113C" w14:textId="152283EF" w:rsidR="007E73D6" w:rsidRPr="00AE7DD0" w:rsidRDefault="007E73D6" w:rsidP="007E73D6">
            <w:pPr>
              <w:jc w:val="center"/>
              <w:rPr>
                <w:sz w:val="20"/>
                <w:szCs w:val="20"/>
              </w:rPr>
            </w:pPr>
            <w:r w:rsidRPr="00AE7DD0">
              <w:rPr>
                <w:sz w:val="20"/>
                <w:szCs w:val="20"/>
              </w:rPr>
              <w:t>0,0107</w:t>
            </w:r>
          </w:p>
        </w:tc>
        <w:tc>
          <w:tcPr>
            <w:tcW w:w="290" w:type="pct"/>
            <w:shd w:val="clear" w:color="auto" w:fill="auto"/>
            <w:vAlign w:val="center"/>
          </w:tcPr>
          <w:p w14:paraId="5C3CF367" w14:textId="682C17ED" w:rsidR="007E73D6" w:rsidRPr="00AE7DD0" w:rsidRDefault="007E73D6" w:rsidP="007E73D6">
            <w:pPr>
              <w:jc w:val="center"/>
              <w:rPr>
                <w:sz w:val="20"/>
                <w:szCs w:val="20"/>
              </w:rPr>
            </w:pPr>
            <w:r w:rsidRPr="00AE7DD0">
              <w:rPr>
                <w:sz w:val="20"/>
                <w:szCs w:val="20"/>
              </w:rPr>
              <w:t>0,0107</w:t>
            </w:r>
          </w:p>
        </w:tc>
        <w:tc>
          <w:tcPr>
            <w:tcW w:w="290" w:type="pct"/>
            <w:shd w:val="clear" w:color="auto" w:fill="auto"/>
            <w:vAlign w:val="center"/>
          </w:tcPr>
          <w:p w14:paraId="295290A2" w14:textId="7E9ED076" w:rsidR="007E73D6" w:rsidRPr="00AE7DD0" w:rsidRDefault="007E73D6" w:rsidP="007E73D6">
            <w:pPr>
              <w:jc w:val="center"/>
              <w:rPr>
                <w:sz w:val="20"/>
                <w:szCs w:val="20"/>
              </w:rPr>
            </w:pPr>
            <w:r w:rsidRPr="00AE7DD0">
              <w:rPr>
                <w:sz w:val="20"/>
                <w:szCs w:val="20"/>
              </w:rPr>
              <w:t>0,0107</w:t>
            </w:r>
          </w:p>
        </w:tc>
        <w:tc>
          <w:tcPr>
            <w:tcW w:w="289" w:type="pct"/>
            <w:shd w:val="clear" w:color="auto" w:fill="auto"/>
            <w:vAlign w:val="center"/>
          </w:tcPr>
          <w:p w14:paraId="5F836500" w14:textId="2DB03841" w:rsidR="007E73D6" w:rsidRPr="00AE7DD0" w:rsidRDefault="007E73D6" w:rsidP="007E73D6">
            <w:pPr>
              <w:jc w:val="center"/>
              <w:rPr>
                <w:sz w:val="20"/>
                <w:szCs w:val="20"/>
              </w:rPr>
            </w:pPr>
            <w:r w:rsidRPr="00AE7DD0">
              <w:rPr>
                <w:sz w:val="20"/>
                <w:szCs w:val="20"/>
              </w:rPr>
              <w:t>0,0107</w:t>
            </w:r>
          </w:p>
        </w:tc>
        <w:tc>
          <w:tcPr>
            <w:tcW w:w="289" w:type="pct"/>
            <w:shd w:val="clear" w:color="auto" w:fill="auto"/>
            <w:vAlign w:val="center"/>
          </w:tcPr>
          <w:p w14:paraId="4EC69C26" w14:textId="5C6AD2FA" w:rsidR="007E73D6" w:rsidRPr="00AE7DD0" w:rsidRDefault="007E73D6" w:rsidP="007E73D6">
            <w:pPr>
              <w:jc w:val="center"/>
              <w:rPr>
                <w:sz w:val="20"/>
                <w:szCs w:val="20"/>
              </w:rPr>
            </w:pPr>
            <w:r w:rsidRPr="00AE7DD0">
              <w:rPr>
                <w:sz w:val="20"/>
                <w:szCs w:val="20"/>
              </w:rPr>
              <w:t>0,0107</w:t>
            </w:r>
          </w:p>
        </w:tc>
        <w:tc>
          <w:tcPr>
            <w:tcW w:w="289" w:type="pct"/>
            <w:shd w:val="clear" w:color="auto" w:fill="auto"/>
            <w:vAlign w:val="center"/>
          </w:tcPr>
          <w:p w14:paraId="34612DE7" w14:textId="092CB7F6" w:rsidR="007E73D6" w:rsidRPr="00AE7DD0" w:rsidRDefault="007E73D6" w:rsidP="007E73D6">
            <w:pPr>
              <w:jc w:val="center"/>
              <w:rPr>
                <w:sz w:val="20"/>
                <w:szCs w:val="20"/>
              </w:rPr>
            </w:pPr>
            <w:r w:rsidRPr="00AE7DD0">
              <w:rPr>
                <w:sz w:val="20"/>
                <w:szCs w:val="20"/>
              </w:rPr>
              <w:t>0,0107</w:t>
            </w:r>
          </w:p>
        </w:tc>
        <w:tc>
          <w:tcPr>
            <w:tcW w:w="289" w:type="pct"/>
            <w:shd w:val="clear" w:color="auto" w:fill="auto"/>
            <w:vAlign w:val="center"/>
          </w:tcPr>
          <w:p w14:paraId="0F2AD76E" w14:textId="139A0481" w:rsidR="007E73D6" w:rsidRPr="00AE7DD0" w:rsidRDefault="007E73D6" w:rsidP="007E73D6">
            <w:pPr>
              <w:jc w:val="center"/>
              <w:rPr>
                <w:sz w:val="20"/>
                <w:szCs w:val="20"/>
              </w:rPr>
            </w:pPr>
            <w:r w:rsidRPr="00AE7DD0">
              <w:rPr>
                <w:sz w:val="20"/>
                <w:szCs w:val="20"/>
              </w:rPr>
              <w:t>0,0107</w:t>
            </w:r>
          </w:p>
        </w:tc>
        <w:tc>
          <w:tcPr>
            <w:tcW w:w="289" w:type="pct"/>
            <w:shd w:val="clear" w:color="auto" w:fill="auto"/>
            <w:vAlign w:val="center"/>
          </w:tcPr>
          <w:p w14:paraId="799748A3" w14:textId="16AB7BD1" w:rsidR="007E73D6" w:rsidRPr="00AE7DD0" w:rsidRDefault="007E73D6" w:rsidP="007E73D6">
            <w:pPr>
              <w:jc w:val="center"/>
              <w:rPr>
                <w:sz w:val="20"/>
                <w:szCs w:val="20"/>
              </w:rPr>
            </w:pPr>
            <w:r w:rsidRPr="00AE7DD0">
              <w:rPr>
                <w:sz w:val="20"/>
                <w:szCs w:val="20"/>
              </w:rPr>
              <w:t>0,0107</w:t>
            </w:r>
          </w:p>
        </w:tc>
        <w:tc>
          <w:tcPr>
            <w:tcW w:w="289" w:type="pct"/>
            <w:shd w:val="clear" w:color="auto" w:fill="auto"/>
            <w:vAlign w:val="center"/>
          </w:tcPr>
          <w:p w14:paraId="3BCA7F77" w14:textId="4BB9C82F" w:rsidR="007E73D6" w:rsidRPr="00AE7DD0" w:rsidRDefault="007E73D6" w:rsidP="007E73D6">
            <w:pPr>
              <w:jc w:val="center"/>
              <w:rPr>
                <w:sz w:val="20"/>
                <w:szCs w:val="20"/>
              </w:rPr>
            </w:pPr>
            <w:r w:rsidRPr="00AE7DD0">
              <w:rPr>
                <w:sz w:val="20"/>
                <w:szCs w:val="20"/>
              </w:rPr>
              <w:t>0,0107</w:t>
            </w:r>
          </w:p>
        </w:tc>
        <w:tc>
          <w:tcPr>
            <w:tcW w:w="289" w:type="pct"/>
            <w:shd w:val="clear" w:color="auto" w:fill="auto"/>
            <w:vAlign w:val="center"/>
          </w:tcPr>
          <w:p w14:paraId="6288C195" w14:textId="314182F3" w:rsidR="007E73D6" w:rsidRPr="00AE7DD0" w:rsidRDefault="007E73D6" w:rsidP="007E73D6">
            <w:pPr>
              <w:jc w:val="center"/>
              <w:rPr>
                <w:sz w:val="20"/>
                <w:szCs w:val="20"/>
              </w:rPr>
            </w:pPr>
            <w:r w:rsidRPr="00AE7DD0">
              <w:rPr>
                <w:sz w:val="20"/>
                <w:szCs w:val="20"/>
              </w:rPr>
              <w:t>0,0107</w:t>
            </w:r>
          </w:p>
        </w:tc>
        <w:tc>
          <w:tcPr>
            <w:tcW w:w="257" w:type="pct"/>
            <w:shd w:val="clear" w:color="auto" w:fill="auto"/>
            <w:vAlign w:val="center"/>
          </w:tcPr>
          <w:p w14:paraId="33776AAA" w14:textId="39496FE1" w:rsidR="007E73D6" w:rsidRPr="00AE7DD0" w:rsidRDefault="007E73D6" w:rsidP="007E73D6">
            <w:pPr>
              <w:jc w:val="center"/>
              <w:rPr>
                <w:sz w:val="20"/>
                <w:szCs w:val="20"/>
              </w:rPr>
            </w:pPr>
            <w:r w:rsidRPr="00AE7DD0">
              <w:rPr>
                <w:sz w:val="20"/>
                <w:szCs w:val="20"/>
              </w:rPr>
              <w:t>0,0107</w:t>
            </w:r>
          </w:p>
        </w:tc>
        <w:tc>
          <w:tcPr>
            <w:tcW w:w="257" w:type="pct"/>
            <w:shd w:val="clear" w:color="auto" w:fill="auto"/>
            <w:vAlign w:val="center"/>
          </w:tcPr>
          <w:p w14:paraId="0743C711" w14:textId="5155EF24" w:rsidR="007E73D6" w:rsidRPr="00AE7DD0" w:rsidRDefault="007E73D6" w:rsidP="007E73D6">
            <w:pPr>
              <w:jc w:val="center"/>
              <w:rPr>
                <w:sz w:val="20"/>
                <w:szCs w:val="20"/>
              </w:rPr>
            </w:pPr>
            <w:r w:rsidRPr="00AE7DD0">
              <w:rPr>
                <w:sz w:val="20"/>
                <w:szCs w:val="20"/>
              </w:rPr>
              <w:t>0,0107</w:t>
            </w:r>
          </w:p>
        </w:tc>
        <w:tc>
          <w:tcPr>
            <w:tcW w:w="257" w:type="pct"/>
            <w:shd w:val="clear" w:color="auto" w:fill="auto"/>
            <w:vAlign w:val="center"/>
          </w:tcPr>
          <w:p w14:paraId="4E387958" w14:textId="68C42133" w:rsidR="007E73D6" w:rsidRPr="00AE7DD0" w:rsidRDefault="007E73D6" w:rsidP="007E73D6">
            <w:pPr>
              <w:jc w:val="center"/>
              <w:rPr>
                <w:sz w:val="20"/>
                <w:szCs w:val="20"/>
              </w:rPr>
            </w:pPr>
            <w:r w:rsidRPr="00AE7DD0">
              <w:rPr>
                <w:sz w:val="20"/>
                <w:szCs w:val="20"/>
              </w:rPr>
              <w:t>0,0107</w:t>
            </w:r>
          </w:p>
        </w:tc>
        <w:tc>
          <w:tcPr>
            <w:tcW w:w="295" w:type="pct"/>
            <w:shd w:val="clear" w:color="auto" w:fill="auto"/>
            <w:vAlign w:val="center"/>
          </w:tcPr>
          <w:p w14:paraId="6793F836" w14:textId="473A9BA9" w:rsidR="007E73D6" w:rsidRPr="00AE7DD0" w:rsidRDefault="007E73D6" w:rsidP="007E73D6">
            <w:pPr>
              <w:jc w:val="center"/>
              <w:rPr>
                <w:sz w:val="20"/>
                <w:szCs w:val="20"/>
              </w:rPr>
            </w:pPr>
            <w:r w:rsidRPr="00AE7DD0">
              <w:rPr>
                <w:sz w:val="20"/>
                <w:szCs w:val="20"/>
              </w:rPr>
              <w:t>0,0107</w:t>
            </w:r>
          </w:p>
        </w:tc>
      </w:tr>
    </w:tbl>
    <w:p w14:paraId="7A61976D" w14:textId="40CEC487" w:rsidR="005E55E3" w:rsidRPr="00AE7DD0" w:rsidRDefault="005E55E3" w:rsidP="005E55E3">
      <w:pPr>
        <w:sectPr w:rsidR="005E55E3" w:rsidRPr="00AE7DD0" w:rsidSect="00010D1C">
          <w:pgSz w:w="16840" w:h="11907" w:orient="landscape" w:code="9"/>
          <w:pgMar w:top="1588" w:right="1134" w:bottom="680" w:left="1247" w:header="567" w:footer="567" w:gutter="0"/>
          <w:cols w:space="720"/>
          <w:docGrid w:linePitch="326"/>
        </w:sectPr>
      </w:pPr>
    </w:p>
    <w:p w14:paraId="404610BD" w14:textId="77777777" w:rsidR="004A6AAC" w:rsidRPr="00AE7DD0" w:rsidRDefault="004A6AAC" w:rsidP="004A6AAC">
      <w:pPr>
        <w:pStyle w:val="2"/>
        <w:tabs>
          <w:tab w:val="left" w:pos="1134"/>
        </w:tabs>
        <w:spacing w:line="360" w:lineRule="auto"/>
        <w:ind w:left="0" w:firstLine="851"/>
        <w:rPr>
          <w:rFonts w:ascii="Times New Roman" w:hAnsi="Times New Roman"/>
          <w:b w:val="0"/>
          <w:i/>
          <w:color w:val="auto"/>
          <w:sz w:val="24"/>
          <w:szCs w:val="24"/>
          <w:lang w:val="ru-RU" w:eastAsia="ru-RU"/>
        </w:rPr>
      </w:pPr>
      <w:bookmarkStart w:id="38" w:name="_Toc188280532"/>
      <w:r w:rsidRPr="00AE7DD0">
        <w:rPr>
          <w:rFonts w:ascii="Times New Roman" w:hAnsi="Times New Roman"/>
          <w:i/>
          <w:color w:val="auto"/>
          <w:sz w:val="24"/>
          <w:szCs w:val="24"/>
          <w:lang w:val="ru-RU" w:eastAsia="ru-RU"/>
        </w:rPr>
        <w:lastRenderedPageBreak/>
        <w:t>2.4.</w:t>
      </w:r>
      <w:r w:rsidRPr="00AE7DD0">
        <w:rPr>
          <w:rFonts w:ascii="Times New Roman" w:hAnsi="Times New Roman"/>
          <w:i/>
          <w:color w:val="auto"/>
          <w:sz w:val="24"/>
          <w:szCs w:val="24"/>
          <w:lang w:val="ru-RU" w:eastAsia="ru-RU"/>
        </w:rPr>
        <w:tab/>
        <w:t>Существующие и перспективные значения установленной тепловой мощности основного оборудования источника (источников) тепловой энергии</w:t>
      </w:r>
      <w:bookmarkEnd w:id="35"/>
      <w:bookmarkEnd w:id="36"/>
      <w:bookmarkEnd w:id="37"/>
      <w:bookmarkEnd w:id="38"/>
    </w:p>
    <w:p w14:paraId="5AFD02F1" w14:textId="7A7ADF9E" w:rsidR="004A6AAC" w:rsidRPr="00AE7DD0" w:rsidRDefault="004A6AAC" w:rsidP="004A6AAC">
      <w:pPr>
        <w:spacing w:line="360" w:lineRule="auto"/>
        <w:ind w:firstLine="709"/>
        <w:jc w:val="both"/>
      </w:pPr>
      <w:r w:rsidRPr="00AE7DD0">
        <w:t>Указанные сведения представлены в таблице 2.</w:t>
      </w:r>
      <w:r w:rsidR="00B369DE" w:rsidRPr="00AE7DD0">
        <w:t>2</w:t>
      </w:r>
      <w:r w:rsidRPr="00AE7DD0">
        <w:t>.</w:t>
      </w:r>
    </w:p>
    <w:p w14:paraId="3766C10D" w14:textId="77777777" w:rsidR="004A6AAC" w:rsidRPr="00AE7DD0" w:rsidRDefault="004A6AAC" w:rsidP="004A6AAC">
      <w:pPr>
        <w:pStyle w:val="2"/>
        <w:tabs>
          <w:tab w:val="left" w:pos="1134"/>
        </w:tabs>
        <w:spacing w:line="360" w:lineRule="auto"/>
        <w:ind w:left="0" w:firstLine="851"/>
        <w:rPr>
          <w:rFonts w:ascii="Times New Roman" w:hAnsi="Times New Roman"/>
          <w:b w:val="0"/>
          <w:i/>
          <w:color w:val="auto"/>
          <w:sz w:val="24"/>
          <w:szCs w:val="24"/>
          <w:lang w:val="ru-RU" w:eastAsia="ru-RU"/>
        </w:rPr>
      </w:pPr>
      <w:bookmarkStart w:id="39" w:name="_Toc525894695"/>
      <w:bookmarkStart w:id="40" w:name="_Toc535417858"/>
      <w:bookmarkStart w:id="41" w:name="_Toc8577822"/>
      <w:bookmarkStart w:id="42" w:name="_Toc50056890"/>
      <w:bookmarkStart w:id="43" w:name="_Toc188280533"/>
      <w:r w:rsidRPr="00AE7DD0">
        <w:rPr>
          <w:rFonts w:ascii="Times New Roman" w:hAnsi="Times New Roman"/>
          <w:i/>
          <w:color w:val="auto"/>
          <w:sz w:val="24"/>
          <w:szCs w:val="24"/>
          <w:lang w:val="ru-RU" w:eastAsia="ru-RU"/>
        </w:rPr>
        <w:t>2.5.</w:t>
      </w:r>
      <w:r w:rsidRPr="00AE7DD0">
        <w:rPr>
          <w:rFonts w:ascii="Times New Roman" w:hAnsi="Times New Roman"/>
          <w:i/>
          <w:color w:val="auto"/>
          <w:sz w:val="24"/>
          <w:szCs w:val="24"/>
          <w:lang w:val="ru-RU" w:eastAsia="ru-RU"/>
        </w:rPr>
        <w:tab/>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bookmarkEnd w:id="39"/>
      <w:bookmarkEnd w:id="40"/>
      <w:bookmarkEnd w:id="41"/>
      <w:bookmarkEnd w:id="42"/>
      <w:bookmarkEnd w:id="43"/>
    </w:p>
    <w:p w14:paraId="7C08DFF8" w14:textId="56E1AA4E" w:rsidR="004A6AAC" w:rsidRPr="00AE7DD0" w:rsidRDefault="004A6AAC" w:rsidP="004A6AAC">
      <w:pPr>
        <w:spacing w:line="360" w:lineRule="auto"/>
        <w:ind w:firstLine="709"/>
        <w:jc w:val="both"/>
      </w:pPr>
      <w:r w:rsidRPr="00AE7DD0">
        <w:t>Указанные сведения представлены в таблице 2.</w:t>
      </w:r>
      <w:r w:rsidR="00B369DE" w:rsidRPr="00AE7DD0">
        <w:t>2</w:t>
      </w:r>
      <w:r w:rsidRPr="00AE7DD0">
        <w:t>.</w:t>
      </w:r>
    </w:p>
    <w:p w14:paraId="7B851B89" w14:textId="77777777" w:rsidR="004A6AAC" w:rsidRPr="00AE7DD0" w:rsidRDefault="004A6AAC" w:rsidP="004A6AAC">
      <w:pPr>
        <w:pStyle w:val="2"/>
        <w:tabs>
          <w:tab w:val="left" w:pos="1134"/>
        </w:tabs>
        <w:spacing w:line="360" w:lineRule="auto"/>
        <w:ind w:left="0" w:firstLine="851"/>
        <w:rPr>
          <w:rFonts w:ascii="Times New Roman" w:hAnsi="Times New Roman"/>
          <w:i/>
          <w:color w:val="auto"/>
          <w:sz w:val="24"/>
          <w:szCs w:val="24"/>
          <w:lang w:val="ru-RU" w:eastAsia="ru-RU"/>
        </w:rPr>
      </w:pPr>
      <w:bookmarkStart w:id="44" w:name="_Toc525894696"/>
      <w:bookmarkStart w:id="45" w:name="_Toc535417859"/>
      <w:bookmarkStart w:id="46" w:name="_Toc8577823"/>
      <w:bookmarkStart w:id="47" w:name="_Toc188280534"/>
      <w:r w:rsidRPr="00AE7DD0">
        <w:rPr>
          <w:rFonts w:ascii="Times New Roman" w:hAnsi="Times New Roman"/>
          <w:i/>
          <w:color w:val="auto"/>
          <w:sz w:val="24"/>
          <w:szCs w:val="24"/>
          <w:lang w:val="ru-RU" w:eastAsia="ru-RU"/>
        </w:rPr>
        <w:t>2.6.</w:t>
      </w:r>
      <w:r w:rsidRPr="00AE7DD0">
        <w:rPr>
          <w:rFonts w:ascii="Times New Roman" w:hAnsi="Times New Roman"/>
          <w:i/>
          <w:color w:val="auto"/>
          <w:sz w:val="24"/>
          <w:szCs w:val="24"/>
          <w:lang w:val="ru-RU" w:eastAsia="ru-RU"/>
        </w:rPr>
        <w:tab/>
        <w:t>Существующие и перспективные затраты тепловой мощности на собственные и хозяйственные нужды источников тепловой энергии</w:t>
      </w:r>
      <w:bookmarkEnd w:id="44"/>
      <w:bookmarkEnd w:id="45"/>
      <w:bookmarkEnd w:id="46"/>
      <w:bookmarkEnd w:id="47"/>
    </w:p>
    <w:p w14:paraId="3C7E4D15" w14:textId="2A4F608F" w:rsidR="004A6AAC" w:rsidRPr="00AE7DD0" w:rsidRDefault="004A6AAC" w:rsidP="004A6AAC">
      <w:pPr>
        <w:spacing w:line="360" w:lineRule="auto"/>
        <w:ind w:firstLine="709"/>
        <w:jc w:val="both"/>
      </w:pPr>
      <w:r w:rsidRPr="00AE7DD0">
        <w:t>Указанные сведения представлены в таблице 2.</w:t>
      </w:r>
      <w:r w:rsidR="00B369DE" w:rsidRPr="00AE7DD0">
        <w:t>2</w:t>
      </w:r>
      <w:r w:rsidRPr="00AE7DD0">
        <w:t>.</w:t>
      </w:r>
    </w:p>
    <w:p w14:paraId="545FF146" w14:textId="77777777" w:rsidR="004A6AAC" w:rsidRPr="00AE7DD0" w:rsidRDefault="004A6AAC" w:rsidP="004A6AAC">
      <w:pPr>
        <w:pStyle w:val="2"/>
        <w:tabs>
          <w:tab w:val="left" w:pos="1134"/>
        </w:tabs>
        <w:spacing w:line="360" w:lineRule="auto"/>
        <w:ind w:left="0" w:firstLine="851"/>
        <w:rPr>
          <w:rFonts w:ascii="Times New Roman" w:hAnsi="Times New Roman"/>
          <w:b w:val="0"/>
          <w:i/>
          <w:color w:val="auto"/>
          <w:sz w:val="24"/>
          <w:szCs w:val="24"/>
          <w:lang w:val="ru-RU" w:eastAsia="ru-RU"/>
        </w:rPr>
      </w:pPr>
      <w:bookmarkStart w:id="48" w:name="_Toc525894697"/>
      <w:bookmarkStart w:id="49" w:name="_Toc535417860"/>
      <w:bookmarkStart w:id="50" w:name="_Toc8577824"/>
      <w:bookmarkStart w:id="51" w:name="_Toc50056891"/>
      <w:bookmarkStart w:id="52" w:name="_Toc188280535"/>
      <w:r w:rsidRPr="00AE7DD0">
        <w:rPr>
          <w:rFonts w:ascii="Times New Roman" w:hAnsi="Times New Roman"/>
          <w:i/>
          <w:color w:val="auto"/>
          <w:sz w:val="24"/>
          <w:szCs w:val="24"/>
          <w:lang w:val="ru-RU" w:eastAsia="ru-RU"/>
        </w:rPr>
        <w:t>2.7.</w:t>
      </w:r>
      <w:r w:rsidRPr="00AE7DD0">
        <w:rPr>
          <w:rFonts w:ascii="Times New Roman" w:hAnsi="Times New Roman"/>
          <w:i/>
          <w:color w:val="auto"/>
          <w:sz w:val="24"/>
          <w:szCs w:val="24"/>
          <w:lang w:val="ru-RU" w:eastAsia="ru-RU"/>
        </w:rPr>
        <w:tab/>
      </w:r>
      <w:bookmarkEnd w:id="48"/>
      <w:r w:rsidRPr="00AE7DD0">
        <w:rPr>
          <w:rFonts w:ascii="Times New Roman" w:hAnsi="Times New Roman"/>
          <w:i/>
          <w:color w:val="auto"/>
          <w:sz w:val="24"/>
          <w:szCs w:val="24"/>
          <w:lang w:val="ru-RU" w:eastAsia="ru-RU"/>
        </w:rPr>
        <w:t>Значения существующей и перспективной тепловой мощности источников тепловой энергии нетто</w:t>
      </w:r>
      <w:bookmarkEnd w:id="49"/>
      <w:bookmarkEnd w:id="50"/>
      <w:bookmarkEnd w:id="51"/>
      <w:bookmarkEnd w:id="52"/>
    </w:p>
    <w:p w14:paraId="7FB7F1AD" w14:textId="423808D8" w:rsidR="004A6AAC" w:rsidRPr="00AE7DD0" w:rsidRDefault="004A6AAC" w:rsidP="004A6AAC">
      <w:pPr>
        <w:spacing w:line="360" w:lineRule="auto"/>
        <w:ind w:firstLine="709"/>
        <w:jc w:val="both"/>
      </w:pPr>
      <w:r w:rsidRPr="00AE7DD0">
        <w:t>Указанные сведения представлены в таблице 2.</w:t>
      </w:r>
      <w:r w:rsidR="00B369DE" w:rsidRPr="00AE7DD0">
        <w:t>2</w:t>
      </w:r>
      <w:r w:rsidRPr="00AE7DD0">
        <w:t>.</w:t>
      </w:r>
    </w:p>
    <w:p w14:paraId="34729C47" w14:textId="77777777" w:rsidR="004A6AAC" w:rsidRPr="00AE7DD0" w:rsidRDefault="004A6AAC" w:rsidP="004A6AAC">
      <w:pPr>
        <w:pStyle w:val="2"/>
        <w:tabs>
          <w:tab w:val="left" w:pos="1134"/>
        </w:tabs>
        <w:spacing w:line="360" w:lineRule="auto"/>
        <w:ind w:left="0" w:firstLine="851"/>
        <w:rPr>
          <w:rFonts w:ascii="Times New Roman" w:hAnsi="Times New Roman"/>
          <w:b w:val="0"/>
          <w:i/>
          <w:color w:val="auto"/>
          <w:sz w:val="24"/>
          <w:szCs w:val="24"/>
          <w:lang w:val="ru-RU" w:eastAsia="ru-RU"/>
        </w:rPr>
      </w:pPr>
      <w:bookmarkStart w:id="53" w:name="_Toc525894698"/>
      <w:bookmarkStart w:id="54" w:name="_Toc535417861"/>
      <w:bookmarkStart w:id="55" w:name="_Toc8577825"/>
      <w:bookmarkStart w:id="56" w:name="_Toc50056892"/>
      <w:bookmarkStart w:id="57" w:name="_Toc188280536"/>
      <w:r w:rsidRPr="00AE7DD0">
        <w:rPr>
          <w:rFonts w:ascii="Times New Roman" w:hAnsi="Times New Roman"/>
          <w:i/>
          <w:color w:val="auto"/>
          <w:sz w:val="24"/>
          <w:szCs w:val="24"/>
          <w:lang w:val="ru-RU" w:eastAsia="ru-RU"/>
        </w:rPr>
        <w:t>2.8.</w:t>
      </w:r>
      <w:r w:rsidRPr="00AE7DD0">
        <w:rPr>
          <w:rFonts w:ascii="Times New Roman" w:hAnsi="Times New Roman"/>
          <w:i/>
          <w:color w:val="auto"/>
          <w:sz w:val="24"/>
          <w:szCs w:val="24"/>
          <w:lang w:val="ru-RU" w:eastAsia="ru-RU"/>
        </w:rPr>
        <w:tab/>
      </w:r>
      <w:bookmarkEnd w:id="53"/>
      <w:r w:rsidRPr="00AE7DD0">
        <w:rPr>
          <w:rFonts w:ascii="Times New Roman" w:hAnsi="Times New Roman"/>
          <w:i/>
          <w:color w:val="auto"/>
          <w:sz w:val="24"/>
          <w:szCs w:val="24"/>
          <w:lang w:val="ru-RU" w:eastAsia="ru-RU"/>
        </w:rPr>
        <w:t>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bookmarkEnd w:id="54"/>
      <w:bookmarkEnd w:id="55"/>
      <w:bookmarkEnd w:id="56"/>
      <w:bookmarkEnd w:id="57"/>
    </w:p>
    <w:p w14:paraId="6FA845A1" w14:textId="7AB81777" w:rsidR="00827DAB" w:rsidRPr="00AE7DD0" w:rsidRDefault="00827DAB" w:rsidP="00827DAB">
      <w:pPr>
        <w:spacing w:line="360" w:lineRule="auto"/>
        <w:ind w:right="38" w:firstLine="709"/>
        <w:jc w:val="both"/>
        <w:rPr>
          <w:rFonts w:eastAsia="Calibri"/>
        </w:rPr>
      </w:pPr>
      <w:bookmarkStart w:id="58" w:name="_Toc525894699"/>
      <w:bookmarkStart w:id="59" w:name="_Toc535417862"/>
      <w:bookmarkStart w:id="60" w:name="_Toc8577826"/>
      <w:bookmarkStart w:id="61" w:name="_Toc50056893"/>
      <w:r w:rsidRPr="00AE7DD0">
        <w:rPr>
          <w:rFonts w:eastAsia="Calibri"/>
        </w:rPr>
        <w:t>Динамика фактических показателей потерь тепловой энергии в тепловых сетях, представлена в таблице 2.</w:t>
      </w:r>
      <w:r w:rsidR="00B369DE" w:rsidRPr="00AE7DD0">
        <w:rPr>
          <w:rFonts w:eastAsia="Calibri"/>
        </w:rPr>
        <w:t>3</w:t>
      </w:r>
      <w:r w:rsidRPr="00AE7DD0">
        <w:rPr>
          <w:rFonts w:eastAsia="Calibri"/>
        </w:rPr>
        <w:t>.</w:t>
      </w:r>
    </w:p>
    <w:p w14:paraId="03E74889" w14:textId="036917A3" w:rsidR="00010928" w:rsidRPr="00AE7DD0" w:rsidRDefault="00010928" w:rsidP="00010928">
      <w:pPr>
        <w:ind w:right="38"/>
        <w:jc w:val="center"/>
        <w:rPr>
          <w:rFonts w:eastAsia="Calibri"/>
          <w:b/>
          <w:bCs/>
        </w:rPr>
      </w:pPr>
      <w:bookmarkStart w:id="62" w:name="_Ref87883635"/>
      <w:bookmarkStart w:id="63" w:name="_Toc488826828"/>
      <w:r w:rsidRPr="00AE7DD0">
        <w:rPr>
          <w:rFonts w:eastAsia="Calibri"/>
          <w:b/>
          <w:bCs/>
        </w:rPr>
        <w:t xml:space="preserve">Таблица </w:t>
      </w:r>
      <w:bookmarkEnd w:id="62"/>
      <w:r w:rsidRPr="00AE7DD0">
        <w:rPr>
          <w:rFonts w:eastAsia="Calibri"/>
          <w:b/>
          <w:bCs/>
        </w:rPr>
        <w:t>2.</w:t>
      </w:r>
      <w:r w:rsidR="00B369DE" w:rsidRPr="00AE7DD0">
        <w:rPr>
          <w:rFonts w:eastAsia="Calibri"/>
          <w:b/>
          <w:bCs/>
        </w:rPr>
        <w:t>3</w:t>
      </w:r>
      <w:r w:rsidRPr="00AE7DD0">
        <w:rPr>
          <w:rFonts w:eastAsia="Calibri"/>
          <w:b/>
          <w:bCs/>
        </w:rPr>
        <w:t xml:space="preserve"> – </w:t>
      </w:r>
      <w:bookmarkEnd w:id="63"/>
      <w:r w:rsidRPr="00AE7DD0">
        <w:rPr>
          <w:rFonts w:eastAsia="Calibri"/>
          <w:b/>
          <w:bCs/>
        </w:rPr>
        <w:t>Фактические потери тепловой энергии и теплоносителя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92"/>
        <w:gridCol w:w="5704"/>
        <w:gridCol w:w="1781"/>
        <w:gridCol w:w="1452"/>
      </w:tblGrid>
      <w:tr w:rsidR="00AE7DD0" w:rsidRPr="00AE7DD0" w14:paraId="1921E28D" w14:textId="77777777" w:rsidTr="00B86452">
        <w:trPr>
          <w:trHeight w:val="23"/>
          <w:tblHeader/>
          <w:jc w:val="center"/>
        </w:trPr>
        <w:tc>
          <w:tcPr>
            <w:tcW w:w="359" w:type="pct"/>
            <w:shd w:val="clear" w:color="auto" w:fill="auto"/>
            <w:vAlign w:val="center"/>
            <w:hideMark/>
          </w:tcPr>
          <w:p w14:paraId="107EA781" w14:textId="77777777" w:rsidR="00B369DE" w:rsidRPr="00AE7DD0" w:rsidRDefault="00B369DE" w:rsidP="00AE76E6">
            <w:pPr>
              <w:jc w:val="center"/>
              <w:rPr>
                <w:b/>
                <w:sz w:val="22"/>
              </w:rPr>
            </w:pPr>
            <w:r w:rsidRPr="00AE7DD0">
              <w:rPr>
                <w:b/>
                <w:sz w:val="22"/>
              </w:rPr>
              <w:t>№ п/п</w:t>
            </w:r>
          </w:p>
        </w:tc>
        <w:tc>
          <w:tcPr>
            <w:tcW w:w="2962" w:type="pct"/>
            <w:shd w:val="clear" w:color="auto" w:fill="auto"/>
            <w:vAlign w:val="center"/>
            <w:hideMark/>
          </w:tcPr>
          <w:p w14:paraId="65ECCA57" w14:textId="77777777" w:rsidR="00B369DE" w:rsidRPr="00AE7DD0" w:rsidRDefault="00B369DE" w:rsidP="00AE76E6">
            <w:pPr>
              <w:jc w:val="center"/>
              <w:rPr>
                <w:b/>
                <w:sz w:val="22"/>
              </w:rPr>
            </w:pPr>
            <w:r w:rsidRPr="00AE7DD0">
              <w:rPr>
                <w:b/>
                <w:sz w:val="22"/>
              </w:rPr>
              <w:t>Наименование котельной</w:t>
            </w:r>
          </w:p>
        </w:tc>
        <w:tc>
          <w:tcPr>
            <w:tcW w:w="925" w:type="pct"/>
            <w:shd w:val="clear" w:color="auto" w:fill="auto"/>
            <w:vAlign w:val="center"/>
            <w:hideMark/>
          </w:tcPr>
          <w:p w14:paraId="481B5A93" w14:textId="77777777" w:rsidR="00B369DE" w:rsidRPr="00AE7DD0" w:rsidRDefault="00B369DE" w:rsidP="00AE76E6">
            <w:pPr>
              <w:jc w:val="center"/>
              <w:rPr>
                <w:b/>
                <w:sz w:val="22"/>
              </w:rPr>
            </w:pPr>
            <w:r w:rsidRPr="00AE7DD0">
              <w:rPr>
                <w:b/>
                <w:sz w:val="22"/>
              </w:rPr>
              <w:t>Потери тепловой энергии в тепловых сетях, Гкал/год</w:t>
            </w:r>
          </w:p>
        </w:tc>
        <w:tc>
          <w:tcPr>
            <w:tcW w:w="754" w:type="pct"/>
            <w:shd w:val="clear" w:color="auto" w:fill="auto"/>
            <w:vAlign w:val="center"/>
            <w:hideMark/>
          </w:tcPr>
          <w:p w14:paraId="5C6E939D" w14:textId="77777777" w:rsidR="00B369DE" w:rsidRPr="00AE7DD0" w:rsidRDefault="00B369DE" w:rsidP="00AE76E6">
            <w:pPr>
              <w:jc w:val="center"/>
              <w:rPr>
                <w:b/>
                <w:sz w:val="22"/>
              </w:rPr>
            </w:pPr>
            <w:r w:rsidRPr="00AE7DD0">
              <w:rPr>
                <w:b/>
                <w:sz w:val="22"/>
              </w:rPr>
              <w:t>Всего в % от отпущенной тепловой энергии в тепловые сети</w:t>
            </w:r>
          </w:p>
        </w:tc>
      </w:tr>
      <w:tr w:rsidR="00B369DE" w:rsidRPr="00AE7DD0" w14:paraId="58DF8A12" w14:textId="77777777" w:rsidTr="00B86452">
        <w:trPr>
          <w:trHeight w:val="23"/>
          <w:jc w:val="center"/>
        </w:trPr>
        <w:tc>
          <w:tcPr>
            <w:tcW w:w="359" w:type="pct"/>
            <w:shd w:val="clear" w:color="auto" w:fill="auto"/>
            <w:vAlign w:val="center"/>
            <w:hideMark/>
          </w:tcPr>
          <w:p w14:paraId="43FD0002" w14:textId="77777777" w:rsidR="00B369DE" w:rsidRPr="00AE7DD0" w:rsidRDefault="00B369DE" w:rsidP="00AE76E6">
            <w:pPr>
              <w:jc w:val="center"/>
              <w:rPr>
                <w:sz w:val="22"/>
              </w:rPr>
            </w:pPr>
            <w:r w:rsidRPr="00AE7DD0">
              <w:rPr>
                <w:sz w:val="22"/>
              </w:rPr>
              <w:t>1</w:t>
            </w:r>
          </w:p>
        </w:tc>
        <w:tc>
          <w:tcPr>
            <w:tcW w:w="2962" w:type="pct"/>
            <w:shd w:val="clear" w:color="auto" w:fill="auto"/>
            <w:vAlign w:val="center"/>
            <w:hideMark/>
          </w:tcPr>
          <w:p w14:paraId="5BF61CD3" w14:textId="77777777" w:rsidR="00B369DE" w:rsidRPr="00AE7DD0" w:rsidRDefault="00B369DE" w:rsidP="00AE76E6">
            <w:pPr>
              <w:rPr>
                <w:sz w:val="22"/>
              </w:rPr>
            </w:pPr>
            <w:r w:rsidRPr="00AE7DD0">
              <w:rPr>
                <w:sz w:val="22"/>
              </w:rPr>
              <w:t>Котельная д.Большие Козлы</w:t>
            </w:r>
          </w:p>
        </w:tc>
        <w:tc>
          <w:tcPr>
            <w:tcW w:w="925" w:type="pct"/>
            <w:shd w:val="clear" w:color="auto" w:fill="auto"/>
            <w:vAlign w:val="center"/>
            <w:hideMark/>
          </w:tcPr>
          <w:p w14:paraId="0BBCAB2A" w14:textId="77777777" w:rsidR="00B369DE" w:rsidRPr="00AE7DD0" w:rsidRDefault="00B369DE" w:rsidP="00AE76E6">
            <w:pPr>
              <w:jc w:val="center"/>
              <w:rPr>
                <w:sz w:val="22"/>
              </w:rPr>
            </w:pPr>
            <w:r w:rsidRPr="00AE7DD0">
              <w:rPr>
                <w:sz w:val="22"/>
              </w:rPr>
              <w:t>46,7</w:t>
            </w:r>
          </w:p>
        </w:tc>
        <w:tc>
          <w:tcPr>
            <w:tcW w:w="754" w:type="pct"/>
            <w:shd w:val="clear" w:color="auto" w:fill="auto"/>
            <w:vAlign w:val="center"/>
            <w:hideMark/>
          </w:tcPr>
          <w:p w14:paraId="5FFF1BEF" w14:textId="77777777" w:rsidR="00B369DE" w:rsidRPr="00AE7DD0" w:rsidRDefault="00B369DE" w:rsidP="00AE76E6">
            <w:pPr>
              <w:jc w:val="center"/>
              <w:rPr>
                <w:sz w:val="22"/>
              </w:rPr>
            </w:pPr>
            <w:r w:rsidRPr="00AE7DD0">
              <w:rPr>
                <w:sz w:val="22"/>
              </w:rPr>
              <w:t>7%</w:t>
            </w:r>
          </w:p>
        </w:tc>
      </w:tr>
    </w:tbl>
    <w:p w14:paraId="1D63CC83" w14:textId="77777777" w:rsidR="00B369DE" w:rsidRPr="00AE7DD0" w:rsidRDefault="00B369DE" w:rsidP="00827DAB">
      <w:pPr>
        <w:spacing w:line="360" w:lineRule="auto"/>
        <w:ind w:right="38" w:firstLine="709"/>
        <w:jc w:val="both"/>
        <w:rPr>
          <w:rFonts w:eastAsia="Calibri"/>
        </w:rPr>
      </w:pPr>
    </w:p>
    <w:p w14:paraId="1A816A46" w14:textId="77777777" w:rsidR="004A6AAC" w:rsidRPr="00AE7DD0" w:rsidRDefault="004A6AAC" w:rsidP="004A6AAC">
      <w:pPr>
        <w:pStyle w:val="2"/>
        <w:tabs>
          <w:tab w:val="left" w:pos="1134"/>
        </w:tabs>
        <w:spacing w:line="360" w:lineRule="auto"/>
        <w:ind w:left="0" w:firstLine="851"/>
        <w:rPr>
          <w:rFonts w:ascii="Times New Roman" w:hAnsi="Times New Roman"/>
          <w:b w:val="0"/>
          <w:i/>
          <w:color w:val="auto"/>
          <w:sz w:val="24"/>
          <w:szCs w:val="24"/>
          <w:lang w:val="ru-RU" w:eastAsia="ru-RU"/>
        </w:rPr>
      </w:pPr>
      <w:bookmarkStart w:id="64" w:name="_Toc188280537"/>
      <w:r w:rsidRPr="00AE7DD0">
        <w:rPr>
          <w:rFonts w:ascii="Times New Roman" w:hAnsi="Times New Roman"/>
          <w:i/>
          <w:color w:val="auto"/>
          <w:sz w:val="24"/>
          <w:szCs w:val="24"/>
          <w:lang w:val="ru-RU" w:eastAsia="ru-RU"/>
        </w:rPr>
        <w:lastRenderedPageBreak/>
        <w:t>2.9.</w:t>
      </w:r>
      <w:r w:rsidRPr="00AE7DD0">
        <w:rPr>
          <w:rFonts w:ascii="Times New Roman" w:hAnsi="Times New Roman"/>
          <w:i/>
          <w:color w:val="auto"/>
          <w:sz w:val="24"/>
          <w:szCs w:val="24"/>
          <w:lang w:val="ru-RU" w:eastAsia="ru-RU"/>
        </w:rPr>
        <w:tab/>
      </w:r>
      <w:bookmarkEnd w:id="58"/>
      <w:r w:rsidRPr="00AE7DD0">
        <w:rPr>
          <w:rFonts w:ascii="Times New Roman" w:hAnsi="Times New Roman"/>
          <w:i/>
          <w:color w:val="auto"/>
          <w:sz w:val="24"/>
          <w:szCs w:val="24"/>
          <w:lang w:val="ru-RU" w:eastAsia="ru-RU"/>
        </w:rPr>
        <w:t>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bookmarkEnd w:id="59"/>
      <w:bookmarkEnd w:id="60"/>
      <w:bookmarkEnd w:id="61"/>
      <w:bookmarkEnd w:id="64"/>
    </w:p>
    <w:p w14:paraId="71D6B8E6" w14:textId="2015A1AB" w:rsidR="004A6AAC" w:rsidRPr="00AE7DD0" w:rsidRDefault="004A6AAC" w:rsidP="004A6AAC">
      <w:pPr>
        <w:spacing w:line="360" w:lineRule="auto"/>
        <w:ind w:firstLine="709"/>
        <w:jc w:val="both"/>
      </w:pPr>
      <w:r w:rsidRPr="00AE7DD0">
        <w:t>Указанные сведения представлены в таблице 2.</w:t>
      </w:r>
      <w:r w:rsidR="00B369DE" w:rsidRPr="00AE7DD0">
        <w:t>2</w:t>
      </w:r>
      <w:r w:rsidRPr="00AE7DD0">
        <w:t>.</w:t>
      </w:r>
    </w:p>
    <w:p w14:paraId="5580359B" w14:textId="77777777" w:rsidR="004A6AAC" w:rsidRPr="00AE7DD0" w:rsidRDefault="004A6AAC" w:rsidP="004A6AAC">
      <w:pPr>
        <w:pStyle w:val="2"/>
        <w:tabs>
          <w:tab w:val="left" w:pos="1134"/>
        </w:tabs>
        <w:spacing w:line="360" w:lineRule="auto"/>
        <w:ind w:left="0" w:firstLine="851"/>
        <w:rPr>
          <w:rFonts w:ascii="Times New Roman" w:hAnsi="Times New Roman"/>
          <w:b w:val="0"/>
          <w:i/>
          <w:color w:val="auto"/>
          <w:sz w:val="24"/>
          <w:szCs w:val="24"/>
          <w:lang w:val="ru-RU" w:eastAsia="ru-RU"/>
        </w:rPr>
      </w:pPr>
      <w:bookmarkStart w:id="65" w:name="_Toc525894700"/>
      <w:bookmarkStart w:id="66" w:name="_Toc535417863"/>
      <w:bookmarkStart w:id="67" w:name="_Toc8577827"/>
      <w:bookmarkStart w:id="68" w:name="_Toc50056894"/>
      <w:bookmarkStart w:id="69" w:name="_Toc188280538"/>
      <w:r w:rsidRPr="00AE7DD0">
        <w:rPr>
          <w:rFonts w:ascii="Times New Roman" w:hAnsi="Times New Roman"/>
          <w:i/>
          <w:color w:val="auto"/>
          <w:sz w:val="24"/>
          <w:szCs w:val="24"/>
          <w:lang w:val="ru-RU" w:eastAsia="ru-RU"/>
        </w:rPr>
        <w:t>2.10.</w:t>
      </w:r>
      <w:r w:rsidRPr="00AE7DD0">
        <w:rPr>
          <w:rFonts w:ascii="Times New Roman" w:hAnsi="Times New Roman"/>
          <w:i/>
          <w:color w:val="auto"/>
          <w:sz w:val="24"/>
          <w:szCs w:val="24"/>
          <w:lang w:val="ru-RU" w:eastAsia="ru-RU"/>
        </w:rPr>
        <w:tab/>
        <w:t>Значения существующей и перспективной резервной тепловой мощности источников теплоснабжения, в том числе источников тепловой энергии, принадлежащих потребителям, и источников тепловой энергии теплоснабжающих организаций, с выделением аварийного резерва и резерва по договорам на поддержание резервной тепловой мощности</w:t>
      </w:r>
      <w:bookmarkEnd w:id="65"/>
      <w:bookmarkEnd w:id="66"/>
      <w:bookmarkEnd w:id="67"/>
      <w:bookmarkEnd w:id="68"/>
      <w:bookmarkEnd w:id="69"/>
    </w:p>
    <w:p w14:paraId="10EE85A4" w14:textId="78E7E01B" w:rsidR="00E93049" w:rsidRPr="00AE7DD0" w:rsidRDefault="00E93049" w:rsidP="00E93049">
      <w:pPr>
        <w:spacing w:line="360" w:lineRule="auto"/>
        <w:ind w:firstLine="709"/>
        <w:jc w:val="both"/>
      </w:pPr>
      <w:bookmarkStart w:id="70" w:name="_Toc525894701"/>
      <w:bookmarkStart w:id="71" w:name="_Toc535417864"/>
      <w:bookmarkStart w:id="72" w:name="_Toc8577828"/>
      <w:bookmarkStart w:id="73" w:name="_Toc50056895"/>
      <w:r w:rsidRPr="00AE7DD0">
        <w:t>Согласно данным, представленным в таблице 2.</w:t>
      </w:r>
      <w:r w:rsidR="00B369DE" w:rsidRPr="00AE7DD0">
        <w:t>2</w:t>
      </w:r>
      <w:r w:rsidRPr="00AE7DD0">
        <w:t>, и</w:t>
      </w:r>
      <w:r w:rsidRPr="00AE7DD0">
        <w:rPr>
          <w:rFonts w:eastAsia="Calibri"/>
        </w:rPr>
        <w:t>меются резервы существующей системы теплоснабжения при обеспечении существующей и перспективной тепловой нагрузки потребителей.</w:t>
      </w:r>
    </w:p>
    <w:p w14:paraId="283ACA19" w14:textId="77777777" w:rsidR="004A6AAC" w:rsidRPr="00AE7DD0" w:rsidRDefault="004A6AAC" w:rsidP="004A6AAC">
      <w:pPr>
        <w:pStyle w:val="2"/>
        <w:tabs>
          <w:tab w:val="left" w:pos="1134"/>
        </w:tabs>
        <w:spacing w:line="360" w:lineRule="auto"/>
        <w:ind w:left="0" w:firstLine="851"/>
        <w:rPr>
          <w:rFonts w:ascii="Times New Roman" w:hAnsi="Times New Roman"/>
          <w:b w:val="0"/>
          <w:i/>
          <w:color w:val="auto"/>
          <w:sz w:val="24"/>
          <w:szCs w:val="24"/>
          <w:lang w:val="ru-RU" w:eastAsia="ru-RU"/>
        </w:rPr>
      </w:pPr>
      <w:bookmarkStart w:id="74" w:name="_Toc188280539"/>
      <w:r w:rsidRPr="00AE7DD0">
        <w:rPr>
          <w:rFonts w:ascii="Times New Roman" w:hAnsi="Times New Roman"/>
          <w:i/>
          <w:color w:val="auto"/>
          <w:sz w:val="24"/>
          <w:szCs w:val="24"/>
          <w:lang w:val="ru-RU" w:eastAsia="ru-RU"/>
        </w:rPr>
        <w:t>2.11.</w:t>
      </w:r>
      <w:r w:rsidRPr="00AE7DD0">
        <w:rPr>
          <w:rFonts w:ascii="Times New Roman" w:hAnsi="Times New Roman"/>
          <w:i/>
          <w:color w:val="auto"/>
          <w:sz w:val="24"/>
          <w:szCs w:val="24"/>
          <w:lang w:val="ru-RU" w:eastAsia="ru-RU"/>
        </w:rPr>
        <w:tab/>
        <w:t>Значения существующей и перспективной тепловой нагрузки потребителей, устанавливаемые с учетом расчетной тепловой нагрузки</w:t>
      </w:r>
      <w:bookmarkEnd w:id="70"/>
      <w:bookmarkEnd w:id="71"/>
      <w:bookmarkEnd w:id="72"/>
      <w:bookmarkEnd w:id="73"/>
      <w:bookmarkEnd w:id="74"/>
    </w:p>
    <w:p w14:paraId="596448C9" w14:textId="26694261" w:rsidR="009930F5" w:rsidRPr="00AE7DD0" w:rsidRDefault="009930F5" w:rsidP="009930F5">
      <w:pPr>
        <w:spacing w:line="360" w:lineRule="auto"/>
        <w:ind w:firstLine="709"/>
        <w:jc w:val="both"/>
      </w:pPr>
      <w:r w:rsidRPr="00AE7DD0">
        <w:t>Значения расчетных тепловых нагрузок источников тепловой энергии представлены в таблице 2.</w:t>
      </w:r>
      <w:r w:rsidR="00B369DE" w:rsidRPr="00AE7DD0">
        <w:t>4</w:t>
      </w:r>
      <w:r w:rsidRPr="00AE7DD0">
        <w:t>.</w:t>
      </w:r>
    </w:p>
    <w:p w14:paraId="58691D2C" w14:textId="2F243EBC" w:rsidR="009F6389" w:rsidRPr="00AE7DD0" w:rsidRDefault="009F6389" w:rsidP="009F6389">
      <w:pPr>
        <w:jc w:val="center"/>
        <w:rPr>
          <w:b/>
          <w:bCs/>
        </w:rPr>
      </w:pPr>
      <w:bookmarkStart w:id="75" w:name="_Ref87883660"/>
      <w:r w:rsidRPr="00AE7DD0">
        <w:rPr>
          <w:b/>
          <w:bCs/>
        </w:rPr>
        <w:t xml:space="preserve">Таблица </w:t>
      </w:r>
      <w:bookmarkEnd w:id="75"/>
      <w:r w:rsidRPr="00AE7DD0">
        <w:rPr>
          <w:b/>
          <w:bCs/>
          <w:noProof/>
        </w:rPr>
        <w:t>2.</w:t>
      </w:r>
      <w:r w:rsidR="00B369DE" w:rsidRPr="00AE7DD0">
        <w:rPr>
          <w:b/>
          <w:bCs/>
          <w:noProof/>
        </w:rPr>
        <w:t>4</w:t>
      </w:r>
      <w:r w:rsidRPr="00AE7DD0">
        <w:rPr>
          <w:b/>
          <w:bCs/>
        </w:rPr>
        <w:t xml:space="preserve"> – Значения расчетных тепловых нагрузок источников тепловой энергии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44"/>
        <w:gridCol w:w="3592"/>
        <w:gridCol w:w="1312"/>
        <w:gridCol w:w="1340"/>
        <w:gridCol w:w="1313"/>
        <w:gridCol w:w="1315"/>
      </w:tblGrid>
      <w:tr w:rsidR="00B65C32" w:rsidRPr="00AE7DD0" w14:paraId="54100552" w14:textId="77777777" w:rsidTr="00AB65F2">
        <w:trPr>
          <w:trHeight w:val="23"/>
          <w:tblHeader/>
          <w:jc w:val="center"/>
        </w:trPr>
        <w:tc>
          <w:tcPr>
            <w:tcW w:w="644" w:type="dxa"/>
            <w:vMerge w:val="restart"/>
            <w:tcBorders>
              <w:top w:val="single" w:sz="4" w:space="0" w:color="auto"/>
              <w:left w:val="single" w:sz="4" w:space="0" w:color="auto"/>
              <w:bottom w:val="single" w:sz="4" w:space="0" w:color="auto"/>
              <w:right w:val="single" w:sz="4" w:space="0" w:color="auto"/>
            </w:tcBorders>
            <w:vAlign w:val="center"/>
            <w:hideMark/>
          </w:tcPr>
          <w:p w14:paraId="06347B7A" w14:textId="77777777" w:rsidR="00AB65F2" w:rsidRPr="00AE7DD0" w:rsidRDefault="00AB65F2">
            <w:pPr>
              <w:jc w:val="center"/>
              <w:rPr>
                <w:b/>
                <w:sz w:val="22"/>
                <w:szCs w:val="22"/>
              </w:rPr>
            </w:pPr>
            <w:r w:rsidRPr="00AE7DD0">
              <w:rPr>
                <w:b/>
                <w:sz w:val="22"/>
              </w:rPr>
              <w:t>№ п/п</w:t>
            </w:r>
          </w:p>
        </w:tc>
        <w:tc>
          <w:tcPr>
            <w:tcW w:w="3592" w:type="dxa"/>
            <w:vMerge w:val="restart"/>
            <w:tcBorders>
              <w:top w:val="single" w:sz="4" w:space="0" w:color="auto"/>
              <w:left w:val="single" w:sz="4" w:space="0" w:color="auto"/>
              <w:bottom w:val="single" w:sz="4" w:space="0" w:color="auto"/>
              <w:right w:val="single" w:sz="4" w:space="0" w:color="auto"/>
            </w:tcBorders>
            <w:vAlign w:val="center"/>
            <w:hideMark/>
          </w:tcPr>
          <w:p w14:paraId="2671BB0F" w14:textId="77777777" w:rsidR="00AB65F2" w:rsidRPr="00AE7DD0" w:rsidRDefault="00AB65F2">
            <w:pPr>
              <w:jc w:val="center"/>
              <w:rPr>
                <w:b/>
                <w:sz w:val="22"/>
              </w:rPr>
            </w:pPr>
            <w:r w:rsidRPr="00AE7DD0">
              <w:rPr>
                <w:b/>
                <w:sz w:val="22"/>
              </w:rPr>
              <w:t>Наименование котельной</w:t>
            </w:r>
          </w:p>
        </w:tc>
        <w:tc>
          <w:tcPr>
            <w:tcW w:w="5280" w:type="dxa"/>
            <w:gridSpan w:val="4"/>
            <w:tcBorders>
              <w:top w:val="single" w:sz="4" w:space="0" w:color="auto"/>
              <w:left w:val="single" w:sz="4" w:space="0" w:color="auto"/>
              <w:bottom w:val="single" w:sz="4" w:space="0" w:color="auto"/>
              <w:right w:val="single" w:sz="4" w:space="0" w:color="auto"/>
            </w:tcBorders>
            <w:vAlign w:val="center"/>
            <w:hideMark/>
          </w:tcPr>
          <w:p w14:paraId="7421E9B7" w14:textId="77777777" w:rsidR="00AB65F2" w:rsidRPr="00AE7DD0" w:rsidRDefault="00AB65F2">
            <w:pPr>
              <w:jc w:val="center"/>
              <w:rPr>
                <w:b/>
                <w:sz w:val="22"/>
              </w:rPr>
            </w:pPr>
            <w:r w:rsidRPr="00AE7DD0">
              <w:rPr>
                <w:b/>
                <w:sz w:val="22"/>
              </w:rPr>
              <w:t>Тепловая нагрузка, Гкал/ч</w:t>
            </w:r>
          </w:p>
        </w:tc>
      </w:tr>
      <w:tr w:rsidR="00B65C32" w:rsidRPr="00AE7DD0" w14:paraId="28488DA1" w14:textId="77777777" w:rsidTr="00AB65F2">
        <w:trPr>
          <w:trHeight w:val="23"/>
          <w:tblHeader/>
          <w:jc w:val="center"/>
        </w:trPr>
        <w:tc>
          <w:tcPr>
            <w:tcW w:w="644" w:type="dxa"/>
            <w:vMerge/>
            <w:tcBorders>
              <w:top w:val="single" w:sz="4" w:space="0" w:color="auto"/>
              <w:left w:val="single" w:sz="4" w:space="0" w:color="auto"/>
              <w:bottom w:val="single" w:sz="4" w:space="0" w:color="auto"/>
              <w:right w:val="single" w:sz="4" w:space="0" w:color="auto"/>
            </w:tcBorders>
            <w:vAlign w:val="center"/>
            <w:hideMark/>
          </w:tcPr>
          <w:p w14:paraId="05A8EDBD" w14:textId="77777777" w:rsidR="00AB65F2" w:rsidRPr="00AE7DD0" w:rsidRDefault="00AB65F2">
            <w:pPr>
              <w:spacing w:line="256" w:lineRule="auto"/>
              <w:rPr>
                <w:b/>
                <w:sz w:val="22"/>
                <w:szCs w:val="22"/>
              </w:rPr>
            </w:pPr>
          </w:p>
        </w:tc>
        <w:tc>
          <w:tcPr>
            <w:tcW w:w="3592" w:type="dxa"/>
            <w:vMerge/>
            <w:tcBorders>
              <w:top w:val="single" w:sz="4" w:space="0" w:color="auto"/>
              <w:left w:val="single" w:sz="4" w:space="0" w:color="auto"/>
              <w:bottom w:val="single" w:sz="4" w:space="0" w:color="auto"/>
              <w:right w:val="single" w:sz="4" w:space="0" w:color="auto"/>
            </w:tcBorders>
            <w:vAlign w:val="center"/>
            <w:hideMark/>
          </w:tcPr>
          <w:p w14:paraId="3CB5220F" w14:textId="77777777" w:rsidR="00AB65F2" w:rsidRPr="00AE7DD0" w:rsidRDefault="00AB65F2">
            <w:pPr>
              <w:spacing w:line="256" w:lineRule="auto"/>
              <w:rPr>
                <w:b/>
                <w:sz w:val="22"/>
                <w:szCs w:val="22"/>
              </w:rPr>
            </w:pPr>
          </w:p>
        </w:tc>
        <w:tc>
          <w:tcPr>
            <w:tcW w:w="1312" w:type="dxa"/>
            <w:tcBorders>
              <w:top w:val="single" w:sz="4" w:space="0" w:color="auto"/>
              <w:left w:val="single" w:sz="4" w:space="0" w:color="auto"/>
              <w:bottom w:val="single" w:sz="4" w:space="0" w:color="auto"/>
              <w:right w:val="single" w:sz="4" w:space="0" w:color="auto"/>
            </w:tcBorders>
            <w:vAlign w:val="center"/>
            <w:hideMark/>
          </w:tcPr>
          <w:p w14:paraId="0BE86E59" w14:textId="77777777" w:rsidR="00AB65F2" w:rsidRPr="00AE7DD0" w:rsidRDefault="00AB65F2">
            <w:pPr>
              <w:jc w:val="center"/>
              <w:rPr>
                <w:b/>
                <w:sz w:val="22"/>
              </w:rPr>
            </w:pPr>
            <w:r w:rsidRPr="00AE7DD0">
              <w:rPr>
                <w:b/>
                <w:sz w:val="22"/>
              </w:rPr>
              <w:t>Отопление</w:t>
            </w:r>
          </w:p>
        </w:tc>
        <w:tc>
          <w:tcPr>
            <w:tcW w:w="1340" w:type="dxa"/>
            <w:tcBorders>
              <w:top w:val="single" w:sz="4" w:space="0" w:color="auto"/>
              <w:left w:val="single" w:sz="4" w:space="0" w:color="auto"/>
              <w:bottom w:val="single" w:sz="4" w:space="0" w:color="auto"/>
              <w:right w:val="single" w:sz="4" w:space="0" w:color="auto"/>
            </w:tcBorders>
            <w:vAlign w:val="center"/>
            <w:hideMark/>
          </w:tcPr>
          <w:p w14:paraId="6EDDF816" w14:textId="77777777" w:rsidR="00AB65F2" w:rsidRPr="00AE7DD0" w:rsidRDefault="00AB65F2">
            <w:pPr>
              <w:jc w:val="center"/>
              <w:rPr>
                <w:b/>
                <w:sz w:val="22"/>
              </w:rPr>
            </w:pPr>
            <w:r w:rsidRPr="00AE7DD0">
              <w:rPr>
                <w:b/>
                <w:sz w:val="22"/>
              </w:rPr>
              <w:t>Вентиляция</w:t>
            </w:r>
          </w:p>
        </w:tc>
        <w:tc>
          <w:tcPr>
            <w:tcW w:w="1313" w:type="dxa"/>
            <w:tcBorders>
              <w:top w:val="single" w:sz="4" w:space="0" w:color="auto"/>
              <w:left w:val="single" w:sz="4" w:space="0" w:color="auto"/>
              <w:bottom w:val="single" w:sz="4" w:space="0" w:color="auto"/>
              <w:right w:val="single" w:sz="4" w:space="0" w:color="auto"/>
            </w:tcBorders>
            <w:vAlign w:val="center"/>
            <w:hideMark/>
          </w:tcPr>
          <w:p w14:paraId="54836731" w14:textId="77777777" w:rsidR="00AB65F2" w:rsidRPr="00AE7DD0" w:rsidRDefault="00AB65F2">
            <w:pPr>
              <w:jc w:val="center"/>
              <w:rPr>
                <w:b/>
                <w:sz w:val="22"/>
              </w:rPr>
            </w:pPr>
            <w:r w:rsidRPr="00AE7DD0">
              <w:rPr>
                <w:b/>
                <w:sz w:val="22"/>
              </w:rPr>
              <w:t>ГВС</w:t>
            </w:r>
          </w:p>
        </w:tc>
        <w:tc>
          <w:tcPr>
            <w:tcW w:w="1315" w:type="dxa"/>
            <w:tcBorders>
              <w:top w:val="single" w:sz="4" w:space="0" w:color="auto"/>
              <w:left w:val="single" w:sz="4" w:space="0" w:color="auto"/>
              <w:bottom w:val="single" w:sz="4" w:space="0" w:color="auto"/>
              <w:right w:val="single" w:sz="4" w:space="0" w:color="auto"/>
            </w:tcBorders>
            <w:noWrap/>
            <w:vAlign w:val="center"/>
            <w:hideMark/>
          </w:tcPr>
          <w:p w14:paraId="501A9EBD" w14:textId="77777777" w:rsidR="00AB65F2" w:rsidRPr="00AE7DD0" w:rsidRDefault="00AB65F2">
            <w:pPr>
              <w:jc w:val="center"/>
              <w:rPr>
                <w:b/>
                <w:sz w:val="22"/>
              </w:rPr>
            </w:pPr>
            <w:r w:rsidRPr="00AE7DD0">
              <w:rPr>
                <w:b/>
                <w:sz w:val="22"/>
              </w:rPr>
              <w:t>Всего</w:t>
            </w:r>
          </w:p>
        </w:tc>
      </w:tr>
      <w:tr w:rsidR="003C72C2" w:rsidRPr="00AE7DD0" w14:paraId="32A2F828" w14:textId="77777777" w:rsidTr="00AB65F2">
        <w:trPr>
          <w:trHeight w:val="23"/>
          <w:jc w:val="center"/>
        </w:trPr>
        <w:tc>
          <w:tcPr>
            <w:tcW w:w="644" w:type="dxa"/>
            <w:tcBorders>
              <w:top w:val="single" w:sz="4" w:space="0" w:color="auto"/>
              <w:left w:val="single" w:sz="4" w:space="0" w:color="auto"/>
              <w:bottom w:val="single" w:sz="4" w:space="0" w:color="auto"/>
              <w:right w:val="single" w:sz="4" w:space="0" w:color="auto"/>
            </w:tcBorders>
            <w:vAlign w:val="center"/>
            <w:hideMark/>
          </w:tcPr>
          <w:p w14:paraId="026E3295" w14:textId="77777777" w:rsidR="00AB65F2" w:rsidRPr="00AE7DD0" w:rsidRDefault="00AB65F2">
            <w:pPr>
              <w:jc w:val="center"/>
              <w:rPr>
                <w:sz w:val="22"/>
              </w:rPr>
            </w:pPr>
            <w:r w:rsidRPr="00AE7DD0">
              <w:rPr>
                <w:sz w:val="22"/>
              </w:rPr>
              <w:t>1</w:t>
            </w:r>
          </w:p>
        </w:tc>
        <w:tc>
          <w:tcPr>
            <w:tcW w:w="3592" w:type="dxa"/>
            <w:tcBorders>
              <w:top w:val="single" w:sz="4" w:space="0" w:color="auto"/>
              <w:left w:val="single" w:sz="4" w:space="0" w:color="auto"/>
              <w:bottom w:val="single" w:sz="4" w:space="0" w:color="auto"/>
              <w:right w:val="single" w:sz="4" w:space="0" w:color="auto"/>
            </w:tcBorders>
            <w:vAlign w:val="center"/>
            <w:hideMark/>
          </w:tcPr>
          <w:p w14:paraId="5897307B" w14:textId="77777777" w:rsidR="00AB65F2" w:rsidRPr="00AE7DD0" w:rsidRDefault="00AB65F2">
            <w:pPr>
              <w:rPr>
                <w:sz w:val="22"/>
              </w:rPr>
            </w:pPr>
            <w:r w:rsidRPr="00AE7DD0">
              <w:rPr>
                <w:sz w:val="22"/>
              </w:rPr>
              <w:t>Котельная д.Большие Козлы</w:t>
            </w:r>
          </w:p>
        </w:tc>
        <w:tc>
          <w:tcPr>
            <w:tcW w:w="1312" w:type="dxa"/>
            <w:tcBorders>
              <w:top w:val="single" w:sz="4" w:space="0" w:color="auto"/>
              <w:left w:val="single" w:sz="4" w:space="0" w:color="auto"/>
              <w:bottom w:val="single" w:sz="4" w:space="0" w:color="auto"/>
              <w:right w:val="single" w:sz="4" w:space="0" w:color="auto"/>
            </w:tcBorders>
            <w:vAlign w:val="center"/>
            <w:hideMark/>
          </w:tcPr>
          <w:p w14:paraId="3B2BBAEC" w14:textId="77777777" w:rsidR="00AB65F2" w:rsidRPr="00AE7DD0" w:rsidRDefault="00AB65F2">
            <w:pPr>
              <w:jc w:val="center"/>
              <w:rPr>
                <w:sz w:val="22"/>
              </w:rPr>
            </w:pPr>
            <w:r w:rsidRPr="00AE7DD0">
              <w:rPr>
                <w:sz w:val="22"/>
              </w:rPr>
              <w:t>0,279</w:t>
            </w:r>
          </w:p>
        </w:tc>
        <w:tc>
          <w:tcPr>
            <w:tcW w:w="1340" w:type="dxa"/>
            <w:tcBorders>
              <w:top w:val="single" w:sz="4" w:space="0" w:color="auto"/>
              <w:left w:val="single" w:sz="4" w:space="0" w:color="auto"/>
              <w:bottom w:val="single" w:sz="4" w:space="0" w:color="auto"/>
              <w:right w:val="single" w:sz="4" w:space="0" w:color="auto"/>
            </w:tcBorders>
            <w:vAlign w:val="center"/>
            <w:hideMark/>
          </w:tcPr>
          <w:p w14:paraId="17AED138" w14:textId="77777777" w:rsidR="00AB65F2" w:rsidRPr="00AE7DD0" w:rsidRDefault="00AB65F2">
            <w:pPr>
              <w:jc w:val="center"/>
              <w:rPr>
                <w:sz w:val="22"/>
              </w:rPr>
            </w:pPr>
            <w:r w:rsidRPr="00AE7DD0">
              <w:rPr>
                <w:sz w:val="22"/>
              </w:rPr>
              <w:t>0</w:t>
            </w:r>
          </w:p>
        </w:tc>
        <w:tc>
          <w:tcPr>
            <w:tcW w:w="1313" w:type="dxa"/>
            <w:tcBorders>
              <w:top w:val="single" w:sz="4" w:space="0" w:color="auto"/>
              <w:left w:val="single" w:sz="4" w:space="0" w:color="auto"/>
              <w:bottom w:val="single" w:sz="4" w:space="0" w:color="auto"/>
              <w:right w:val="single" w:sz="4" w:space="0" w:color="auto"/>
            </w:tcBorders>
            <w:vAlign w:val="center"/>
            <w:hideMark/>
          </w:tcPr>
          <w:p w14:paraId="289D10E2" w14:textId="77777777" w:rsidR="00AB65F2" w:rsidRPr="00AE7DD0" w:rsidRDefault="00AB65F2">
            <w:pPr>
              <w:jc w:val="center"/>
              <w:rPr>
                <w:sz w:val="22"/>
              </w:rPr>
            </w:pPr>
            <w:r w:rsidRPr="00AE7DD0">
              <w:rPr>
                <w:sz w:val="22"/>
              </w:rPr>
              <w:t>0</w:t>
            </w:r>
          </w:p>
        </w:tc>
        <w:tc>
          <w:tcPr>
            <w:tcW w:w="1315" w:type="dxa"/>
            <w:tcBorders>
              <w:top w:val="single" w:sz="4" w:space="0" w:color="auto"/>
              <w:left w:val="single" w:sz="4" w:space="0" w:color="auto"/>
              <w:bottom w:val="single" w:sz="4" w:space="0" w:color="auto"/>
              <w:right w:val="single" w:sz="4" w:space="0" w:color="auto"/>
            </w:tcBorders>
            <w:vAlign w:val="center"/>
            <w:hideMark/>
          </w:tcPr>
          <w:p w14:paraId="2C9D8924" w14:textId="77777777" w:rsidR="00AB65F2" w:rsidRPr="00AE7DD0" w:rsidRDefault="00AB65F2">
            <w:pPr>
              <w:jc w:val="center"/>
              <w:rPr>
                <w:sz w:val="22"/>
              </w:rPr>
            </w:pPr>
            <w:r w:rsidRPr="00AE7DD0">
              <w:rPr>
                <w:sz w:val="22"/>
              </w:rPr>
              <w:t>0,279</w:t>
            </w:r>
          </w:p>
        </w:tc>
      </w:tr>
    </w:tbl>
    <w:p w14:paraId="1A67D06E" w14:textId="77777777" w:rsidR="009930F5" w:rsidRPr="00AE7DD0" w:rsidRDefault="009930F5" w:rsidP="009930F5">
      <w:pPr>
        <w:spacing w:line="360" w:lineRule="auto"/>
        <w:ind w:firstLine="709"/>
        <w:jc w:val="both"/>
      </w:pPr>
    </w:p>
    <w:p w14:paraId="460E8C2E" w14:textId="2DC91928" w:rsidR="00B369DE" w:rsidRPr="00AE7DD0" w:rsidRDefault="00B369DE" w:rsidP="00B369DE">
      <w:pPr>
        <w:pStyle w:val="2"/>
        <w:tabs>
          <w:tab w:val="left" w:pos="1134"/>
        </w:tabs>
        <w:spacing w:line="360" w:lineRule="auto"/>
        <w:ind w:left="0" w:firstLine="851"/>
        <w:rPr>
          <w:rFonts w:ascii="Times New Roman" w:hAnsi="Times New Roman"/>
          <w:b w:val="0"/>
          <w:i/>
          <w:color w:val="auto"/>
          <w:sz w:val="24"/>
          <w:szCs w:val="24"/>
          <w:lang w:val="ru-RU" w:eastAsia="ru-RU"/>
        </w:rPr>
      </w:pPr>
      <w:bookmarkStart w:id="76" w:name="_Toc188280540"/>
      <w:r w:rsidRPr="00AE7DD0">
        <w:rPr>
          <w:rFonts w:ascii="Times New Roman" w:hAnsi="Times New Roman"/>
          <w:i/>
          <w:color w:val="auto"/>
          <w:sz w:val="24"/>
          <w:szCs w:val="24"/>
          <w:lang w:val="ru-RU" w:eastAsia="ru-RU"/>
        </w:rPr>
        <w:t>2.12.</w:t>
      </w:r>
      <w:r w:rsidRPr="00AE7DD0">
        <w:rPr>
          <w:rFonts w:ascii="Times New Roman" w:hAnsi="Times New Roman"/>
          <w:i/>
          <w:color w:val="auto"/>
          <w:sz w:val="24"/>
          <w:szCs w:val="24"/>
          <w:lang w:val="ru-RU" w:eastAsia="ru-RU"/>
        </w:rPr>
        <w:tab/>
        <w:t>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муниципальных округов, город-ских округов либо в границах городского округа (муниципального округа, поселения) и города федерального значения или городских округов (муниципальных округов, поселений) и города федерального значения, с указанием величины тепловой нагрузки для потребителей каждого поселения, муниципального округа, городского округа, города федерального значения</w:t>
      </w:r>
      <w:bookmarkEnd w:id="76"/>
    </w:p>
    <w:p w14:paraId="37248BDD" w14:textId="77777777" w:rsidR="00B369DE" w:rsidRPr="00AE7DD0" w:rsidRDefault="00B369DE" w:rsidP="00B369DE">
      <w:pPr>
        <w:tabs>
          <w:tab w:val="left" w:pos="539"/>
          <w:tab w:val="left" w:pos="993"/>
        </w:tabs>
        <w:adjustRightInd w:val="0"/>
        <w:spacing w:line="360" w:lineRule="auto"/>
        <w:ind w:firstLine="709"/>
        <w:jc w:val="both"/>
        <w:textAlignment w:val="baseline"/>
      </w:pPr>
      <w:r w:rsidRPr="00AE7DD0">
        <w:t>Источники тепловой энергии, зона действия которых расположена в границах двух или более поселений, муниципальных округов, городских округов либо в границах город-ского округа, отсутствуют.</w:t>
      </w:r>
    </w:p>
    <w:p w14:paraId="6EE899D0" w14:textId="0430F76A" w:rsidR="004A6AAC" w:rsidRPr="00AE7DD0" w:rsidRDefault="004A6AAC" w:rsidP="004A6AAC">
      <w:pPr>
        <w:pStyle w:val="2"/>
        <w:tabs>
          <w:tab w:val="left" w:pos="1134"/>
        </w:tabs>
        <w:spacing w:line="360" w:lineRule="auto"/>
        <w:ind w:left="0" w:firstLine="851"/>
        <w:rPr>
          <w:rFonts w:ascii="Times New Roman" w:hAnsi="Times New Roman"/>
          <w:b w:val="0"/>
          <w:i/>
          <w:color w:val="auto"/>
          <w:lang w:val="ru-RU"/>
        </w:rPr>
      </w:pPr>
      <w:bookmarkStart w:id="77" w:name="_Toc188280541"/>
      <w:r w:rsidRPr="00AE7DD0">
        <w:rPr>
          <w:rFonts w:ascii="Times New Roman" w:hAnsi="Times New Roman"/>
          <w:i/>
          <w:color w:val="auto"/>
          <w:sz w:val="24"/>
          <w:szCs w:val="24"/>
          <w:lang w:val="ru-RU" w:eastAsia="ru-RU"/>
        </w:rPr>
        <w:lastRenderedPageBreak/>
        <w:t>2.1</w:t>
      </w:r>
      <w:r w:rsidR="00B369DE" w:rsidRPr="00AE7DD0">
        <w:rPr>
          <w:rFonts w:ascii="Times New Roman" w:hAnsi="Times New Roman"/>
          <w:i/>
          <w:color w:val="auto"/>
          <w:sz w:val="24"/>
          <w:szCs w:val="24"/>
          <w:lang w:val="ru-RU" w:eastAsia="ru-RU"/>
        </w:rPr>
        <w:t>3</w:t>
      </w:r>
      <w:r w:rsidRPr="00AE7DD0">
        <w:rPr>
          <w:rFonts w:ascii="Times New Roman" w:hAnsi="Times New Roman"/>
          <w:i/>
          <w:color w:val="auto"/>
          <w:sz w:val="24"/>
          <w:szCs w:val="24"/>
          <w:lang w:val="ru-RU" w:eastAsia="ru-RU"/>
        </w:rPr>
        <w:t>. Радиус эффективного теплоснабжения источников тепловой энергии</w:t>
      </w:r>
      <w:bookmarkEnd w:id="77"/>
    </w:p>
    <w:p w14:paraId="5085E7D1" w14:textId="77777777" w:rsidR="003C72C2" w:rsidRPr="00AE7DD0" w:rsidRDefault="003C72C2" w:rsidP="003C72C2">
      <w:pPr>
        <w:tabs>
          <w:tab w:val="left" w:pos="539"/>
          <w:tab w:val="left" w:pos="993"/>
        </w:tabs>
        <w:adjustRightInd w:val="0"/>
        <w:spacing w:line="360" w:lineRule="auto"/>
        <w:ind w:firstLine="709"/>
        <w:jc w:val="both"/>
        <w:textAlignment w:val="baseline"/>
      </w:pPr>
      <w:bookmarkStart w:id="78" w:name="_Hlk39161181"/>
      <w:r w:rsidRPr="00AE7DD0">
        <w:t>Согласно статьи 2 Федерального закона №190-ФЗ «О теплоснабжении «, радиус эффективного теплоснабжения - это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(технологическое при-соединение)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14:paraId="3C1B2E98" w14:textId="77777777" w:rsidR="003C72C2" w:rsidRPr="00AE7DD0" w:rsidRDefault="003C72C2" w:rsidP="003C72C2">
      <w:pPr>
        <w:tabs>
          <w:tab w:val="left" w:pos="539"/>
          <w:tab w:val="left" w:pos="993"/>
        </w:tabs>
        <w:adjustRightInd w:val="0"/>
        <w:spacing w:line="360" w:lineRule="auto"/>
        <w:ind w:firstLine="709"/>
        <w:jc w:val="both"/>
        <w:textAlignment w:val="baseline"/>
      </w:pPr>
      <w:r w:rsidRPr="00AE7DD0">
        <w:t>Согласно п. 6 2. Требований к схемам теплоснабжения, утвержденных постановлением Правительства РФ №154 от 22.02.2012 г., радиус эффективного тепло-снабжения позволяет определить условия,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определяемый для зоны действия каждого источника тепловой энергии.</w:t>
      </w:r>
    </w:p>
    <w:p w14:paraId="79D745BF" w14:textId="77777777" w:rsidR="003C72C2" w:rsidRPr="00AE7DD0" w:rsidRDefault="003C72C2" w:rsidP="003C72C2">
      <w:pPr>
        <w:tabs>
          <w:tab w:val="left" w:pos="539"/>
          <w:tab w:val="left" w:pos="993"/>
        </w:tabs>
        <w:adjustRightInd w:val="0"/>
        <w:spacing w:line="360" w:lineRule="auto"/>
        <w:ind w:firstLine="709"/>
        <w:jc w:val="both"/>
        <w:textAlignment w:val="baseline"/>
      </w:pPr>
      <w:r w:rsidRPr="00AE7DD0">
        <w:t>Расширение зоны теплоснабжения с увеличением радиуса действия источника тепловой энергии приводит к возрастанию затрат на производство и транспорт тепловой энергии. С другой стороны, подключение дополнительной тепловой нагрузки приводит к увеличению доходов от дополнительного объема ее реализации. При этом понятием радиуса эффективного теплоснабжения является то расстояние, при котором вероятный рост доходов от дополнительной реализации тепловой энергии компенсирует возрастание расходов при подключении удаленного потребителя.</w:t>
      </w:r>
    </w:p>
    <w:p w14:paraId="529BA9FF" w14:textId="77777777" w:rsidR="003C72C2" w:rsidRPr="00AE7DD0" w:rsidRDefault="003C72C2" w:rsidP="003C72C2">
      <w:pPr>
        <w:tabs>
          <w:tab w:val="left" w:pos="539"/>
          <w:tab w:val="left" w:pos="993"/>
        </w:tabs>
        <w:adjustRightInd w:val="0"/>
        <w:spacing w:line="360" w:lineRule="auto"/>
        <w:ind w:firstLine="709"/>
        <w:jc w:val="both"/>
        <w:textAlignment w:val="baseline"/>
      </w:pPr>
      <w:r w:rsidRPr="00AE7DD0">
        <w:t>Вывод о попадании объекта возможного перспективного присоединения в радиус эффективного теплоснабжения принимается исходя из следующего условия: отношение совокупных затрат на строительство и эксплуатацию теплосети к выручке от передачи тепловой энергии должно быть менее или равно 100%. В противном случае рассматриваемый объект не попадает в границы радиуса эффективного теплоснабжения и присоединение объекта к системе централизованного теплоснабжения является нецелесообразным.</w:t>
      </w:r>
    </w:p>
    <w:p w14:paraId="38D56DFC" w14:textId="77777777" w:rsidR="003C72C2" w:rsidRPr="00AE7DD0" w:rsidRDefault="003C72C2" w:rsidP="003C72C2">
      <w:pPr>
        <w:tabs>
          <w:tab w:val="left" w:pos="539"/>
          <w:tab w:val="left" w:pos="993"/>
        </w:tabs>
        <w:adjustRightInd w:val="0"/>
        <w:spacing w:line="360" w:lineRule="auto"/>
        <w:ind w:firstLine="709"/>
        <w:jc w:val="both"/>
        <w:textAlignment w:val="baseline"/>
      </w:pPr>
      <w:r w:rsidRPr="00AE7DD0">
        <w:t>Т.е. объект присоединения попадает в радиус эффективного теплоснабжения если выручка от передачи тепловой энергии присоединяемому объекту будет не меньше совокупных затрат на строительство и эксплуатацию теплотрассы к объекту.</w:t>
      </w:r>
    </w:p>
    <w:p w14:paraId="40A67301" w14:textId="5EC45166" w:rsidR="004A6AAC" w:rsidRPr="00AE7DD0" w:rsidRDefault="003C72C2">
      <w:pPr>
        <w:spacing w:after="200" w:line="276" w:lineRule="auto"/>
        <w:rPr>
          <w:i/>
          <w:highlight w:val="yellow"/>
          <w:lang w:eastAsia="en-US"/>
        </w:rPr>
      </w:pPr>
      <w:r w:rsidRPr="00AE7DD0">
        <w:t>В существующем варианте развития не выделены отдельные перспективные объекты подключения, в связи с чем определить целесообразность подключения объектов централизованного теплоснабжения к существующим источниками и/или перспективным источникам не представляется возможным.</w:t>
      </w:r>
      <w:bookmarkEnd w:id="78"/>
      <w:r w:rsidRPr="00AE7DD0">
        <w:rPr>
          <w:rFonts w:eastAsia="Calibri"/>
          <w:lang w:eastAsia="en-US"/>
        </w:rPr>
        <w:t xml:space="preserve"> </w:t>
      </w:r>
      <w:r w:rsidR="004A6AAC" w:rsidRPr="00AE7DD0">
        <w:rPr>
          <w:i/>
          <w:highlight w:val="yellow"/>
          <w:lang w:eastAsia="en-US"/>
        </w:rPr>
        <w:br w:type="page"/>
      </w:r>
    </w:p>
    <w:p w14:paraId="10C7300A" w14:textId="0D85E2E1" w:rsidR="00EE5F35" w:rsidRPr="00AE7DD0" w:rsidRDefault="00EE5F35" w:rsidP="00C23D7B">
      <w:pPr>
        <w:pStyle w:val="1"/>
        <w:ind w:firstLine="706"/>
        <w:rPr>
          <w:rFonts w:ascii="Times New Roman" w:eastAsia="Times New Roman" w:hAnsi="Times New Roman" w:cs="Times New Roman"/>
          <w:color w:val="auto"/>
          <w:sz w:val="24"/>
          <w:szCs w:val="24"/>
        </w:rPr>
      </w:pPr>
      <w:bookmarkStart w:id="79" w:name="_Toc188280542"/>
      <w:r w:rsidRPr="00AE7DD0">
        <w:rPr>
          <w:rFonts w:ascii="Times New Roman" w:eastAsia="Times New Roman" w:hAnsi="Times New Roman" w:cs="Times New Roman"/>
          <w:color w:val="auto"/>
          <w:sz w:val="24"/>
          <w:szCs w:val="24"/>
        </w:rPr>
        <w:lastRenderedPageBreak/>
        <w:t>Раздел</w:t>
      </w:r>
      <w:r w:rsidR="00D81070" w:rsidRPr="00AE7DD0">
        <w:rPr>
          <w:rFonts w:ascii="Times New Roman" w:eastAsia="Times New Roman" w:hAnsi="Times New Roman" w:cs="Times New Roman"/>
          <w:color w:val="auto"/>
          <w:sz w:val="24"/>
          <w:szCs w:val="24"/>
        </w:rPr>
        <w:t> </w:t>
      </w:r>
      <w:r w:rsidRPr="00AE7DD0">
        <w:rPr>
          <w:rFonts w:ascii="Times New Roman" w:eastAsia="Times New Roman" w:hAnsi="Times New Roman" w:cs="Times New Roman"/>
          <w:color w:val="auto"/>
          <w:sz w:val="24"/>
          <w:szCs w:val="24"/>
        </w:rPr>
        <w:t>3</w:t>
      </w:r>
      <w:r w:rsidR="00D81070" w:rsidRPr="00AE7DD0">
        <w:rPr>
          <w:rFonts w:ascii="Times New Roman" w:eastAsia="Times New Roman" w:hAnsi="Times New Roman" w:cs="Times New Roman"/>
          <w:color w:val="auto"/>
          <w:sz w:val="24"/>
          <w:szCs w:val="24"/>
        </w:rPr>
        <w:t> </w:t>
      </w:r>
      <w:r w:rsidRPr="00AE7DD0">
        <w:rPr>
          <w:rFonts w:ascii="Times New Roman" w:eastAsia="Times New Roman" w:hAnsi="Times New Roman" w:cs="Times New Roman"/>
          <w:color w:val="auto"/>
          <w:sz w:val="24"/>
          <w:szCs w:val="24"/>
        </w:rPr>
        <w:t>«</w:t>
      </w:r>
      <w:r w:rsidR="004A6AAC" w:rsidRPr="00AE7DD0">
        <w:rPr>
          <w:rFonts w:ascii="Times New Roman" w:eastAsia="Times New Roman" w:hAnsi="Times New Roman" w:cs="Times New Roman"/>
          <w:color w:val="auto"/>
          <w:sz w:val="24"/>
          <w:szCs w:val="24"/>
        </w:rPr>
        <w:t>Существующие и перспективные балансы теплоносителя</w:t>
      </w:r>
      <w:r w:rsidRPr="00AE7DD0">
        <w:rPr>
          <w:rFonts w:ascii="Times New Roman" w:eastAsia="Times New Roman" w:hAnsi="Times New Roman" w:cs="Times New Roman"/>
          <w:color w:val="auto"/>
          <w:sz w:val="24"/>
          <w:szCs w:val="24"/>
        </w:rPr>
        <w:t>»</w:t>
      </w:r>
      <w:bookmarkEnd w:id="79"/>
    </w:p>
    <w:p w14:paraId="5494363F" w14:textId="77777777" w:rsidR="004A6AAC" w:rsidRPr="00AE7DD0" w:rsidRDefault="004A6AAC" w:rsidP="004A6AAC">
      <w:pPr>
        <w:pStyle w:val="2"/>
        <w:tabs>
          <w:tab w:val="left" w:pos="1418"/>
        </w:tabs>
        <w:spacing w:line="360" w:lineRule="auto"/>
        <w:ind w:left="0" w:firstLine="851"/>
        <w:rPr>
          <w:rFonts w:ascii="Times New Roman" w:hAnsi="Times New Roman"/>
          <w:b w:val="0"/>
          <w:i/>
          <w:color w:val="auto"/>
          <w:sz w:val="24"/>
          <w:szCs w:val="24"/>
          <w:lang w:val="ru-RU" w:eastAsia="ru-RU"/>
        </w:rPr>
      </w:pPr>
      <w:bookmarkStart w:id="80" w:name="_Toc525894704"/>
      <w:bookmarkStart w:id="81" w:name="_Toc535417867"/>
      <w:bookmarkStart w:id="82" w:name="_Toc8577831"/>
      <w:bookmarkStart w:id="83" w:name="_Toc50056898"/>
      <w:bookmarkStart w:id="84" w:name="_Toc188280543"/>
      <w:r w:rsidRPr="00AE7DD0">
        <w:rPr>
          <w:rFonts w:ascii="Times New Roman" w:hAnsi="Times New Roman"/>
          <w:i/>
          <w:color w:val="auto"/>
          <w:sz w:val="24"/>
          <w:szCs w:val="24"/>
          <w:lang w:val="ru-RU" w:eastAsia="ru-RU"/>
        </w:rPr>
        <w:t>3.1.</w:t>
      </w:r>
      <w:r w:rsidRPr="00AE7DD0">
        <w:rPr>
          <w:rFonts w:ascii="Times New Roman" w:hAnsi="Times New Roman"/>
          <w:i/>
          <w:color w:val="auto"/>
          <w:sz w:val="24"/>
          <w:szCs w:val="24"/>
          <w:lang w:val="ru-RU" w:eastAsia="ru-RU"/>
        </w:rPr>
        <w:tab/>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bookmarkEnd w:id="80"/>
      <w:bookmarkEnd w:id="81"/>
      <w:bookmarkEnd w:id="82"/>
      <w:bookmarkEnd w:id="83"/>
      <w:bookmarkEnd w:id="84"/>
    </w:p>
    <w:p w14:paraId="00D01F6A" w14:textId="77777777" w:rsidR="008A36CA" w:rsidRPr="00AE7DD0" w:rsidRDefault="008A36CA" w:rsidP="008A36CA">
      <w:pPr>
        <w:spacing w:line="360" w:lineRule="auto"/>
        <w:ind w:firstLine="709"/>
        <w:contextualSpacing/>
        <w:jc w:val="both"/>
      </w:pPr>
      <w:r w:rsidRPr="00AE7DD0">
        <w:t>Описание водоподготовительных установок, характеристика оборудования, приведены в Обосновывающих материалах Глава 1.</w:t>
      </w:r>
    </w:p>
    <w:p w14:paraId="7DFDC978" w14:textId="77777777" w:rsidR="00470944" w:rsidRPr="00AE7DD0" w:rsidRDefault="00470944" w:rsidP="00470944">
      <w:pPr>
        <w:spacing w:after="120" w:line="360" w:lineRule="auto"/>
        <w:ind w:firstLine="709"/>
        <w:contextualSpacing/>
        <w:jc w:val="both"/>
      </w:pPr>
      <w:r w:rsidRPr="00AE7DD0">
        <w:t>Теплоноситель в системе теплоснабжения котельной, предназначен как для передачи теплоты (теплоносителя), так и для восполнения утечек теплоносителя, за счет подпитки тепловой сети.</w:t>
      </w:r>
    </w:p>
    <w:p w14:paraId="0C26F39D" w14:textId="77777777" w:rsidR="00470944" w:rsidRPr="00AE7DD0" w:rsidRDefault="00470944" w:rsidP="00470944">
      <w:pPr>
        <w:spacing w:line="360" w:lineRule="auto"/>
        <w:ind w:right="52" w:firstLine="709"/>
        <w:jc w:val="both"/>
      </w:pPr>
      <w:r w:rsidRPr="00AE7DD0">
        <w:t>При эксплуатации тепловых сетей утечка теплоносителя не должна превышать норму, которая составляет 0,25% среднегодового объема воды в тепловой сети и присоединенных к ней системах теплопотребления в час.</w:t>
      </w:r>
    </w:p>
    <w:p w14:paraId="4D5C7A9E" w14:textId="77777777" w:rsidR="00470944" w:rsidRPr="00AE7DD0" w:rsidRDefault="00470944" w:rsidP="00470944">
      <w:pPr>
        <w:spacing w:line="360" w:lineRule="auto"/>
        <w:ind w:right="52" w:firstLine="709"/>
        <w:jc w:val="both"/>
      </w:pPr>
      <w:r w:rsidRPr="00AE7DD0">
        <w:t>Для систем теплоснабжения должна предусматриваться дополнительно аварийная подпитка химически не обработанной и недеаэрированной водой, расход которой принимается в количестве 2% объема воды в трубопроводах тепловых сетей и присоединенных к ним системах отопления, вентиляции.</w:t>
      </w:r>
    </w:p>
    <w:p w14:paraId="6FD8DC28" w14:textId="77777777" w:rsidR="00470944" w:rsidRPr="00AE7DD0" w:rsidRDefault="00470944" w:rsidP="00470944">
      <w:pPr>
        <w:spacing w:line="360" w:lineRule="auto"/>
        <w:ind w:right="52" w:firstLine="709"/>
        <w:jc w:val="both"/>
      </w:pPr>
      <w:r w:rsidRPr="00AE7DD0">
        <w:t>Потери в тепловых сетях новых источника теплоснабжения определяются на этапе проектирования.</w:t>
      </w:r>
    </w:p>
    <w:p w14:paraId="22D48A08" w14:textId="77777777" w:rsidR="00C4069F" w:rsidRPr="00AE7DD0" w:rsidRDefault="003A4288" w:rsidP="003A4288">
      <w:pPr>
        <w:spacing w:line="360" w:lineRule="auto"/>
        <w:ind w:firstLine="709"/>
        <w:contextualSpacing/>
        <w:jc w:val="both"/>
        <w:sectPr w:rsidR="00C4069F" w:rsidRPr="00AE7DD0" w:rsidSect="003524FC">
          <w:pgSz w:w="11907" w:h="16840" w:code="9"/>
          <w:pgMar w:top="1134" w:right="680" w:bottom="1247" w:left="1588" w:header="567" w:footer="567" w:gutter="0"/>
          <w:cols w:space="720"/>
          <w:docGrid w:linePitch="299"/>
        </w:sectPr>
      </w:pPr>
      <w:r w:rsidRPr="00AE7DD0">
        <w:t>Выполнен расчет нормативной и аварийной подпитки тепловых сетей источников теплоснабжения. Указанные сведения представлены в таблице 3.1.</w:t>
      </w:r>
    </w:p>
    <w:p w14:paraId="6324D759" w14:textId="77777777" w:rsidR="00B369DE" w:rsidRPr="00AE7DD0" w:rsidRDefault="007E2F86" w:rsidP="00571C97">
      <w:pPr>
        <w:ind w:right="51"/>
        <w:jc w:val="center"/>
        <w:rPr>
          <w:b/>
        </w:rPr>
      </w:pPr>
      <w:r w:rsidRPr="00AE7DD0">
        <w:rPr>
          <w:b/>
        </w:rPr>
        <w:lastRenderedPageBreak/>
        <w:t xml:space="preserve">Таблица </w:t>
      </w:r>
      <w:r w:rsidR="007F0381" w:rsidRPr="00AE7DD0">
        <w:rPr>
          <w:b/>
        </w:rPr>
        <w:t xml:space="preserve">3.1 </w:t>
      </w:r>
      <w:r w:rsidRPr="00AE7DD0">
        <w:rPr>
          <w:b/>
        </w:rPr>
        <w:t xml:space="preserve">– Расчетные балансы производительности </w:t>
      </w:r>
      <w:r w:rsidR="007F0381" w:rsidRPr="00AE7DD0">
        <w:rPr>
          <w:b/>
        </w:rPr>
        <w:t>ВПУ</w:t>
      </w:r>
      <w:r w:rsidRPr="00AE7DD0">
        <w:rPr>
          <w:b/>
        </w:rPr>
        <w:t xml:space="preserve"> и подпитки тепловых сетей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73"/>
        <w:gridCol w:w="651"/>
        <w:gridCol w:w="723"/>
        <w:gridCol w:w="726"/>
        <w:gridCol w:w="726"/>
        <w:gridCol w:w="725"/>
        <w:gridCol w:w="725"/>
        <w:gridCol w:w="725"/>
        <w:gridCol w:w="725"/>
        <w:gridCol w:w="725"/>
        <w:gridCol w:w="725"/>
        <w:gridCol w:w="725"/>
        <w:gridCol w:w="725"/>
        <w:gridCol w:w="725"/>
        <w:gridCol w:w="725"/>
        <w:gridCol w:w="800"/>
      </w:tblGrid>
      <w:tr w:rsidR="00AE7DD0" w:rsidRPr="00AE7DD0" w14:paraId="5D25F4CD" w14:textId="77777777" w:rsidTr="00B86452">
        <w:trPr>
          <w:trHeight w:val="23"/>
          <w:tblHeader/>
          <w:jc w:val="center"/>
        </w:trPr>
        <w:tc>
          <w:tcPr>
            <w:tcW w:w="1236" w:type="pct"/>
            <w:shd w:val="clear" w:color="auto" w:fill="auto"/>
            <w:vAlign w:val="center"/>
            <w:hideMark/>
          </w:tcPr>
          <w:p w14:paraId="17665B95" w14:textId="77777777" w:rsidR="00B369DE" w:rsidRPr="00AE7DD0" w:rsidRDefault="00B369DE" w:rsidP="00AE76E6">
            <w:pPr>
              <w:jc w:val="center"/>
              <w:rPr>
                <w:b/>
                <w:bCs/>
                <w:sz w:val="20"/>
                <w:szCs w:val="20"/>
              </w:rPr>
            </w:pPr>
            <w:r w:rsidRPr="00AE7DD0">
              <w:rPr>
                <w:b/>
                <w:bCs/>
                <w:sz w:val="20"/>
                <w:szCs w:val="20"/>
              </w:rPr>
              <w:t>Наименование показателя</w:t>
            </w:r>
          </w:p>
        </w:tc>
        <w:tc>
          <w:tcPr>
            <w:tcW w:w="225" w:type="pct"/>
            <w:shd w:val="clear" w:color="auto" w:fill="auto"/>
            <w:vAlign w:val="center"/>
            <w:hideMark/>
          </w:tcPr>
          <w:p w14:paraId="4CD42C55" w14:textId="77777777" w:rsidR="00B369DE" w:rsidRPr="00AE7DD0" w:rsidRDefault="00B369DE" w:rsidP="00AE76E6">
            <w:pPr>
              <w:jc w:val="center"/>
              <w:rPr>
                <w:b/>
                <w:bCs/>
                <w:sz w:val="20"/>
                <w:szCs w:val="20"/>
              </w:rPr>
            </w:pPr>
            <w:r w:rsidRPr="00AE7DD0">
              <w:rPr>
                <w:b/>
                <w:bCs/>
                <w:sz w:val="20"/>
                <w:szCs w:val="20"/>
              </w:rPr>
              <w:t>Ед. изм.</w:t>
            </w:r>
          </w:p>
        </w:tc>
        <w:tc>
          <w:tcPr>
            <w:tcW w:w="250" w:type="pct"/>
            <w:shd w:val="clear" w:color="auto" w:fill="auto"/>
            <w:vAlign w:val="center"/>
            <w:hideMark/>
          </w:tcPr>
          <w:p w14:paraId="02B5A47B" w14:textId="77777777" w:rsidR="00B369DE" w:rsidRPr="00AE7DD0" w:rsidRDefault="00B369DE" w:rsidP="00AE76E6">
            <w:pPr>
              <w:jc w:val="center"/>
              <w:rPr>
                <w:b/>
                <w:bCs/>
                <w:sz w:val="20"/>
                <w:szCs w:val="20"/>
              </w:rPr>
            </w:pPr>
            <w:r w:rsidRPr="00AE7DD0">
              <w:rPr>
                <w:b/>
                <w:bCs/>
                <w:sz w:val="20"/>
                <w:szCs w:val="20"/>
              </w:rPr>
              <w:t>2023</w:t>
            </w:r>
          </w:p>
        </w:tc>
        <w:tc>
          <w:tcPr>
            <w:tcW w:w="251" w:type="pct"/>
            <w:shd w:val="clear" w:color="auto" w:fill="auto"/>
            <w:vAlign w:val="center"/>
            <w:hideMark/>
          </w:tcPr>
          <w:p w14:paraId="0D73AFDE" w14:textId="77777777" w:rsidR="00B369DE" w:rsidRPr="00AE7DD0" w:rsidRDefault="00B369DE" w:rsidP="00AE76E6">
            <w:pPr>
              <w:jc w:val="center"/>
              <w:rPr>
                <w:b/>
                <w:bCs/>
                <w:sz w:val="20"/>
                <w:szCs w:val="20"/>
              </w:rPr>
            </w:pPr>
            <w:r w:rsidRPr="00AE7DD0">
              <w:rPr>
                <w:b/>
                <w:bCs/>
                <w:sz w:val="20"/>
                <w:szCs w:val="20"/>
              </w:rPr>
              <w:t>2024</w:t>
            </w:r>
          </w:p>
        </w:tc>
        <w:tc>
          <w:tcPr>
            <w:tcW w:w="251" w:type="pct"/>
            <w:shd w:val="clear" w:color="auto" w:fill="auto"/>
            <w:vAlign w:val="center"/>
            <w:hideMark/>
          </w:tcPr>
          <w:p w14:paraId="2A2E9F6F" w14:textId="77777777" w:rsidR="00B369DE" w:rsidRPr="00AE7DD0" w:rsidRDefault="00B369DE" w:rsidP="00AE76E6">
            <w:pPr>
              <w:jc w:val="center"/>
              <w:rPr>
                <w:b/>
                <w:bCs/>
                <w:sz w:val="20"/>
                <w:szCs w:val="20"/>
              </w:rPr>
            </w:pPr>
            <w:r w:rsidRPr="00AE7DD0">
              <w:rPr>
                <w:b/>
                <w:bCs/>
                <w:sz w:val="20"/>
                <w:szCs w:val="20"/>
              </w:rPr>
              <w:t>2025</w:t>
            </w:r>
          </w:p>
        </w:tc>
        <w:tc>
          <w:tcPr>
            <w:tcW w:w="251" w:type="pct"/>
            <w:shd w:val="clear" w:color="auto" w:fill="auto"/>
            <w:vAlign w:val="center"/>
            <w:hideMark/>
          </w:tcPr>
          <w:p w14:paraId="59A73040" w14:textId="77777777" w:rsidR="00B369DE" w:rsidRPr="00AE7DD0" w:rsidRDefault="00B369DE" w:rsidP="00AE76E6">
            <w:pPr>
              <w:jc w:val="center"/>
              <w:rPr>
                <w:b/>
                <w:bCs/>
                <w:sz w:val="20"/>
                <w:szCs w:val="20"/>
              </w:rPr>
            </w:pPr>
            <w:r w:rsidRPr="00AE7DD0">
              <w:rPr>
                <w:b/>
                <w:bCs/>
                <w:sz w:val="20"/>
                <w:szCs w:val="20"/>
              </w:rPr>
              <w:t>2026</w:t>
            </w:r>
          </w:p>
        </w:tc>
        <w:tc>
          <w:tcPr>
            <w:tcW w:w="251" w:type="pct"/>
            <w:shd w:val="clear" w:color="auto" w:fill="auto"/>
            <w:vAlign w:val="center"/>
            <w:hideMark/>
          </w:tcPr>
          <w:p w14:paraId="7DF2F9A9" w14:textId="77777777" w:rsidR="00B369DE" w:rsidRPr="00AE7DD0" w:rsidRDefault="00B369DE" w:rsidP="00AE76E6">
            <w:pPr>
              <w:jc w:val="center"/>
              <w:rPr>
                <w:b/>
                <w:bCs/>
                <w:sz w:val="20"/>
                <w:szCs w:val="20"/>
              </w:rPr>
            </w:pPr>
            <w:r w:rsidRPr="00AE7DD0">
              <w:rPr>
                <w:b/>
                <w:bCs/>
                <w:sz w:val="20"/>
                <w:szCs w:val="20"/>
              </w:rPr>
              <w:t>2027</w:t>
            </w:r>
          </w:p>
        </w:tc>
        <w:tc>
          <w:tcPr>
            <w:tcW w:w="251" w:type="pct"/>
            <w:shd w:val="clear" w:color="auto" w:fill="auto"/>
            <w:vAlign w:val="center"/>
            <w:hideMark/>
          </w:tcPr>
          <w:p w14:paraId="6D60D69B" w14:textId="77777777" w:rsidR="00B369DE" w:rsidRPr="00AE7DD0" w:rsidRDefault="00B369DE" w:rsidP="00AE76E6">
            <w:pPr>
              <w:jc w:val="center"/>
              <w:rPr>
                <w:b/>
                <w:bCs/>
                <w:sz w:val="20"/>
                <w:szCs w:val="20"/>
              </w:rPr>
            </w:pPr>
            <w:r w:rsidRPr="00AE7DD0">
              <w:rPr>
                <w:b/>
                <w:bCs/>
                <w:sz w:val="20"/>
                <w:szCs w:val="20"/>
              </w:rPr>
              <w:t>2028</w:t>
            </w:r>
          </w:p>
        </w:tc>
        <w:tc>
          <w:tcPr>
            <w:tcW w:w="251" w:type="pct"/>
            <w:shd w:val="clear" w:color="auto" w:fill="auto"/>
            <w:vAlign w:val="center"/>
            <w:hideMark/>
          </w:tcPr>
          <w:p w14:paraId="3715EF38" w14:textId="77777777" w:rsidR="00B369DE" w:rsidRPr="00AE7DD0" w:rsidRDefault="00B369DE" w:rsidP="00AE76E6">
            <w:pPr>
              <w:jc w:val="center"/>
              <w:rPr>
                <w:b/>
                <w:bCs/>
                <w:sz w:val="20"/>
                <w:szCs w:val="20"/>
              </w:rPr>
            </w:pPr>
            <w:r w:rsidRPr="00AE7DD0">
              <w:rPr>
                <w:b/>
                <w:bCs/>
                <w:sz w:val="20"/>
                <w:szCs w:val="20"/>
              </w:rPr>
              <w:t>2029</w:t>
            </w:r>
          </w:p>
        </w:tc>
        <w:tc>
          <w:tcPr>
            <w:tcW w:w="251" w:type="pct"/>
            <w:shd w:val="clear" w:color="auto" w:fill="auto"/>
            <w:vAlign w:val="center"/>
            <w:hideMark/>
          </w:tcPr>
          <w:p w14:paraId="5F871B5F" w14:textId="77777777" w:rsidR="00B369DE" w:rsidRPr="00AE7DD0" w:rsidRDefault="00B369DE" w:rsidP="00AE76E6">
            <w:pPr>
              <w:jc w:val="center"/>
              <w:rPr>
                <w:b/>
                <w:bCs/>
                <w:sz w:val="20"/>
                <w:szCs w:val="20"/>
              </w:rPr>
            </w:pPr>
            <w:r w:rsidRPr="00AE7DD0">
              <w:rPr>
                <w:b/>
                <w:bCs/>
                <w:sz w:val="20"/>
                <w:szCs w:val="20"/>
              </w:rPr>
              <w:t>2030</w:t>
            </w:r>
          </w:p>
        </w:tc>
        <w:tc>
          <w:tcPr>
            <w:tcW w:w="251" w:type="pct"/>
            <w:shd w:val="clear" w:color="auto" w:fill="auto"/>
            <w:vAlign w:val="center"/>
            <w:hideMark/>
          </w:tcPr>
          <w:p w14:paraId="5D31F828" w14:textId="77777777" w:rsidR="00B369DE" w:rsidRPr="00AE7DD0" w:rsidRDefault="00B369DE" w:rsidP="00AE76E6">
            <w:pPr>
              <w:jc w:val="center"/>
              <w:rPr>
                <w:b/>
                <w:bCs/>
                <w:sz w:val="20"/>
                <w:szCs w:val="20"/>
              </w:rPr>
            </w:pPr>
            <w:r w:rsidRPr="00AE7DD0">
              <w:rPr>
                <w:b/>
                <w:bCs/>
                <w:sz w:val="20"/>
                <w:szCs w:val="20"/>
              </w:rPr>
              <w:t>2031</w:t>
            </w:r>
          </w:p>
        </w:tc>
        <w:tc>
          <w:tcPr>
            <w:tcW w:w="251" w:type="pct"/>
            <w:shd w:val="clear" w:color="auto" w:fill="auto"/>
            <w:vAlign w:val="center"/>
            <w:hideMark/>
          </w:tcPr>
          <w:p w14:paraId="6109FEE8" w14:textId="77777777" w:rsidR="00B369DE" w:rsidRPr="00AE7DD0" w:rsidRDefault="00B369DE" w:rsidP="00AE76E6">
            <w:pPr>
              <w:jc w:val="center"/>
              <w:rPr>
                <w:b/>
                <w:bCs/>
                <w:sz w:val="20"/>
                <w:szCs w:val="20"/>
              </w:rPr>
            </w:pPr>
            <w:r w:rsidRPr="00AE7DD0">
              <w:rPr>
                <w:b/>
                <w:bCs/>
                <w:sz w:val="20"/>
                <w:szCs w:val="20"/>
              </w:rPr>
              <w:t>2032</w:t>
            </w:r>
          </w:p>
        </w:tc>
        <w:tc>
          <w:tcPr>
            <w:tcW w:w="251" w:type="pct"/>
            <w:shd w:val="clear" w:color="auto" w:fill="auto"/>
            <w:vAlign w:val="center"/>
            <w:hideMark/>
          </w:tcPr>
          <w:p w14:paraId="5784E518" w14:textId="77777777" w:rsidR="00B369DE" w:rsidRPr="00AE7DD0" w:rsidRDefault="00B369DE" w:rsidP="00AE76E6">
            <w:pPr>
              <w:jc w:val="center"/>
              <w:rPr>
                <w:b/>
                <w:bCs/>
                <w:sz w:val="20"/>
                <w:szCs w:val="20"/>
              </w:rPr>
            </w:pPr>
            <w:r w:rsidRPr="00AE7DD0">
              <w:rPr>
                <w:b/>
                <w:bCs/>
                <w:sz w:val="20"/>
                <w:szCs w:val="20"/>
              </w:rPr>
              <w:t>2033</w:t>
            </w:r>
          </w:p>
        </w:tc>
        <w:tc>
          <w:tcPr>
            <w:tcW w:w="251" w:type="pct"/>
            <w:shd w:val="clear" w:color="auto" w:fill="auto"/>
            <w:vAlign w:val="center"/>
            <w:hideMark/>
          </w:tcPr>
          <w:p w14:paraId="2055A941" w14:textId="77777777" w:rsidR="00B369DE" w:rsidRPr="00AE7DD0" w:rsidRDefault="00B369DE" w:rsidP="00AE76E6">
            <w:pPr>
              <w:jc w:val="center"/>
              <w:rPr>
                <w:b/>
                <w:bCs/>
                <w:sz w:val="20"/>
                <w:szCs w:val="20"/>
              </w:rPr>
            </w:pPr>
            <w:r w:rsidRPr="00AE7DD0">
              <w:rPr>
                <w:b/>
                <w:bCs/>
                <w:sz w:val="20"/>
                <w:szCs w:val="20"/>
              </w:rPr>
              <w:t>2034</w:t>
            </w:r>
          </w:p>
        </w:tc>
        <w:tc>
          <w:tcPr>
            <w:tcW w:w="251" w:type="pct"/>
            <w:shd w:val="clear" w:color="auto" w:fill="auto"/>
            <w:vAlign w:val="center"/>
            <w:hideMark/>
          </w:tcPr>
          <w:p w14:paraId="114AECCC" w14:textId="77777777" w:rsidR="00B369DE" w:rsidRPr="00AE7DD0" w:rsidRDefault="00B369DE" w:rsidP="00AE76E6">
            <w:pPr>
              <w:jc w:val="center"/>
              <w:rPr>
                <w:b/>
                <w:bCs/>
                <w:sz w:val="20"/>
                <w:szCs w:val="20"/>
              </w:rPr>
            </w:pPr>
            <w:r w:rsidRPr="00AE7DD0">
              <w:rPr>
                <w:b/>
                <w:bCs/>
                <w:sz w:val="20"/>
                <w:szCs w:val="20"/>
              </w:rPr>
              <w:t>2035</w:t>
            </w:r>
          </w:p>
        </w:tc>
        <w:tc>
          <w:tcPr>
            <w:tcW w:w="277" w:type="pct"/>
            <w:shd w:val="clear" w:color="auto" w:fill="auto"/>
            <w:vAlign w:val="center"/>
            <w:hideMark/>
          </w:tcPr>
          <w:p w14:paraId="026AFAD8" w14:textId="77777777" w:rsidR="00B369DE" w:rsidRPr="00AE7DD0" w:rsidRDefault="00B369DE" w:rsidP="00AE76E6">
            <w:pPr>
              <w:jc w:val="center"/>
              <w:rPr>
                <w:b/>
                <w:bCs/>
                <w:sz w:val="20"/>
                <w:szCs w:val="20"/>
              </w:rPr>
            </w:pPr>
            <w:r w:rsidRPr="00AE7DD0">
              <w:rPr>
                <w:b/>
                <w:bCs/>
                <w:sz w:val="20"/>
                <w:szCs w:val="20"/>
              </w:rPr>
              <w:t>2036-2040</w:t>
            </w:r>
          </w:p>
        </w:tc>
      </w:tr>
      <w:tr w:rsidR="00AE7DD0" w:rsidRPr="00AE7DD0" w14:paraId="294F5849" w14:textId="77777777" w:rsidTr="00B86452">
        <w:trPr>
          <w:trHeight w:val="23"/>
          <w:jc w:val="center"/>
        </w:trPr>
        <w:tc>
          <w:tcPr>
            <w:tcW w:w="5000" w:type="pct"/>
            <w:gridSpan w:val="16"/>
            <w:shd w:val="clear" w:color="auto" w:fill="auto"/>
            <w:vAlign w:val="center"/>
            <w:hideMark/>
          </w:tcPr>
          <w:p w14:paraId="142D4F7E" w14:textId="77777777" w:rsidR="00B369DE" w:rsidRPr="00AE7DD0" w:rsidRDefault="00B369DE" w:rsidP="00AE76E6">
            <w:pPr>
              <w:jc w:val="center"/>
              <w:rPr>
                <w:b/>
                <w:bCs/>
                <w:i/>
                <w:iCs/>
                <w:sz w:val="20"/>
                <w:szCs w:val="20"/>
                <w:u w:val="single"/>
              </w:rPr>
            </w:pPr>
            <w:r w:rsidRPr="00AE7DD0">
              <w:rPr>
                <w:b/>
                <w:bCs/>
                <w:i/>
                <w:iCs/>
                <w:sz w:val="20"/>
                <w:szCs w:val="20"/>
                <w:u w:val="single"/>
              </w:rPr>
              <w:t>Котельная д.Большие Козлы</w:t>
            </w:r>
          </w:p>
        </w:tc>
      </w:tr>
      <w:tr w:rsidR="00AE7DD0" w:rsidRPr="00AE7DD0" w14:paraId="2C3A1938" w14:textId="77777777" w:rsidTr="00B86452">
        <w:trPr>
          <w:trHeight w:val="23"/>
          <w:jc w:val="center"/>
        </w:trPr>
        <w:tc>
          <w:tcPr>
            <w:tcW w:w="1236" w:type="pct"/>
            <w:shd w:val="clear" w:color="auto" w:fill="auto"/>
            <w:vAlign w:val="center"/>
            <w:hideMark/>
          </w:tcPr>
          <w:p w14:paraId="63FAB53F" w14:textId="77777777" w:rsidR="00B369DE" w:rsidRPr="00AE7DD0" w:rsidRDefault="00B369DE" w:rsidP="00AE76E6">
            <w:pPr>
              <w:rPr>
                <w:sz w:val="20"/>
                <w:szCs w:val="20"/>
              </w:rPr>
            </w:pPr>
            <w:r w:rsidRPr="00AE7DD0">
              <w:rPr>
                <w:sz w:val="20"/>
                <w:szCs w:val="20"/>
              </w:rPr>
              <w:t>Производительность ВПУ</w:t>
            </w:r>
          </w:p>
        </w:tc>
        <w:tc>
          <w:tcPr>
            <w:tcW w:w="225" w:type="pct"/>
            <w:shd w:val="clear" w:color="auto" w:fill="auto"/>
            <w:vAlign w:val="center"/>
            <w:hideMark/>
          </w:tcPr>
          <w:p w14:paraId="24080BBA" w14:textId="77777777" w:rsidR="00B369DE" w:rsidRPr="00AE7DD0" w:rsidRDefault="00B369DE" w:rsidP="00AE76E6">
            <w:pPr>
              <w:jc w:val="center"/>
              <w:rPr>
                <w:sz w:val="20"/>
                <w:szCs w:val="20"/>
              </w:rPr>
            </w:pPr>
            <w:r w:rsidRPr="00AE7DD0">
              <w:rPr>
                <w:sz w:val="20"/>
                <w:szCs w:val="20"/>
              </w:rPr>
              <w:t>т/ч</w:t>
            </w:r>
          </w:p>
        </w:tc>
        <w:tc>
          <w:tcPr>
            <w:tcW w:w="250" w:type="pct"/>
            <w:shd w:val="clear" w:color="auto" w:fill="auto"/>
            <w:vAlign w:val="center"/>
            <w:hideMark/>
          </w:tcPr>
          <w:p w14:paraId="63B6B03E" w14:textId="77777777" w:rsidR="00B369DE" w:rsidRPr="00AE7DD0" w:rsidRDefault="00B369DE" w:rsidP="00AE76E6">
            <w:pPr>
              <w:jc w:val="center"/>
              <w:rPr>
                <w:sz w:val="20"/>
                <w:szCs w:val="20"/>
              </w:rPr>
            </w:pPr>
            <w:r w:rsidRPr="00AE7DD0">
              <w:rPr>
                <w:sz w:val="20"/>
                <w:szCs w:val="20"/>
              </w:rPr>
              <w:t>1,20</w:t>
            </w:r>
          </w:p>
        </w:tc>
        <w:tc>
          <w:tcPr>
            <w:tcW w:w="251" w:type="pct"/>
            <w:shd w:val="clear" w:color="auto" w:fill="auto"/>
            <w:vAlign w:val="center"/>
            <w:hideMark/>
          </w:tcPr>
          <w:p w14:paraId="729413E9" w14:textId="77777777" w:rsidR="00B369DE" w:rsidRPr="00AE7DD0" w:rsidRDefault="00B369DE" w:rsidP="00AE76E6">
            <w:pPr>
              <w:jc w:val="center"/>
              <w:rPr>
                <w:sz w:val="20"/>
                <w:szCs w:val="20"/>
              </w:rPr>
            </w:pPr>
            <w:r w:rsidRPr="00AE7DD0">
              <w:rPr>
                <w:sz w:val="20"/>
                <w:szCs w:val="20"/>
              </w:rPr>
              <w:t>1,20</w:t>
            </w:r>
          </w:p>
        </w:tc>
        <w:tc>
          <w:tcPr>
            <w:tcW w:w="251" w:type="pct"/>
            <w:shd w:val="clear" w:color="auto" w:fill="auto"/>
            <w:vAlign w:val="center"/>
            <w:hideMark/>
          </w:tcPr>
          <w:p w14:paraId="35CCC63C" w14:textId="77777777" w:rsidR="00B369DE" w:rsidRPr="00AE7DD0" w:rsidRDefault="00B369DE" w:rsidP="00AE76E6">
            <w:pPr>
              <w:jc w:val="center"/>
              <w:rPr>
                <w:sz w:val="20"/>
                <w:szCs w:val="20"/>
              </w:rPr>
            </w:pPr>
            <w:r w:rsidRPr="00AE7DD0">
              <w:rPr>
                <w:sz w:val="20"/>
                <w:szCs w:val="20"/>
              </w:rPr>
              <w:t>1,20</w:t>
            </w:r>
          </w:p>
        </w:tc>
        <w:tc>
          <w:tcPr>
            <w:tcW w:w="251" w:type="pct"/>
            <w:shd w:val="clear" w:color="auto" w:fill="auto"/>
            <w:vAlign w:val="center"/>
            <w:hideMark/>
          </w:tcPr>
          <w:p w14:paraId="0BDDB78E" w14:textId="77777777" w:rsidR="00B369DE" w:rsidRPr="00AE7DD0" w:rsidRDefault="00B369DE" w:rsidP="00AE76E6">
            <w:pPr>
              <w:jc w:val="center"/>
              <w:rPr>
                <w:sz w:val="20"/>
                <w:szCs w:val="20"/>
              </w:rPr>
            </w:pPr>
            <w:r w:rsidRPr="00AE7DD0">
              <w:rPr>
                <w:sz w:val="20"/>
                <w:szCs w:val="20"/>
              </w:rPr>
              <w:t>1,20</w:t>
            </w:r>
          </w:p>
        </w:tc>
        <w:tc>
          <w:tcPr>
            <w:tcW w:w="251" w:type="pct"/>
            <w:shd w:val="clear" w:color="auto" w:fill="auto"/>
            <w:vAlign w:val="center"/>
            <w:hideMark/>
          </w:tcPr>
          <w:p w14:paraId="53D76833" w14:textId="77777777" w:rsidR="00B369DE" w:rsidRPr="00AE7DD0" w:rsidRDefault="00B369DE" w:rsidP="00AE76E6">
            <w:pPr>
              <w:jc w:val="center"/>
              <w:rPr>
                <w:sz w:val="20"/>
                <w:szCs w:val="20"/>
              </w:rPr>
            </w:pPr>
            <w:r w:rsidRPr="00AE7DD0">
              <w:rPr>
                <w:sz w:val="20"/>
                <w:szCs w:val="20"/>
              </w:rPr>
              <w:t>1,20</w:t>
            </w:r>
          </w:p>
        </w:tc>
        <w:tc>
          <w:tcPr>
            <w:tcW w:w="251" w:type="pct"/>
            <w:shd w:val="clear" w:color="auto" w:fill="auto"/>
            <w:vAlign w:val="center"/>
            <w:hideMark/>
          </w:tcPr>
          <w:p w14:paraId="09C54D6A" w14:textId="77777777" w:rsidR="00B369DE" w:rsidRPr="00AE7DD0" w:rsidRDefault="00B369DE" w:rsidP="00AE76E6">
            <w:pPr>
              <w:jc w:val="center"/>
              <w:rPr>
                <w:sz w:val="20"/>
                <w:szCs w:val="20"/>
              </w:rPr>
            </w:pPr>
            <w:r w:rsidRPr="00AE7DD0">
              <w:rPr>
                <w:sz w:val="20"/>
                <w:szCs w:val="20"/>
              </w:rPr>
              <w:t>1,20</w:t>
            </w:r>
          </w:p>
        </w:tc>
        <w:tc>
          <w:tcPr>
            <w:tcW w:w="251" w:type="pct"/>
            <w:shd w:val="clear" w:color="auto" w:fill="auto"/>
            <w:vAlign w:val="center"/>
            <w:hideMark/>
          </w:tcPr>
          <w:p w14:paraId="713789A9" w14:textId="77777777" w:rsidR="00B369DE" w:rsidRPr="00AE7DD0" w:rsidRDefault="00B369DE" w:rsidP="00AE76E6">
            <w:pPr>
              <w:jc w:val="center"/>
              <w:rPr>
                <w:sz w:val="20"/>
                <w:szCs w:val="20"/>
              </w:rPr>
            </w:pPr>
            <w:r w:rsidRPr="00AE7DD0">
              <w:rPr>
                <w:sz w:val="20"/>
                <w:szCs w:val="20"/>
              </w:rPr>
              <w:t>1,20</w:t>
            </w:r>
          </w:p>
        </w:tc>
        <w:tc>
          <w:tcPr>
            <w:tcW w:w="251" w:type="pct"/>
            <w:shd w:val="clear" w:color="auto" w:fill="auto"/>
            <w:vAlign w:val="center"/>
            <w:hideMark/>
          </w:tcPr>
          <w:p w14:paraId="7AA91466" w14:textId="77777777" w:rsidR="00B369DE" w:rsidRPr="00AE7DD0" w:rsidRDefault="00B369DE" w:rsidP="00AE76E6">
            <w:pPr>
              <w:jc w:val="center"/>
              <w:rPr>
                <w:sz w:val="20"/>
                <w:szCs w:val="20"/>
              </w:rPr>
            </w:pPr>
            <w:r w:rsidRPr="00AE7DD0">
              <w:rPr>
                <w:sz w:val="20"/>
                <w:szCs w:val="20"/>
              </w:rPr>
              <w:t>1,20</w:t>
            </w:r>
          </w:p>
        </w:tc>
        <w:tc>
          <w:tcPr>
            <w:tcW w:w="251" w:type="pct"/>
            <w:shd w:val="clear" w:color="auto" w:fill="auto"/>
            <w:vAlign w:val="center"/>
            <w:hideMark/>
          </w:tcPr>
          <w:p w14:paraId="43807E92" w14:textId="77777777" w:rsidR="00B369DE" w:rsidRPr="00AE7DD0" w:rsidRDefault="00B369DE" w:rsidP="00AE76E6">
            <w:pPr>
              <w:jc w:val="center"/>
              <w:rPr>
                <w:sz w:val="20"/>
                <w:szCs w:val="20"/>
              </w:rPr>
            </w:pPr>
            <w:r w:rsidRPr="00AE7DD0">
              <w:rPr>
                <w:sz w:val="20"/>
                <w:szCs w:val="20"/>
              </w:rPr>
              <w:t>0,31</w:t>
            </w:r>
          </w:p>
        </w:tc>
        <w:tc>
          <w:tcPr>
            <w:tcW w:w="251" w:type="pct"/>
            <w:shd w:val="clear" w:color="auto" w:fill="auto"/>
            <w:vAlign w:val="center"/>
            <w:hideMark/>
          </w:tcPr>
          <w:p w14:paraId="33848813" w14:textId="77777777" w:rsidR="00B369DE" w:rsidRPr="00AE7DD0" w:rsidRDefault="00B369DE" w:rsidP="00AE76E6">
            <w:pPr>
              <w:jc w:val="center"/>
              <w:rPr>
                <w:sz w:val="20"/>
                <w:szCs w:val="20"/>
              </w:rPr>
            </w:pPr>
            <w:r w:rsidRPr="00AE7DD0">
              <w:rPr>
                <w:sz w:val="20"/>
                <w:szCs w:val="20"/>
              </w:rPr>
              <w:t>0,31</w:t>
            </w:r>
          </w:p>
        </w:tc>
        <w:tc>
          <w:tcPr>
            <w:tcW w:w="251" w:type="pct"/>
            <w:shd w:val="clear" w:color="auto" w:fill="auto"/>
            <w:vAlign w:val="center"/>
            <w:hideMark/>
          </w:tcPr>
          <w:p w14:paraId="7E64FCFE" w14:textId="77777777" w:rsidR="00B369DE" w:rsidRPr="00AE7DD0" w:rsidRDefault="00B369DE" w:rsidP="00AE76E6">
            <w:pPr>
              <w:jc w:val="center"/>
              <w:rPr>
                <w:sz w:val="20"/>
                <w:szCs w:val="20"/>
              </w:rPr>
            </w:pPr>
            <w:r w:rsidRPr="00AE7DD0">
              <w:rPr>
                <w:sz w:val="20"/>
                <w:szCs w:val="20"/>
              </w:rPr>
              <w:t>0,31</w:t>
            </w:r>
          </w:p>
        </w:tc>
        <w:tc>
          <w:tcPr>
            <w:tcW w:w="251" w:type="pct"/>
            <w:shd w:val="clear" w:color="auto" w:fill="auto"/>
            <w:vAlign w:val="center"/>
            <w:hideMark/>
          </w:tcPr>
          <w:p w14:paraId="034A900B" w14:textId="77777777" w:rsidR="00B369DE" w:rsidRPr="00AE7DD0" w:rsidRDefault="00B369DE" w:rsidP="00AE76E6">
            <w:pPr>
              <w:jc w:val="center"/>
              <w:rPr>
                <w:sz w:val="20"/>
                <w:szCs w:val="20"/>
              </w:rPr>
            </w:pPr>
            <w:r w:rsidRPr="00AE7DD0">
              <w:rPr>
                <w:sz w:val="20"/>
                <w:szCs w:val="20"/>
              </w:rPr>
              <w:t>0,31</w:t>
            </w:r>
          </w:p>
        </w:tc>
        <w:tc>
          <w:tcPr>
            <w:tcW w:w="251" w:type="pct"/>
            <w:shd w:val="clear" w:color="auto" w:fill="auto"/>
            <w:vAlign w:val="center"/>
            <w:hideMark/>
          </w:tcPr>
          <w:p w14:paraId="5E849B89" w14:textId="77777777" w:rsidR="00B369DE" w:rsidRPr="00AE7DD0" w:rsidRDefault="00B369DE" w:rsidP="00AE76E6">
            <w:pPr>
              <w:jc w:val="center"/>
              <w:rPr>
                <w:sz w:val="20"/>
                <w:szCs w:val="20"/>
              </w:rPr>
            </w:pPr>
            <w:r w:rsidRPr="00AE7DD0">
              <w:rPr>
                <w:sz w:val="20"/>
                <w:szCs w:val="20"/>
              </w:rPr>
              <w:t>0,31</w:t>
            </w:r>
          </w:p>
        </w:tc>
        <w:tc>
          <w:tcPr>
            <w:tcW w:w="277" w:type="pct"/>
            <w:shd w:val="clear" w:color="auto" w:fill="auto"/>
            <w:vAlign w:val="center"/>
            <w:hideMark/>
          </w:tcPr>
          <w:p w14:paraId="204FB0B0" w14:textId="77777777" w:rsidR="00B369DE" w:rsidRPr="00AE7DD0" w:rsidRDefault="00B369DE" w:rsidP="00AE76E6">
            <w:pPr>
              <w:jc w:val="center"/>
              <w:rPr>
                <w:sz w:val="20"/>
                <w:szCs w:val="20"/>
              </w:rPr>
            </w:pPr>
            <w:r w:rsidRPr="00AE7DD0">
              <w:rPr>
                <w:sz w:val="20"/>
                <w:szCs w:val="20"/>
              </w:rPr>
              <w:t>0,31</w:t>
            </w:r>
          </w:p>
        </w:tc>
      </w:tr>
      <w:tr w:rsidR="00AE7DD0" w:rsidRPr="00AE7DD0" w14:paraId="2802A5B7" w14:textId="77777777" w:rsidTr="00B86452">
        <w:trPr>
          <w:trHeight w:val="23"/>
          <w:jc w:val="center"/>
        </w:trPr>
        <w:tc>
          <w:tcPr>
            <w:tcW w:w="1236" w:type="pct"/>
            <w:shd w:val="clear" w:color="auto" w:fill="auto"/>
            <w:vAlign w:val="center"/>
            <w:hideMark/>
          </w:tcPr>
          <w:p w14:paraId="4BE6458C" w14:textId="77777777" w:rsidR="00B369DE" w:rsidRPr="00AE7DD0" w:rsidRDefault="00B369DE" w:rsidP="00AE76E6">
            <w:pPr>
              <w:rPr>
                <w:sz w:val="20"/>
                <w:szCs w:val="20"/>
              </w:rPr>
            </w:pPr>
            <w:r w:rsidRPr="00AE7DD0">
              <w:rPr>
                <w:sz w:val="20"/>
                <w:szCs w:val="20"/>
              </w:rPr>
              <w:t>Расчетный часовой расход для подпитки системы теплоснабжения</w:t>
            </w:r>
          </w:p>
        </w:tc>
        <w:tc>
          <w:tcPr>
            <w:tcW w:w="225" w:type="pct"/>
            <w:shd w:val="clear" w:color="auto" w:fill="auto"/>
            <w:vAlign w:val="center"/>
            <w:hideMark/>
          </w:tcPr>
          <w:p w14:paraId="5C06DB48" w14:textId="77777777" w:rsidR="00B369DE" w:rsidRPr="00AE7DD0" w:rsidRDefault="00B369DE" w:rsidP="00AE76E6">
            <w:pPr>
              <w:jc w:val="center"/>
              <w:rPr>
                <w:sz w:val="20"/>
                <w:szCs w:val="20"/>
              </w:rPr>
            </w:pPr>
            <w:r w:rsidRPr="00AE7DD0">
              <w:rPr>
                <w:sz w:val="20"/>
                <w:szCs w:val="20"/>
              </w:rPr>
              <w:t>т/ч</w:t>
            </w:r>
          </w:p>
        </w:tc>
        <w:tc>
          <w:tcPr>
            <w:tcW w:w="250" w:type="pct"/>
            <w:shd w:val="clear" w:color="auto" w:fill="auto"/>
            <w:vAlign w:val="center"/>
            <w:hideMark/>
          </w:tcPr>
          <w:p w14:paraId="0E1747AE" w14:textId="77777777" w:rsidR="00B369DE" w:rsidRPr="00AE7DD0" w:rsidRDefault="00B369DE" w:rsidP="00AE76E6">
            <w:pPr>
              <w:jc w:val="center"/>
              <w:rPr>
                <w:sz w:val="20"/>
                <w:szCs w:val="20"/>
              </w:rPr>
            </w:pPr>
            <w:r w:rsidRPr="00AE7DD0">
              <w:rPr>
                <w:sz w:val="20"/>
                <w:szCs w:val="20"/>
              </w:rPr>
              <w:t>0,039</w:t>
            </w:r>
          </w:p>
        </w:tc>
        <w:tc>
          <w:tcPr>
            <w:tcW w:w="251" w:type="pct"/>
            <w:shd w:val="clear" w:color="auto" w:fill="auto"/>
            <w:vAlign w:val="center"/>
            <w:hideMark/>
          </w:tcPr>
          <w:p w14:paraId="2E258E9E" w14:textId="77777777" w:rsidR="00B369DE" w:rsidRPr="00AE7DD0" w:rsidRDefault="00B369DE" w:rsidP="00AE76E6">
            <w:pPr>
              <w:jc w:val="center"/>
              <w:rPr>
                <w:sz w:val="20"/>
                <w:szCs w:val="20"/>
              </w:rPr>
            </w:pPr>
            <w:r w:rsidRPr="00AE7DD0">
              <w:rPr>
                <w:sz w:val="20"/>
                <w:szCs w:val="20"/>
              </w:rPr>
              <w:t>0,039</w:t>
            </w:r>
          </w:p>
        </w:tc>
        <w:tc>
          <w:tcPr>
            <w:tcW w:w="251" w:type="pct"/>
            <w:shd w:val="clear" w:color="auto" w:fill="auto"/>
            <w:vAlign w:val="center"/>
            <w:hideMark/>
          </w:tcPr>
          <w:p w14:paraId="71DD03E9" w14:textId="77777777" w:rsidR="00B369DE" w:rsidRPr="00AE7DD0" w:rsidRDefault="00B369DE" w:rsidP="00AE76E6">
            <w:pPr>
              <w:jc w:val="center"/>
              <w:rPr>
                <w:sz w:val="20"/>
                <w:szCs w:val="20"/>
              </w:rPr>
            </w:pPr>
            <w:r w:rsidRPr="00AE7DD0">
              <w:rPr>
                <w:sz w:val="20"/>
                <w:szCs w:val="20"/>
              </w:rPr>
              <w:t>0,039</w:t>
            </w:r>
          </w:p>
        </w:tc>
        <w:tc>
          <w:tcPr>
            <w:tcW w:w="251" w:type="pct"/>
            <w:shd w:val="clear" w:color="auto" w:fill="auto"/>
            <w:vAlign w:val="center"/>
            <w:hideMark/>
          </w:tcPr>
          <w:p w14:paraId="46EBEA8B" w14:textId="77777777" w:rsidR="00B369DE" w:rsidRPr="00AE7DD0" w:rsidRDefault="00B369DE" w:rsidP="00AE76E6">
            <w:pPr>
              <w:jc w:val="center"/>
              <w:rPr>
                <w:sz w:val="20"/>
                <w:szCs w:val="20"/>
              </w:rPr>
            </w:pPr>
            <w:r w:rsidRPr="00AE7DD0">
              <w:rPr>
                <w:sz w:val="20"/>
                <w:szCs w:val="20"/>
              </w:rPr>
              <w:t>0,039</w:t>
            </w:r>
          </w:p>
        </w:tc>
        <w:tc>
          <w:tcPr>
            <w:tcW w:w="251" w:type="pct"/>
            <w:shd w:val="clear" w:color="auto" w:fill="auto"/>
            <w:vAlign w:val="center"/>
            <w:hideMark/>
          </w:tcPr>
          <w:p w14:paraId="6391BBB9" w14:textId="77777777" w:rsidR="00B369DE" w:rsidRPr="00AE7DD0" w:rsidRDefault="00B369DE" w:rsidP="00AE76E6">
            <w:pPr>
              <w:jc w:val="center"/>
              <w:rPr>
                <w:sz w:val="20"/>
                <w:szCs w:val="20"/>
              </w:rPr>
            </w:pPr>
            <w:r w:rsidRPr="00AE7DD0">
              <w:rPr>
                <w:sz w:val="20"/>
                <w:szCs w:val="20"/>
              </w:rPr>
              <w:t>0,039</w:t>
            </w:r>
          </w:p>
        </w:tc>
        <w:tc>
          <w:tcPr>
            <w:tcW w:w="251" w:type="pct"/>
            <w:shd w:val="clear" w:color="auto" w:fill="auto"/>
            <w:vAlign w:val="center"/>
            <w:hideMark/>
          </w:tcPr>
          <w:p w14:paraId="68DB9141" w14:textId="77777777" w:rsidR="00B369DE" w:rsidRPr="00AE7DD0" w:rsidRDefault="00B369DE" w:rsidP="00AE76E6">
            <w:pPr>
              <w:jc w:val="center"/>
              <w:rPr>
                <w:sz w:val="20"/>
                <w:szCs w:val="20"/>
              </w:rPr>
            </w:pPr>
            <w:r w:rsidRPr="00AE7DD0">
              <w:rPr>
                <w:sz w:val="20"/>
                <w:szCs w:val="20"/>
              </w:rPr>
              <w:t>0,039</w:t>
            </w:r>
          </w:p>
        </w:tc>
        <w:tc>
          <w:tcPr>
            <w:tcW w:w="251" w:type="pct"/>
            <w:shd w:val="clear" w:color="auto" w:fill="auto"/>
            <w:vAlign w:val="center"/>
            <w:hideMark/>
          </w:tcPr>
          <w:p w14:paraId="4A605DC7" w14:textId="77777777" w:rsidR="00B369DE" w:rsidRPr="00AE7DD0" w:rsidRDefault="00B369DE" w:rsidP="00AE76E6">
            <w:pPr>
              <w:jc w:val="center"/>
              <w:rPr>
                <w:sz w:val="20"/>
                <w:szCs w:val="20"/>
              </w:rPr>
            </w:pPr>
            <w:r w:rsidRPr="00AE7DD0">
              <w:rPr>
                <w:sz w:val="20"/>
                <w:szCs w:val="20"/>
              </w:rPr>
              <w:t>0,039</w:t>
            </w:r>
          </w:p>
        </w:tc>
        <w:tc>
          <w:tcPr>
            <w:tcW w:w="251" w:type="pct"/>
            <w:shd w:val="clear" w:color="auto" w:fill="auto"/>
            <w:vAlign w:val="center"/>
            <w:hideMark/>
          </w:tcPr>
          <w:p w14:paraId="6DFA7C19" w14:textId="77777777" w:rsidR="00B369DE" w:rsidRPr="00AE7DD0" w:rsidRDefault="00B369DE" w:rsidP="00AE76E6">
            <w:pPr>
              <w:jc w:val="center"/>
              <w:rPr>
                <w:sz w:val="20"/>
                <w:szCs w:val="20"/>
              </w:rPr>
            </w:pPr>
            <w:r w:rsidRPr="00AE7DD0">
              <w:rPr>
                <w:sz w:val="20"/>
                <w:szCs w:val="20"/>
              </w:rPr>
              <w:t>0,039</w:t>
            </w:r>
          </w:p>
        </w:tc>
        <w:tc>
          <w:tcPr>
            <w:tcW w:w="251" w:type="pct"/>
            <w:shd w:val="clear" w:color="auto" w:fill="auto"/>
            <w:vAlign w:val="center"/>
            <w:hideMark/>
          </w:tcPr>
          <w:p w14:paraId="3D77BEFF" w14:textId="77777777" w:rsidR="00B369DE" w:rsidRPr="00AE7DD0" w:rsidRDefault="00B369DE" w:rsidP="00AE76E6">
            <w:pPr>
              <w:jc w:val="center"/>
              <w:rPr>
                <w:sz w:val="20"/>
                <w:szCs w:val="20"/>
              </w:rPr>
            </w:pPr>
            <w:r w:rsidRPr="00AE7DD0">
              <w:rPr>
                <w:sz w:val="20"/>
                <w:szCs w:val="20"/>
              </w:rPr>
              <w:t>0,039</w:t>
            </w:r>
          </w:p>
        </w:tc>
        <w:tc>
          <w:tcPr>
            <w:tcW w:w="251" w:type="pct"/>
            <w:shd w:val="clear" w:color="auto" w:fill="auto"/>
            <w:vAlign w:val="center"/>
            <w:hideMark/>
          </w:tcPr>
          <w:p w14:paraId="35E7167A" w14:textId="77777777" w:rsidR="00B369DE" w:rsidRPr="00AE7DD0" w:rsidRDefault="00B369DE" w:rsidP="00AE76E6">
            <w:pPr>
              <w:jc w:val="center"/>
              <w:rPr>
                <w:sz w:val="20"/>
                <w:szCs w:val="20"/>
              </w:rPr>
            </w:pPr>
            <w:r w:rsidRPr="00AE7DD0">
              <w:rPr>
                <w:sz w:val="20"/>
                <w:szCs w:val="20"/>
              </w:rPr>
              <w:t>0,039</w:t>
            </w:r>
          </w:p>
        </w:tc>
        <w:tc>
          <w:tcPr>
            <w:tcW w:w="251" w:type="pct"/>
            <w:shd w:val="clear" w:color="auto" w:fill="auto"/>
            <w:vAlign w:val="center"/>
            <w:hideMark/>
          </w:tcPr>
          <w:p w14:paraId="7D5617FD" w14:textId="77777777" w:rsidR="00B369DE" w:rsidRPr="00AE7DD0" w:rsidRDefault="00B369DE" w:rsidP="00AE76E6">
            <w:pPr>
              <w:jc w:val="center"/>
              <w:rPr>
                <w:sz w:val="20"/>
                <w:szCs w:val="20"/>
              </w:rPr>
            </w:pPr>
            <w:r w:rsidRPr="00AE7DD0">
              <w:rPr>
                <w:sz w:val="20"/>
                <w:szCs w:val="20"/>
              </w:rPr>
              <w:t>0,039</w:t>
            </w:r>
          </w:p>
        </w:tc>
        <w:tc>
          <w:tcPr>
            <w:tcW w:w="251" w:type="pct"/>
            <w:shd w:val="clear" w:color="auto" w:fill="auto"/>
            <w:vAlign w:val="center"/>
            <w:hideMark/>
          </w:tcPr>
          <w:p w14:paraId="6AE344A9" w14:textId="77777777" w:rsidR="00B369DE" w:rsidRPr="00AE7DD0" w:rsidRDefault="00B369DE" w:rsidP="00AE76E6">
            <w:pPr>
              <w:jc w:val="center"/>
              <w:rPr>
                <w:sz w:val="20"/>
                <w:szCs w:val="20"/>
              </w:rPr>
            </w:pPr>
            <w:r w:rsidRPr="00AE7DD0">
              <w:rPr>
                <w:sz w:val="20"/>
                <w:szCs w:val="20"/>
              </w:rPr>
              <w:t>0,039</w:t>
            </w:r>
          </w:p>
        </w:tc>
        <w:tc>
          <w:tcPr>
            <w:tcW w:w="251" w:type="pct"/>
            <w:shd w:val="clear" w:color="auto" w:fill="auto"/>
            <w:vAlign w:val="center"/>
            <w:hideMark/>
          </w:tcPr>
          <w:p w14:paraId="2BCDFC0F" w14:textId="77777777" w:rsidR="00B369DE" w:rsidRPr="00AE7DD0" w:rsidRDefault="00B369DE" w:rsidP="00AE76E6">
            <w:pPr>
              <w:jc w:val="center"/>
              <w:rPr>
                <w:sz w:val="20"/>
                <w:szCs w:val="20"/>
              </w:rPr>
            </w:pPr>
            <w:r w:rsidRPr="00AE7DD0">
              <w:rPr>
                <w:sz w:val="20"/>
                <w:szCs w:val="20"/>
              </w:rPr>
              <w:t>0,039</w:t>
            </w:r>
          </w:p>
        </w:tc>
        <w:tc>
          <w:tcPr>
            <w:tcW w:w="277" w:type="pct"/>
            <w:shd w:val="clear" w:color="auto" w:fill="auto"/>
            <w:vAlign w:val="center"/>
            <w:hideMark/>
          </w:tcPr>
          <w:p w14:paraId="184B9E3F" w14:textId="77777777" w:rsidR="00B369DE" w:rsidRPr="00AE7DD0" w:rsidRDefault="00B369DE" w:rsidP="00AE76E6">
            <w:pPr>
              <w:jc w:val="center"/>
              <w:rPr>
                <w:sz w:val="20"/>
                <w:szCs w:val="20"/>
              </w:rPr>
            </w:pPr>
            <w:r w:rsidRPr="00AE7DD0">
              <w:rPr>
                <w:sz w:val="20"/>
                <w:szCs w:val="20"/>
              </w:rPr>
              <w:t>0,039</w:t>
            </w:r>
          </w:p>
        </w:tc>
      </w:tr>
      <w:tr w:rsidR="00AE7DD0" w:rsidRPr="00AE7DD0" w14:paraId="394D6603" w14:textId="77777777" w:rsidTr="00B86452">
        <w:trPr>
          <w:trHeight w:val="23"/>
          <w:jc w:val="center"/>
        </w:trPr>
        <w:tc>
          <w:tcPr>
            <w:tcW w:w="1236" w:type="pct"/>
            <w:shd w:val="clear" w:color="auto" w:fill="auto"/>
            <w:vAlign w:val="center"/>
            <w:hideMark/>
          </w:tcPr>
          <w:p w14:paraId="089C1442" w14:textId="77777777" w:rsidR="00B369DE" w:rsidRPr="00AE7DD0" w:rsidRDefault="00B369DE" w:rsidP="00AE76E6">
            <w:pPr>
              <w:rPr>
                <w:sz w:val="20"/>
                <w:szCs w:val="20"/>
              </w:rPr>
            </w:pPr>
            <w:r w:rsidRPr="00AE7DD0">
              <w:rPr>
                <w:sz w:val="20"/>
                <w:szCs w:val="20"/>
              </w:rPr>
              <w:t>Всего подпитка тепловой сети, в том числе:</w:t>
            </w:r>
          </w:p>
        </w:tc>
        <w:tc>
          <w:tcPr>
            <w:tcW w:w="225" w:type="pct"/>
            <w:shd w:val="clear" w:color="auto" w:fill="auto"/>
            <w:vAlign w:val="center"/>
            <w:hideMark/>
          </w:tcPr>
          <w:p w14:paraId="66C1D2FC" w14:textId="77777777" w:rsidR="00B369DE" w:rsidRPr="00AE7DD0" w:rsidRDefault="00B369DE" w:rsidP="00AE76E6">
            <w:pPr>
              <w:jc w:val="center"/>
              <w:rPr>
                <w:sz w:val="20"/>
                <w:szCs w:val="20"/>
              </w:rPr>
            </w:pPr>
            <w:r w:rsidRPr="00AE7DD0">
              <w:rPr>
                <w:sz w:val="20"/>
                <w:szCs w:val="20"/>
              </w:rPr>
              <w:t>т/ч</w:t>
            </w:r>
          </w:p>
        </w:tc>
        <w:tc>
          <w:tcPr>
            <w:tcW w:w="250" w:type="pct"/>
            <w:shd w:val="clear" w:color="auto" w:fill="auto"/>
            <w:vAlign w:val="center"/>
            <w:hideMark/>
          </w:tcPr>
          <w:p w14:paraId="34C7F16D" w14:textId="77777777" w:rsidR="00B369DE" w:rsidRPr="00AE7DD0" w:rsidRDefault="00B369DE" w:rsidP="00AE76E6">
            <w:pPr>
              <w:jc w:val="center"/>
              <w:rPr>
                <w:sz w:val="20"/>
                <w:szCs w:val="20"/>
              </w:rPr>
            </w:pPr>
            <w:r w:rsidRPr="00AE7DD0">
              <w:rPr>
                <w:sz w:val="20"/>
                <w:szCs w:val="20"/>
              </w:rPr>
              <w:t>0,039</w:t>
            </w:r>
          </w:p>
        </w:tc>
        <w:tc>
          <w:tcPr>
            <w:tcW w:w="251" w:type="pct"/>
            <w:shd w:val="clear" w:color="auto" w:fill="auto"/>
            <w:vAlign w:val="center"/>
            <w:hideMark/>
          </w:tcPr>
          <w:p w14:paraId="7585C14E" w14:textId="77777777" w:rsidR="00B369DE" w:rsidRPr="00AE7DD0" w:rsidRDefault="00B369DE" w:rsidP="00AE76E6">
            <w:pPr>
              <w:jc w:val="center"/>
              <w:rPr>
                <w:sz w:val="20"/>
                <w:szCs w:val="20"/>
              </w:rPr>
            </w:pPr>
            <w:r w:rsidRPr="00AE7DD0">
              <w:rPr>
                <w:sz w:val="20"/>
                <w:szCs w:val="20"/>
              </w:rPr>
              <w:t>0,039</w:t>
            </w:r>
          </w:p>
        </w:tc>
        <w:tc>
          <w:tcPr>
            <w:tcW w:w="251" w:type="pct"/>
            <w:shd w:val="clear" w:color="auto" w:fill="auto"/>
            <w:vAlign w:val="center"/>
            <w:hideMark/>
          </w:tcPr>
          <w:p w14:paraId="2755BDF4" w14:textId="77777777" w:rsidR="00B369DE" w:rsidRPr="00AE7DD0" w:rsidRDefault="00B369DE" w:rsidP="00AE76E6">
            <w:pPr>
              <w:jc w:val="center"/>
              <w:rPr>
                <w:sz w:val="20"/>
                <w:szCs w:val="20"/>
              </w:rPr>
            </w:pPr>
            <w:r w:rsidRPr="00AE7DD0">
              <w:rPr>
                <w:sz w:val="20"/>
                <w:szCs w:val="20"/>
              </w:rPr>
              <w:t>0,039</w:t>
            </w:r>
          </w:p>
        </w:tc>
        <w:tc>
          <w:tcPr>
            <w:tcW w:w="251" w:type="pct"/>
            <w:shd w:val="clear" w:color="auto" w:fill="auto"/>
            <w:vAlign w:val="center"/>
            <w:hideMark/>
          </w:tcPr>
          <w:p w14:paraId="1F6513C8" w14:textId="77777777" w:rsidR="00B369DE" w:rsidRPr="00AE7DD0" w:rsidRDefault="00B369DE" w:rsidP="00AE76E6">
            <w:pPr>
              <w:jc w:val="center"/>
              <w:rPr>
                <w:sz w:val="20"/>
                <w:szCs w:val="20"/>
              </w:rPr>
            </w:pPr>
            <w:r w:rsidRPr="00AE7DD0">
              <w:rPr>
                <w:sz w:val="20"/>
                <w:szCs w:val="20"/>
              </w:rPr>
              <w:t>0,039</w:t>
            </w:r>
          </w:p>
        </w:tc>
        <w:tc>
          <w:tcPr>
            <w:tcW w:w="251" w:type="pct"/>
            <w:shd w:val="clear" w:color="auto" w:fill="auto"/>
            <w:vAlign w:val="center"/>
            <w:hideMark/>
          </w:tcPr>
          <w:p w14:paraId="03B4A6D8" w14:textId="77777777" w:rsidR="00B369DE" w:rsidRPr="00AE7DD0" w:rsidRDefault="00B369DE" w:rsidP="00AE76E6">
            <w:pPr>
              <w:jc w:val="center"/>
              <w:rPr>
                <w:sz w:val="20"/>
                <w:szCs w:val="20"/>
              </w:rPr>
            </w:pPr>
            <w:r w:rsidRPr="00AE7DD0">
              <w:rPr>
                <w:sz w:val="20"/>
                <w:szCs w:val="20"/>
              </w:rPr>
              <w:t>0,039</w:t>
            </w:r>
          </w:p>
        </w:tc>
        <w:tc>
          <w:tcPr>
            <w:tcW w:w="251" w:type="pct"/>
            <w:shd w:val="clear" w:color="auto" w:fill="auto"/>
            <w:vAlign w:val="center"/>
            <w:hideMark/>
          </w:tcPr>
          <w:p w14:paraId="44714F03" w14:textId="77777777" w:rsidR="00B369DE" w:rsidRPr="00AE7DD0" w:rsidRDefault="00B369DE" w:rsidP="00AE76E6">
            <w:pPr>
              <w:jc w:val="center"/>
              <w:rPr>
                <w:sz w:val="20"/>
                <w:szCs w:val="20"/>
              </w:rPr>
            </w:pPr>
            <w:r w:rsidRPr="00AE7DD0">
              <w:rPr>
                <w:sz w:val="20"/>
                <w:szCs w:val="20"/>
              </w:rPr>
              <w:t>0,039</w:t>
            </w:r>
          </w:p>
        </w:tc>
        <w:tc>
          <w:tcPr>
            <w:tcW w:w="251" w:type="pct"/>
            <w:shd w:val="clear" w:color="auto" w:fill="auto"/>
            <w:vAlign w:val="center"/>
            <w:hideMark/>
          </w:tcPr>
          <w:p w14:paraId="49F0F5D0" w14:textId="77777777" w:rsidR="00B369DE" w:rsidRPr="00AE7DD0" w:rsidRDefault="00B369DE" w:rsidP="00AE76E6">
            <w:pPr>
              <w:jc w:val="center"/>
              <w:rPr>
                <w:sz w:val="20"/>
                <w:szCs w:val="20"/>
              </w:rPr>
            </w:pPr>
            <w:r w:rsidRPr="00AE7DD0">
              <w:rPr>
                <w:sz w:val="20"/>
                <w:szCs w:val="20"/>
              </w:rPr>
              <w:t>0,039</w:t>
            </w:r>
          </w:p>
        </w:tc>
        <w:tc>
          <w:tcPr>
            <w:tcW w:w="251" w:type="pct"/>
            <w:shd w:val="clear" w:color="auto" w:fill="auto"/>
            <w:vAlign w:val="center"/>
            <w:hideMark/>
          </w:tcPr>
          <w:p w14:paraId="3C131098" w14:textId="77777777" w:rsidR="00B369DE" w:rsidRPr="00AE7DD0" w:rsidRDefault="00B369DE" w:rsidP="00AE76E6">
            <w:pPr>
              <w:jc w:val="center"/>
              <w:rPr>
                <w:sz w:val="20"/>
                <w:szCs w:val="20"/>
              </w:rPr>
            </w:pPr>
            <w:r w:rsidRPr="00AE7DD0">
              <w:rPr>
                <w:sz w:val="20"/>
                <w:szCs w:val="20"/>
              </w:rPr>
              <w:t>0,039</w:t>
            </w:r>
          </w:p>
        </w:tc>
        <w:tc>
          <w:tcPr>
            <w:tcW w:w="251" w:type="pct"/>
            <w:shd w:val="clear" w:color="auto" w:fill="auto"/>
            <w:vAlign w:val="center"/>
            <w:hideMark/>
          </w:tcPr>
          <w:p w14:paraId="42705D80" w14:textId="77777777" w:rsidR="00B369DE" w:rsidRPr="00AE7DD0" w:rsidRDefault="00B369DE" w:rsidP="00AE76E6">
            <w:pPr>
              <w:jc w:val="center"/>
              <w:rPr>
                <w:sz w:val="20"/>
                <w:szCs w:val="20"/>
              </w:rPr>
            </w:pPr>
            <w:r w:rsidRPr="00AE7DD0">
              <w:rPr>
                <w:sz w:val="20"/>
                <w:szCs w:val="20"/>
              </w:rPr>
              <w:t>0,039</w:t>
            </w:r>
          </w:p>
        </w:tc>
        <w:tc>
          <w:tcPr>
            <w:tcW w:w="251" w:type="pct"/>
            <w:shd w:val="clear" w:color="auto" w:fill="auto"/>
            <w:vAlign w:val="center"/>
            <w:hideMark/>
          </w:tcPr>
          <w:p w14:paraId="6BBFDFDF" w14:textId="77777777" w:rsidR="00B369DE" w:rsidRPr="00AE7DD0" w:rsidRDefault="00B369DE" w:rsidP="00AE76E6">
            <w:pPr>
              <w:jc w:val="center"/>
              <w:rPr>
                <w:sz w:val="20"/>
                <w:szCs w:val="20"/>
              </w:rPr>
            </w:pPr>
            <w:r w:rsidRPr="00AE7DD0">
              <w:rPr>
                <w:sz w:val="20"/>
                <w:szCs w:val="20"/>
              </w:rPr>
              <w:t>0,039</w:t>
            </w:r>
          </w:p>
        </w:tc>
        <w:tc>
          <w:tcPr>
            <w:tcW w:w="251" w:type="pct"/>
            <w:shd w:val="clear" w:color="auto" w:fill="auto"/>
            <w:vAlign w:val="center"/>
            <w:hideMark/>
          </w:tcPr>
          <w:p w14:paraId="3AFC6F30" w14:textId="77777777" w:rsidR="00B369DE" w:rsidRPr="00AE7DD0" w:rsidRDefault="00B369DE" w:rsidP="00AE76E6">
            <w:pPr>
              <w:jc w:val="center"/>
              <w:rPr>
                <w:sz w:val="20"/>
                <w:szCs w:val="20"/>
              </w:rPr>
            </w:pPr>
            <w:r w:rsidRPr="00AE7DD0">
              <w:rPr>
                <w:sz w:val="20"/>
                <w:szCs w:val="20"/>
              </w:rPr>
              <w:t>0,039</w:t>
            </w:r>
          </w:p>
        </w:tc>
        <w:tc>
          <w:tcPr>
            <w:tcW w:w="251" w:type="pct"/>
            <w:shd w:val="clear" w:color="auto" w:fill="auto"/>
            <w:vAlign w:val="center"/>
            <w:hideMark/>
          </w:tcPr>
          <w:p w14:paraId="014263FA" w14:textId="77777777" w:rsidR="00B369DE" w:rsidRPr="00AE7DD0" w:rsidRDefault="00B369DE" w:rsidP="00AE76E6">
            <w:pPr>
              <w:jc w:val="center"/>
              <w:rPr>
                <w:sz w:val="20"/>
                <w:szCs w:val="20"/>
              </w:rPr>
            </w:pPr>
            <w:r w:rsidRPr="00AE7DD0">
              <w:rPr>
                <w:sz w:val="20"/>
                <w:szCs w:val="20"/>
              </w:rPr>
              <w:t>0,039</w:t>
            </w:r>
          </w:p>
        </w:tc>
        <w:tc>
          <w:tcPr>
            <w:tcW w:w="251" w:type="pct"/>
            <w:shd w:val="clear" w:color="auto" w:fill="auto"/>
            <w:vAlign w:val="center"/>
            <w:hideMark/>
          </w:tcPr>
          <w:p w14:paraId="6B0211A2" w14:textId="77777777" w:rsidR="00B369DE" w:rsidRPr="00AE7DD0" w:rsidRDefault="00B369DE" w:rsidP="00AE76E6">
            <w:pPr>
              <w:jc w:val="center"/>
              <w:rPr>
                <w:sz w:val="20"/>
                <w:szCs w:val="20"/>
              </w:rPr>
            </w:pPr>
            <w:r w:rsidRPr="00AE7DD0">
              <w:rPr>
                <w:sz w:val="20"/>
                <w:szCs w:val="20"/>
              </w:rPr>
              <w:t>0,039</w:t>
            </w:r>
          </w:p>
        </w:tc>
        <w:tc>
          <w:tcPr>
            <w:tcW w:w="277" w:type="pct"/>
            <w:shd w:val="clear" w:color="auto" w:fill="auto"/>
            <w:vAlign w:val="center"/>
            <w:hideMark/>
          </w:tcPr>
          <w:p w14:paraId="496B6D50" w14:textId="77777777" w:rsidR="00B369DE" w:rsidRPr="00AE7DD0" w:rsidRDefault="00B369DE" w:rsidP="00AE76E6">
            <w:pPr>
              <w:jc w:val="center"/>
              <w:rPr>
                <w:sz w:val="20"/>
                <w:szCs w:val="20"/>
              </w:rPr>
            </w:pPr>
            <w:r w:rsidRPr="00AE7DD0">
              <w:rPr>
                <w:sz w:val="20"/>
                <w:szCs w:val="20"/>
              </w:rPr>
              <w:t>0,039</w:t>
            </w:r>
          </w:p>
        </w:tc>
      </w:tr>
      <w:tr w:rsidR="00AE7DD0" w:rsidRPr="00AE7DD0" w14:paraId="169999C0" w14:textId="77777777" w:rsidTr="00B86452">
        <w:trPr>
          <w:trHeight w:val="23"/>
          <w:jc w:val="center"/>
        </w:trPr>
        <w:tc>
          <w:tcPr>
            <w:tcW w:w="1236" w:type="pct"/>
            <w:shd w:val="clear" w:color="auto" w:fill="auto"/>
            <w:vAlign w:val="center"/>
            <w:hideMark/>
          </w:tcPr>
          <w:p w14:paraId="694F53A9" w14:textId="77777777" w:rsidR="00B369DE" w:rsidRPr="00AE7DD0" w:rsidRDefault="00B369DE" w:rsidP="00AE76E6">
            <w:pPr>
              <w:rPr>
                <w:sz w:val="20"/>
                <w:szCs w:val="20"/>
              </w:rPr>
            </w:pPr>
            <w:r w:rsidRPr="00AE7DD0">
              <w:rPr>
                <w:sz w:val="20"/>
                <w:szCs w:val="20"/>
              </w:rPr>
              <w:t>нормативные утечки теплоносителя</w:t>
            </w:r>
          </w:p>
        </w:tc>
        <w:tc>
          <w:tcPr>
            <w:tcW w:w="225" w:type="pct"/>
            <w:shd w:val="clear" w:color="auto" w:fill="auto"/>
            <w:vAlign w:val="center"/>
            <w:hideMark/>
          </w:tcPr>
          <w:p w14:paraId="23495AAE" w14:textId="77777777" w:rsidR="00B369DE" w:rsidRPr="00AE7DD0" w:rsidRDefault="00B369DE" w:rsidP="00AE76E6">
            <w:pPr>
              <w:jc w:val="center"/>
              <w:rPr>
                <w:sz w:val="20"/>
                <w:szCs w:val="20"/>
              </w:rPr>
            </w:pPr>
            <w:r w:rsidRPr="00AE7DD0">
              <w:rPr>
                <w:sz w:val="20"/>
                <w:szCs w:val="20"/>
              </w:rPr>
              <w:t>т/ч</w:t>
            </w:r>
          </w:p>
        </w:tc>
        <w:tc>
          <w:tcPr>
            <w:tcW w:w="250" w:type="pct"/>
            <w:shd w:val="clear" w:color="auto" w:fill="auto"/>
            <w:vAlign w:val="center"/>
            <w:hideMark/>
          </w:tcPr>
          <w:p w14:paraId="50288859" w14:textId="77777777" w:rsidR="00B369DE" w:rsidRPr="00AE7DD0" w:rsidRDefault="00B369DE" w:rsidP="00AE76E6">
            <w:pPr>
              <w:jc w:val="center"/>
              <w:rPr>
                <w:sz w:val="20"/>
                <w:szCs w:val="20"/>
              </w:rPr>
            </w:pPr>
            <w:r w:rsidRPr="00AE7DD0">
              <w:rPr>
                <w:sz w:val="20"/>
                <w:szCs w:val="20"/>
              </w:rPr>
              <w:t>0,039</w:t>
            </w:r>
          </w:p>
        </w:tc>
        <w:tc>
          <w:tcPr>
            <w:tcW w:w="251" w:type="pct"/>
            <w:shd w:val="clear" w:color="auto" w:fill="auto"/>
            <w:vAlign w:val="center"/>
            <w:hideMark/>
          </w:tcPr>
          <w:p w14:paraId="3E038E95" w14:textId="77777777" w:rsidR="00B369DE" w:rsidRPr="00AE7DD0" w:rsidRDefault="00B369DE" w:rsidP="00AE76E6">
            <w:pPr>
              <w:jc w:val="center"/>
              <w:rPr>
                <w:sz w:val="20"/>
                <w:szCs w:val="20"/>
              </w:rPr>
            </w:pPr>
            <w:r w:rsidRPr="00AE7DD0">
              <w:rPr>
                <w:sz w:val="20"/>
                <w:szCs w:val="20"/>
              </w:rPr>
              <w:t>0,039</w:t>
            </w:r>
          </w:p>
        </w:tc>
        <w:tc>
          <w:tcPr>
            <w:tcW w:w="251" w:type="pct"/>
            <w:shd w:val="clear" w:color="auto" w:fill="auto"/>
            <w:vAlign w:val="center"/>
            <w:hideMark/>
          </w:tcPr>
          <w:p w14:paraId="2981B236" w14:textId="77777777" w:rsidR="00B369DE" w:rsidRPr="00AE7DD0" w:rsidRDefault="00B369DE" w:rsidP="00AE76E6">
            <w:pPr>
              <w:jc w:val="center"/>
              <w:rPr>
                <w:sz w:val="20"/>
                <w:szCs w:val="20"/>
              </w:rPr>
            </w:pPr>
            <w:r w:rsidRPr="00AE7DD0">
              <w:rPr>
                <w:sz w:val="20"/>
                <w:szCs w:val="20"/>
              </w:rPr>
              <w:t>0,039</w:t>
            </w:r>
          </w:p>
        </w:tc>
        <w:tc>
          <w:tcPr>
            <w:tcW w:w="251" w:type="pct"/>
            <w:shd w:val="clear" w:color="auto" w:fill="auto"/>
            <w:vAlign w:val="center"/>
            <w:hideMark/>
          </w:tcPr>
          <w:p w14:paraId="6F9E916A" w14:textId="77777777" w:rsidR="00B369DE" w:rsidRPr="00AE7DD0" w:rsidRDefault="00B369DE" w:rsidP="00AE76E6">
            <w:pPr>
              <w:jc w:val="center"/>
              <w:rPr>
                <w:sz w:val="20"/>
                <w:szCs w:val="20"/>
              </w:rPr>
            </w:pPr>
            <w:r w:rsidRPr="00AE7DD0">
              <w:rPr>
                <w:sz w:val="20"/>
                <w:szCs w:val="20"/>
              </w:rPr>
              <w:t>0,039</w:t>
            </w:r>
          </w:p>
        </w:tc>
        <w:tc>
          <w:tcPr>
            <w:tcW w:w="251" w:type="pct"/>
            <w:shd w:val="clear" w:color="auto" w:fill="auto"/>
            <w:vAlign w:val="center"/>
            <w:hideMark/>
          </w:tcPr>
          <w:p w14:paraId="313D7A82" w14:textId="77777777" w:rsidR="00B369DE" w:rsidRPr="00AE7DD0" w:rsidRDefault="00B369DE" w:rsidP="00AE76E6">
            <w:pPr>
              <w:jc w:val="center"/>
              <w:rPr>
                <w:sz w:val="20"/>
                <w:szCs w:val="20"/>
              </w:rPr>
            </w:pPr>
            <w:r w:rsidRPr="00AE7DD0">
              <w:rPr>
                <w:sz w:val="20"/>
                <w:szCs w:val="20"/>
              </w:rPr>
              <w:t>0,039</w:t>
            </w:r>
          </w:p>
        </w:tc>
        <w:tc>
          <w:tcPr>
            <w:tcW w:w="251" w:type="pct"/>
            <w:shd w:val="clear" w:color="auto" w:fill="auto"/>
            <w:vAlign w:val="center"/>
            <w:hideMark/>
          </w:tcPr>
          <w:p w14:paraId="1E918F64" w14:textId="77777777" w:rsidR="00B369DE" w:rsidRPr="00AE7DD0" w:rsidRDefault="00B369DE" w:rsidP="00AE76E6">
            <w:pPr>
              <w:jc w:val="center"/>
              <w:rPr>
                <w:sz w:val="20"/>
                <w:szCs w:val="20"/>
              </w:rPr>
            </w:pPr>
            <w:r w:rsidRPr="00AE7DD0">
              <w:rPr>
                <w:sz w:val="20"/>
                <w:szCs w:val="20"/>
              </w:rPr>
              <w:t>0,039</w:t>
            </w:r>
          </w:p>
        </w:tc>
        <w:tc>
          <w:tcPr>
            <w:tcW w:w="251" w:type="pct"/>
            <w:shd w:val="clear" w:color="auto" w:fill="auto"/>
            <w:vAlign w:val="center"/>
            <w:hideMark/>
          </w:tcPr>
          <w:p w14:paraId="5136B1B7" w14:textId="77777777" w:rsidR="00B369DE" w:rsidRPr="00AE7DD0" w:rsidRDefault="00B369DE" w:rsidP="00AE76E6">
            <w:pPr>
              <w:jc w:val="center"/>
              <w:rPr>
                <w:sz w:val="20"/>
                <w:szCs w:val="20"/>
              </w:rPr>
            </w:pPr>
            <w:r w:rsidRPr="00AE7DD0">
              <w:rPr>
                <w:sz w:val="20"/>
                <w:szCs w:val="20"/>
              </w:rPr>
              <w:t>0,039</w:t>
            </w:r>
          </w:p>
        </w:tc>
        <w:tc>
          <w:tcPr>
            <w:tcW w:w="251" w:type="pct"/>
            <w:shd w:val="clear" w:color="auto" w:fill="auto"/>
            <w:vAlign w:val="center"/>
            <w:hideMark/>
          </w:tcPr>
          <w:p w14:paraId="3A4C90C6" w14:textId="77777777" w:rsidR="00B369DE" w:rsidRPr="00AE7DD0" w:rsidRDefault="00B369DE" w:rsidP="00AE76E6">
            <w:pPr>
              <w:jc w:val="center"/>
              <w:rPr>
                <w:sz w:val="20"/>
                <w:szCs w:val="20"/>
              </w:rPr>
            </w:pPr>
            <w:r w:rsidRPr="00AE7DD0">
              <w:rPr>
                <w:sz w:val="20"/>
                <w:szCs w:val="20"/>
              </w:rPr>
              <w:t>0,039</w:t>
            </w:r>
          </w:p>
        </w:tc>
        <w:tc>
          <w:tcPr>
            <w:tcW w:w="251" w:type="pct"/>
            <w:shd w:val="clear" w:color="auto" w:fill="auto"/>
            <w:vAlign w:val="center"/>
            <w:hideMark/>
          </w:tcPr>
          <w:p w14:paraId="265AC6DC" w14:textId="77777777" w:rsidR="00B369DE" w:rsidRPr="00AE7DD0" w:rsidRDefault="00B369DE" w:rsidP="00AE76E6">
            <w:pPr>
              <w:jc w:val="center"/>
              <w:rPr>
                <w:sz w:val="20"/>
                <w:szCs w:val="20"/>
              </w:rPr>
            </w:pPr>
            <w:r w:rsidRPr="00AE7DD0">
              <w:rPr>
                <w:sz w:val="20"/>
                <w:szCs w:val="20"/>
              </w:rPr>
              <w:t>0,039</w:t>
            </w:r>
          </w:p>
        </w:tc>
        <w:tc>
          <w:tcPr>
            <w:tcW w:w="251" w:type="pct"/>
            <w:shd w:val="clear" w:color="auto" w:fill="auto"/>
            <w:vAlign w:val="center"/>
            <w:hideMark/>
          </w:tcPr>
          <w:p w14:paraId="038BB1FA" w14:textId="77777777" w:rsidR="00B369DE" w:rsidRPr="00AE7DD0" w:rsidRDefault="00B369DE" w:rsidP="00AE76E6">
            <w:pPr>
              <w:jc w:val="center"/>
              <w:rPr>
                <w:sz w:val="20"/>
                <w:szCs w:val="20"/>
              </w:rPr>
            </w:pPr>
            <w:r w:rsidRPr="00AE7DD0">
              <w:rPr>
                <w:sz w:val="20"/>
                <w:szCs w:val="20"/>
              </w:rPr>
              <w:t>0,039</w:t>
            </w:r>
          </w:p>
        </w:tc>
        <w:tc>
          <w:tcPr>
            <w:tcW w:w="251" w:type="pct"/>
            <w:shd w:val="clear" w:color="auto" w:fill="auto"/>
            <w:vAlign w:val="center"/>
            <w:hideMark/>
          </w:tcPr>
          <w:p w14:paraId="2137854F" w14:textId="77777777" w:rsidR="00B369DE" w:rsidRPr="00AE7DD0" w:rsidRDefault="00B369DE" w:rsidP="00AE76E6">
            <w:pPr>
              <w:jc w:val="center"/>
              <w:rPr>
                <w:sz w:val="20"/>
                <w:szCs w:val="20"/>
              </w:rPr>
            </w:pPr>
            <w:r w:rsidRPr="00AE7DD0">
              <w:rPr>
                <w:sz w:val="20"/>
                <w:szCs w:val="20"/>
              </w:rPr>
              <w:t>0,039</w:t>
            </w:r>
          </w:p>
        </w:tc>
        <w:tc>
          <w:tcPr>
            <w:tcW w:w="251" w:type="pct"/>
            <w:shd w:val="clear" w:color="auto" w:fill="auto"/>
            <w:vAlign w:val="center"/>
            <w:hideMark/>
          </w:tcPr>
          <w:p w14:paraId="6A01F818" w14:textId="77777777" w:rsidR="00B369DE" w:rsidRPr="00AE7DD0" w:rsidRDefault="00B369DE" w:rsidP="00AE76E6">
            <w:pPr>
              <w:jc w:val="center"/>
              <w:rPr>
                <w:sz w:val="20"/>
                <w:szCs w:val="20"/>
              </w:rPr>
            </w:pPr>
            <w:r w:rsidRPr="00AE7DD0">
              <w:rPr>
                <w:sz w:val="20"/>
                <w:szCs w:val="20"/>
              </w:rPr>
              <w:t>0,039</w:t>
            </w:r>
          </w:p>
        </w:tc>
        <w:tc>
          <w:tcPr>
            <w:tcW w:w="251" w:type="pct"/>
            <w:shd w:val="clear" w:color="auto" w:fill="auto"/>
            <w:vAlign w:val="center"/>
            <w:hideMark/>
          </w:tcPr>
          <w:p w14:paraId="6897AD19" w14:textId="77777777" w:rsidR="00B369DE" w:rsidRPr="00AE7DD0" w:rsidRDefault="00B369DE" w:rsidP="00AE76E6">
            <w:pPr>
              <w:jc w:val="center"/>
              <w:rPr>
                <w:sz w:val="20"/>
                <w:szCs w:val="20"/>
              </w:rPr>
            </w:pPr>
            <w:r w:rsidRPr="00AE7DD0">
              <w:rPr>
                <w:sz w:val="20"/>
                <w:szCs w:val="20"/>
              </w:rPr>
              <w:t>0,039</w:t>
            </w:r>
          </w:p>
        </w:tc>
        <w:tc>
          <w:tcPr>
            <w:tcW w:w="277" w:type="pct"/>
            <w:shd w:val="clear" w:color="auto" w:fill="auto"/>
            <w:vAlign w:val="center"/>
            <w:hideMark/>
          </w:tcPr>
          <w:p w14:paraId="1DD88601" w14:textId="77777777" w:rsidR="00B369DE" w:rsidRPr="00AE7DD0" w:rsidRDefault="00B369DE" w:rsidP="00AE76E6">
            <w:pPr>
              <w:jc w:val="center"/>
              <w:rPr>
                <w:sz w:val="20"/>
                <w:szCs w:val="20"/>
              </w:rPr>
            </w:pPr>
            <w:r w:rsidRPr="00AE7DD0">
              <w:rPr>
                <w:sz w:val="20"/>
                <w:szCs w:val="20"/>
              </w:rPr>
              <w:t>0,039</w:t>
            </w:r>
          </w:p>
        </w:tc>
      </w:tr>
      <w:tr w:rsidR="00AE7DD0" w:rsidRPr="00AE7DD0" w14:paraId="41B0274D" w14:textId="77777777" w:rsidTr="00B86452">
        <w:trPr>
          <w:trHeight w:val="23"/>
          <w:jc w:val="center"/>
        </w:trPr>
        <w:tc>
          <w:tcPr>
            <w:tcW w:w="1236" w:type="pct"/>
            <w:shd w:val="clear" w:color="auto" w:fill="auto"/>
            <w:vAlign w:val="center"/>
            <w:hideMark/>
          </w:tcPr>
          <w:p w14:paraId="1DAC15DF" w14:textId="77777777" w:rsidR="00B369DE" w:rsidRPr="00AE7DD0" w:rsidRDefault="00B369DE" w:rsidP="00AE76E6">
            <w:pPr>
              <w:rPr>
                <w:sz w:val="20"/>
                <w:szCs w:val="20"/>
              </w:rPr>
            </w:pPr>
            <w:r w:rsidRPr="00AE7DD0">
              <w:rPr>
                <w:sz w:val="20"/>
                <w:szCs w:val="20"/>
              </w:rPr>
              <w:t>сверхнормативные утечки теплоносителя</w:t>
            </w:r>
          </w:p>
        </w:tc>
        <w:tc>
          <w:tcPr>
            <w:tcW w:w="225" w:type="pct"/>
            <w:shd w:val="clear" w:color="auto" w:fill="auto"/>
            <w:vAlign w:val="center"/>
            <w:hideMark/>
          </w:tcPr>
          <w:p w14:paraId="6DCFCB8C" w14:textId="77777777" w:rsidR="00B369DE" w:rsidRPr="00AE7DD0" w:rsidRDefault="00B369DE" w:rsidP="00AE76E6">
            <w:pPr>
              <w:jc w:val="center"/>
              <w:rPr>
                <w:sz w:val="20"/>
                <w:szCs w:val="20"/>
              </w:rPr>
            </w:pPr>
            <w:r w:rsidRPr="00AE7DD0">
              <w:rPr>
                <w:sz w:val="20"/>
                <w:szCs w:val="20"/>
              </w:rPr>
              <w:t>т/ч</w:t>
            </w:r>
          </w:p>
        </w:tc>
        <w:tc>
          <w:tcPr>
            <w:tcW w:w="250" w:type="pct"/>
            <w:shd w:val="clear" w:color="auto" w:fill="auto"/>
            <w:vAlign w:val="center"/>
            <w:hideMark/>
          </w:tcPr>
          <w:p w14:paraId="57C0BB42" w14:textId="77777777" w:rsidR="00B369DE" w:rsidRPr="00AE7DD0" w:rsidRDefault="00B369DE" w:rsidP="00AE76E6">
            <w:pPr>
              <w:jc w:val="center"/>
              <w:rPr>
                <w:sz w:val="20"/>
                <w:szCs w:val="20"/>
              </w:rPr>
            </w:pPr>
            <w:r w:rsidRPr="00AE7DD0">
              <w:rPr>
                <w:sz w:val="20"/>
                <w:szCs w:val="20"/>
              </w:rPr>
              <w:t>0,000</w:t>
            </w:r>
          </w:p>
        </w:tc>
        <w:tc>
          <w:tcPr>
            <w:tcW w:w="251" w:type="pct"/>
            <w:shd w:val="clear" w:color="auto" w:fill="auto"/>
            <w:vAlign w:val="center"/>
            <w:hideMark/>
          </w:tcPr>
          <w:p w14:paraId="17DCC77E" w14:textId="77777777" w:rsidR="00B369DE" w:rsidRPr="00AE7DD0" w:rsidRDefault="00B369DE" w:rsidP="00AE76E6">
            <w:pPr>
              <w:jc w:val="center"/>
              <w:rPr>
                <w:sz w:val="20"/>
                <w:szCs w:val="20"/>
              </w:rPr>
            </w:pPr>
            <w:r w:rsidRPr="00AE7DD0">
              <w:rPr>
                <w:sz w:val="20"/>
                <w:szCs w:val="20"/>
              </w:rPr>
              <w:t>0,000</w:t>
            </w:r>
          </w:p>
        </w:tc>
        <w:tc>
          <w:tcPr>
            <w:tcW w:w="251" w:type="pct"/>
            <w:shd w:val="clear" w:color="auto" w:fill="auto"/>
            <w:vAlign w:val="center"/>
            <w:hideMark/>
          </w:tcPr>
          <w:p w14:paraId="0BDDF190" w14:textId="77777777" w:rsidR="00B369DE" w:rsidRPr="00AE7DD0" w:rsidRDefault="00B369DE" w:rsidP="00AE76E6">
            <w:pPr>
              <w:jc w:val="center"/>
              <w:rPr>
                <w:sz w:val="20"/>
                <w:szCs w:val="20"/>
              </w:rPr>
            </w:pPr>
            <w:r w:rsidRPr="00AE7DD0">
              <w:rPr>
                <w:sz w:val="20"/>
                <w:szCs w:val="20"/>
              </w:rPr>
              <w:t>0,000</w:t>
            </w:r>
          </w:p>
        </w:tc>
        <w:tc>
          <w:tcPr>
            <w:tcW w:w="251" w:type="pct"/>
            <w:shd w:val="clear" w:color="auto" w:fill="auto"/>
            <w:vAlign w:val="center"/>
            <w:hideMark/>
          </w:tcPr>
          <w:p w14:paraId="5C88CB0C" w14:textId="77777777" w:rsidR="00B369DE" w:rsidRPr="00AE7DD0" w:rsidRDefault="00B369DE" w:rsidP="00AE76E6">
            <w:pPr>
              <w:jc w:val="center"/>
              <w:rPr>
                <w:sz w:val="20"/>
                <w:szCs w:val="20"/>
              </w:rPr>
            </w:pPr>
            <w:r w:rsidRPr="00AE7DD0">
              <w:rPr>
                <w:sz w:val="20"/>
                <w:szCs w:val="20"/>
              </w:rPr>
              <w:t>0,000</w:t>
            </w:r>
          </w:p>
        </w:tc>
        <w:tc>
          <w:tcPr>
            <w:tcW w:w="251" w:type="pct"/>
            <w:shd w:val="clear" w:color="auto" w:fill="auto"/>
            <w:vAlign w:val="center"/>
            <w:hideMark/>
          </w:tcPr>
          <w:p w14:paraId="06E26BDF" w14:textId="77777777" w:rsidR="00B369DE" w:rsidRPr="00AE7DD0" w:rsidRDefault="00B369DE" w:rsidP="00AE76E6">
            <w:pPr>
              <w:jc w:val="center"/>
              <w:rPr>
                <w:sz w:val="20"/>
                <w:szCs w:val="20"/>
              </w:rPr>
            </w:pPr>
            <w:r w:rsidRPr="00AE7DD0">
              <w:rPr>
                <w:sz w:val="20"/>
                <w:szCs w:val="20"/>
              </w:rPr>
              <w:t>0,000</w:t>
            </w:r>
          </w:p>
        </w:tc>
        <w:tc>
          <w:tcPr>
            <w:tcW w:w="251" w:type="pct"/>
            <w:shd w:val="clear" w:color="auto" w:fill="auto"/>
            <w:vAlign w:val="center"/>
            <w:hideMark/>
          </w:tcPr>
          <w:p w14:paraId="3750FBB1" w14:textId="77777777" w:rsidR="00B369DE" w:rsidRPr="00AE7DD0" w:rsidRDefault="00B369DE" w:rsidP="00AE76E6">
            <w:pPr>
              <w:jc w:val="center"/>
              <w:rPr>
                <w:sz w:val="20"/>
                <w:szCs w:val="20"/>
              </w:rPr>
            </w:pPr>
            <w:r w:rsidRPr="00AE7DD0">
              <w:rPr>
                <w:sz w:val="20"/>
                <w:szCs w:val="20"/>
              </w:rPr>
              <w:t>0,000</w:t>
            </w:r>
          </w:p>
        </w:tc>
        <w:tc>
          <w:tcPr>
            <w:tcW w:w="251" w:type="pct"/>
            <w:shd w:val="clear" w:color="auto" w:fill="auto"/>
            <w:vAlign w:val="center"/>
            <w:hideMark/>
          </w:tcPr>
          <w:p w14:paraId="38D47930" w14:textId="77777777" w:rsidR="00B369DE" w:rsidRPr="00AE7DD0" w:rsidRDefault="00B369DE" w:rsidP="00AE76E6">
            <w:pPr>
              <w:jc w:val="center"/>
              <w:rPr>
                <w:sz w:val="20"/>
                <w:szCs w:val="20"/>
              </w:rPr>
            </w:pPr>
            <w:r w:rsidRPr="00AE7DD0">
              <w:rPr>
                <w:sz w:val="20"/>
                <w:szCs w:val="20"/>
              </w:rPr>
              <w:t>0,000</w:t>
            </w:r>
          </w:p>
        </w:tc>
        <w:tc>
          <w:tcPr>
            <w:tcW w:w="251" w:type="pct"/>
            <w:shd w:val="clear" w:color="auto" w:fill="auto"/>
            <w:vAlign w:val="center"/>
            <w:hideMark/>
          </w:tcPr>
          <w:p w14:paraId="4A39EFA4" w14:textId="77777777" w:rsidR="00B369DE" w:rsidRPr="00AE7DD0" w:rsidRDefault="00B369DE" w:rsidP="00AE76E6">
            <w:pPr>
              <w:jc w:val="center"/>
              <w:rPr>
                <w:sz w:val="20"/>
                <w:szCs w:val="20"/>
              </w:rPr>
            </w:pPr>
            <w:r w:rsidRPr="00AE7DD0">
              <w:rPr>
                <w:sz w:val="20"/>
                <w:szCs w:val="20"/>
              </w:rPr>
              <w:t>0,000</w:t>
            </w:r>
          </w:p>
        </w:tc>
        <w:tc>
          <w:tcPr>
            <w:tcW w:w="251" w:type="pct"/>
            <w:shd w:val="clear" w:color="auto" w:fill="auto"/>
            <w:vAlign w:val="center"/>
            <w:hideMark/>
          </w:tcPr>
          <w:p w14:paraId="2BAB522D" w14:textId="77777777" w:rsidR="00B369DE" w:rsidRPr="00AE7DD0" w:rsidRDefault="00B369DE" w:rsidP="00AE76E6">
            <w:pPr>
              <w:jc w:val="center"/>
              <w:rPr>
                <w:sz w:val="20"/>
                <w:szCs w:val="20"/>
              </w:rPr>
            </w:pPr>
            <w:r w:rsidRPr="00AE7DD0">
              <w:rPr>
                <w:sz w:val="20"/>
                <w:szCs w:val="20"/>
              </w:rPr>
              <w:t>0,000</w:t>
            </w:r>
          </w:p>
        </w:tc>
        <w:tc>
          <w:tcPr>
            <w:tcW w:w="251" w:type="pct"/>
            <w:shd w:val="clear" w:color="auto" w:fill="auto"/>
            <w:vAlign w:val="center"/>
            <w:hideMark/>
          </w:tcPr>
          <w:p w14:paraId="667C5BE4" w14:textId="77777777" w:rsidR="00B369DE" w:rsidRPr="00AE7DD0" w:rsidRDefault="00B369DE" w:rsidP="00AE76E6">
            <w:pPr>
              <w:jc w:val="center"/>
              <w:rPr>
                <w:sz w:val="20"/>
                <w:szCs w:val="20"/>
              </w:rPr>
            </w:pPr>
            <w:r w:rsidRPr="00AE7DD0">
              <w:rPr>
                <w:sz w:val="20"/>
                <w:szCs w:val="20"/>
              </w:rPr>
              <w:t>0,000</w:t>
            </w:r>
          </w:p>
        </w:tc>
        <w:tc>
          <w:tcPr>
            <w:tcW w:w="251" w:type="pct"/>
            <w:shd w:val="clear" w:color="auto" w:fill="auto"/>
            <w:vAlign w:val="center"/>
            <w:hideMark/>
          </w:tcPr>
          <w:p w14:paraId="4BDE27F9" w14:textId="77777777" w:rsidR="00B369DE" w:rsidRPr="00AE7DD0" w:rsidRDefault="00B369DE" w:rsidP="00AE76E6">
            <w:pPr>
              <w:jc w:val="center"/>
              <w:rPr>
                <w:sz w:val="20"/>
                <w:szCs w:val="20"/>
              </w:rPr>
            </w:pPr>
            <w:r w:rsidRPr="00AE7DD0">
              <w:rPr>
                <w:sz w:val="20"/>
                <w:szCs w:val="20"/>
              </w:rPr>
              <w:t>0,000</w:t>
            </w:r>
          </w:p>
        </w:tc>
        <w:tc>
          <w:tcPr>
            <w:tcW w:w="251" w:type="pct"/>
            <w:shd w:val="clear" w:color="auto" w:fill="auto"/>
            <w:vAlign w:val="center"/>
            <w:hideMark/>
          </w:tcPr>
          <w:p w14:paraId="24B055BF" w14:textId="77777777" w:rsidR="00B369DE" w:rsidRPr="00AE7DD0" w:rsidRDefault="00B369DE" w:rsidP="00AE76E6">
            <w:pPr>
              <w:jc w:val="center"/>
              <w:rPr>
                <w:sz w:val="20"/>
                <w:szCs w:val="20"/>
              </w:rPr>
            </w:pPr>
            <w:r w:rsidRPr="00AE7DD0">
              <w:rPr>
                <w:sz w:val="20"/>
                <w:szCs w:val="20"/>
              </w:rPr>
              <w:t>0,000</w:t>
            </w:r>
          </w:p>
        </w:tc>
        <w:tc>
          <w:tcPr>
            <w:tcW w:w="251" w:type="pct"/>
            <w:shd w:val="clear" w:color="auto" w:fill="auto"/>
            <w:vAlign w:val="center"/>
            <w:hideMark/>
          </w:tcPr>
          <w:p w14:paraId="1BD65582" w14:textId="77777777" w:rsidR="00B369DE" w:rsidRPr="00AE7DD0" w:rsidRDefault="00B369DE" w:rsidP="00AE76E6">
            <w:pPr>
              <w:jc w:val="center"/>
              <w:rPr>
                <w:sz w:val="20"/>
                <w:szCs w:val="20"/>
              </w:rPr>
            </w:pPr>
            <w:r w:rsidRPr="00AE7DD0">
              <w:rPr>
                <w:sz w:val="20"/>
                <w:szCs w:val="20"/>
              </w:rPr>
              <w:t>0,000</w:t>
            </w:r>
          </w:p>
        </w:tc>
        <w:tc>
          <w:tcPr>
            <w:tcW w:w="277" w:type="pct"/>
            <w:shd w:val="clear" w:color="auto" w:fill="auto"/>
            <w:vAlign w:val="center"/>
            <w:hideMark/>
          </w:tcPr>
          <w:p w14:paraId="089B1CE5" w14:textId="77777777" w:rsidR="00B369DE" w:rsidRPr="00AE7DD0" w:rsidRDefault="00B369DE" w:rsidP="00AE76E6">
            <w:pPr>
              <w:jc w:val="center"/>
              <w:rPr>
                <w:sz w:val="20"/>
                <w:szCs w:val="20"/>
              </w:rPr>
            </w:pPr>
            <w:r w:rsidRPr="00AE7DD0">
              <w:rPr>
                <w:sz w:val="20"/>
                <w:szCs w:val="20"/>
              </w:rPr>
              <w:t>0,000</w:t>
            </w:r>
          </w:p>
        </w:tc>
      </w:tr>
      <w:tr w:rsidR="00AE7DD0" w:rsidRPr="00AE7DD0" w14:paraId="24D48B51" w14:textId="77777777" w:rsidTr="00B86452">
        <w:trPr>
          <w:trHeight w:val="23"/>
          <w:jc w:val="center"/>
        </w:trPr>
        <w:tc>
          <w:tcPr>
            <w:tcW w:w="1236" w:type="pct"/>
            <w:shd w:val="clear" w:color="auto" w:fill="auto"/>
            <w:vAlign w:val="center"/>
            <w:hideMark/>
          </w:tcPr>
          <w:p w14:paraId="1DE091F6" w14:textId="77777777" w:rsidR="00B369DE" w:rsidRPr="00AE7DD0" w:rsidRDefault="00B369DE" w:rsidP="00AE76E6">
            <w:pPr>
              <w:rPr>
                <w:sz w:val="20"/>
                <w:szCs w:val="20"/>
              </w:rPr>
            </w:pPr>
            <w:r w:rsidRPr="00AE7DD0">
              <w:rPr>
                <w:sz w:val="20"/>
                <w:szCs w:val="20"/>
              </w:rPr>
              <w:t>Отпуск теплоносителя из тепловых сетей на цели ГВС</w:t>
            </w:r>
          </w:p>
        </w:tc>
        <w:tc>
          <w:tcPr>
            <w:tcW w:w="225" w:type="pct"/>
            <w:shd w:val="clear" w:color="auto" w:fill="auto"/>
            <w:vAlign w:val="center"/>
            <w:hideMark/>
          </w:tcPr>
          <w:p w14:paraId="4B4C4DCD" w14:textId="77777777" w:rsidR="00B369DE" w:rsidRPr="00AE7DD0" w:rsidRDefault="00B369DE" w:rsidP="00AE76E6">
            <w:pPr>
              <w:jc w:val="center"/>
              <w:rPr>
                <w:sz w:val="20"/>
                <w:szCs w:val="20"/>
              </w:rPr>
            </w:pPr>
            <w:r w:rsidRPr="00AE7DD0">
              <w:rPr>
                <w:sz w:val="20"/>
                <w:szCs w:val="20"/>
              </w:rPr>
              <w:t>т/ч</w:t>
            </w:r>
          </w:p>
        </w:tc>
        <w:tc>
          <w:tcPr>
            <w:tcW w:w="250" w:type="pct"/>
            <w:shd w:val="clear" w:color="auto" w:fill="auto"/>
            <w:vAlign w:val="center"/>
            <w:hideMark/>
          </w:tcPr>
          <w:p w14:paraId="49519D98" w14:textId="77777777" w:rsidR="00B369DE" w:rsidRPr="00AE7DD0" w:rsidRDefault="00B369DE" w:rsidP="00AE76E6">
            <w:pPr>
              <w:jc w:val="center"/>
              <w:rPr>
                <w:sz w:val="20"/>
                <w:szCs w:val="20"/>
              </w:rPr>
            </w:pPr>
            <w:r w:rsidRPr="00AE7DD0">
              <w:rPr>
                <w:sz w:val="20"/>
                <w:szCs w:val="20"/>
              </w:rPr>
              <w:t>0,000</w:t>
            </w:r>
          </w:p>
        </w:tc>
        <w:tc>
          <w:tcPr>
            <w:tcW w:w="251" w:type="pct"/>
            <w:shd w:val="clear" w:color="auto" w:fill="auto"/>
            <w:vAlign w:val="center"/>
            <w:hideMark/>
          </w:tcPr>
          <w:p w14:paraId="5B17AE2D" w14:textId="77777777" w:rsidR="00B369DE" w:rsidRPr="00AE7DD0" w:rsidRDefault="00B369DE" w:rsidP="00AE76E6">
            <w:pPr>
              <w:jc w:val="center"/>
              <w:rPr>
                <w:sz w:val="20"/>
                <w:szCs w:val="20"/>
              </w:rPr>
            </w:pPr>
            <w:r w:rsidRPr="00AE7DD0">
              <w:rPr>
                <w:sz w:val="20"/>
                <w:szCs w:val="20"/>
              </w:rPr>
              <w:t>0,000</w:t>
            </w:r>
          </w:p>
        </w:tc>
        <w:tc>
          <w:tcPr>
            <w:tcW w:w="251" w:type="pct"/>
            <w:shd w:val="clear" w:color="auto" w:fill="auto"/>
            <w:vAlign w:val="center"/>
            <w:hideMark/>
          </w:tcPr>
          <w:p w14:paraId="3681EC02" w14:textId="77777777" w:rsidR="00B369DE" w:rsidRPr="00AE7DD0" w:rsidRDefault="00B369DE" w:rsidP="00AE76E6">
            <w:pPr>
              <w:jc w:val="center"/>
              <w:rPr>
                <w:sz w:val="20"/>
                <w:szCs w:val="20"/>
              </w:rPr>
            </w:pPr>
            <w:r w:rsidRPr="00AE7DD0">
              <w:rPr>
                <w:sz w:val="20"/>
                <w:szCs w:val="20"/>
              </w:rPr>
              <w:t>0,000</w:t>
            </w:r>
          </w:p>
        </w:tc>
        <w:tc>
          <w:tcPr>
            <w:tcW w:w="251" w:type="pct"/>
            <w:shd w:val="clear" w:color="auto" w:fill="auto"/>
            <w:vAlign w:val="center"/>
            <w:hideMark/>
          </w:tcPr>
          <w:p w14:paraId="3147E5A4" w14:textId="77777777" w:rsidR="00B369DE" w:rsidRPr="00AE7DD0" w:rsidRDefault="00B369DE" w:rsidP="00AE76E6">
            <w:pPr>
              <w:jc w:val="center"/>
              <w:rPr>
                <w:sz w:val="20"/>
                <w:szCs w:val="20"/>
              </w:rPr>
            </w:pPr>
            <w:r w:rsidRPr="00AE7DD0">
              <w:rPr>
                <w:sz w:val="20"/>
                <w:szCs w:val="20"/>
              </w:rPr>
              <w:t>0,000</w:t>
            </w:r>
          </w:p>
        </w:tc>
        <w:tc>
          <w:tcPr>
            <w:tcW w:w="251" w:type="pct"/>
            <w:shd w:val="clear" w:color="auto" w:fill="auto"/>
            <w:vAlign w:val="center"/>
            <w:hideMark/>
          </w:tcPr>
          <w:p w14:paraId="2E41810C" w14:textId="77777777" w:rsidR="00B369DE" w:rsidRPr="00AE7DD0" w:rsidRDefault="00B369DE" w:rsidP="00AE76E6">
            <w:pPr>
              <w:jc w:val="center"/>
              <w:rPr>
                <w:sz w:val="20"/>
                <w:szCs w:val="20"/>
              </w:rPr>
            </w:pPr>
            <w:r w:rsidRPr="00AE7DD0">
              <w:rPr>
                <w:sz w:val="20"/>
                <w:szCs w:val="20"/>
              </w:rPr>
              <w:t>0,000</w:t>
            </w:r>
          </w:p>
        </w:tc>
        <w:tc>
          <w:tcPr>
            <w:tcW w:w="251" w:type="pct"/>
            <w:shd w:val="clear" w:color="auto" w:fill="auto"/>
            <w:vAlign w:val="center"/>
            <w:hideMark/>
          </w:tcPr>
          <w:p w14:paraId="2200733E" w14:textId="77777777" w:rsidR="00B369DE" w:rsidRPr="00AE7DD0" w:rsidRDefault="00B369DE" w:rsidP="00AE76E6">
            <w:pPr>
              <w:jc w:val="center"/>
              <w:rPr>
                <w:sz w:val="20"/>
                <w:szCs w:val="20"/>
              </w:rPr>
            </w:pPr>
            <w:r w:rsidRPr="00AE7DD0">
              <w:rPr>
                <w:sz w:val="20"/>
                <w:szCs w:val="20"/>
              </w:rPr>
              <w:t>0,000</w:t>
            </w:r>
          </w:p>
        </w:tc>
        <w:tc>
          <w:tcPr>
            <w:tcW w:w="251" w:type="pct"/>
            <w:shd w:val="clear" w:color="auto" w:fill="auto"/>
            <w:vAlign w:val="center"/>
            <w:hideMark/>
          </w:tcPr>
          <w:p w14:paraId="0651C8C0" w14:textId="77777777" w:rsidR="00B369DE" w:rsidRPr="00AE7DD0" w:rsidRDefault="00B369DE" w:rsidP="00AE76E6">
            <w:pPr>
              <w:jc w:val="center"/>
              <w:rPr>
                <w:sz w:val="20"/>
                <w:szCs w:val="20"/>
              </w:rPr>
            </w:pPr>
            <w:r w:rsidRPr="00AE7DD0">
              <w:rPr>
                <w:sz w:val="20"/>
                <w:szCs w:val="20"/>
              </w:rPr>
              <w:t>0,000</w:t>
            </w:r>
          </w:p>
        </w:tc>
        <w:tc>
          <w:tcPr>
            <w:tcW w:w="251" w:type="pct"/>
            <w:shd w:val="clear" w:color="auto" w:fill="auto"/>
            <w:vAlign w:val="center"/>
            <w:hideMark/>
          </w:tcPr>
          <w:p w14:paraId="0A8F1C36" w14:textId="77777777" w:rsidR="00B369DE" w:rsidRPr="00AE7DD0" w:rsidRDefault="00B369DE" w:rsidP="00AE76E6">
            <w:pPr>
              <w:jc w:val="center"/>
              <w:rPr>
                <w:sz w:val="20"/>
                <w:szCs w:val="20"/>
              </w:rPr>
            </w:pPr>
            <w:r w:rsidRPr="00AE7DD0">
              <w:rPr>
                <w:sz w:val="20"/>
                <w:szCs w:val="20"/>
              </w:rPr>
              <w:t>0,000</w:t>
            </w:r>
          </w:p>
        </w:tc>
        <w:tc>
          <w:tcPr>
            <w:tcW w:w="251" w:type="pct"/>
            <w:shd w:val="clear" w:color="auto" w:fill="auto"/>
            <w:vAlign w:val="center"/>
            <w:hideMark/>
          </w:tcPr>
          <w:p w14:paraId="2F39E869" w14:textId="77777777" w:rsidR="00B369DE" w:rsidRPr="00AE7DD0" w:rsidRDefault="00B369DE" w:rsidP="00AE76E6">
            <w:pPr>
              <w:jc w:val="center"/>
              <w:rPr>
                <w:sz w:val="20"/>
                <w:szCs w:val="20"/>
              </w:rPr>
            </w:pPr>
            <w:r w:rsidRPr="00AE7DD0">
              <w:rPr>
                <w:sz w:val="20"/>
                <w:szCs w:val="20"/>
              </w:rPr>
              <w:t>0,000</w:t>
            </w:r>
          </w:p>
        </w:tc>
        <w:tc>
          <w:tcPr>
            <w:tcW w:w="251" w:type="pct"/>
            <w:shd w:val="clear" w:color="auto" w:fill="auto"/>
            <w:vAlign w:val="center"/>
            <w:hideMark/>
          </w:tcPr>
          <w:p w14:paraId="5B95BEBD" w14:textId="77777777" w:rsidR="00B369DE" w:rsidRPr="00AE7DD0" w:rsidRDefault="00B369DE" w:rsidP="00AE76E6">
            <w:pPr>
              <w:jc w:val="center"/>
              <w:rPr>
                <w:sz w:val="20"/>
                <w:szCs w:val="20"/>
              </w:rPr>
            </w:pPr>
            <w:r w:rsidRPr="00AE7DD0">
              <w:rPr>
                <w:sz w:val="20"/>
                <w:szCs w:val="20"/>
              </w:rPr>
              <w:t>0,000</w:t>
            </w:r>
          </w:p>
        </w:tc>
        <w:tc>
          <w:tcPr>
            <w:tcW w:w="251" w:type="pct"/>
            <w:shd w:val="clear" w:color="auto" w:fill="auto"/>
            <w:vAlign w:val="center"/>
            <w:hideMark/>
          </w:tcPr>
          <w:p w14:paraId="1AC33426" w14:textId="77777777" w:rsidR="00B369DE" w:rsidRPr="00AE7DD0" w:rsidRDefault="00B369DE" w:rsidP="00AE76E6">
            <w:pPr>
              <w:jc w:val="center"/>
              <w:rPr>
                <w:sz w:val="20"/>
                <w:szCs w:val="20"/>
              </w:rPr>
            </w:pPr>
            <w:r w:rsidRPr="00AE7DD0">
              <w:rPr>
                <w:sz w:val="20"/>
                <w:szCs w:val="20"/>
              </w:rPr>
              <w:t>0,000</w:t>
            </w:r>
          </w:p>
        </w:tc>
        <w:tc>
          <w:tcPr>
            <w:tcW w:w="251" w:type="pct"/>
            <w:shd w:val="clear" w:color="auto" w:fill="auto"/>
            <w:vAlign w:val="center"/>
            <w:hideMark/>
          </w:tcPr>
          <w:p w14:paraId="4DB46753" w14:textId="77777777" w:rsidR="00B369DE" w:rsidRPr="00AE7DD0" w:rsidRDefault="00B369DE" w:rsidP="00AE76E6">
            <w:pPr>
              <w:jc w:val="center"/>
              <w:rPr>
                <w:sz w:val="20"/>
                <w:szCs w:val="20"/>
              </w:rPr>
            </w:pPr>
            <w:r w:rsidRPr="00AE7DD0">
              <w:rPr>
                <w:sz w:val="20"/>
                <w:szCs w:val="20"/>
              </w:rPr>
              <w:t>0,000</w:t>
            </w:r>
          </w:p>
        </w:tc>
        <w:tc>
          <w:tcPr>
            <w:tcW w:w="251" w:type="pct"/>
            <w:shd w:val="clear" w:color="auto" w:fill="auto"/>
            <w:vAlign w:val="center"/>
            <w:hideMark/>
          </w:tcPr>
          <w:p w14:paraId="1CECCCF9" w14:textId="77777777" w:rsidR="00B369DE" w:rsidRPr="00AE7DD0" w:rsidRDefault="00B369DE" w:rsidP="00AE76E6">
            <w:pPr>
              <w:jc w:val="center"/>
              <w:rPr>
                <w:sz w:val="20"/>
                <w:szCs w:val="20"/>
              </w:rPr>
            </w:pPr>
            <w:r w:rsidRPr="00AE7DD0">
              <w:rPr>
                <w:sz w:val="20"/>
                <w:szCs w:val="20"/>
              </w:rPr>
              <w:t>0,000</w:t>
            </w:r>
          </w:p>
        </w:tc>
        <w:tc>
          <w:tcPr>
            <w:tcW w:w="277" w:type="pct"/>
            <w:shd w:val="clear" w:color="auto" w:fill="auto"/>
            <w:vAlign w:val="center"/>
            <w:hideMark/>
          </w:tcPr>
          <w:p w14:paraId="43801C90" w14:textId="77777777" w:rsidR="00B369DE" w:rsidRPr="00AE7DD0" w:rsidRDefault="00B369DE" w:rsidP="00AE76E6">
            <w:pPr>
              <w:jc w:val="center"/>
              <w:rPr>
                <w:sz w:val="20"/>
                <w:szCs w:val="20"/>
              </w:rPr>
            </w:pPr>
            <w:r w:rsidRPr="00AE7DD0">
              <w:rPr>
                <w:sz w:val="20"/>
                <w:szCs w:val="20"/>
              </w:rPr>
              <w:t>0,000</w:t>
            </w:r>
          </w:p>
        </w:tc>
      </w:tr>
      <w:tr w:rsidR="00AE7DD0" w:rsidRPr="00AE7DD0" w14:paraId="1D1559B9" w14:textId="77777777" w:rsidTr="00B86452">
        <w:trPr>
          <w:trHeight w:val="23"/>
          <w:jc w:val="center"/>
        </w:trPr>
        <w:tc>
          <w:tcPr>
            <w:tcW w:w="1236" w:type="pct"/>
            <w:shd w:val="clear" w:color="auto" w:fill="auto"/>
            <w:vAlign w:val="center"/>
            <w:hideMark/>
          </w:tcPr>
          <w:p w14:paraId="08F17573" w14:textId="77777777" w:rsidR="00B369DE" w:rsidRPr="00AE7DD0" w:rsidRDefault="00B369DE" w:rsidP="00AE76E6">
            <w:pPr>
              <w:rPr>
                <w:sz w:val="20"/>
                <w:szCs w:val="20"/>
              </w:rPr>
            </w:pPr>
            <w:r w:rsidRPr="00AE7DD0">
              <w:rPr>
                <w:sz w:val="20"/>
                <w:szCs w:val="20"/>
              </w:rPr>
              <w:t>Объем аварийной подпитки (химически не обработанной и не деаэрированной водой)</w:t>
            </w:r>
          </w:p>
        </w:tc>
        <w:tc>
          <w:tcPr>
            <w:tcW w:w="225" w:type="pct"/>
            <w:shd w:val="clear" w:color="auto" w:fill="auto"/>
            <w:vAlign w:val="center"/>
            <w:hideMark/>
          </w:tcPr>
          <w:p w14:paraId="32337A25" w14:textId="77777777" w:rsidR="00B369DE" w:rsidRPr="00AE7DD0" w:rsidRDefault="00B369DE" w:rsidP="00AE76E6">
            <w:pPr>
              <w:jc w:val="center"/>
              <w:rPr>
                <w:sz w:val="20"/>
                <w:szCs w:val="20"/>
              </w:rPr>
            </w:pPr>
            <w:r w:rsidRPr="00AE7DD0">
              <w:rPr>
                <w:sz w:val="20"/>
                <w:szCs w:val="20"/>
              </w:rPr>
              <w:t>т/ч</w:t>
            </w:r>
          </w:p>
        </w:tc>
        <w:tc>
          <w:tcPr>
            <w:tcW w:w="250" w:type="pct"/>
            <w:shd w:val="clear" w:color="auto" w:fill="auto"/>
            <w:vAlign w:val="center"/>
            <w:hideMark/>
          </w:tcPr>
          <w:p w14:paraId="7BE1AE36" w14:textId="77777777" w:rsidR="00B369DE" w:rsidRPr="00AE7DD0" w:rsidRDefault="00B369DE" w:rsidP="00AE76E6">
            <w:pPr>
              <w:jc w:val="center"/>
              <w:rPr>
                <w:sz w:val="20"/>
                <w:szCs w:val="20"/>
              </w:rPr>
            </w:pPr>
            <w:r w:rsidRPr="00AE7DD0">
              <w:rPr>
                <w:sz w:val="20"/>
                <w:szCs w:val="20"/>
              </w:rPr>
              <w:t>0,156</w:t>
            </w:r>
          </w:p>
        </w:tc>
        <w:tc>
          <w:tcPr>
            <w:tcW w:w="251" w:type="pct"/>
            <w:shd w:val="clear" w:color="auto" w:fill="auto"/>
            <w:vAlign w:val="center"/>
            <w:hideMark/>
          </w:tcPr>
          <w:p w14:paraId="1BE5467B" w14:textId="77777777" w:rsidR="00B369DE" w:rsidRPr="00AE7DD0" w:rsidRDefault="00B369DE" w:rsidP="00AE76E6">
            <w:pPr>
              <w:jc w:val="center"/>
              <w:rPr>
                <w:sz w:val="20"/>
                <w:szCs w:val="20"/>
              </w:rPr>
            </w:pPr>
            <w:r w:rsidRPr="00AE7DD0">
              <w:rPr>
                <w:sz w:val="20"/>
                <w:szCs w:val="20"/>
              </w:rPr>
              <w:t>0,156</w:t>
            </w:r>
          </w:p>
        </w:tc>
        <w:tc>
          <w:tcPr>
            <w:tcW w:w="251" w:type="pct"/>
            <w:shd w:val="clear" w:color="auto" w:fill="auto"/>
            <w:vAlign w:val="center"/>
            <w:hideMark/>
          </w:tcPr>
          <w:p w14:paraId="45CD8FB6" w14:textId="77777777" w:rsidR="00B369DE" w:rsidRPr="00AE7DD0" w:rsidRDefault="00B369DE" w:rsidP="00AE76E6">
            <w:pPr>
              <w:jc w:val="center"/>
              <w:rPr>
                <w:sz w:val="20"/>
                <w:szCs w:val="20"/>
              </w:rPr>
            </w:pPr>
            <w:r w:rsidRPr="00AE7DD0">
              <w:rPr>
                <w:sz w:val="20"/>
                <w:szCs w:val="20"/>
              </w:rPr>
              <w:t>0,156</w:t>
            </w:r>
          </w:p>
        </w:tc>
        <w:tc>
          <w:tcPr>
            <w:tcW w:w="251" w:type="pct"/>
            <w:shd w:val="clear" w:color="auto" w:fill="auto"/>
            <w:vAlign w:val="center"/>
            <w:hideMark/>
          </w:tcPr>
          <w:p w14:paraId="7A0F0757" w14:textId="77777777" w:rsidR="00B369DE" w:rsidRPr="00AE7DD0" w:rsidRDefault="00B369DE" w:rsidP="00AE76E6">
            <w:pPr>
              <w:jc w:val="center"/>
              <w:rPr>
                <w:sz w:val="20"/>
                <w:szCs w:val="20"/>
              </w:rPr>
            </w:pPr>
            <w:r w:rsidRPr="00AE7DD0">
              <w:rPr>
                <w:sz w:val="20"/>
                <w:szCs w:val="20"/>
              </w:rPr>
              <w:t>0,156</w:t>
            </w:r>
          </w:p>
        </w:tc>
        <w:tc>
          <w:tcPr>
            <w:tcW w:w="251" w:type="pct"/>
            <w:shd w:val="clear" w:color="auto" w:fill="auto"/>
            <w:vAlign w:val="center"/>
            <w:hideMark/>
          </w:tcPr>
          <w:p w14:paraId="2D9986B9" w14:textId="77777777" w:rsidR="00B369DE" w:rsidRPr="00AE7DD0" w:rsidRDefault="00B369DE" w:rsidP="00AE76E6">
            <w:pPr>
              <w:jc w:val="center"/>
              <w:rPr>
                <w:sz w:val="20"/>
                <w:szCs w:val="20"/>
              </w:rPr>
            </w:pPr>
            <w:r w:rsidRPr="00AE7DD0">
              <w:rPr>
                <w:sz w:val="20"/>
                <w:szCs w:val="20"/>
              </w:rPr>
              <w:t>0,156</w:t>
            </w:r>
          </w:p>
        </w:tc>
        <w:tc>
          <w:tcPr>
            <w:tcW w:w="251" w:type="pct"/>
            <w:shd w:val="clear" w:color="auto" w:fill="auto"/>
            <w:vAlign w:val="center"/>
            <w:hideMark/>
          </w:tcPr>
          <w:p w14:paraId="75D23342" w14:textId="77777777" w:rsidR="00B369DE" w:rsidRPr="00AE7DD0" w:rsidRDefault="00B369DE" w:rsidP="00AE76E6">
            <w:pPr>
              <w:jc w:val="center"/>
              <w:rPr>
                <w:sz w:val="20"/>
                <w:szCs w:val="20"/>
              </w:rPr>
            </w:pPr>
            <w:r w:rsidRPr="00AE7DD0">
              <w:rPr>
                <w:sz w:val="20"/>
                <w:szCs w:val="20"/>
              </w:rPr>
              <w:t>0,156</w:t>
            </w:r>
          </w:p>
        </w:tc>
        <w:tc>
          <w:tcPr>
            <w:tcW w:w="251" w:type="pct"/>
            <w:shd w:val="clear" w:color="auto" w:fill="auto"/>
            <w:vAlign w:val="center"/>
            <w:hideMark/>
          </w:tcPr>
          <w:p w14:paraId="1C0552D4" w14:textId="77777777" w:rsidR="00B369DE" w:rsidRPr="00AE7DD0" w:rsidRDefault="00B369DE" w:rsidP="00AE76E6">
            <w:pPr>
              <w:jc w:val="center"/>
              <w:rPr>
                <w:sz w:val="20"/>
                <w:szCs w:val="20"/>
              </w:rPr>
            </w:pPr>
            <w:r w:rsidRPr="00AE7DD0">
              <w:rPr>
                <w:sz w:val="20"/>
                <w:szCs w:val="20"/>
              </w:rPr>
              <w:t>0,156</w:t>
            </w:r>
          </w:p>
        </w:tc>
        <w:tc>
          <w:tcPr>
            <w:tcW w:w="251" w:type="pct"/>
            <w:shd w:val="clear" w:color="auto" w:fill="auto"/>
            <w:vAlign w:val="center"/>
            <w:hideMark/>
          </w:tcPr>
          <w:p w14:paraId="13475F91" w14:textId="77777777" w:rsidR="00B369DE" w:rsidRPr="00AE7DD0" w:rsidRDefault="00B369DE" w:rsidP="00AE76E6">
            <w:pPr>
              <w:jc w:val="center"/>
              <w:rPr>
                <w:sz w:val="20"/>
                <w:szCs w:val="20"/>
              </w:rPr>
            </w:pPr>
            <w:r w:rsidRPr="00AE7DD0">
              <w:rPr>
                <w:sz w:val="20"/>
                <w:szCs w:val="20"/>
              </w:rPr>
              <w:t>0,156</w:t>
            </w:r>
          </w:p>
        </w:tc>
        <w:tc>
          <w:tcPr>
            <w:tcW w:w="251" w:type="pct"/>
            <w:shd w:val="clear" w:color="auto" w:fill="auto"/>
            <w:vAlign w:val="center"/>
            <w:hideMark/>
          </w:tcPr>
          <w:p w14:paraId="3429FB45" w14:textId="77777777" w:rsidR="00B369DE" w:rsidRPr="00AE7DD0" w:rsidRDefault="00B369DE" w:rsidP="00AE76E6">
            <w:pPr>
              <w:jc w:val="center"/>
              <w:rPr>
                <w:sz w:val="20"/>
                <w:szCs w:val="20"/>
              </w:rPr>
            </w:pPr>
            <w:r w:rsidRPr="00AE7DD0">
              <w:rPr>
                <w:sz w:val="20"/>
                <w:szCs w:val="20"/>
              </w:rPr>
              <w:t>0,156</w:t>
            </w:r>
          </w:p>
        </w:tc>
        <w:tc>
          <w:tcPr>
            <w:tcW w:w="251" w:type="pct"/>
            <w:shd w:val="clear" w:color="auto" w:fill="auto"/>
            <w:vAlign w:val="center"/>
            <w:hideMark/>
          </w:tcPr>
          <w:p w14:paraId="49994561" w14:textId="77777777" w:rsidR="00B369DE" w:rsidRPr="00AE7DD0" w:rsidRDefault="00B369DE" w:rsidP="00AE76E6">
            <w:pPr>
              <w:jc w:val="center"/>
              <w:rPr>
                <w:sz w:val="20"/>
                <w:szCs w:val="20"/>
              </w:rPr>
            </w:pPr>
            <w:r w:rsidRPr="00AE7DD0">
              <w:rPr>
                <w:sz w:val="20"/>
                <w:szCs w:val="20"/>
              </w:rPr>
              <w:t>0,156</w:t>
            </w:r>
          </w:p>
        </w:tc>
        <w:tc>
          <w:tcPr>
            <w:tcW w:w="251" w:type="pct"/>
            <w:shd w:val="clear" w:color="auto" w:fill="auto"/>
            <w:vAlign w:val="center"/>
            <w:hideMark/>
          </w:tcPr>
          <w:p w14:paraId="180786BD" w14:textId="77777777" w:rsidR="00B369DE" w:rsidRPr="00AE7DD0" w:rsidRDefault="00B369DE" w:rsidP="00AE76E6">
            <w:pPr>
              <w:jc w:val="center"/>
              <w:rPr>
                <w:sz w:val="20"/>
                <w:szCs w:val="20"/>
              </w:rPr>
            </w:pPr>
            <w:r w:rsidRPr="00AE7DD0">
              <w:rPr>
                <w:sz w:val="20"/>
                <w:szCs w:val="20"/>
              </w:rPr>
              <w:t>0,156</w:t>
            </w:r>
          </w:p>
        </w:tc>
        <w:tc>
          <w:tcPr>
            <w:tcW w:w="251" w:type="pct"/>
            <w:shd w:val="clear" w:color="auto" w:fill="auto"/>
            <w:vAlign w:val="center"/>
            <w:hideMark/>
          </w:tcPr>
          <w:p w14:paraId="73C8B4BC" w14:textId="77777777" w:rsidR="00B369DE" w:rsidRPr="00AE7DD0" w:rsidRDefault="00B369DE" w:rsidP="00AE76E6">
            <w:pPr>
              <w:jc w:val="center"/>
              <w:rPr>
                <w:sz w:val="20"/>
                <w:szCs w:val="20"/>
              </w:rPr>
            </w:pPr>
            <w:r w:rsidRPr="00AE7DD0">
              <w:rPr>
                <w:sz w:val="20"/>
                <w:szCs w:val="20"/>
              </w:rPr>
              <w:t>0,156</w:t>
            </w:r>
          </w:p>
        </w:tc>
        <w:tc>
          <w:tcPr>
            <w:tcW w:w="251" w:type="pct"/>
            <w:shd w:val="clear" w:color="auto" w:fill="auto"/>
            <w:vAlign w:val="center"/>
            <w:hideMark/>
          </w:tcPr>
          <w:p w14:paraId="75CA7359" w14:textId="77777777" w:rsidR="00B369DE" w:rsidRPr="00AE7DD0" w:rsidRDefault="00B369DE" w:rsidP="00AE76E6">
            <w:pPr>
              <w:jc w:val="center"/>
              <w:rPr>
                <w:sz w:val="20"/>
                <w:szCs w:val="20"/>
              </w:rPr>
            </w:pPr>
            <w:r w:rsidRPr="00AE7DD0">
              <w:rPr>
                <w:sz w:val="20"/>
                <w:szCs w:val="20"/>
              </w:rPr>
              <w:t>0,156</w:t>
            </w:r>
          </w:p>
        </w:tc>
        <w:tc>
          <w:tcPr>
            <w:tcW w:w="277" w:type="pct"/>
            <w:shd w:val="clear" w:color="auto" w:fill="auto"/>
            <w:vAlign w:val="center"/>
            <w:hideMark/>
          </w:tcPr>
          <w:p w14:paraId="72B822A0" w14:textId="77777777" w:rsidR="00B369DE" w:rsidRPr="00AE7DD0" w:rsidRDefault="00B369DE" w:rsidP="00AE76E6">
            <w:pPr>
              <w:jc w:val="center"/>
              <w:rPr>
                <w:sz w:val="20"/>
                <w:szCs w:val="20"/>
              </w:rPr>
            </w:pPr>
            <w:r w:rsidRPr="00AE7DD0">
              <w:rPr>
                <w:sz w:val="20"/>
                <w:szCs w:val="20"/>
              </w:rPr>
              <w:t>0,156</w:t>
            </w:r>
          </w:p>
        </w:tc>
      </w:tr>
      <w:tr w:rsidR="00AE7DD0" w:rsidRPr="00AE7DD0" w14:paraId="0D58551E" w14:textId="77777777" w:rsidTr="00B86452">
        <w:trPr>
          <w:trHeight w:val="23"/>
          <w:jc w:val="center"/>
        </w:trPr>
        <w:tc>
          <w:tcPr>
            <w:tcW w:w="1236" w:type="pct"/>
            <w:shd w:val="clear" w:color="auto" w:fill="auto"/>
            <w:vAlign w:val="center"/>
            <w:hideMark/>
          </w:tcPr>
          <w:p w14:paraId="571FE2F3" w14:textId="77777777" w:rsidR="00B369DE" w:rsidRPr="00AE7DD0" w:rsidRDefault="00B369DE" w:rsidP="00AE76E6">
            <w:pPr>
              <w:rPr>
                <w:sz w:val="20"/>
                <w:szCs w:val="20"/>
              </w:rPr>
            </w:pPr>
            <w:r w:rsidRPr="00AE7DD0">
              <w:rPr>
                <w:sz w:val="20"/>
                <w:szCs w:val="20"/>
              </w:rPr>
              <w:t>Резерв (+) / дефицит (-) ВПУ</w:t>
            </w:r>
          </w:p>
        </w:tc>
        <w:tc>
          <w:tcPr>
            <w:tcW w:w="225" w:type="pct"/>
            <w:shd w:val="clear" w:color="auto" w:fill="auto"/>
            <w:vAlign w:val="center"/>
            <w:hideMark/>
          </w:tcPr>
          <w:p w14:paraId="7D526ED2" w14:textId="77777777" w:rsidR="00B369DE" w:rsidRPr="00AE7DD0" w:rsidRDefault="00B369DE" w:rsidP="00AE76E6">
            <w:pPr>
              <w:jc w:val="center"/>
              <w:rPr>
                <w:sz w:val="20"/>
                <w:szCs w:val="20"/>
              </w:rPr>
            </w:pPr>
            <w:r w:rsidRPr="00AE7DD0">
              <w:rPr>
                <w:sz w:val="20"/>
                <w:szCs w:val="20"/>
              </w:rPr>
              <w:t>т/ч</w:t>
            </w:r>
          </w:p>
        </w:tc>
        <w:tc>
          <w:tcPr>
            <w:tcW w:w="250" w:type="pct"/>
            <w:shd w:val="clear" w:color="auto" w:fill="auto"/>
            <w:vAlign w:val="center"/>
            <w:hideMark/>
          </w:tcPr>
          <w:p w14:paraId="5E7279BB" w14:textId="77777777" w:rsidR="00B369DE" w:rsidRPr="00AE7DD0" w:rsidRDefault="00B369DE" w:rsidP="00AE76E6">
            <w:pPr>
              <w:jc w:val="center"/>
              <w:rPr>
                <w:sz w:val="20"/>
                <w:szCs w:val="20"/>
              </w:rPr>
            </w:pPr>
            <w:r w:rsidRPr="00AE7DD0">
              <w:rPr>
                <w:sz w:val="20"/>
                <w:szCs w:val="20"/>
              </w:rPr>
              <w:t>1,161</w:t>
            </w:r>
          </w:p>
        </w:tc>
        <w:tc>
          <w:tcPr>
            <w:tcW w:w="251" w:type="pct"/>
            <w:shd w:val="clear" w:color="auto" w:fill="auto"/>
            <w:vAlign w:val="center"/>
            <w:hideMark/>
          </w:tcPr>
          <w:p w14:paraId="68B4D61F" w14:textId="77777777" w:rsidR="00B369DE" w:rsidRPr="00AE7DD0" w:rsidRDefault="00B369DE" w:rsidP="00AE76E6">
            <w:pPr>
              <w:jc w:val="center"/>
              <w:rPr>
                <w:sz w:val="20"/>
                <w:szCs w:val="20"/>
              </w:rPr>
            </w:pPr>
            <w:r w:rsidRPr="00AE7DD0">
              <w:rPr>
                <w:sz w:val="20"/>
                <w:szCs w:val="20"/>
              </w:rPr>
              <w:t>1,161</w:t>
            </w:r>
          </w:p>
        </w:tc>
        <w:tc>
          <w:tcPr>
            <w:tcW w:w="251" w:type="pct"/>
            <w:shd w:val="clear" w:color="auto" w:fill="auto"/>
            <w:vAlign w:val="center"/>
            <w:hideMark/>
          </w:tcPr>
          <w:p w14:paraId="7C873F45" w14:textId="77777777" w:rsidR="00B369DE" w:rsidRPr="00AE7DD0" w:rsidRDefault="00B369DE" w:rsidP="00AE76E6">
            <w:pPr>
              <w:jc w:val="center"/>
              <w:rPr>
                <w:sz w:val="20"/>
                <w:szCs w:val="20"/>
              </w:rPr>
            </w:pPr>
            <w:r w:rsidRPr="00AE7DD0">
              <w:rPr>
                <w:sz w:val="20"/>
                <w:szCs w:val="20"/>
              </w:rPr>
              <w:t>1,161</w:t>
            </w:r>
          </w:p>
        </w:tc>
        <w:tc>
          <w:tcPr>
            <w:tcW w:w="251" w:type="pct"/>
            <w:shd w:val="clear" w:color="auto" w:fill="auto"/>
            <w:vAlign w:val="center"/>
            <w:hideMark/>
          </w:tcPr>
          <w:p w14:paraId="6B933C5D" w14:textId="77777777" w:rsidR="00B369DE" w:rsidRPr="00AE7DD0" w:rsidRDefault="00B369DE" w:rsidP="00AE76E6">
            <w:pPr>
              <w:jc w:val="center"/>
              <w:rPr>
                <w:sz w:val="20"/>
                <w:szCs w:val="20"/>
              </w:rPr>
            </w:pPr>
            <w:r w:rsidRPr="00AE7DD0">
              <w:rPr>
                <w:sz w:val="20"/>
                <w:szCs w:val="20"/>
              </w:rPr>
              <w:t>1,161</w:t>
            </w:r>
          </w:p>
        </w:tc>
        <w:tc>
          <w:tcPr>
            <w:tcW w:w="251" w:type="pct"/>
            <w:shd w:val="clear" w:color="auto" w:fill="auto"/>
            <w:vAlign w:val="center"/>
            <w:hideMark/>
          </w:tcPr>
          <w:p w14:paraId="0A7FB732" w14:textId="77777777" w:rsidR="00B369DE" w:rsidRPr="00AE7DD0" w:rsidRDefault="00B369DE" w:rsidP="00AE76E6">
            <w:pPr>
              <w:jc w:val="center"/>
              <w:rPr>
                <w:sz w:val="20"/>
                <w:szCs w:val="20"/>
              </w:rPr>
            </w:pPr>
            <w:r w:rsidRPr="00AE7DD0">
              <w:rPr>
                <w:sz w:val="20"/>
                <w:szCs w:val="20"/>
              </w:rPr>
              <w:t>1,161</w:t>
            </w:r>
          </w:p>
        </w:tc>
        <w:tc>
          <w:tcPr>
            <w:tcW w:w="251" w:type="pct"/>
            <w:shd w:val="clear" w:color="auto" w:fill="auto"/>
            <w:vAlign w:val="center"/>
            <w:hideMark/>
          </w:tcPr>
          <w:p w14:paraId="60A3B2EF" w14:textId="77777777" w:rsidR="00B369DE" w:rsidRPr="00AE7DD0" w:rsidRDefault="00B369DE" w:rsidP="00AE76E6">
            <w:pPr>
              <w:jc w:val="center"/>
              <w:rPr>
                <w:sz w:val="20"/>
                <w:szCs w:val="20"/>
              </w:rPr>
            </w:pPr>
            <w:r w:rsidRPr="00AE7DD0">
              <w:rPr>
                <w:sz w:val="20"/>
                <w:szCs w:val="20"/>
              </w:rPr>
              <w:t>1,161</w:t>
            </w:r>
          </w:p>
        </w:tc>
        <w:tc>
          <w:tcPr>
            <w:tcW w:w="251" w:type="pct"/>
            <w:shd w:val="clear" w:color="auto" w:fill="auto"/>
            <w:vAlign w:val="center"/>
            <w:hideMark/>
          </w:tcPr>
          <w:p w14:paraId="03145664" w14:textId="77777777" w:rsidR="00B369DE" w:rsidRPr="00AE7DD0" w:rsidRDefault="00B369DE" w:rsidP="00AE76E6">
            <w:pPr>
              <w:jc w:val="center"/>
              <w:rPr>
                <w:sz w:val="20"/>
                <w:szCs w:val="20"/>
              </w:rPr>
            </w:pPr>
            <w:r w:rsidRPr="00AE7DD0">
              <w:rPr>
                <w:sz w:val="20"/>
                <w:szCs w:val="20"/>
              </w:rPr>
              <w:t>1,161</w:t>
            </w:r>
          </w:p>
        </w:tc>
        <w:tc>
          <w:tcPr>
            <w:tcW w:w="251" w:type="pct"/>
            <w:shd w:val="clear" w:color="auto" w:fill="auto"/>
            <w:vAlign w:val="center"/>
            <w:hideMark/>
          </w:tcPr>
          <w:p w14:paraId="3E42EC75" w14:textId="77777777" w:rsidR="00B369DE" w:rsidRPr="00AE7DD0" w:rsidRDefault="00B369DE" w:rsidP="00AE76E6">
            <w:pPr>
              <w:jc w:val="center"/>
              <w:rPr>
                <w:sz w:val="20"/>
                <w:szCs w:val="20"/>
              </w:rPr>
            </w:pPr>
            <w:r w:rsidRPr="00AE7DD0">
              <w:rPr>
                <w:sz w:val="20"/>
                <w:szCs w:val="20"/>
              </w:rPr>
              <w:t>1,161</w:t>
            </w:r>
          </w:p>
        </w:tc>
        <w:tc>
          <w:tcPr>
            <w:tcW w:w="251" w:type="pct"/>
            <w:shd w:val="clear" w:color="auto" w:fill="auto"/>
            <w:vAlign w:val="center"/>
            <w:hideMark/>
          </w:tcPr>
          <w:p w14:paraId="28760BD7" w14:textId="77777777" w:rsidR="00B369DE" w:rsidRPr="00AE7DD0" w:rsidRDefault="00B369DE" w:rsidP="00AE76E6">
            <w:pPr>
              <w:jc w:val="center"/>
              <w:rPr>
                <w:sz w:val="20"/>
                <w:szCs w:val="20"/>
              </w:rPr>
            </w:pPr>
            <w:r w:rsidRPr="00AE7DD0">
              <w:rPr>
                <w:sz w:val="20"/>
                <w:szCs w:val="20"/>
              </w:rPr>
              <w:t>0,273</w:t>
            </w:r>
          </w:p>
        </w:tc>
        <w:tc>
          <w:tcPr>
            <w:tcW w:w="251" w:type="pct"/>
            <w:shd w:val="clear" w:color="auto" w:fill="auto"/>
            <w:vAlign w:val="center"/>
            <w:hideMark/>
          </w:tcPr>
          <w:p w14:paraId="53B0FE96" w14:textId="77777777" w:rsidR="00B369DE" w:rsidRPr="00AE7DD0" w:rsidRDefault="00B369DE" w:rsidP="00AE76E6">
            <w:pPr>
              <w:jc w:val="center"/>
              <w:rPr>
                <w:sz w:val="20"/>
                <w:szCs w:val="20"/>
              </w:rPr>
            </w:pPr>
            <w:r w:rsidRPr="00AE7DD0">
              <w:rPr>
                <w:sz w:val="20"/>
                <w:szCs w:val="20"/>
              </w:rPr>
              <w:t>0,273</w:t>
            </w:r>
          </w:p>
        </w:tc>
        <w:tc>
          <w:tcPr>
            <w:tcW w:w="251" w:type="pct"/>
            <w:shd w:val="clear" w:color="auto" w:fill="auto"/>
            <w:vAlign w:val="center"/>
            <w:hideMark/>
          </w:tcPr>
          <w:p w14:paraId="4823A545" w14:textId="77777777" w:rsidR="00B369DE" w:rsidRPr="00AE7DD0" w:rsidRDefault="00B369DE" w:rsidP="00AE76E6">
            <w:pPr>
              <w:jc w:val="center"/>
              <w:rPr>
                <w:sz w:val="20"/>
                <w:szCs w:val="20"/>
              </w:rPr>
            </w:pPr>
            <w:r w:rsidRPr="00AE7DD0">
              <w:rPr>
                <w:sz w:val="20"/>
                <w:szCs w:val="20"/>
              </w:rPr>
              <w:t>0,273</w:t>
            </w:r>
          </w:p>
        </w:tc>
        <w:tc>
          <w:tcPr>
            <w:tcW w:w="251" w:type="pct"/>
            <w:shd w:val="clear" w:color="auto" w:fill="auto"/>
            <w:vAlign w:val="center"/>
            <w:hideMark/>
          </w:tcPr>
          <w:p w14:paraId="1A882DAC" w14:textId="77777777" w:rsidR="00B369DE" w:rsidRPr="00AE7DD0" w:rsidRDefault="00B369DE" w:rsidP="00AE76E6">
            <w:pPr>
              <w:jc w:val="center"/>
              <w:rPr>
                <w:sz w:val="20"/>
                <w:szCs w:val="20"/>
              </w:rPr>
            </w:pPr>
            <w:r w:rsidRPr="00AE7DD0">
              <w:rPr>
                <w:sz w:val="20"/>
                <w:szCs w:val="20"/>
              </w:rPr>
              <w:t>0,273</w:t>
            </w:r>
          </w:p>
        </w:tc>
        <w:tc>
          <w:tcPr>
            <w:tcW w:w="251" w:type="pct"/>
            <w:shd w:val="clear" w:color="auto" w:fill="auto"/>
            <w:vAlign w:val="center"/>
            <w:hideMark/>
          </w:tcPr>
          <w:p w14:paraId="754CDEA5" w14:textId="77777777" w:rsidR="00B369DE" w:rsidRPr="00AE7DD0" w:rsidRDefault="00B369DE" w:rsidP="00AE76E6">
            <w:pPr>
              <w:jc w:val="center"/>
              <w:rPr>
                <w:sz w:val="20"/>
                <w:szCs w:val="20"/>
              </w:rPr>
            </w:pPr>
            <w:r w:rsidRPr="00AE7DD0">
              <w:rPr>
                <w:sz w:val="20"/>
                <w:szCs w:val="20"/>
              </w:rPr>
              <w:t>0,273</w:t>
            </w:r>
          </w:p>
        </w:tc>
        <w:tc>
          <w:tcPr>
            <w:tcW w:w="277" w:type="pct"/>
            <w:shd w:val="clear" w:color="auto" w:fill="auto"/>
            <w:vAlign w:val="center"/>
            <w:hideMark/>
          </w:tcPr>
          <w:p w14:paraId="210664DE" w14:textId="77777777" w:rsidR="00B369DE" w:rsidRPr="00AE7DD0" w:rsidRDefault="00B369DE" w:rsidP="00AE76E6">
            <w:pPr>
              <w:jc w:val="center"/>
              <w:rPr>
                <w:sz w:val="20"/>
                <w:szCs w:val="20"/>
              </w:rPr>
            </w:pPr>
            <w:r w:rsidRPr="00AE7DD0">
              <w:rPr>
                <w:sz w:val="20"/>
                <w:szCs w:val="20"/>
              </w:rPr>
              <w:t>0,273</w:t>
            </w:r>
          </w:p>
        </w:tc>
      </w:tr>
      <w:tr w:rsidR="00B369DE" w:rsidRPr="00AE7DD0" w14:paraId="65BB421E" w14:textId="77777777" w:rsidTr="00B86452">
        <w:trPr>
          <w:trHeight w:val="23"/>
          <w:jc w:val="center"/>
        </w:trPr>
        <w:tc>
          <w:tcPr>
            <w:tcW w:w="1236" w:type="pct"/>
            <w:shd w:val="clear" w:color="auto" w:fill="auto"/>
            <w:vAlign w:val="center"/>
            <w:hideMark/>
          </w:tcPr>
          <w:p w14:paraId="10C629C8" w14:textId="77777777" w:rsidR="00B369DE" w:rsidRPr="00AE7DD0" w:rsidRDefault="00B369DE" w:rsidP="00AE76E6">
            <w:pPr>
              <w:rPr>
                <w:sz w:val="20"/>
                <w:szCs w:val="20"/>
              </w:rPr>
            </w:pPr>
            <w:r w:rsidRPr="00AE7DD0">
              <w:rPr>
                <w:sz w:val="20"/>
                <w:szCs w:val="20"/>
              </w:rPr>
              <w:t>Доля резерва</w:t>
            </w:r>
          </w:p>
        </w:tc>
        <w:tc>
          <w:tcPr>
            <w:tcW w:w="225" w:type="pct"/>
            <w:shd w:val="clear" w:color="auto" w:fill="auto"/>
            <w:vAlign w:val="center"/>
            <w:hideMark/>
          </w:tcPr>
          <w:p w14:paraId="1D3D94E1" w14:textId="77777777" w:rsidR="00B369DE" w:rsidRPr="00AE7DD0" w:rsidRDefault="00B369DE" w:rsidP="00AE76E6">
            <w:pPr>
              <w:jc w:val="center"/>
              <w:rPr>
                <w:sz w:val="20"/>
                <w:szCs w:val="20"/>
              </w:rPr>
            </w:pPr>
            <w:r w:rsidRPr="00AE7DD0">
              <w:rPr>
                <w:sz w:val="20"/>
                <w:szCs w:val="20"/>
              </w:rPr>
              <w:t>%</w:t>
            </w:r>
          </w:p>
        </w:tc>
        <w:tc>
          <w:tcPr>
            <w:tcW w:w="250" w:type="pct"/>
            <w:shd w:val="clear" w:color="auto" w:fill="auto"/>
            <w:vAlign w:val="center"/>
            <w:hideMark/>
          </w:tcPr>
          <w:p w14:paraId="5E85508E" w14:textId="77777777" w:rsidR="00B369DE" w:rsidRPr="00AE7DD0" w:rsidRDefault="00B369DE" w:rsidP="00AE76E6">
            <w:pPr>
              <w:jc w:val="center"/>
              <w:rPr>
                <w:sz w:val="20"/>
                <w:szCs w:val="20"/>
              </w:rPr>
            </w:pPr>
            <w:r w:rsidRPr="00AE7DD0">
              <w:rPr>
                <w:sz w:val="20"/>
                <w:szCs w:val="20"/>
              </w:rPr>
              <w:t>97%</w:t>
            </w:r>
          </w:p>
        </w:tc>
        <w:tc>
          <w:tcPr>
            <w:tcW w:w="251" w:type="pct"/>
            <w:shd w:val="clear" w:color="auto" w:fill="auto"/>
            <w:vAlign w:val="center"/>
            <w:hideMark/>
          </w:tcPr>
          <w:p w14:paraId="3B70491A" w14:textId="77777777" w:rsidR="00B369DE" w:rsidRPr="00AE7DD0" w:rsidRDefault="00B369DE" w:rsidP="00AE76E6">
            <w:pPr>
              <w:jc w:val="center"/>
              <w:rPr>
                <w:sz w:val="20"/>
                <w:szCs w:val="20"/>
              </w:rPr>
            </w:pPr>
            <w:r w:rsidRPr="00AE7DD0">
              <w:rPr>
                <w:sz w:val="20"/>
                <w:szCs w:val="20"/>
              </w:rPr>
              <w:t>97%</w:t>
            </w:r>
          </w:p>
        </w:tc>
        <w:tc>
          <w:tcPr>
            <w:tcW w:w="251" w:type="pct"/>
            <w:shd w:val="clear" w:color="auto" w:fill="auto"/>
            <w:vAlign w:val="center"/>
            <w:hideMark/>
          </w:tcPr>
          <w:p w14:paraId="5DB14B67" w14:textId="77777777" w:rsidR="00B369DE" w:rsidRPr="00AE7DD0" w:rsidRDefault="00B369DE" w:rsidP="00AE76E6">
            <w:pPr>
              <w:jc w:val="center"/>
              <w:rPr>
                <w:sz w:val="20"/>
                <w:szCs w:val="20"/>
              </w:rPr>
            </w:pPr>
            <w:r w:rsidRPr="00AE7DD0">
              <w:rPr>
                <w:sz w:val="20"/>
                <w:szCs w:val="20"/>
              </w:rPr>
              <w:t>97%</w:t>
            </w:r>
          </w:p>
        </w:tc>
        <w:tc>
          <w:tcPr>
            <w:tcW w:w="251" w:type="pct"/>
            <w:shd w:val="clear" w:color="auto" w:fill="auto"/>
            <w:vAlign w:val="center"/>
            <w:hideMark/>
          </w:tcPr>
          <w:p w14:paraId="75A689E7" w14:textId="77777777" w:rsidR="00B369DE" w:rsidRPr="00AE7DD0" w:rsidRDefault="00B369DE" w:rsidP="00AE76E6">
            <w:pPr>
              <w:jc w:val="center"/>
              <w:rPr>
                <w:sz w:val="20"/>
                <w:szCs w:val="20"/>
              </w:rPr>
            </w:pPr>
            <w:r w:rsidRPr="00AE7DD0">
              <w:rPr>
                <w:sz w:val="20"/>
                <w:szCs w:val="20"/>
              </w:rPr>
              <w:t>97%</w:t>
            </w:r>
          </w:p>
        </w:tc>
        <w:tc>
          <w:tcPr>
            <w:tcW w:w="251" w:type="pct"/>
            <w:shd w:val="clear" w:color="auto" w:fill="auto"/>
            <w:vAlign w:val="center"/>
            <w:hideMark/>
          </w:tcPr>
          <w:p w14:paraId="11055ACE" w14:textId="77777777" w:rsidR="00B369DE" w:rsidRPr="00AE7DD0" w:rsidRDefault="00B369DE" w:rsidP="00AE76E6">
            <w:pPr>
              <w:jc w:val="center"/>
              <w:rPr>
                <w:sz w:val="20"/>
                <w:szCs w:val="20"/>
              </w:rPr>
            </w:pPr>
            <w:r w:rsidRPr="00AE7DD0">
              <w:rPr>
                <w:sz w:val="20"/>
                <w:szCs w:val="20"/>
              </w:rPr>
              <w:t>97%</w:t>
            </w:r>
          </w:p>
        </w:tc>
        <w:tc>
          <w:tcPr>
            <w:tcW w:w="251" w:type="pct"/>
            <w:shd w:val="clear" w:color="auto" w:fill="auto"/>
            <w:vAlign w:val="center"/>
            <w:hideMark/>
          </w:tcPr>
          <w:p w14:paraId="15795C4B" w14:textId="77777777" w:rsidR="00B369DE" w:rsidRPr="00AE7DD0" w:rsidRDefault="00B369DE" w:rsidP="00AE76E6">
            <w:pPr>
              <w:jc w:val="center"/>
              <w:rPr>
                <w:sz w:val="20"/>
                <w:szCs w:val="20"/>
              </w:rPr>
            </w:pPr>
            <w:r w:rsidRPr="00AE7DD0">
              <w:rPr>
                <w:sz w:val="20"/>
                <w:szCs w:val="20"/>
              </w:rPr>
              <w:t>97%</w:t>
            </w:r>
          </w:p>
        </w:tc>
        <w:tc>
          <w:tcPr>
            <w:tcW w:w="251" w:type="pct"/>
            <w:shd w:val="clear" w:color="auto" w:fill="auto"/>
            <w:vAlign w:val="center"/>
            <w:hideMark/>
          </w:tcPr>
          <w:p w14:paraId="6BD65959" w14:textId="77777777" w:rsidR="00B369DE" w:rsidRPr="00AE7DD0" w:rsidRDefault="00B369DE" w:rsidP="00AE76E6">
            <w:pPr>
              <w:jc w:val="center"/>
              <w:rPr>
                <w:sz w:val="20"/>
                <w:szCs w:val="20"/>
              </w:rPr>
            </w:pPr>
            <w:r w:rsidRPr="00AE7DD0">
              <w:rPr>
                <w:sz w:val="20"/>
                <w:szCs w:val="20"/>
              </w:rPr>
              <w:t>97%</w:t>
            </w:r>
          </w:p>
        </w:tc>
        <w:tc>
          <w:tcPr>
            <w:tcW w:w="251" w:type="pct"/>
            <w:shd w:val="clear" w:color="auto" w:fill="auto"/>
            <w:vAlign w:val="center"/>
            <w:hideMark/>
          </w:tcPr>
          <w:p w14:paraId="192E9CB4" w14:textId="77777777" w:rsidR="00B369DE" w:rsidRPr="00AE7DD0" w:rsidRDefault="00B369DE" w:rsidP="00AE76E6">
            <w:pPr>
              <w:jc w:val="center"/>
              <w:rPr>
                <w:sz w:val="20"/>
                <w:szCs w:val="20"/>
              </w:rPr>
            </w:pPr>
            <w:r w:rsidRPr="00AE7DD0">
              <w:rPr>
                <w:sz w:val="20"/>
                <w:szCs w:val="20"/>
              </w:rPr>
              <w:t>97%</w:t>
            </w:r>
          </w:p>
        </w:tc>
        <w:tc>
          <w:tcPr>
            <w:tcW w:w="251" w:type="pct"/>
            <w:shd w:val="clear" w:color="auto" w:fill="auto"/>
            <w:vAlign w:val="center"/>
            <w:hideMark/>
          </w:tcPr>
          <w:p w14:paraId="2C3E5220" w14:textId="77777777" w:rsidR="00B369DE" w:rsidRPr="00AE7DD0" w:rsidRDefault="00B369DE" w:rsidP="00AE76E6">
            <w:pPr>
              <w:jc w:val="center"/>
              <w:rPr>
                <w:sz w:val="20"/>
                <w:szCs w:val="20"/>
              </w:rPr>
            </w:pPr>
            <w:r w:rsidRPr="00AE7DD0">
              <w:rPr>
                <w:sz w:val="20"/>
                <w:szCs w:val="20"/>
              </w:rPr>
              <w:t>88%</w:t>
            </w:r>
          </w:p>
        </w:tc>
        <w:tc>
          <w:tcPr>
            <w:tcW w:w="251" w:type="pct"/>
            <w:shd w:val="clear" w:color="auto" w:fill="auto"/>
            <w:vAlign w:val="center"/>
            <w:hideMark/>
          </w:tcPr>
          <w:p w14:paraId="6DE159F5" w14:textId="77777777" w:rsidR="00B369DE" w:rsidRPr="00AE7DD0" w:rsidRDefault="00B369DE" w:rsidP="00AE76E6">
            <w:pPr>
              <w:jc w:val="center"/>
              <w:rPr>
                <w:sz w:val="20"/>
                <w:szCs w:val="20"/>
              </w:rPr>
            </w:pPr>
            <w:r w:rsidRPr="00AE7DD0">
              <w:rPr>
                <w:sz w:val="20"/>
                <w:szCs w:val="20"/>
              </w:rPr>
              <w:t>88%</w:t>
            </w:r>
          </w:p>
        </w:tc>
        <w:tc>
          <w:tcPr>
            <w:tcW w:w="251" w:type="pct"/>
            <w:shd w:val="clear" w:color="auto" w:fill="auto"/>
            <w:vAlign w:val="center"/>
            <w:hideMark/>
          </w:tcPr>
          <w:p w14:paraId="7944FF04" w14:textId="77777777" w:rsidR="00B369DE" w:rsidRPr="00AE7DD0" w:rsidRDefault="00B369DE" w:rsidP="00AE76E6">
            <w:pPr>
              <w:jc w:val="center"/>
              <w:rPr>
                <w:sz w:val="20"/>
                <w:szCs w:val="20"/>
              </w:rPr>
            </w:pPr>
            <w:r w:rsidRPr="00AE7DD0">
              <w:rPr>
                <w:sz w:val="20"/>
                <w:szCs w:val="20"/>
              </w:rPr>
              <w:t>88%</w:t>
            </w:r>
          </w:p>
        </w:tc>
        <w:tc>
          <w:tcPr>
            <w:tcW w:w="251" w:type="pct"/>
            <w:shd w:val="clear" w:color="auto" w:fill="auto"/>
            <w:vAlign w:val="center"/>
            <w:hideMark/>
          </w:tcPr>
          <w:p w14:paraId="66F835C3" w14:textId="77777777" w:rsidR="00B369DE" w:rsidRPr="00AE7DD0" w:rsidRDefault="00B369DE" w:rsidP="00AE76E6">
            <w:pPr>
              <w:jc w:val="center"/>
              <w:rPr>
                <w:sz w:val="20"/>
                <w:szCs w:val="20"/>
              </w:rPr>
            </w:pPr>
            <w:r w:rsidRPr="00AE7DD0">
              <w:rPr>
                <w:sz w:val="20"/>
                <w:szCs w:val="20"/>
              </w:rPr>
              <w:t>88%</w:t>
            </w:r>
          </w:p>
        </w:tc>
        <w:tc>
          <w:tcPr>
            <w:tcW w:w="251" w:type="pct"/>
            <w:shd w:val="clear" w:color="auto" w:fill="auto"/>
            <w:vAlign w:val="center"/>
            <w:hideMark/>
          </w:tcPr>
          <w:p w14:paraId="5B3356AD" w14:textId="77777777" w:rsidR="00B369DE" w:rsidRPr="00AE7DD0" w:rsidRDefault="00B369DE" w:rsidP="00AE76E6">
            <w:pPr>
              <w:jc w:val="center"/>
              <w:rPr>
                <w:sz w:val="20"/>
                <w:szCs w:val="20"/>
              </w:rPr>
            </w:pPr>
            <w:r w:rsidRPr="00AE7DD0">
              <w:rPr>
                <w:sz w:val="20"/>
                <w:szCs w:val="20"/>
              </w:rPr>
              <w:t>88%</w:t>
            </w:r>
          </w:p>
        </w:tc>
        <w:tc>
          <w:tcPr>
            <w:tcW w:w="277" w:type="pct"/>
            <w:shd w:val="clear" w:color="auto" w:fill="auto"/>
            <w:vAlign w:val="center"/>
            <w:hideMark/>
          </w:tcPr>
          <w:p w14:paraId="5B9106B5" w14:textId="77777777" w:rsidR="00B369DE" w:rsidRPr="00AE7DD0" w:rsidRDefault="00B369DE" w:rsidP="00AE76E6">
            <w:pPr>
              <w:jc w:val="center"/>
              <w:rPr>
                <w:sz w:val="20"/>
                <w:szCs w:val="20"/>
              </w:rPr>
            </w:pPr>
            <w:r w:rsidRPr="00AE7DD0">
              <w:rPr>
                <w:sz w:val="20"/>
                <w:szCs w:val="20"/>
              </w:rPr>
              <w:t>88%</w:t>
            </w:r>
          </w:p>
        </w:tc>
      </w:tr>
    </w:tbl>
    <w:p w14:paraId="0758FA6C" w14:textId="37CD899B" w:rsidR="007E2F86" w:rsidRPr="00AE7DD0" w:rsidRDefault="007E2F86" w:rsidP="00571C97">
      <w:pPr>
        <w:ind w:right="51"/>
        <w:jc w:val="center"/>
        <w:rPr>
          <w:b/>
        </w:rPr>
      </w:pPr>
    </w:p>
    <w:p w14:paraId="630AFB13" w14:textId="77777777" w:rsidR="00C4069F" w:rsidRPr="00AE7DD0" w:rsidRDefault="00C4069F" w:rsidP="00C4069F">
      <w:pPr>
        <w:rPr>
          <w:i/>
        </w:rPr>
      </w:pPr>
    </w:p>
    <w:p w14:paraId="698198D2" w14:textId="77777777" w:rsidR="00C4069F" w:rsidRPr="00AE7DD0" w:rsidRDefault="00C4069F" w:rsidP="00C4069F">
      <w:pPr>
        <w:rPr>
          <w:i/>
        </w:rPr>
      </w:pPr>
    </w:p>
    <w:p w14:paraId="4EC02647" w14:textId="37556B87" w:rsidR="00C4069F" w:rsidRPr="00AE7DD0" w:rsidRDefault="00C4069F" w:rsidP="00C4069F">
      <w:pPr>
        <w:sectPr w:rsidR="00C4069F" w:rsidRPr="00AE7DD0" w:rsidSect="00C4069F">
          <w:pgSz w:w="16840" w:h="11907" w:orient="landscape" w:code="9"/>
          <w:pgMar w:top="1588" w:right="1134" w:bottom="680" w:left="1247" w:header="567" w:footer="567" w:gutter="0"/>
          <w:cols w:space="720"/>
          <w:docGrid w:linePitch="326"/>
        </w:sectPr>
      </w:pPr>
    </w:p>
    <w:p w14:paraId="32516FDA" w14:textId="1D987ACE" w:rsidR="0005134D" w:rsidRPr="00AE7DD0" w:rsidRDefault="0005134D" w:rsidP="0005134D">
      <w:pPr>
        <w:pStyle w:val="2"/>
        <w:tabs>
          <w:tab w:val="left" w:pos="1418"/>
        </w:tabs>
        <w:spacing w:line="360" w:lineRule="auto"/>
        <w:ind w:left="0" w:firstLine="851"/>
        <w:rPr>
          <w:rFonts w:ascii="Times New Roman" w:hAnsi="Times New Roman"/>
          <w:b w:val="0"/>
          <w:i/>
          <w:color w:val="auto"/>
          <w:sz w:val="24"/>
          <w:szCs w:val="24"/>
          <w:lang w:val="ru-RU" w:eastAsia="ru-RU"/>
        </w:rPr>
      </w:pPr>
      <w:bookmarkStart w:id="85" w:name="_Toc188280544"/>
      <w:r w:rsidRPr="00AE7DD0">
        <w:rPr>
          <w:rFonts w:ascii="Times New Roman" w:hAnsi="Times New Roman"/>
          <w:i/>
          <w:color w:val="auto"/>
          <w:sz w:val="24"/>
          <w:szCs w:val="24"/>
          <w:lang w:val="ru-RU" w:eastAsia="ru-RU"/>
        </w:rPr>
        <w:lastRenderedPageBreak/>
        <w:t>3.2.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85"/>
    </w:p>
    <w:p w14:paraId="530E2FB0" w14:textId="77777777" w:rsidR="002045B4" w:rsidRPr="00AE7DD0" w:rsidRDefault="00782DFB" w:rsidP="00782DFB">
      <w:pPr>
        <w:spacing w:line="360" w:lineRule="auto"/>
        <w:ind w:firstLine="709"/>
        <w:contextualSpacing/>
        <w:jc w:val="both"/>
        <w:sectPr w:rsidR="002045B4" w:rsidRPr="00AE7DD0" w:rsidSect="003524FC">
          <w:pgSz w:w="11907" w:h="16840" w:code="9"/>
          <w:pgMar w:top="1134" w:right="680" w:bottom="1247" w:left="1588" w:header="567" w:footer="567" w:gutter="0"/>
          <w:cols w:space="720"/>
          <w:docGrid w:linePitch="299"/>
        </w:sectPr>
      </w:pPr>
      <w:r w:rsidRPr="00AE7DD0">
        <w:t xml:space="preserve">Указанные сведения представлены в таблице 3.2. </w:t>
      </w:r>
    </w:p>
    <w:p w14:paraId="293EA01E" w14:textId="77777777" w:rsidR="00B369DE" w:rsidRPr="00AE7DD0" w:rsidRDefault="005F5708" w:rsidP="00E77055">
      <w:pPr>
        <w:ind w:right="51"/>
        <w:jc w:val="center"/>
        <w:rPr>
          <w:b/>
        </w:rPr>
      </w:pPr>
      <w:r w:rsidRPr="00AE7DD0">
        <w:rPr>
          <w:b/>
        </w:rPr>
        <w:lastRenderedPageBreak/>
        <w:t>Таблица 3.2 – Существующие и перспективные балансы подпитки котельных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759"/>
        <w:gridCol w:w="762"/>
        <w:gridCol w:w="763"/>
        <w:gridCol w:w="763"/>
        <w:gridCol w:w="763"/>
        <w:gridCol w:w="763"/>
        <w:gridCol w:w="763"/>
        <w:gridCol w:w="763"/>
        <w:gridCol w:w="763"/>
        <w:gridCol w:w="763"/>
        <w:gridCol w:w="763"/>
        <w:gridCol w:w="763"/>
        <w:gridCol w:w="763"/>
        <w:gridCol w:w="763"/>
        <w:gridCol w:w="772"/>
      </w:tblGrid>
      <w:tr w:rsidR="00AE7DD0" w:rsidRPr="00AE7DD0" w14:paraId="3C1B41EE" w14:textId="77777777" w:rsidTr="00B86452">
        <w:trPr>
          <w:trHeight w:val="23"/>
          <w:tblHeader/>
          <w:jc w:val="center"/>
        </w:trPr>
        <w:tc>
          <w:tcPr>
            <w:tcW w:w="1301" w:type="pct"/>
            <w:shd w:val="clear" w:color="auto" w:fill="auto"/>
            <w:vAlign w:val="center"/>
            <w:hideMark/>
          </w:tcPr>
          <w:p w14:paraId="6291719E" w14:textId="77777777" w:rsidR="00B369DE" w:rsidRPr="00AE7DD0" w:rsidRDefault="00B369DE" w:rsidP="00AE76E6">
            <w:pPr>
              <w:jc w:val="center"/>
              <w:rPr>
                <w:b/>
                <w:bCs/>
                <w:sz w:val="20"/>
                <w:szCs w:val="20"/>
              </w:rPr>
            </w:pPr>
            <w:r w:rsidRPr="00AE7DD0">
              <w:rPr>
                <w:b/>
                <w:bCs/>
                <w:sz w:val="20"/>
                <w:szCs w:val="20"/>
              </w:rPr>
              <w:t>Наименование показателя</w:t>
            </w:r>
          </w:p>
        </w:tc>
        <w:tc>
          <w:tcPr>
            <w:tcW w:w="264" w:type="pct"/>
            <w:shd w:val="clear" w:color="auto" w:fill="auto"/>
            <w:vAlign w:val="center"/>
            <w:hideMark/>
          </w:tcPr>
          <w:p w14:paraId="00C0A89F" w14:textId="77777777" w:rsidR="00B369DE" w:rsidRPr="00AE7DD0" w:rsidRDefault="00B369DE" w:rsidP="00AE76E6">
            <w:pPr>
              <w:jc w:val="center"/>
              <w:rPr>
                <w:b/>
                <w:bCs/>
                <w:sz w:val="20"/>
                <w:szCs w:val="20"/>
              </w:rPr>
            </w:pPr>
            <w:r w:rsidRPr="00AE7DD0">
              <w:rPr>
                <w:b/>
                <w:bCs/>
                <w:sz w:val="20"/>
                <w:szCs w:val="20"/>
              </w:rPr>
              <w:t>2023</w:t>
            </w:r>
          </w:p>
        </w:tc>
        <w:tc>
          <w:tcPr>
            <w:tcW w:w="264" w:type="pct"/>
            <w:shd w:val="clear" w:color="auto" w:fill="auto"/>
            <w:vAlign w:val="center"/>
            <w:hideMark/>
          </w:tcPr>
          <w:p w14:paraId="7A1196A7" w14:textId="77777777" w:rsidR="00B369DE" w:rsidRPr="00AE7DD0" w:rsidRDefault="00B369DE" w:rsidP="00AE76E6">
            <w:pPr>
              <w:jc w:val="center"/>
              <w:rPr>
                <w:b/>
                <w:bCs/>
                <w:sz w:val="20"/>
                <w:szCs w:val="20"/>
              </w:rPr>
            </w:pPr>
            <w:r w:rsidRPr="00AE7DD0">
              <w:rPr>
                <w:b/>
                <w:bCs/>
                <w:sz w:val="20"/>
                <w:szCs w:val="20"/>
              </w:rPr>
              <w:t>2024</w:t>
            </w:r>
          </w:p>
        </w:tc>
        <w:tc>
          <w:tcPr>
            <w:tcW w:w="264" w:type="pct"/>
            <w:shd w:val="clear" w:color="auto" w:fill="auto"/>
            <w:vAlign w:val="center"/>
            <w:hideMark/>
          </w:tcPr>
          <w:p w14:paraId="0FCD7C08" w14:textId="77777777" w:rsidR="00B369DE" w:rsidRPr="00AE7DD0" w:rsidRDefault="00B369DE" w:rsidP="00AE76E6">
            <w:pPr>
              <w:jc w:val="center"/>
              <w:rPr>
                <w:b/>
                <w:bCs/>
                <w:sz w:val="20"/>
                <w:szCs w:val="20"/>
              </w:rPr>
            </w:pPr>
            <w:r w:rsidRPr="00AE7DD0">
              <w:rPr>
                <w:b/>
                <w:bCs/>
                <w:sz w:val="20"/>
                <w:szCs w:val="20"/>
              </w:rPr>
              <w:t>2025</w:t>
            </w:r>
          </w:p>
        </w:tc>
        <w:tc>
          <w:tcPr>
            <w:tcW w:w="264" w:type="pct"/>
            <w:shd w:val="clear" w:color="auto" w:fill="auto"/>
            <w:vAlign w:val="center"/>
            <w:hideMark/>
          </w:tcPr>
          <w:p w14:paraId="591C0B8F" w14:textId="77777777" w:rsidR="00B369DE" w:rsidRPr="00AE7DD0" w:rsidRDefault="00B369DE" w:rsidP="00AE76E6">
            <w:pPr>
              <w:jc w:val="center"/>
              <w:rPr>
                <w:b/>
                <w:bCs/>
                <w:sz w:val="20"/>
                <w:szCs w:val="20"/>
              </w:rPr>
            </w:pPr>
            <w:r w:rsidRPr="00AE7DD0">
              <w:rPr>
                <w:b/>
                <w:bCs/>
                <w:sz w:val="20"/>
                <w:szCs w:val="20"/>
              </w:rPr>
              <w:t>2026</w:t>
            </w:r>
          </w:p>
        </w:tc>
        <w:tc>
          <w:tcPr>
            <w:tcW w:w="264" w:type="pct"/>
            <w:shd w:val="clear" w:color="auto" w:fill="auto"/>
            <w:vAlign w:val="center"/>
            <w:hideMark/>
          </w:tcPr>
          <w:p w14:paraId="23F43FD2" w14:textId="77777777" w:rsidR="00B369DE" w:rsidRPr="00AE7DD0" w:rsidRDefault="00B369DE" w:rsidP="00AE76E6">
            <w:pPr>
              <w:jc w:val="center"/>
              <w:rPr>
                <w:b/>
                <w:bCs/>
                <w:sz w:val="20"/>
                <w:szCs w:val="20"/>
              </w:rPr>
            </w:pPr>
            <w:r w:rsidRPr="00AE7DD0">
              <w:rPr>
                <w:b/>
                <w:bCs/>
                <w:sz w:val="20"/>
                <w:szCs w:val="20"/>
              </w:rPr>
              <w:t>2027</w:t>
            </w:r>
          </w:p>
        </w:tc>
        <w:tc>
          <w:tcPr>
            <w:tcW w:w="264" w:type="pct"/>
            <w:shd w:val="clear" w:color="auto" w:fill="auto"/>
            <w:vAlign w:val="center"/>
            <w:hideMark/>
          </w:tcPr>
          <w:p w14:paraId="6C413114" w14:textId="77777777" w:rsidR="00B369DE" w:rsidRPr="00AE7DD0" w:rsidRDefault="00B369DE" w:rsidP="00AE76E6">
            <w:pPr>
              <w:jc w:val="center"/>
              <w:rPr>
                <w:b/>
                <w:bCs/>
                <w:sz w:val="20"/>
                <w:szCs w:val="20"/>
              </w:rPr>
            </w:pPr>
            <w:r w:rsidRPr="00AE7DD0">
              <w:rPr>
                <w:b/>
                <w:bCs/>
                <w:sz w:val="20"/>
                <w:szCs w:val="20"/>
              </w:rPr>
              <w:t>2028</w:t>
            </w:r>
          </w:p>
        </w:tc>
        <w:tc>
          <w:tcPr>
            <w:tcW w:w="264" w:type="pct"/>
            <w:shd w:val="clear" w:color="auto" w:fill="auto"/>
            <w:vAlign w:val="center"/>
            <w:hideMark/>
          </w:tcPr>
          <w:p w14:paraId="1C04CBA5" w14:textId="77777777" w:rsidR="00B369DE" w:rsidRPr="00AE7DD0" w:rsidRDefault="00B369DE" w:rsidP="00AE76E6">
            <w:pPr>
              <w:jc w:val="center"/>
              <w:rPr>
                <w:b/>
                <w:bCs/>
                <w:sz w:val="20"/>
                <w:szCs w:val="20"/>
              </w:rPr>
            </w:pPr>
            <w:r w:rsidRPr="00AE7DD0">
              <w:rPr>
                <w:b/>
                <w:bCs/>
                <w:sz w:val="20"/>
                <w:szCs w:val="20"/>
              </w:rPr>
              <w:t>2029</w:t>
            </w:r>
          </w:p>
        </w:tc>
        <w:tc>
          <w:tcPr>
            <w:tcW w:w="264" w:type="pct"/>
            <w:shd w:val="clear" w:color="auto" w:fill="auto"/>
            <w:vAlign w:val="center"/>
            <w:hideMark/>
          </w:tcPr>
          <w:p w14:paraId="7F054AAF" w14:textId="77777777" w:rsidR="00B369DE" w:rsidRPr="00AE7DD0" w:rsidRDefault="00B369DE" w:rsidP="00AE76E6">
            <w:pPr>
              <w:jc w:val="center"/>
              <w:rPr>
                <w:b/>
                <w:bCs/>
                <w:sz w:val="20"/>
                <w:szCs w:val="20"/>
              </w:rPr>
            </w:pPr>
            <w:r w:rsidRPr="00AE7DD0">
              <w:rPr>
                <w:b/>
                <w:bCs/>
                <w:sz w:val="20"/>
                <w:szCs w:val="20"/>
              </w:rPr>
              <w:t>2030</w:t>
            </w:r>
          </w:p>
        </w:tc>
        <w:tc>
          <w:tcPr>
            <w:tcW w:w="264" w:type="pct"/>
            <w:shd w:val="clear" w:color="auto" w:fill="auto"/>
            <w:vAlign w:val="center"/>
            <w:hideMark/>
          </w:tcPr>
          <w:p w14:paraId="090F224D" w14:textId="77777777" w:rsidR="00B369DE" w:rsidRPr="00AE7DD0" w:rsidRDefault="00B369DE" w:rsidP="00AE76E6">
            <w:pPr>
              <w:jc w:val="center"/>
              <w:rPr>
                <w:b/>
                <w:bCs/>
                <w:sz w:val="20"/>
                <w:szCs w:val="20"/>
              </w:rPr>
            </w:pPr>
            <w:r w:rsidRPr="00AE7DD0">
              <w:rPr>
                <w:b/>
                <w:bCs/>
                <w:sz w:val="20"/>
                <w:szCs w:val="20"/>
              </w:rPr>
              <w:t>2031</w:t>
            </w:r>
          </w:p>
        </w:tc>
        <w:tc>
          <w:tcPr>
            <w:tcW w:w="264" w:type="pct"/>
            <w:shd w:val="clear" w:color="auto" w:fill="auto"/>
            <w:vAlign w:val="center"/>
            <w:hideMark/>
          </w:tcPr>
          <w:p w14:paraId="24A387DE" w14:textId="77777777" w:rsidR="00B369DE" w:rsidRPr="00AE7DD0" w:rsidRDefault="00B369DE" w:rsidP="00AE76E6">
            <w:pPr>
              <w:jc w:val="center"/>
              <w:rPr>
                <w:b/>
                <w:bCs/>
                <w:sz w:val="20"/>
                <w:szCs w:val="20"/>
              </w:rPr>
            </w:pPr>
            <w:r w:rsidRPr="00AE7DD0">
              <w:rPr>
                <w:b/>
                <w:bCs/>
                <w:sz w:val="20"/>
                <w:szCs w:val="20"/>
              </w:rPr>
              <w:t>2032</w:t>
            </w:r>
          </w:p>
        </w:tc>
        <w:tc>
          <w:tcPr>
            <w:tcW w:w="264" w:type="pct"/>
            <w:shd w:val="clear" w:color="auto" w:fill="auto"/>
            <w:vAlign w:val="center"/>
            <w:hideMark/>
          </w:tcPr>
          <w:p w14:paraId="30A0035A" w14:textId="77777777" w:rsidR="00B369DE" w:rsidRPr="00AE7DD0" w:rsidRDefault="00B369DE" w:rsidP="00AE76E6">
            <w:pPr>
              <w:jc w:val="center"/>
              <w:rPr>
                <w:b/>
                <w:bCs/>
                <w:sz w:val="20"/>
                <w:szCs w:val="20"/>
              </w:rPr>
            </w:pPr>
            <w:r w:rsidRPr="00AE7DD0">
              <w:rPr>
                <w:b/>
                <w:bCs/>
                <w:sz w:val="20"/>
                <w:szCs w:val="20"/>
              </w:rPr>
              <w:t>2033</w:t>
            </w:r>
          </w:p>
        </w:tc>
        <w:tc>
          <w:tcPr>
            <w:tcW w:w="264" w:type="pct"/>
            <w:shd w:val="clear" w:color="auto" w:fill="auto"/>
            <w:vAlign w:val="center"/>
            <w:hideMark/>
          </w:tcPr>
          <w:p w14:paraId="05AD53EA" w14:textId="77777777" w:rsidR="00B369DE" w:rsidRPr="00AE7DD0" w:rsidRDefault="00B369DE" w:rsidP="00AE76E6">
            <w:pPr>
              <w:jc w:val="center"/>
              <w:rPr>
                <w:b/>
                <w:bCs/>
                <w:sz w:val="20"/>
                <w:szCs w:val="20"/>
              </w:rPr>
            </w:pPr>
            <w:r w:rsidRPr="00AE7DD0">
              <w:rPr>
                <w:b/>
                <w:bCs/>
                <w:sz w:val="20"/>
                <w:szCs w:val="20"/>
              </w:rPr>
              <w:t>2034</w:t>
            </w:r>
          </w:p>
        </w:tc>
        <w:tc>
          <w:tcPr>
            <w:tcW w:w="264" w:type="pct"/>
            <w:shd w:val="clear" w:color="auto" w:fill="auto"/>
            <w:vAlign w:val="center"/>
            <w:hideMark/>
          </w:tcPr>
          <w:p w14:paraId="6578DEAB" w14:textId="77777777" w:rsidR="00B369DE" w:rsidRPr="00AE7DD0" w:rsidRDefault="00B369DE" w:rsidP="00AE76E6">
            <w:pPr>
              <w:jc w:val="center"/>
              <w:rPr>
                <w:b/>
                <w:bCs/>
                <w:sz w:val="20"/>
                <w:szCs w:val="20"/>
              </w:rPr>
            </w:pPr>
            <w:r w:rsidRPr="00AE7DD0">
              <w:rPr>
                <w:b/>
                <w:bCs/>
                <w:sz w:val="20"/>
                <w:szCs w:val="20"/>
              </w:rPr>
              <w:t>2035</w:t>
            </w:r>
          </w:p>
        </w:tc>
        <w:tc>
          <w:tcPr>
            <w:tcW w:w="267" w:type="pct"/>
            <w:shd w:val="clear" w:color="auto" w:fill="auto"/>
            <w:vAlign w:val="center"/>
            <w:hideMark/>
          </w:tcPr>
          <w:p w14:paraId="69033BD5" w14:textId="77777777" w:rsidR="00B369DE" w:rsidRPr="00AE7DD0" w:rsidRDefault="00B369DE" w:rsidP="00AE76E6">
            <w:pPr>
              <w:jc w:val="center"/>
              <w:rPr>
                <w:b/>
                <w:bCs/>
                <w:sz w:val="20"/>
                <w:szCs w:val="20"/>
              </w:rPr>
            </w:pPr>
            <w:r w:rsidRPr="00AE7DD0">
              <w:rPr>
                <w:b/>
                <w:bCs/>
                <w:sz w:val="20"/>
                <w:szCs w:val="20"/>
              </w:rPr>
              <w:t>2036-2040</w:t>
            </w:r>
          </w:p>
        </w:tc>
      </w:tr>
      <w:tr w:rsidR="00AE7DD0" w:rsidRPr="00AE7DD0" w14:paraId="7EDB96D5" w14:textId="77777777" w:rsidTr="00B86452">
        <w:trPr>
          <w:trHeight w:val="23"/>
          <w:jc w:val="center"/>
        </w:trPr>
        <w:tc>
          <w:tcPr>
            <w:tcW w:w="5000" w:type="pct"/>
            <w:gridSpan w:val="15"/>
            <w:shd w:val="clear" w:color="auto" w:fill="auto"/>
            <w:vAlign w:val="center"/>
            <w:hideMark/>
          </w:tcPr>
          <w:p w14:paraId="7CBD2258" w14:textId="77777777" w:rsidR="00B369DE" w:rsidRPr="00AE7DD0" w:rsidRDefault="00B369DE" w:rsidP="00AE76E6">
            <w:pPr>
              <w:jc w:val="center"/>
              <w:rPr>
                <w:b/>
                <w:bCs/>
                <w:i/>
                <w:iCs/>
                <w:sz w:val="20"/>
                <w:szCs w:val="20"/>
                <w:u w:val="single"/>
              </w:rPr>
            </w:pPr>
            <w:r w:rsidRPr="00AE7DD0">
              <w:rPr>
                <w:b/>
                <w:bCs/>
                <w:i/>
                <w:iCs/>
                <w:sz w:val="20"/>
                <w:szCs w:val="20"/>
                <w:u w:val="single"/>
              </w:rPr>
              <w:t>Котельная д.Большие Козлы</w:t>
            </w:r>
          </w:p>
        </w:tc>
      </w:tr>
      <w:tr w:rsidR="00AE7DD0" w:rsidRPr="00AE7DD0" w14:paraId="40343A98" w14:textId="77777777" w:rsidTr="00B86452">
        <w:trPr>
          <w:trHeight w:val="23"/>
          <w:jc w:val="center"/>
        </w:trPr>
        <w:tc>
          <w:tcPr>
            <w:tcW w:w="1301" w:type="pct"/>
            <w:shd w:val="clear" w:color="auto" w:fill="auto"/>
            <w:vAlign w:val="center"/>
            <w:hideMark/>
          </w:tcPr>
          <w:p w14:paraId="493655CD" w14:textId="77777777" w:rsidR="00B369DE" w:rsidRPr="00AE7DD0" w:rsidRDefault="00B369DE" w:rsidP="00AE76E6">
            <w:pPr>
              <w:rPr>
                <w:sz w:val="20"/>
                <w:szCs w:val="20"/>
              </w:rPr>
            </w:pPr>
            <w:r w:rsidRPr="00AE7DD0">
              <w:rPr>
                <w:sz w:val="20"/>
                <w:szCs w:val="20"/>
              </w:rPr>
              <w:t>Всего подпитка тепловой сети, в том числе:</w:t>
            </w:r>
          </w:p>
        </w:tc>
        <w:tc>
          <w:tcPr>
            <w:tcW w:w="264" w:type="pct"/>
            <w:shd w:val="clear" w:color="auto" w:fill="auto"/>
            <w:vAlign w:val="center"/>
            <w:hideMark/>
          </w:tcPr>
          <w:p w14:paraId="44866D05" w14:textId="77777777" w:rsidR="00B369DE" w:rsidRPr="00AE7DD0" w:rsidRDefault="00B369DE" w:rsidP="00AE76E6">
            <w:pPr>
              <w:jc w:val="center"/>
              <w:rPr>
                <w:sz w:val="20"/>
                <w:szCs w:val="20"/>
              </w:rPr>
            </w:pPr>
            <w:r w:rsidRPr="00AE7DD0">
              <w:rPr>
                <w:sz w:val="20"/>
                <w:szCs w:val="20"/>
              </w:rPr>
              <w:t>0,039</w:t>
            </w:r>
          </w:p>
        </w:tc>
        <w:tc>
          <w:tcPr>
            <w:tcW w:w="264" w:type="pct"/>
            <w:shd w:val="clear" w:color="auto" w:fill="auto"/>
            <w:vAlign w:val="center"/>
            <w:hideMark/>
          </w:tcPr>
          <w:p w14:paraId="74112098" w14:textId="77777777" w:rsidR="00B369DE" w:rsidRPr="00AE7DD0" w:rsidRDefault="00B369DE" w:rsidP="00AE76E6">
            <w:pPr>
              <w:jc w:val="center"/>
              <w:rPr>
                <w:sz w:val="20"/>
                <w:szCs w:val="20"/>
              </w:rPr>
            </w:pPr>
            <w:r w:rsidRPr="00AE7DD0">
              <w:rPr>
                <w:sz w:val="20"/>
                <w:szCs w:val="20"/>
              </w:rPr>
              <w:t>0,039</w:t>
            </w:r>
          </w:p>
        </w:tc>
        <w:tc>
          <w:tcPr>
            <w:tcW w:w="264" w:type="pct"/>
            <w:shd w:val="clear" w:color="auto" w:fill="auto"/>
            <w:vAlign w:val="center"/>
            <w:hideMark/>
          </w:tcPr>
          <w:p w14:paraId="501C67DF" w14:textId="77777777" w:rsidR="00B369DE" w:rsidRPr="00AE7DD0" w:rsidRDefault="00B369DE" w:rsidP="00AE76E6">
            <w:pPr>
              <w:jc w:val="center"/>
              <w:rPr>
                <w:sz w:val="20"/>
                <w:szCs w:val="20"/>
              </w:rPr>
            </w:pPr>
            <w:r w:rsidRPr="00AE7DD0">
              <w:rPr>
                <w:sz w:val="20"/>
                <w:szCs w:val="20"/>
              </w:rPr>
              <w:t>0,039</w:t>
            </w:r>
          </w:p>
        </w:tc>
        <w:tc>
          <w:tcPr>
            <w:tcW w:w="264" w:type="pct"/>
            <w:shd w:val="clear" w:color="auto" w:fill="auto"/>
            <w:vAlign w:val="center"/>
            <w:hideMark/>
          </w:tcPr>
          <w:p w14:paraId="6CC9AB34" w14:textId="77777777" w:rsidR="00B369DE" w:rsidRPr="00AE7DD0" w:rsidRDefault="00B369DE" w:rsidP="00AE76E6">
            <w:pPr>
              <w:jc w:val="center"/>
              <w:rPr>
                <w:sz w:val="20"/>
                <w:szCs w:val="20"/>
              </w:rPr>
            </w:pPr>
            <w:r w:rsidRPr="00AE7DD0">
              <w:rPr>
                <w:sz w:val="20"/>
                <w:szCs w:val="20"/>
              </w:rPr>
              <w:t>0,039</w:t>
            </w:r>
          </w:p>
        </w:tc>
        <w:tc>
          <w:tcPr>
            <w:tcW w:w="264" w:type="pct"/>
            <w:shd w:val="clear" w:color="auto" w:fill="auto"/>
            <w:vAlign w:val="center"/>
            <w:hideMark/>
          </w:tcPr>
          <w:p w14:paraId="0FB9D7E3" w14:textId="77777777" w:rsidR="00B369DE" w:rsidRPr="00AE7DD0" w:rsidRDefault="00B369DE" w:rsidP="00AE76E6">
            <w:pPr>
              <w:jc w:val="center"/>
              <w:rPr>
                <w:sz w:val="20"/>
                <w:szCs w:val="20"/>
              </w:rPr>
            </w:pPr>
            <w:r w:rsidRPr="00AE7DD0">
              <w:rPr>
                <w:sz w:val="20"/>
                <w:szCs w:val="20"/>
              </w:rPr>
              <w:t>0,039</w:t>
            </w:r>
          </w:p>
        </w:tc>
        <w:tc>
          <w:tcPr>
            <w:tcW w:w="264" w:type="pct"/>
            <w:shd w:val="clear" w:color="auto" w:fill="auto"/>
            <w:vAlign w:val="center"/>
            <w:hideMark/>
          </w:tcPr>
          <w:p w14:paraId="679BEBD1" w14:textId="77777777" w:rsidR="00B369DE" w:rsidRPr="00AE7DD0" w:rsidRDefault="00B369DE" w:rsidP="00AE76E6">
            <w:pPr>
              <w:jc w:val="center"/>
              <w:rPr>
                <w:sz w:val="20"/>
                <w:szCs w:val="20"/>
              </w:rPr>
            </w:pPr>
            <w:r w:rsidRPr="00AE7DD0">
              <w:rPr>
                <w:sz w:val="20"/>
                <w:szCs w:val="20"/>
              </w:rPr>
              <w:t>0,039</w:t>
            </w:r>
          </w:p>
        </w:tc>
        <w:tc>
          <w:tcPr>
            <w:tcW w:w="264" w:type="pct"/>
            <w:shd w:val="clear" w:color="auto" w:fill="auto"/>
            <w:vAlign w:val="center"/>
            <w:hideMark/>
          </w:tcPr>
          <w:p w14:paraId="63B28E49" w14:textId="77777777" w:rsidR="00B369DE" w:rsidRPr="00AE7DD0" w:rsidRDefault="00B369DE" w:rsidP="00AE76E6">
            <w:pPr>
              <w:jc w:val="center"/>
              <w:rPr>
                <w:sz w:val="20"/>
                <w:szCs w:val="20"/>
              </w:rPr>
            </w:pPr>
            <w:r w:rsidRPr="00AE7DD0">
              <w:rPr>
                <w:sz w:val="20"/>
                <w:szCs w:val="20"/>
              </w:rPr>
              <w:t>0,039</w:t>
            </w:r>
          </w:p>
        </w:tc>
        <w:tc>
          <w:tcPr>
            <w:tcW w:w="264" w:type="pct"/>
            <w:shd w:val="clear" w:color="auto" w:fill="auto"/>
            <w:vAlign w:val="center"/>
            <w:hideMark/>
          </w:tcPr>
          <w:p w14:paraId="54096CCC" w14:textId="77777777" w:rsidR="00B369DE" w:rsidRPr="00AE7DD0" w:rsidRDefault="00B369DE" w:rsidP="00AE76E6">
            <w:pPr>
              <w:jc w:val="center"/>
              <w:rPr>
                <w:sz w:val="20"/>
                <w:szCs w:val="20"/>
              </w:rPr>
            </w:pPr>
            <w:r w:rsidRPr="00AE7DD0">
              <w:rPr>
                <w:sz w:val="20"/>
                <w:szCs w:val="20"/>
              </w:rPr>
              <w:t>0,039</w:t>
            </w:r>
          </w:p>
        </w:tc>
        <w:tc>
          <w:tcPr>
            <w:tcW w:w="264" w:type="pct"/>
            <w:shd w:val="clear" w:color="auto" w:fill="auto"/>
            <w:vAlign w:val="center"/>
            <w:hideMark/>
          </w:tcPr>
          <w:p w14:paraId="089FA5A1" w14:textId="77777777" w:rsidR="00B369DE" w:rsidRPr="00AE7DD0" w:rsidRDefault="00B369DE" w:rsidP="00AE76E6">
            <w:pPr>
              <w:jc w:val="center"/>
              <w:rPr>
                <w:sz w:val="20"/>
                <w:szCs w:val="20"/>
              </w:rPr>
            </w:pPr>
            <w:r w:rsidRPr="00AE7DD0">
              <w:rPr>
                <w:sz w:val="20"/>
                <w:szCs w:val="20"/>
              </w:rPr>
              <w:t>0,039</w:t>
            </w:r>
          </w:p>
        </w:tc>
        <w:tc>
          <w:tcPr>
            <w:tcW w:w="264" w:type="pct"/>
            <w:shd w:val="clear" w:color="auto" w:fill="auto"/>
            <w:vAlign w:val="center"/>
            <w:hideMark/>
          </w:tcPr>
          <w:p w14:paraId="6FA1CAF5" w14:textId="77777777" w:rsidR="00B369DE" w:rsidRPr="00AE7DD0" w:rsidRDefault="00B369DE" w:rsidP="00AE76E6">
            <w:pPr>
              <w:jc w:val="center"/>
              <w:rPr>
                <w:sz w:val="20"/>
                <w:szCs w:val="20"/>
              </w:rPr>
            </w:pPr>
            <w:r w:rsidRPr="00AE7DD0">
              <w:rPr>
                <w:sz w:val="20"/>
                <w:szCs w:val="20"/>
              </w:rPr>
              <w:t>0,039</w:t>
            </w:r>
          </w:p>
        </w:tc>
        <w:tc>
          <w:tcPr>
            <w:tcW w:w="264" w:type="pct"/>
            <w:shd w:val="clear" w:color="auto" w:fill="auto"/>
            <w:vAlign w:val="center"/>
            <w:hideMark/>
          </w:tcPr>
          <w:p w14:paraId="2CF3FF0F" w14:textId="77777777" w:rsidR="00B369DE" w:rsidRPr="00AE7DD0" w:rsidRDefault="00B369DE" w:rsidP="00AE76E6">
            <w:pPr>
              <w:jc w:val="center"/>
              <w:rPr>
                <w:sz w:val="20"/>
                <w:szCs w:val="20"/>
              </w:rPr>
            </w:pPr>
            <w:r w:rsidRPr="00AE7DD0">
              <w:rPr>
                <w:sz w:val="20"/>
                <w:szCs w:val="20"/>
              </w:rPr>
              <w:t>0,039</w:t>
            </w:r>
          </w:p>
        </w:tc>
        <w:tc>
          <w:tcPr>
            <w:tcW w:w="264" w:type="pct"/>
            <w:shd w:val="clear" w:color="auto" w:fill="auto"/>
            <w:vAlign w:val="center"/>
            <w:hideMark/>
          </w:tcPr>
          <w:p w14:paraId="278CA536" w14:textId="77777777" w:rsidR="00B369DE" w:rsidRPr="00AE7DD0" w:rsidRDefault="00B369DE" w:rsidP="00AE76E6">
            <w:pPr>
              <w:jc w:val="center"/>
              <w:rPr>
                <w:sz w:val="20"/>
                <w:szCs w:val="20"/>
              </w:rPr>
            </w:pPr>
            <w:r w:rsidRPr="00AE7DD0">
              <w:rPr>
                <w:sz w:val="20"/>
                <w:szCs w:val="20"/>
              </w:rPr>
              <w:t>0,039</w:t>
            </w:r>
          </w:p>
        </w:tc>
        <w:tc>
          <w:tcPr>
            <w:tcW w:w="264" w:type="pct"/>
            <w:shd w:val="clear" w:color="auto" w:fill="auto"/>
            <w:vAlign w:val="center"/>
            <w:hideMark/>
          </w:tcPr>
          <w:p w14:paraId="59AADC63" w14:textId="77777777" w:rsidR="00B369DE" w:rsidRPr="00AE7DD0" w:rsidRDefault="00B369DE" w:rsidP="00AE76E6">
            <w:pPr>
              <w:jc w:val="center"/>
              <w:rPr>
                <w:sz w:val="20"/>
                <w:szCs w:val="20"/>
              </w:rPr>
            </w:pPr>
            <w:r w:rsidRPr="00AE7DD0">
              <w:rPr>
                <w:sz w:val="20"/>
                <w:szCs w:val="20"/>
              </w:rPr>
              <w:t>0,039</w:t>
            </w:r>
          </w:p>
        </w:tc>
        <w:tc>
          <w:tcPr>
            <w:tcW w:w="267" w:type="pct"/>
            <w:shd w:val="clear" w:color="auto" w:fill="auto"/>
            <w:vAlign w:val="center"/>
            <w:hideMark/>
          </w:tcPr>
          <w:p w14:paraId="0AD59EA8" w14:textId="77777777" w:rsidR="00B369DE" w:rsidRPr="00AE7DD0" w:rsidRDefault="00B369DE" w:rsidP="00AE76E6">
            <w:pPr>
              <w:jc w:val="center"/>
              <w:rPr>
                <w:sz w:val="20"/>
                <w:szCs w:val="20"/>
              </w:rPr>
            </w:pPr>
            <w:r w:rsidRPr="00AE7DD0">
              <w:rPr>
                <w:sz w:val="20"/>
                <w:szCs w:val="20"/>
              </w:rPr>
              <w:t>0,039</w:t>
            </w:r>
          </w:p>
        </w:tc>
      </w:tr>
      <w:tr w:rsidR="00AE7DD0" w:rsidRPr="00AE7DD0" w14:paraId="636DA7AA" w14:textId="77777777" w:rsidTr="00B86452">
        <w:trPr>
          <w:trHeight w:val="23"/>
          <w:jc w:val="center"/>
        </w:trPr>
        <w:tc>
          <w:tcPr>
            <w:tcW w:w="1301" w:type="pct"/>
            <w:shd w:val="clear" w:color="auto" w:fill="auto"/>
            <w:vAlign w:val="center"/>
            <w:hideMark/>
          </w:tcPr>
          <w:p w14:paraId="2EB8AF76" w14:textId="77777777" w:rsidR="00B369DE" w:rsidRPr="00AE7DD0" w:rsidRDefault="00B369DE" w:rsidP="00AE76E6">
            <w:pPr>
              <w:rPr>
                <w:i/>
                <w:iCs/>
                <w:sz w:val="20"/>
                <w:szCs w:val="20"/>
              </w:rPr>
            </w:pPr>
            <w:r w:rsidRPr="00AE7DD0">
              <w:rPr>
                <w:i/>
                <w:iCs/>
                <w:sz w:val="20"/>
                <w:szCs w:val="20"/>
              </w:rPr>
              <w:t>нормативные утечки теплоносителя</w:t>
            </w:r>
          </w:p>
        </w:tc>
        <w:tc>
          <w:tcPr>
            <w:tcW w:w="264" w:type="pct"/>
            <w:shd w:val="clear" w:color="auto" w:fill="auto"/>
            <w:vAlign w:val="center"/>
            <w:hideMark/>
          </w:tcPr>
          <w:p w14:paraId="7E301E53" w14:textId="77777777" w:rsidR="00B369DE" w:rsidRPr="00AE7DD0" w:rsidRDefault="00B369DE" w:rsidP="00AE76E6">
            <w:pPr>
              <w:jc w:val="center"/>
              <w:rPr>
                <w:sz w:val="20"/>
                <w:szCs w:val="20"/>
              </w:rPr>
            </w:pPr>
            <w:r w:rsidRPr="00AE7DD0">
              <w:rPr>
                <w:sz w:val="20"/>
                <w:szCs w:val="20"/>
              </w:rPr>
              <w:t>0,039</w:t>
            </w:r>
          </w:p>
        </w:tc>
        <w:tc>
          <w:tcPr>
            <w:tcW w:w="264" w:type="pct"/>
            <w:shd w:val="clear" w:color="auto" w:fill="auto"/>
            <w:vAlign w:val="center"/>
            <w:hideMark/>
          </w:tcPr>
          <w:p w14:paraId="17085BE7" w14:textId="77777777" w:rsidR="00B369DE" w:rsidRPr="00AE7DD0" w:rsidRDefault="00B369DE" w:rsidP="00AE76E6">
            <w:pPr>
              <w:jc w:val="center"/>
              <w:rPr>
                <w:sz w:val="20"/>
                <w:szCs w:val="20"/>
              </w:rPr>
            </w:pPr>
            <w:r w:rsidRPr="00AE7DD0">
              <w:rPr>
                <w:sz w:val="20"/>
                <w:szCs w:val="20"/>
              </w:rPr>
              <w:t>0,039</w:t>
            </w:r>
          </w:p>
        </w:tc>
        <w:tc>
          <w:tcPr>
            <w:tcW w:w="264" w:type="pct"/>
            <w:shd w:val="clear" w:color="auto" w:fill="auto"/>
            <w:vAlign w:val="center"/>
            <w:hideMark/>
          </w:tcPr>
          <w:p w14:paraId="36BA693C" w14:textId="77777777" w:rsidR="00B369DE" w:rsidRPr="00AE7DD0" w:rsidRDefault="00B369DE" w:rsidP="00AE76E6">
            <w:pPr>
              <w:jc w:val="center"/>
              <w:rPr>
                <w:sz w:val="20"/>
                <w:szCs w:val="20"/>
              </w:rPr>
            </w:pPr>
            <w:r w:rsidRPr="00AE7DD0">
              <w:rPr>
                <w:sz w:val="20"/>
                <w:szCs w:val="20"/>
              </w:rPr>
              <w:t>0,039</w:t>
            </w:r>
          </w:p>
        </w:tc>
        <w:tc>
          <w:tcPr>
            <w:tcW w:w="264" w:type="pct"/>
            <w:shd w:val="clear" w:color="auto" w:fill="auto"/>
            <w:vAlign w:val="center"/>
            <w:hideMark/>
          </w:tcPr>
          <w:p w14:paraId="2864051B" w14:textId="77777777" w:rsidR="00B369DE" w:rsidRPr="00AE7DD0" w:rsidRDefault="00B369DE" w:rsidP="00AE76E6">
            <w:pPr>
              <w:jc w:val="center"/>
              <w:rPr>
                <w:sz w:val="20"/>
                <w:szCs w:val="20"/>
              </w:rPr>
            </w:pPr>
            <w:r w:rsidRPr="00AE7DD0">
              <w:rPr>
                <w:sz w:val="20"/>
                <w:szCs w:val="20"/>
              </w:rPr>
              <w:t>0,039</w:t>
            </w:r>
          </w:p>
        </w:tc>
        <w:tc>
          <w:tcPr>
            <w:tcW w:w="264" w:type="pct"/>
            <w:shd w:val="clear" w:color="auto" w:fill="auto"/>
            <w:vAlign w:val="center"/>
            <w:hideMark/>
          </w:tcPr>
          <w:p w14:paraId="20249C46" w14:textId="77777777" w:rsidR="00B369DE" w:rsidRPr="00AE7DD0" w:rsidRDefault="00B369DE" w:rsidP="00AE76E6">
            <w:pPr>
              <w:jc w:val="center"/>
              <w:rPr>
                <w:sz w:val="20"/>
                <w:szCs w:val="20"/>
              </w:rPr>
            </w:pPr>
            <w:r w:rsidRPr="00AE7DD0">
              <w:rPr>
                <w:sz w:val="20"/>
                <w:szCs w:val="20"/>
              </w:rPr>
              <w:t>0,039</w:t>
            </w:r>
          </w:p>
        </w:tc>
        <w:tc>
          <w:tcPr>
            <w:tcW w:w="264" w:type="pct"/>
            <w:shd w:val="clear" w:color="auto" w:fill="auto"/>
            <w:vAlign w:val="center"/>
            <w:hideMark/>
          </w:tcPr>
          <w:p w14:paraId="378BFD80" w14:textId="77777777" w:rsidR="00B369DE" w:rsidRPr="00AE7DD0" w:rsidRDefault="00B369DE" w:rsidP="00AE76E6">
            <w:pPr>
              <w:jc w:val="center"/>
              <w:rPr>
                <w:sz w:val="20"/>
                <w:szCs w:val="20"/>
              </w:rPr>
            </w:pPr>
            <w:r w:rsidRPr="00AE7DD0">
              <w:rPr>
                <w:sz w:val="20"/>
                <w:szCs w:val="20"/>
              </w:rPr>
              <w:t>0,039</w:t>
            </w:r>
          </w:p>
        </w:tc>
        <w:tc>
          <w:tcPr>
            <w:tcW w:w="264" w:type="pct"/>
            <w:shd w:val="clear" w:color="auto" w:fill="auto"/>
            <w:vAlign w:val="center"/>
            <w:hideMark/>
          </w:tcPr>
          <w:p w14:paraId="1088E9B3" w14:textId="77777777" w:rsidR="00B369DE" w:rsidRPr="00AE7DD0" w:rsidRDefault="00B369DE" w:rsidP="00AE76E6">
            <w:pPr>
              <w:jc w:val="center"/>
              <w:rPr>
                <w:sz w:val="20"/>
                <w:szCs w:val="20"/>
              </w:rPr>
            </w:pPr>
            <w:r w:rsidRPr="00AE7DD0">
              <w:rPr>
                <w:sz w:val="20"/>
                <w:szCs w:val="20"/>
              </w:rPr>
              <w:t>0,039</w:t>
            </w:r>
          </w:p>
        </w:tc>
        <w:tc>
          <w:tcPr>
            <w:tcW w:w="264" w:type="pct"/>
            <w:shd w:val="clear" w:color="auto" w:fill="auto"/>
            <w:vAlign w:val="center"/>
            <w:hideMark/>
          </w:tcPr>
          <w:p w14:paraId="6F7A3577" w14:textId="77777777" w:rsidR="00B369DE" w:rsidRPr="00AE7DD0" w:rsidRDefault="00B369DE" w:rsidP="00AE76E6">
            <w:pPr>
              <w:jc w:val="center"/>
              <w:rPr>
                <w:sz w:val="20"/>
                <w:szCs w:val="20"/>
              </w:rPr>
            </w:pPr>
            <w:r w:rsidRPr="00AE7DD0">
              <w:rPr>
                <w:sz w:val="20"/>
                <w:szCs w:val="20"/>
              </w:rPr>
              <w:t>0,039</w:t>
            </w:r>
          </w:p>
        </w:tc>
        <w:tc>
          <w:tcPr>
            <w:tcW w:w="264" w:type="pct"/>
            <w:shd w:val="clear" w:color="auto" w:fill="auto"/>
            <w:vAlign w:val="center"/>
            <w:hideMark/>
          </w:tcPr>
          <w:p w14:paraId="3E621456" w14:textId="77777777" w:rsidR="00B369DE" w:rsidRPr="00AE7DD0" w:rsidRDefault="00B369DE" w:rsidP="00AE76E6">
            <w:pPr>
              <w:jc w:val="center"/>
              <w:rPr>
                <w:sz w:val="20"/>
                <w:szCs w:val="20"/>
              </w:rPr>
            </w:pPr>
            <w:r w:rsidRPr="00AE7DD0">
              <w:rPr>
                <w:sz w:val="20"/>
                <w:szCs w:val="20"/>
              </w:rPr>
              <w:t>0,039</w:t>
            </w:r>
          </w:p>
        </w:tc>
        <w:tc>
          <w:tcPr>
            <w:tcW w:w="264" w:type="pct"/>
            <w:shd w:val="clear" w:color="auto" w:fill="auto"/>
            <w:vAlign w:val="center"/>
            <w:hideMark/>
          </w:tcPr>
          <w:p w14:paraId="53B2F5B1" w14:textId="77777777" w:rsidR="00B369DE" w:rsidRPr="00AE7DD0" w:rsidRDefault="00B369DE" w:rsidP="00AE76E6">
            <w:pPr>
              <w:jc w:val="center"/>
              <w:rPr>
                <w:sz w:val="20"/>
                <w:szCs w:val="20"/>
              </w:rPr>
            </w:pPr>
            <w:r w:rsidRPr="00AE7DD0">
              <w:rPr>
                <w:sz w:val="20"/>
                <w:szCs w:val="20"/>
              </w:rPr>
              <w:t>0,039</w:t>
            </w:r>
          </w:p>
        </w:tc>
        <w:tc>
          <w:tcPr>
            <w:tcW w:w="264" w:type="pct"/>
            <w:shd w:val="clear" w:color="auto" w:fill="auto"/>
            <w:vAlign w:val="center"/>
            <w:hideMark/>
          </w:tcPr>
          <w:p w14:paraId="138867F6" w14:textId="77777777" w:rsidR="00B369DE" w:rsidRPr="00AE7DD0" w:rsidRDefault="00B369DE" w:rsidP="00AE76E6">
            <w:pPr>
              <w:jc w:val="center"/>
              <w:rPr>
                <w:sz w:val="20"/>
                <w:szCs w:val="20"/>
              </w:rPr>
            </w:pPr>
            <w:r w:rsidRPr="00AE7DD0">
              <w:rPr>
                <w:sz w:val="20"/>
                <w:szCs w:val="20"/>
              </w:rPr>
              <w:t>0,039</w:t>
            </w:r>
          </w:p>
        </w:tc>
        <w:tc>
          <w:tcPr>
            <w:tcW w:w="264" w:type="pct"/>
            <w:shd w:val="clear" w:color="auto" w:fill="auto"/>
            <w:vAlign w:val="center"/>
            <w:hideMark/>
          </w:tcPr>
          <w:p w14:paraId="730907FB" w14:textId="77777777" w:rsidR="00B369DE" w:rsidRPr="00AE7DD0" w:rsidRDefault="00B369DE" w:rsidP="00AE76E6">
            <w:pPr>
              <w:jc w:val="center"/>
              <w:rPr>
                <w:sz w:val="20"/>
                <w:szCs w:val="20"/>
              </w:rPr>
            </w:pPr>
            <w:r w:rsidRPr="00AE7DD0">
              <w:rPr>
                <w:sz w:val="20"/>
                <w:szCs w:val="20"/>
              </w:rPr>
              <w:t>0,039</w:t>
            </w:r>
          </w:p>
        </w:tc>
        <w:tc>
          <w:tcPr>
            <w:tcW w:w="264" w:type="pct"/>
            <w:shd w:val="clear" w:color="auto" w:fill="auto"/>
            <w:vAlign w:val="center"/>
            <w:hideMark/>
          </w:tcPr>
          <w:p w14:paraId="3C840A31" w14:textId="77777777" w:rsidR="00B369DE" w:rsidRPr="00AE7DD0" w:rsidRDefault="00B369DE" w:rsidP="00AE76E6">
            <w:pPr>
              <w:jc w:val="center"/>
              <w:rPr>
                <w:sz w:val="20"/>
                <w:szCs w:val="20"/>
              </w:rPr>
            </w:pPr>
            <w:r w:rsidRPr="00AE7DD0">
              <w:rPr>
                <w:sz w:val="20"/>
                <w:szCs w:val="20"/>
              </w:rPr>
              <w:t>0,039</w:t>
            </w:r>
          </w:p>
        </w:tc>
        <w:tc>
          <w:tcPr>
            <w:tcW w:w="267" w:type="pct"/>
            <w:shd w:val="clear" w:color="auto" w:fill="auto"/>
            <w:vAlign w:val="center"/>
            <w:hideMark/>
          </w:tcPr>
          <w:p w14:paraId="3087C3C2" w14:textId="77777777" w:rsidR="00B369DE" w:rsidRPr="00AE7DD0" w:rsidRDefault="00B369DE" w:rsidP="00AE76E6">
            <w:pPr>
              <w:jc w:val="center"/>
              <w:rPr>
                <w:sz w:val="20"/>
                <w:szCs w:val="20"/>
              </w:rPr>
            </w:pPr>
            <w:r w:rsidRPr="00AE7DD0">
              <w:rPr>
                <w:sz w:val="20"/>
                <w:szCs w:val="20"/>
              </w:rPr>
              <w:t>0,039</w:t>
            </w:r>
          </w:p>
        </w:tc>
      </w:tr>
      <w:tr w:rsidR="00B369DE" w:rsidRPr="00AE7DD0" w14:paraId="1A66ACAE" w14:textId="77777777" w:rsidTr="00B86452">
        <w:trPr>
          <w:trHeight w:val="23"/>
          <w:jc w:val="center"/>
        </w:trPr>
        <w:tc>
          <w:tcPr>
            <w:tcW w:w="1301" w:type="pct"/>
            <w:shd w:val="clear" w:color="auto" w:fill="auto"/>
            <w:vAlign w:val="center"/>
            <w:hideMark/>
          </w:tcPr>
          <w:p w14:paraId="00C61BD3" w14:textId="77777777" w:rsidR="00B369DE" w:rsidRPr="00AE7DD0" w:rsidRDefault="00B369DE" w:rsidP="00AE76E6">
            <w:pPr>
              <w:rPr>
                <w:i/>
                <w:iCs/>
                <w:sz w:val="20"/>
                <w:szCs w:val="20"/>
              </w:rPr>
            </w:pPr>
            <w:r w:rsidRPr="00AE7DD0">
              <w:rPr>
                <w:i/>
                <w:iCs/>
                <w:sz w:val="20"/>
                <w:szCs w:val="20"/>
              </w:rPr>
              <w:t>сверхнормативные утечки теплоносителя и отпуск теплоносителя из тепловых сетей на цели ГВС</w:t>
            </w:r>
          </w:p>
        </w:tc>
        <w:tc>
          <w:tcPr>
            <w:tcW w:w="264" w:type="pct"/>
            <w:shd w:val="clear" w:color="auto" w:fill="auto"/>
            <w:vAlign w:val="center"/>
            <w:hideMark/>
          </w:tcPr>
          <w:p w14:paraId="4B2612D1" w14:textId="77777777" w:rsidR="00B369DE" w:rsidRPr="00AE7DD0" w:rsidRDefault="00B369DE" w:rsidP="00AE76E6">
            <w:pPr>
              <w:jc w:val="center"/>
              <w:rPr>
                <w:sz w:val="20"/>
                <w:szCs w:val="20"/>
              </w:rPr>
            </w:pPr>
            <w:r w:rsidRPr="00AE7DD0">
              <w:rPr>
                <w:sz w:val="20"/>
                <w:szCs w:val="20"/>
              </w:rPr>
              <w:t>0,000</w:t>
            </w:r>
          </w:p>
        </w:tc>
        <w:tc>
          <w:tcPr>
            <w:tcW w:w="264" w:type="pct"/>
            <w:shd w:val="clear" w:color="auto" w:fill="auto"/>
            <w:vAlign w:val="center"/>
            <w:hideMark/>
          </w:tcPr>
          <w:p w14:paraId="0EACB95E" w14:textId="77777777" w:rsidR="00B369DE" w:rsidRPr="00AE7DD0" w:rsidRDefault="00B369DE" w:rsidP="00AE76E6">
            <w:pPr>
              <w:jc w:val="center"/>
              <w:rPr>
                <w:sz w:val="20"/>
                <w:szCs w:val="20"/>
              </w:rPr>
            </w:pPr>
            <w:r w:rsidRPr="00AE7DD0">
              <w:rPr>
                <w:sz w:val="20"/>
                <w:szCs w:val="20"/>
              </w:rPr>
              <w:t>0,000</w:t>
            </w:r>
          </w:p>
        </w:tc>
        <w:tc>
          <w:tcPr>
            <w:tcW w:w="264" w:type="pct"/>
            <w:shd w:val="clear" w:color="auto" w:fill="auto"/>
            <w:vAlign w:val="center"/>
            <w:hideMark/>
          </w:tcPr>
          <w:p w14:paraId="134FF722" w14:textId="77777777" w:rsidR="00B369DE" w:rsidRPr="00AE7DD0" w:rsidRDefault="00B369DE" w:rsidP="00AE76E6">
            <w:pPr>
              <w:jc w:val="center"/>
              <w:rPr>
                <w:sz w:val="20"/>
                <w:szCs w:val="20"/>
              </w:rPr>
            </w:pPr>
            <w:r w:rsidRPr="00AE7DD0">
              <w:rPr>
                <w:sz w:val="20"/>
                <w:szCs w:val="20"/>
              </w:rPr>
              <w:t>0,000</w:t>
            </w:r>
          </w:p>
        </w:tc>
        <w:tc>
          <w:tcPr>
            <w:tcW w:w="264" w:type="pct"/>
            <w:shd w:val="clear" w:color="auto" w:fill="auto"/>
            <w:vAlign w:val="center"/>
            <w:hideMark/>
          </w:tcPr>
          <w:p w14:paraId="7DC89EBA" w14:textId="77777777" w:rsidR="00B369DE" w:rsidRPr="00AE7DD0" w:rsidRDefault="00B369DE" w:rsidP="00AE76E6">
            <w:pPr>
              <w:jc w:val="center"/>
              <w:rPr>
                <w:sz w:val="20"/>
                <w:szCs w:val="20"/>
              </w:rPr>
            </w:pPr>
            <w:r w:rsidRPr="00AE7DD0">
              <w:rPr>
                <w:sz w:val="20"/>
                <w:szCs w:val="20"/>
              </w:rPr>
              <w:t>0,000</w:t>
            </w:r>
          </w:p>
        </w:tc>
        <w:tc>
          <w:tcPr>
            <w:tcW w:w="264" w:type="pct"/>
            <w:shd w:val="clear" w:color="auto" w:fill="auto"/>
            <w:vAlign w:val="center"/>
            <w:hideMark/>
          </w:tcPr>
          <w:p w14:paraId="147E3B6F" w14:textId="77777777" w:rsidR="00B369DE" w:rsidRPr="00AE7DD0" w:rsidRDefault="00B369DE" w:rsidP="00AE76E6">
            <w:pPr>
              <w:jc w:val="center"/>
              <w:rPr>
                <w:sz w:val="20"/>
                <w:szCs w:val="20"/>
              </w:rPr>
            </w:pPr>
            <w:r w:rsidRPr="00AE7DD0">
              <w:rPr>
                <w:sz w:val="20"/>
                <w:szCs w:val="20"/>
              </w:rPr>
              <w:t>0,000</w:t>
            </w:r>
          </w:p>
        </w:tc>
        <w:tc>
          <w:tcPr>
            <w:tcW w:w="264" w:type="pct"/>
            <w:shd w:val="clear" w:color="auto" w:fill="auto"/>
            <w:vAlign w:val="center"/>
            <w:hideMark/>
          </w:tcPr>
          <w:p w14:paraId="49BAE086" w14:textId="77777777" w:rsidR="00B369DE" w:rsidRPr="00AE7DD0" w:rsidRDefault="00B369DE" w:rsidP="00AE76E6">
            <w:pPr>
              <w:jc w:val="center"/>
              <w:rPr>
                <w:sz w:val="20"/>
                <w:szCs w:val="20"/>
              </w:rPr>
            </w:pPr>
            <w:r w:rsidRPr="00AE7DD0">
              <w:rPr>
                <w:sz w:val="20"/>
                <w:szCs w:val="20"/>
              </w:rPr>
              <w:t>0,000</w:t>
            </w:r>
          </w:p>
        </w:tc>
        <w:tc>
          <w:tcPr>
            <w:tcW w:w="264" w:type="pct"/>
            <w:shd w:val="clear" w:color="auto" w:fill="auto"/>
            <w:vAlign w:val="center"/>
            <w:hideMark/>
          </w:tcPr>
          <w:p w14:paraId="21444E4C" w14:textId="77777777" w:rsidR="00B369DE" w:rsidRPr="00AE7DD0" w:rsidRDefault="00B369DE" w:rsidP="00AE76E6">
            <w:pPr>
              <w:jc w:val="center"/>
              <w:rPr>
                <w:sz w:val="20"/>
                <w:szCs w:val="20"/>
              </w:rPr>
            </w:pPr>
            <w:r w:rsidRPr="00AE7DD0">
              <w:rPr>
                <w:sz w:val="20"/>
                <w:szCs w:val="20"/>
              </w:rPr>
              <w:t>0,000</w:t>
            </w:r>
          </w:p>
        </w:tc>
        <w:tc>
          <w:tcPr>
            <w:tcW w:w="264" w:type="pct"/>
            <w:shd w:val="clear" w:color="auto" w:fill="auto"/>
            <w:vAlign w:val="center"/>
            <w:hideMark/>
          </w:tcPr>
          <w:p w14:paraId="547C7660" w14:textId="77777777" w:rsidR="00B369DE" w:rsidRPr="00AE7DD0" w:rsidRDefault="00B369DE" w:rsidP="00AE76E6">
            <w:pPr>
              <w:jc w:val="center"/>
              <w:rPr>
                <w:sz w:val="20"/>
                <w:szCs w:val="20"/>
              </w:rPr>
            </w:pPr>
            <w:r w:rsidRPr="00AE7DD0">
              <w:rPr>
                <w:sz w:val="20"/>
                <w:szCs w:val="20"/>
              </w:rPr>
              <w:t>0,000</w:t>
            </w:r>
          </w:p>
        </w:tc>
        <w:tc>
          <w:tcPr>
            <w:tcW w:w="264" w:type="pct"/>
            <w:shd w:val="clear" w:color="auto" w:fill="auto"/>
            <w:vAlign w:val="center"/>
            <w:hideMark/>
          </w:tcPr>
          <w:p w14:paraId="45D626A1" w14:textId="77777777" w:rsidR="00B369DE" w:rsidRPr="00AE7DD0" w:rsidRDefault="00B369DE" w:rsidP="00AE76E6">
            <w:pPr>
              <w:jc w:val="center"/>
              <w:rPr>
                <w:sz w:val="20"/>
                <w:szCs w:val="20"/>
              </w:rPr>
            </w:pPr>
            <w:r w:rsidRPr="00AE7DD0">
              <w:rPr>
                <w:sz w:val="20"/>
                <w:szCs w:val="20"/>
              </w:rPr>
              <w:t>0,000</w:t>
            </w:r>
          </w:p>
        </w:tc>
        <w:tc>
          <w:tcPr>
            <w:tcW w:w="264" w:type="pct"/>
            <w:shd w:val="clear" w:color="auto" w:fill="auto"/>
            <w:vAlign w:val="center"/>
            <w:hideMark/>
          </w:tcPr>
          <w:p w14:paraId="4394BB97" w14:textId="77777777" w:rsidR="00B369DE" w:rsidRPr="00AE7DD0" w:rsidRDefault="00B369DE" w:rsidP="00AE76E6">
            <w:pPr>
              <w:jc w:val="center"/>
              <w:rPr>
                <w:sz w:val="20"/>
                <w:szCs w:val="20"/>
              </w:rPr>
            </w:pPr>
            <w:r w:rsidRPr="00AE7DD0">
              <w:rPr>
                <w:sz w:val="20"/>
                <w:szCs w:val="20"/>
              </w:rPr>
              <w:t>0,000</w:t>
            </w:r>
          </w:p>
        </w:tc>
        <w:tc>
          <w:tcPr>
            <w:tcW w:w="264" w:type="pct"/>
            <w:shd w:val="clear" w:color="auto" w:fill="auto"/>
            <w:vAlign w:val="center"/>
            <w:hideMark/>
          </w:tcPr>
          <w:p w14:paraId="3BED662C" w14:textId="77777777" w:rsidR="00B369DE" w:rsidRPr="00AE7DD0" w:rsidRDefault="00B369DE" w:rsidP="00AE76E6">
            <w:pPr>
              <w:jc w:val="center"/>
              <w:rPr>
                <w:sz w:val="20"/>
                <w:szCs w:val="20"/>
              </w:rPr>
            </w:pPr>
            <w:r w:rsidRPr="00AE7DD0">
              <w:rPr>
                <w:sz w:val="20"/>
                <w:szCs w:val="20"/>
              </w:rPr>
              <w:t>0,000</w:t>
            </w:r>
          </w:p>
        </w:tc>
        <w:tc>
          <w:tcPr>
            <w:tcW w:w="264" w:type="pct"/>
            <w:shd w:val="clear" w:color="auto" w:fill="auto"/>
            <w:vAlign w:val="center"/>
            <w:hideMark/>
          </w:tcPr>
          <w:p w14:paraId="1D75896B" w14:textId="77777777" w:rsidR="00B369DE" w:rsidRPr="00AE7DD0" w:rsidRDefault="00B369DE" w:rsidP="00AE76E6">
            <w:pPr>
              <w:jc w:val="center"/>
              <w:rPr>
                <w:sz w:val="20"/>
                <w:szCs w:val="20"/>
              </w:rPr>
            </w:pPr>
            <w:r w:rsidRPr="00AE7DD0">
              <w:rPr>
                <w:sz w:val="20"/>
                <w:szCs w:val="20"/>
              </w:rPr>
              <w:t>0,000</w:t>
            </w:r>
          </w:p>
        </w:tc>
        <w:tc>
          <w:tcPr>
            <w:tcW w:w="264" w:type="pct"/>
            <w:shd w:val="clear" w:color="auto" w:fill="auto"/>
            <w:vAlign w:val="center"/>
            <w:hideMark/>
          </w:tcPr>
          <w:p w14:paraId="412582C5" w14:textId="77777777" w:rsidR="00B369DE" w:rsidRPr="00AE7DD0" w:rsidRDefault="00B369DE" w:rsidP="00AE76E6">
            <w:pPr>
              <w:jc w:val="center"/>
              <w:rPr>
                <w:sz w:val="20"/>
                <w:szCs w:val="20"/>
              </w:rPr>
            </w:pPr>
            <w:r w:rsidRPr="00AE7DD0">
              <w:rPr>
                <w:sz w:val="20"/>
                <w:szCs w:val="20"/>
              </w:rPr>
              <w:t>0,000</w:t>
            </w:r>
          </w:p>
        </w:tc>
        <w:tc>
          <w:tcPr>
            <w:tcW w:w="267" w:type="pct"/>
            <w:shd w:val="clear" w:color="auto" w:fill="auto"/>
            <w:vAlign w:val="center"/>
            <w:hideMark/>
          </w:tcPr>
          <w:p w14:paraId="5716A28C" w14:textId="77777777" w:rsidR="00B369DE" w:rsidRPr="00AE7DD0" w:rsidRDefault="00B369DE" w:rsidP="00AE76E6">
            <w:pPr>
              <w:jc w:val="center"/>
              <w:rPr>
                <w:sz w:val="20"/>
                <w:szCs w:val="20"/>
              </w:rPr>
            </w:pPr>
            <w:r w:rsidRPr="00AE7DD0">
              <w:rPr>
                <w:sz w:val="20"/>
                <w:szCs w:val="20"/>
              </w:rPr>
              <w:t>0,000</w:t>
            </w:r>
          </w:p>
        </w:tc>
      </w:tr>
    </w:tbl>
    <w:p w14:paraId="1160533E" w14:textId="3F6F3B31" w:rsidR="005F5708" w:rsidRPr="00AE7DD0" w:rsidRDefault="005F5708" w:rsidP="00E77055">
      <w:pPr>
        <w:ind w:right="51"/>
        <w:jc w:val="center"/>
        <w:rPr>
          <w:b/>
        </w:rPr>
      </w:pPr>
    </w:p>
    <w:p w14:paraId="22291FE9" w14:textId="27BDCA73" w:rsidR="00E77055" w:rsidRPr="00AE7DD0" w:rsidRDefault="00E77055">
      <w:pPr>
        <w:spacing w:after="200" w:line="276" w:lineRule="auto"/>
        <w:rPr>
          <w:b/>
          <w:highlight w:val="yellow"/>
        </w:rPr>
        <w:sectPr w:rsidR="00E77055" w:rsidRPr="00AE7DD0" w:rsidSect="00A96EE8">
          <w:pgSz w:w="16840" w:h="11907" w:orient="landscape" w:code="9"/>
          <w:pgMar w:top="1588" w:right="1134" w:bottom="680" w:left="1247" w:header="567" w:footer="567" w:gutter="0"/>
          <w:cols w:space="720"/>
          <w:docGrid w:linePitch="326"/>
        </w:sectPr>
      </w:pPr>
    </w:p>
    <w:p w14:paraId="02D322C7" w14:textId="39034BD6" w:rsidR="0005134D" w:rsidRPr="00AE7DD0" w:rsidRDefault="0005134D" w:rsidP="0005134D">
      <w:pPr>
        <w:pStyle w:val="1"/>
        <w:ind w:firstLine="706"/>
        <w:rPr>
          <w:rFonts w:ascii="Times New Roman" w:eastAsia="Times New Roman" w:hAnsi="Times New Roman" w:cs="Times New Roman"/>
          <w:color w:val="auto"/>
          <w:sz w:val="24"/>
          <w:szCs w:val="24"/>
        </w:rPr>
      </w:pPr>
      <w:bookmarkStart w:id="86" w:name="_Toc50056900"/>
      <w:bookmarkStart w:id="87" w:name="_Toc188280545"/>
      <w:r w:rsidRPr="00AE7DD0">
        <w:rPr>
          <w:rFonts w:ascii="Times New Roman" w:eastAsia="Times New Roman" w:hAnsi="Times New Roman" w:cs="Times New Roman"/>
          <w:color w:val="auto"/>
          <w:sz w:val="24"/>
          <w:szCs w:val="24"/>
        </w:rPr>
        <w:lastRenderedPageBreak/>
        <w:t>Раздел 4 «</w:t>
      </w:r>
      <w:r w:rsidR="00B369DE" w:rsidRPr="00AE7DD0">
        <w:rPr>
          <w:rFonts w:ascii="Times New Roman" w:eastAsia="Times New Roman" w:hAnsi="Times New Roman" w:cs="Times New Roman"/>
          <w:color w:val="auto"/>
          <w:sz w:val="24"/>
          <w:szCs w:val="24"/>
        </w:rPr>
        <w:t>Основные положения мастер-плана развития систем теплоснабжения поселения, муниципального округа, городского округа, города федерального значения</w:t>
      </w:r>
      <w:r w:rsidRPr="00AE7DD0">
        <w:rPr>
          <w:rFonts w:ascii="Times New Roman" w:eastAsia="Times New Roman" w:hAnsi="Times New Roman" w:cs="Times New Roman"/>
          <w:color w:val="auto"/>
          <w:sz w:val="24"/>
          <w:szCs w:val="24"/>
        </w:rPr>
        <w:t>»</w:t>
      </w:r>
      <w:bookmarkEnd w:id="86"/>
      <w:bookmarkEnd w:id="87"/>
    </w:p>
    <w:p w14:paraId="7EFDA241" w14:textId="7C8340AE" w:rsidR="0005134D" w:rsidRPr="00AE7DD0" w:rsidRDefault="0005134D" w:rsidP="00B86452">
      <w:pPr>
        <w:pStyle w:val="2"/>
        <w:tabs>
          <w:tab w:val="left" w:pos="1134"/>
        </w:tabs>
        <w:spacing w:line="360" w:lineRule="auto"/>
        <w:ind w:left="0" w:firstLine="709"/>
        <w:rPr>
          <w:i/>
          <w:color w:val="auto"/>
          <w:lang w:val="ru-RU" w:eastAsia="ru-RU"/>
        </w:rPr>
      </w:pPr>
      <w:bookmarkStart w:id="88" w:name="_Toc188280546"/>
      <w:bookmarkStart w:id="89" w:name="_Toc525894707"/>
      <w:bookmarkStart w:id="90" w:name="_Toc535417870"/>
      <w:bookmarkStart w:id="91" w:name="_Toc8577834"/>
      <w:bookmarkStart w:id="92" w:name="_Toc50056901"/>
      <w:r w:rsidRPr="00AE7DD0">
        <w:rPr>
          <w:rFonts w:ascii="Times New Roman" w:hAnsi="Times New Roman"/>
          <w:i/>
          <w:color w:val="auto"/>
          <w:sz w:val="24"/>
          <w:szCs w:val="24"/>
          <w:lang w:val="ru-RU" w:eastAsia="ru-RU"/>
        </w:rPr>
        <w:t>4.1.</w:t>
      </w:r>
      <w:r w:rsidRPr="00AE7DD0">
        <w:rPr>
          <w:rFonts w:ascii="Times New Roman" w:hAnsi="Times New Roman"/>
          <w:i/>
          <w:color w:val="auto"/>
          <w:sz w:val="24"/>
          <w:szCs w:val="24"/>
          <w:lang w:val="ru-RU" w:eastAsia="ru-RU"/>
        </w:rPr>
        <w:tab/>
      </w:r>
      <w:r w:rsidR="00B369DE" w:rsidRPr="00AE7DD0">
        <w:rPr>
          <w:rFonts w:ascii="Times New Roman" w:hAnsi="Times New Roman"/>
          <w:i/>
          <w:color w:val="auto"/>
          <w:sz w:val="24"/>
          <w:szCs w:val="24"/>
          <w:lang w:val="ru-RU" w:eastAsia="ru-RU"/>
        </w:rPr>
        <w:t>Описание сценариев развития теплоснабжения поселения, муниципального округа, городского округа, города федерального значения</w:t>
      </w:r>
      <w:bookmarkEnd w:id="88"/>
      <w:r w:rsidR="00B369DE" w:rsidRPr="00AE7DD0">
        <w:rPr>
          <w:rFonts w:ascii="Times New Roman" w:hAnsi="Times New Roman"/>
          <w:i/>
          <w:color w:val="auto"/>
          <w:sz w:val="24"/>
          <w:szCs w:val="24"/>
          <w:lang w:val="ru-RU" w:eastAsia="ru-RU"/>
        </w:rPr>
        <w:t xml:space="preserve"> </w:t>
      </w:r>
      <w:bookmarkStart w:id="93" w:name="_Toc525894708"/>
      <w:bookmarkStart w:id="94" w:name="_Toc535417871"/>
      <w:bookmarkStart w:id="95" w:name="_Toc8577835"/>
      <w:bookmarkStart w:id="96" w:name="_Toc50056902"/>
      <w:bookmarkEnd w:id="89"/>
      <w:bookmarkEnd w:id="90"/>
      <w:bookmarkEnd w:id="91"/>
      <w:bookmarkEnd w:id="92"/>
    </w:p>
    <w:p w14:paraId="4C1BBB4B" w14:textId="77777777" w:rsidR="00773271" w:rsidRPr="00AE7DD0" w:rsidRDefault="00773271" w:rsidP="00773271">
      <w:pPr>
        <w:spacing w:line="360" w:lineRule="auto"/>
        <w:ind w:right="34" w:firstLine="709"/>
        <w:jc w:val="both"/>
        <w:rPr>
          <w:lang w:eastAsia="en-US"/>
        </w:rPr>
      </w:pPr>
      <w:bookmarkStart w:id="97" w:name="_Hlk25238302"/>
      <w:r w:rsidRPr="00AE7DD0">
        <w:rPr>
          <w:lang w:eastAsia="en-US"/>
        </w:rPr>
        <w:t>Для повышения эффективности работы централизованной системы теплоснабжения в составе настоящей Схеме рассматриваются следующие варианты ее развития:</w:t>
      </w:r>
    </w:p>
    <w:p w14:paraId="5EED19B7" w14:textId="77777777" w:rsidR="00773271" w:rsidRPr="00AE7DD0" w:rsidRDefault="00773271" w:rsidP="00773271">
      <w:pPr>
        <w:spacing w:line="360" w:lineRule="auto"/>
        <w:ind w:right="34" w:firstLine="709"/>
        <w:jc w:val="both"/>
        <w:rPr>
          <w:lang w:eastAsia="en-US"/>
        </w:rPr>
      </w:pPr>
      <w:r w:rsidRPr="00AE7DD0">
        <w:rPr>
          <w:lang w:eastAsia="en-US"/>
        </w:rPr>
        <w:t>Вариант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867"/>
        <w:gridCol w:w="2309"/>
        <w:gridCol w:w="6453"/>
      </w:tblGrid>
      <w:tr w:rsidR="00AE7DD0" w:rsidRPr="00AE7DD0" w14:paraId="23A58B56" w14:textId="77777777" w:rsidTr="00773271">
        <w:trPr>
          <w:trHeight w:val="517"/>
          <w:tblHeader/>
          <w:jc w:val="center"/>
        </w:trPr>
        <w:tc>
          <w:tcPr>
            <w:tcW w:w="450" w:type="pct"/>
            <w:vMerge w:val="restart"/>
            <w:tcBorders>
              <w:top w:val="single" w:sz="4" w:space="0" w:color="auto"/>
              <w:left w:val="single" w:sz="4" w:space="0" w:color="auto"/>
              <w:bottom w:val="single" w:sz="4" w:space="0" w:color="auto"/>
              <w:right w:val="single" w:sz="4" w:space="0" w:color="auto"/>
            </w:tcBorders>
            <w:vAlign w:val="center"/>
            <w:hideMark/>
          </w:tcPr>
          <w:p w14:paraId="490069C8" w14:textId="77777777" w:rsidR="00773271" w:rsidRPr="00AE7DD0" w:rsidRDefault="00773271" w:rsidP="00773271">
            <w:pPr>
              <w:jc w:val="center"/>
              <w:rPr>
                <w:b/>
                <w:bCs/>
                <w:sz w:val="22"/>
                <w:szCs w:val="22"/>
              </w:rPr>
            </w:pPr>
            <w:r w:rsidRPr="00AE7DD0">
              <w:rPr>
                <w:b/>
                <w:bCs/>
                <w:sz w:val="22"/>
                <w:szCs w:val="22"/>
              </w:rPr>
              <w:t>№</w:t>
            </w:r>
          </w:p>
        </w:tc>
        <w:tc>
          <w:tcPr>
            <w:tcW w:w="1199" w:type="pct"/>
            <w:vMerge w:val="restart"/>
            <w:tcBorders>
              <w:top w:val="single" w:sz="4" w:space="0" w:color="auto"/>
              <w:left w:val="single" w:sz="4" w:space="0" w:color="auto"/>
              <w:bottom w:val="single" w:sz="4" w:space="0" w:color="auto"/>
              <w:right w:val="single" w:sz="4" w:space="0" w:color="auto"/>
            </w:tcBorders>
            <w:vAlign w:val="center"/>
            <w:hideMark/>
          </w:tcPr>
          <w:p w14:paraId="2FE6F181" w14:textId="77777777" w:rsidR="00773271" w:rsidRPr="00AE7DD0" w:rsidRDefault="00773271" w:rsidP="00773271">
            <w:pPr>
              <w:jc w:val="center"/>
              <w:rPr>
                <w:b/>
                <w:bCs/>
                <w:sz w:val="22"/>
                <w:szCs w:val="22"/>
              </w:rPr>
            </w:pPr>
            <w:r w:rsidRPr="00AE7DD0">
              <w:rPr>
                <w:b/>
                <w:bCs/>
                <w:sz w:val="22"/>
                <w:szCs w:val="22"/>
              </w:rPr>
              <w:t>Адрес объекта (котельной)</w:t>
            </w:r>
          </w:p>
        </w:tc>
        <w:tc>
          <w:tcPr>
            <w:tcW w:w="3351" w:type="pct"/>
            <w:vMerge w:val="restart"/>
            <w:tcBorders>
              <w:top w:val="single" w:sz="4" w:space="0" w:color="auto"/>
              <w:left w:val="single" w:sz="4" w:space="0" w:color="auto"/>
              <w:bottom w:val="single" w:sz="4" w:space="0" w:color="auto"/>
              <w:right w:val="single" w:sz="4" w:space="0" w:color="auto"/>
            </w:tcBorders>
            <w:vAlign w:val="center"/>
            <w:hideMark/>
          </w:tcPr>
          <w:p w14:paraId="49CB9F28" w14:textId="77777777" w:rsidR="00773271" w:rsidRPr="00AE7DD0" w:rsidRDefault="00773271" w:rsidP="00773271">
            <w:pPr>
              <w:jc w:val="center"/>
              <w:rPr>
                <w:b/>
                <w:bCs/>
                <w:sz w:val="22"/>
                <w:szCs w:val="22"/>
              </w:rPr>
            </w:pPr>
            <w:r w:rsidRPr="00AE7DD0">
              <w:rPr>
                <w:b/>
                <w:bCs/>
                <w:sz w:val="22"/>
                <w:szCs w:val="22"/>
              </w:rPr>
              <w:t>Вид работ</w:t>
            </w:r>
          </w:p>
        </w:tc>
      </w:tr>
      <w:tr w:rsidR="00AE7DD0" w:rsidRPr="00AE7DD0" w14:paraId="2FDCA1FA" w14:textId="77777777" w:rsidTr="00773271">
        <w:trPr>
          <w:trHeight w:val="517"/>
          <w:tblHeader/>
          <w:jc w:val="center"/>
        </w:trPr>
        <w:tc>
          <w:tcPr>
            <w:tcW w:w="450" w:type="pct"/>
            <w:vMerge/>
            <w:tcBorders>
              <w:top w:val="single" w:sz="4" w:space="0" w:color="auto"/>
              <w:left w:val="single" w:sz="4" w:space="0" w:color="auto"/>
              <w:bottom w:val="single" w:sz="4" w:space="0" w:color="auto"/>
              <w:right w:val="single" w:sz="4" w:space="0" w:color="auto"/>
            </w:tcBorders>
            <w:vAlign w:val="center"/>
            <w:hideMark/>
          </w:tcPr>
          <w:p w14:paraId="20DF38DD" w14:textId="77777777" w:rsidR="00773271" w:rsidRPr="00AE7DD0" w:rsidRDefault="00773271" w:rsidP="00773271">
            <w:pPr>
              <w:spacing w:line="256" w:lineRule="auto"/>
              <w:rPr>
                <w:b/>
                <w:bCs/>
                <w:sz w:val="22"/>
                <w:szCs w:val="22"/>
              </w:rPr>
            </w:pPr>
          </w:p>
        </w:tc>
        <w:tc>
          <w:tcPr>
            <w:tcW w:w="1199" w:type="pct"/>
            <w:vMerge/>
            <w:tcBorders>
              <w:top w:val="single" w:sz="4" w:space="0" w:color="auto"/>
              <w:left w:val="single" w:sz="4" w:space="0" w:color="auto"/>
              <w:bottom w:val="single" w:sz="4" w:space="0" w:color="auto"/>
              <w:right w:val="single" w:sz="4" w:space="0" w:color="auto"/>
            </w:tcBorders>
            <w:vAlign w:val="center"/>
            <w:hideMark/>
          </w:tcPr>
          <w:p w14:paraId="2E9528DD" w14:textId="77777777" w:rsidR="00773271" w:rsidRPr="00AE7DD0" w:rsidRDefault="00773271" w:rsidP="00773271">
            <w:pPr>
              <w:spacing w:line="256" w:lineRule="auto"/>
              <w:rPr>
                <w:b/>
                <w:bCs/>
                <w:sz w:val="22"/>
                <w:szCs w:val="22"/>
              </w:rPr>
            </w:pPr>
          </w:p>
        </w:tc>
        <w:tc>
          <w:tcPr>
            <w:tcW w:w="3351" w:type="pct"/>
            <w:vMerge/>
            <w:tcBorders>
              <w:top w:val="single" w:sz="4" w:space="0" w:color="auto"/>
              <w:left w:val="single" w:sz="4" w:space="0" w:color="auto"/>
              <w:bottom w:val="single" w:sz="4" w:space="0" w:color="auto"/>
              <w:right w:val="single" w:sz="4" w:space="0" w:color="auto"/>
            </w:tcBorders>
            <w:vAlign w:val="center"/>
            <w:hideMark/>
          </w:tcPr>
          <w:p w14:paraId="2B4D7111" w14:textId="77777777" w:rsidR="00773271" w:rsidRPr="00AE7DD0" w:rsidRDefault="00773271" w:rsidP="00773271">
            <w:pPr>
              <w:spacing w:line="256" w:lineRule="auto"/>
              <w:rPr>
                <w:b/>
                <w:bCs/>
                <w:sz w:val="22"/>
                <w:szCs w:val="22"/>
              </w:rPr>
            </w:pPr>
          </w:p>
        </w:tc>
      </w:tr>
      <w:tr w:rsidR="00AE7DD0" w:rsidRPr="00AE7DD0" w14:paraId="1286CA7D" w14:textId="77777777" w:rsidTr="00773271">
        <w:trPr>
          <w:trHeight w:val="23"/>
          <w:jc w:val="center"/>
        </w:trPr>
        <w:tc>
          <w:tcPr>
            <w:tcW w:w="450" w:type="pct"/>
            <w:tcBorders>
              <w:top w:val="single" w:sz="4" w:space="0" w:color="auto"/>
              <w:left w:val="single" w:sz="4" w:space="0" w:color="auto"/>
              <w:bottom w:val="single" w:sz="4" w:space="0" w:color="auto"/>
              <w:right w:val="single" w:sz="4" w:space="0" w:color="auto"/>
            </w:tcBorders>
            <w:noWrap/>
            <w:vAlign w:val="center"/>
            <w:hideMark/>
          </w:tcPr>
          <w:p w14:paraId="3E3EC378" w14:textId="77777777" w:rsidR="00773271" w:rsidRPr="00AE7DD0" w:rsidRDefault="00773271" w:rsidP="00773271">
            <w:pPr>
              <w:jc w:val="center"/>
              <w:rPr>
                <w:sz w:val="22"/>
                <w:szCs w:val="22"/>
              </w:rPr>
            </w:pPr>
            <w:r w:rsidRPr="00AE7DD0">
              <w:rPr>
                <w:sz w:val="22"/>
                <w:szCs w:val="22"/>
              </w:rPr>
              <w:t>1.1</w:t>
            </w:r>
          </w:p>
        </w:tc>
        <w:tc>
          <w:tcPr>
            <w:tcW w:w="1199" w:type="pct"/>
            <w:tcBorders>
              <w:top w:val="single" w:sz="4" w:space="0" w:color="auto"/>
              <w:left w:val="single" w:sz="4" w:space="0" w:color="auto"/>
              <w:bottom w:val="single" w:sz="4" w:space="0" w:color="auto"/>
              <w:right w:val="single" w:sz="4" w:space="0" w:color="auto"/>
            </w:tcBorders>
            <w:vAlign w:val="center"/>
            <w:hideMark/>
          </w:tcPr>
          <w:p w14:paraId="08DDAFA9" w14:textId="77777777" w:rsidR="00773271" w:rsidRPr="00AE7DD0" w:rsidRDefault="00773271" w:rsidP="00773271">
            <w:pPr>
              <w:rPr>
                <w:sz w:val="22"/>
                <w:szCs w:val="22"/>
              </w:rPr>
            </w:pPr>
            <w:r w:rsidRPr="00AE7DD0">
              <w:rPr>
                <w:sz w:val="22"/>
                <w:szCs w:val="22"/>
              </w:rPr>
              <w:t>Котельная д.Большие Козлы</w:t>
            </w:r>
          </w:p>
        </w:tc>
        <w:tc>
          <w:tcPr>
            <w:tcW w:w="3351" w:type="pct"/>
            <w:tcBorders>
              <w:top w:val="single" w:sz="4" w:space="0" w:color="auto"/>
              <w:left w:val="single" w:sz="4" w:space="0" w:color="auto"/>
              <w:bottom w:val="single" w:sz="4" w:space="0" w:color="auto"/>
              <w:right w:val="single" w:sz="4" w:space="0" w:color="auto"/>
            </w:tcBorders>
            <w:vAlign w:val="center"/>
            <w:hideMark/>
          </w:tcPr>
          <w:p w14:paraId="3BA88A70" w14:textId="77777777" w:rsidR="00773271" w:rsidRPr="00AE7DD0" w:rsidRDefault="00773271" w:rsidP="00773271">
            <w:pPr>
              <w:rPr>
                <w:sz w:val="22"/>
                <w:szCs w:val="22"/>
              </w:rPr>
            </w:pPr>
            <w:r w:rsidRPr="00AE7DD0">
              <w:rPr>
                <w:sz w:val="22"/>
                <w:szCs w:val="22"/>
              </w:rPr>
              <w:t>техническое перевооружение котельной при достижении нормативного срока службы оборудования</w:t>
            </w:r>
          </w:p>
        </w:tc>
      </w:tr>
      <w:tr w:rsidR="00A07B0A" w:rsidRPr="00AE7DD0" w14:paraId="0623778B" w14:textId="660B2347" w:rsidTr="00773271">
        <w:trPr>
          <w:trHeight w:val="23"/>
          <w:jc w:val="center"/>
        </w:trPr>
        <w:tc>
          <w:tcPr>
            <w:tcW w:w="450" w:type="pct"/>
            <w:tcBorders>
              <w:top w:val="single" w:sz="4" w:space="0" w:color="auto"/>
              <w:left w:val="single" w:sz="4" w:space="0" w:color="auto"/>
              <w:bottom w:val="single" w:sz="4" w:space="0" w:color="auto"/>
              <w:right w:val="single" w:sz="4" w:space="0" w:color="auto"/>
            </w:tcBorders>
            <w:noWrap/>
            <w:vAlign w:val="center"/>
            <w:hideMark/>
          </w:tcPr>
          <w:p w14:paraId="5812EB2F" w14:textId="77777777" w:rsidR="00773271" w:rsidRPr="00AE7DD0" w:rsidRDefault="00773271" w:rsidP="00773271">
            <w:pPr>
              <w:jc w:val="center"/>
              <w:rPr>
                <w:sz w:val="22"/>
                <w:szCs w:val="22"/>
              </w:rPr>
            </w:pPr>
            <w:r w:rsidRPr="00AE7DD0">
              <w:rPr>
                <w:sz w:val="22"/>
                <w:szCs w:val="22"/>
              </w:rPr>
              <w:t>2.1</w:t>
            </w:r>
          </w:p>
        </w:tc>
        <w:tc>
          <w:tcPr>
            <w:tcW w:w="1199" w:type="pct"/>
            <w:tcBorders>
              <w:top w:val="single" w:sz="4" w:space="0" w:color="auto"/>
              <w:left w:val="single" w:sz="4" w:space="0" w:color="auto"/>
              <w:bottom w:val="single" w:sz="4" w:space="0" w:color="auto"/>
              <w:right w:val="single" w:sz="4" w:space="0" w:color="auto"/>
            </w:tcBorders>
            <w:vAlign w:val="center"/>
            <w:hideMark/>
          </w:tcPr>
          <w:p w14:paraId="68D558BE" w14:textId="77777777" w:rsidR="00773271" w:rsidRPr="00AE7DD0" w:rsidRDefault="00773271" w:rsidP="00773271">
            <w:pPr>
              <w:rPr>
                <w:sz w:val="22"/>
                <w:szCs w:val="22"/>
              </w:rPr>
            </w:pPr>
            <w:r w:rsidRPr="00AE7DD0">
              <w:rPr>
                <w:sz w:val="22"/>
                <w:szCs w:val="22"/>
              </w:rPr>
              <w:t>Котельная д.Большие Козлы</w:t>
            </w:r>
          </w:p>
        </w:tc>
        <w:tc>
          <w:tcPr>
            <w:tcW w:w="3351" w:type="pct"/>
            <w:tcBorders>
              <w:top w:val="single" w:sz="4" w:space="0" w:color="auto"/>
              <w:left w:val="single" w:sz="4" w:space="0" w:color="auto"/>
              <w:bottom w:val="single" w:sz="4" w:space="0" w:color="auto"/>
              <w:right w:val="single" w:sz="4" w:space="0" w:color="auto"/>
            </w:tcBorders>
            <w:vAlign w:val="center"/>
            <w:hideMark/>
          </w:tcPr>
          <w:p w14:paraId="5BBA55BA" w14:textId="77777777" w:rsidR="00773271" w:rsidRPr="00AE7DD0" w:rsidRDefault="00773271" w:rsidP="00773271">
            <w:pPr>
              <w:rPr>
                <w:sz w:val="22"/>
                <w:szCs w:val="22"/>
              </w:rPr>
            </w:pPr>
            <w:r w:rsidRPr="00AE7DD0">
              <w:rPr>
                <w:sz w:val="22"/>
                <w:szCs w:val="22"/>
              </w:rPr>
              <w:t>реконструкция тепловых сетей (ежегодная, частичная перекладка тепловых сетей в зависимости от износа)</w:t>
            </w:r>
          </w:p>
        </w:tc>
      </w:tr>
    </w:tbl>
    <w:p w14:paraId="19ADC752" w14:textId="77777777" w:rsidR="00773271" w:rsidRPr="00AE7DD0" w:rsidRDefault="00773271" w:rsidP="00773271">
      <w:pPr>
        <w:spacing w:line="360" w:lineRule="auto"/>
        <w:ind w:right="34" w:firstLine="709"/>
        <w:jc w:val="both"/>
        <w:rPr>
          <w:lang w:eastAsia="en-US"/>
        </w:rPr>
      </w:pPr>
    </w:p>
    <w:p w14:paraId="3AC454A1" w14:textId="77777777" w:rsidR="00773271" w:rsidRPr="00AE7DD0" w:rsidRDefault="00773271" w:rsidP="00773271">
      <w:pPr>
        <w:spacing w:line="360" w:lineRule="auto"/>
        <w:ind w:right="34" w:firstLine="709"/>
        <w:jc w:val="both"/>
        <w:rPr>
          <w:lang w:eastAsia="en-US"/>
        </w:rPr>
      </w:pPr>
      <w:r w:rsidRPr="00AE7DD0">
        <w:rPr>
          <w:lang w:eastAsia="en-US"/>
        </w:rPr>
        <w:t>Вариант 2</w:t>
      </w:r>
    </w:p>
    <w:p w14:paraId="18EF750A" w14:textId="77777777" w:rsidR="00773271" w:rsidRPr="00AE7DD0" w:rsidRDefault="00773271" w:rsidP="00773271">
      <w:pPr>
        <w:numPr>
          <w:ilvl w:val="0"/>
          <w:numId w:val="12"/>
        </w:numPr>
        <w:spacing w:after="120" w:line="360" w:lineRule="auto"/>
        <w:ind w:right="34"/>
        <w:contextualSpacing/>
        <w:jc w:val="both"/>
      </w:pPr>
      <w:r w:rsidRPr="00AE7DD0">
        <w:t>Проекты по строительству и реконструкции котельной и тепловых сетей не будут реализовываться (соответственно будет происходить износ системы теплоснабжения и как следствие будут ухудшаться показатели ее работы).</w:t>
      </w:r>
      <w:bookmarkEnd w:id="97"/>
    </w:p>
    <w:p w14:paraId="011F9C2F" w14:textId="2BF21705" w:rsidR="0005134D" w:rsidRPr="00AE7DD0" w:rsidRDefault="0005134D" w:rsidP="0005134D">
      <w:pPr>
        <w:pStyle w:val="2"/>
        <w:tabs>
          <w:tab w:val="left" w:pos="1134"/>
        </w:tabs>
        <w:spacing w:line="360" w:lineRule="auto"/>
        <w:ind w:left="0" w:firstLine="709"/>
        <w:rPr>
          <w:rFonts w:ascii="Times New Roman" w:hAnsi="Times New Roman"/>
          <w:b w:val="0"/>
          <w:i/>
          <w:color w:val="auto"/>
          <w:sz w:val="24"/>
          <w:szCs w:val="24"/>
          <w:lang w:val="ru-RU" w:eastAsia="ru-RU"/>
        </w:rPr>
      </w:pPr>
      <w:bookmarkStart w:id="98" w:name="_Toc188280547"/>
      <w:r w:rsidRPr="00AE7DD0">
        <w:rPr>
          <w:rFonts w:ascii="Times New Roman" w:hAnsi="Times New Roman"/>
          <w:i/>
          <w:color w:val="auto"/>
          <w:sz w:val="24"/>
          <w:szCs w:val="24"/>
          <w:lang w:val="ru-RU" w:eastAsia="ru-RU"/>
        </w:rPr>
        <w:t>4.2.</w:t>
      </w:r>
      <w:r w:rsidRPr="00AE7DD0">
        <w:rPr>
          <w:rFonts w:ascii="Times New Roman" w:hAnsi="Times New Roman"/>
          <w:i/>
          <w:color w:val="auto"/>
          <w:sz w:val="24"/>
          <w:szCs w:val="24"/>
          <w:lang w:val="ru-RU" w:eastAsia="ru-RU"/>
        </w:rPr>
        <w:tab/>
      </w:r>
      <w:r w:rsidR="00B369DE" w:rsidRPr="00AE7DD0">
        <w:rPr>
          <w:rFonts w:ascii="Times New Roman" w:hAnsi="Times New Roman"/>
          <w:i/>
          <w:color w:val="auto"/>
          <w:sz w:val="24"/>
          <w:szCs w:val="24"/>
          <w:lang w:val="ru-RU" w:eastAsia="ru-RU"/>
        </w:rPr>
        <w:t>Обоснование выбора приоритетного сценария развития теплоснабжения поселения, муниципального округа, городского округа, города федерального значения</w:t>
      </w:r>
      <w:bookmarkEnd w:id="98"/>
      <w:r w:rsidR="00B369DE" w:rsidRPr="00AE7DD0">
        <w:rPr>
          <w:rFonts w:ascii="Times New Roman" w:hAnsi="Times New Roman"/>
          <w:i/>
          <w:color w:val="auto"/>
          <w:sz w:val="24"/>
          <w:szCs w:val="24"/>
          <w:lang w:val="ru-RU" w:eastAsia="ru-RU"/>
        </w:rPr>
        <w:t xml:space="preserve"> </w:t>
      </w:r>
      <w:bookmarkEnd w:id="93"/>
      <w:bookmarkEnd w:id="94"/>
      <w:bookmarkEnd w:id="95"/>
      <w:bookmarkEnd w:id="96"/>
    </w:p>
    <w:p w14:paraId="1C6D8615" w14:textId="77777777" w:rsidR="00A07B0A" w:rsidRPr="00AE7DD0" w:rsidRDefault="00A07B0A" w:rsidP="00A07B0A">
      <w:pPr>
        <w:spacing w:line="360" w:lineRule="auto"/>
        <w:ind w:right="34" w:firstLine="709"/>
        <w:jc w:val="both"/>
        <w:rPr>
          <w:lang w:eastAsia="en-US"/>
        </w:rPr>
      </w:pPr>
      <w:bookmarkStart w:id="99" w:name="_Hlk50193410"/>
      <w:bookmarkStart w:id="100" w:name="_Hlk89766614"/>
      <w:r w:rsidRPr="00AE7DD0">
        <w:t xml:space="preserve">С целью минимизация затрат на теплоснабжение в расчете на единицу тепловой энергии для потребителя в долгосрочной перспективе рекомендуется вариант 1, у которого тариф на тепловую энергию к расчетному сроку (2040 год) прогнозируется в размере до 6200 руб/Гкал. При этом, если к реализации будет принят вариант 2 - </w:t>
      </w:r>
      <w:r w:rsidRPr="00AE7DD0">
        <w:rPr>
          <w:lang w:eastAsia="en-US"/>
        </w:rPr>
        <w:t xml:space="preserve">не будут реализовываться мероприятия (соответственно будет происходить износ системы теплоснабжения и как следствие будут ухудшаться показатели ее работы) </w:t>
      </w:r>
      <w:r w:rsidRPr="00AE7DD0">
        <w:t>тариф тепловой энергии к расчетному сроку (2040 год) может достичь – 7998 руб/Гкал</w:t>
      </w:r>
      <w:r w:rsidRPr="00AE7DD0">
        <w:rPr>
          <w:lang w:eastAsia="en-US"/>
        </w:rPr>
        <w:t>.</w:t>
      </w:r>
      <w:bookmarkEnd w:id="99"/>
      <w:bookmarkEnd w:id="100"/>
    </w:p>
    <w:p w14:paraId="0E2FBFD1" w14:textId="77777777" w:rsidR="0005134D" w:rsidRPr="00AE7DD0" w:rsidRDefault="0005134D">
      <w:pPr>
        <w:spacing w:after="200" w:line="276" w:lineRule="auto"/>
        <w:rPr>
          <w:b/>
        </w:rPr>
      </w:pPr>
      <w:r w:rsidRPr="00AE7DD0">
        <w:rPr>
          <w:b/>
        </w:rPr>
        <w:br w:type="page"/>
      </w:r>
    </w:p>
    <w:p w14:paraId="1D9992DA" w14:textId="2EB15641" w:rsidR="00F25F12" w:rsidRPr="00AE7DD0" w:rsidRDefault="00F25F12" w:rsidP="00D81070">
      <w:pPr>
        <w:pStyle w:val="1"/>
        <w:ind w:firstLine="706"/>
        <w:rPr>
          <w:rFonts w:ascii="Times New Roman" w:eastAsia="Times New Roman" w:hAnsi="Times New Roman" w:cs="Times New Roman"/>
          <w:color w:val="auto"/>
          <w:sz w:val="24"/>
          <w:szCs w:val="24"/>
          <w:lang w:eastAsia="en-US"/>
        </w:rPr>
      </w:pPr>
      <w:bookmarkStart w:id="101" w:name="_Toc188280548"/>
      <w:r w:rsidRPr="00AE7DD0">
        <w:rPr>
          <w:rFonts w:ascii="Times New Roman" w:eastAsia="Times New Roman" w:hAnsi="Times New Roman" w:cs="Times New Roman"/>
          <w:color w:val="auto"/>
          <w:sz w:val="24"/>
          <w:szCs w:val="24"/>
          <w:lang w:eastAsia="en-US"/>
        </w:rPr>
        <w:lastRenderedPageBreak/>
        <w:t>Раздел</w:t>
      </w:r>
      <w:r w:rsidR="00076585" w:rsidRPr="00AE7DD0">
        <w:rPr>
          <w:rFonts w:ascii="Times New Roman" w:eastAsia="Times New Roman" w:hAnsi="Times New Roman" w:cs="Times New Roman"/>
          <w:color w:val="auto"/>
          <w:sz w:val="24"/>
          <w:szCs w:val="24"/>
          <w:lang w:eastAsia="en-US"/>
        </w:rPr>
        <w:t xml:space="preserve"> </w:t>
      </w:r>
      <w:r w:rsidR="0005134D" w:rsidRPr="00AE7DD0">
        <w:rPr>
          <w:rFonts w:ascii="Times New Roman" w:eastAsia="Times New Roman" w:hAnsi="Times New Roman" w:cs="Times New Roman"/>
          <w:color w:val="auto"/>
          <w:sz w:val="24"/>
          <w:szCs w:val="24"/>
          <w:lang w:eastAsia="en-US"/>
        </w:rPr>
        <w:t>5</w:t>
      </w:r>
      <w:r w:rsidR="00076585" w:rsidRPr="00AE7DD0">
        <w:rPr>
          <w:rFonts w:ascii="Times New Roman" w:eastAsia="Times New Roman" w:hAnsi="Times New Roman" w:cs="Times New Roman"/>
          <w:color w:val="auto"/>
          <w:sz w:val="24"/>
          <w:szCs w:val="24"/>
          <w:lang w:eastAsia="en-US"/>
        </w:rPr>
        <w:t xml:space="preserve"> </w:t>
      </w:r>
      <w:r w:rsidR="00EE5F35" w:rsidRPr="00AE7DD0">
        <w:rPr>
          <w:rFonts w:ascii="Times New Roman" w:eastAsia="Times New Roman" w:hAnsi="Times New Roman" w:cs="Times New Roman"/>
          <w:color w:val="auto"/>
          <w:sz w:val="24"/>
          <w:szCs w:val="24"/>
          <w:lang w:eastAsia="en-US"/>
        </w:rPr>
        <w:t>«</w:t>
      </w:r>
      <w:r w:rsidR="0005134D" w:rsidRPr="00AE7DD0">
        <w:rPr>
          <w:rFonts w:ascii="Times New Roman" w:eastAsia="Times New Roman" w:hAnsi="Times New Roman" w:cs="Times New Roman"/>
          <w:color w:val="auto"/>
          <w:sz w:val="24"/>
          <w:szCs w:val="24"/>
          <w:lang w:eastAsia="en-US"/>
        </w:rPr>
        <w:t>Предложения по строительству, реконструкции и техническому перевооружению источников тепловой энергии</w:t>
      </w:r>
      <w:r w:rsidR="00EE5F35" w:rsidRPr="00AE7DD0">
        <w:rPr>
          <w:rFonts w:ascii="Times New Roman" w:eastAsia="Times New Roman" w:hAnsi="Times New Roman" w:cs="Times New Roman"/>
          <w:color w:val="auto"/>
          <w:sz w:val="24"/>
          <w:szCs w:val="24"/>
          <w:lang w:eastAsia="en-US"/>
        </w:rPr>
        <w:t>»</w:t>
      </w:r>
      <w:bookmarkEnd w:id="101"/>
    </w:p>
    <w:p w14:paraId="551E804A" w14:textId="43FC6027" w:rsidR="0005134D" w:rsidRPr="00AE7DD0" w:rsidRDefault="0005134D" w:rsidP="0005134D">
      <w:pPr>
        <w:pStyle w:val="2"/>
        <w:spacing w:line="360" w:lineRule="auto"/>
        <w:ind w:left="0" w:firstLine="851"/>
        <w:rPr>
          <w:rFonts w:ascii="Times New Roman" w:hAnsi="Times New Roman"/>
          <w:b w:val="0"/>
          <w:i/>
          <w:color w:val="auto"/>
          <w:sz w:val="24"/>
          <w:szCs w:val="24"/>
          <w:lang w:val="ru-RU" w:eastAsia="ru-RU"/>
        </w:rPr>
      </w:pPr>
      <w:bookmarkStart w:id="102" w:name="_Toc525894710"/>
      <w:bookmarkStart w:id="103" w:name="_Toc188280549"/>
      <w:bookmarkStart w:id="104" w:name="_Toc535417873"/>
      <w:bookmarkStart w:id="105" w:name="_Toc8577837"/>
      <w:bookmarkStart w:id="106" w:name="_Toc50056904"/>
      <w:r w:rsidRPr="00AE7DD0">
        <w:rPr>
          <w:rFonts w:ascii="Times New Roman" w:hAnsi="Times New Roman"/>
          <w:i/>
          <w:color w:val="auto"/>
          <w:sz w:val="24"/>
          <w:szCs w:val="24"/>
          <w:lang w:val="ru-RU" w:eastAsia="ru-RU"/>
        </w:rPr>
        <w:t>5.1.</w:t>
      </w:r>
      <w:r w:rsidRPr="00AE7DD0">
        <w:rPr>
          <w:rFonts w:ascii="Times New Roman" w:hAnsi="Times New Roman"/>
          <w:i/>
          <w:color w:val="auto"/>
          <w:sz w:val="24"/>
          <w:szCs w:val="24"/>
          <w:lang w:val="ru-RU" w:eastAsia="ru-RU"/>
        </w:rPr>
        <w:tab/>
      </w:r>
      <w:bookmarkEnd w:id="102"/>
      <w:r w:rsidR="00B369DE" w:rsidRPr="00AE7DD0">
        <w:rPr>
          <w:rFonts w:ascii="Times New Roman" w:hAnsi="Times New Roman"/>
          <w:i/>
          <w:color w:val="auto"/>
          <w:sz w:val="24"/>
          <w:szCs w:val="24"/>
          <w:lang w:val="ru-RU" w:eastAsia="ru-RU"/>
        </w:rPr>
        <w:t>Предложения по строительству источников тепловой энергии, обеспечивающих перспективную тепловую нагрузку на осваиваемых территориях поселения, муни-ципального округа,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bookmarkEnd w:id="103"/>
      <w:bookmarkEnd w:id="104"/>
      <w:bookmarkEnd w:id="105"/>
      <w:bookmarkEnd w:id="106"/>
    </w:p>
    <w:p w14:paraId="20FE14F6" w14:textId="77777777" w:rsidR="008270C2" w:rsidRPr="00AE7DD0" w:rsidRDefault="008270C2" w:rsidP="008270C2">
      <w:pPr>
        <w:spacing w:line="360" w:lineRule="auto"/>
        <w:ind w:right="-20" w:firstLine="709"/>
        <w:jc w:val="both"/>
      </w:pPr>
      <w:bookmarkStart w:id="107" w:name="_Toc525894711"/>
      <w:bookmarkStart w:id="108" w:name="_Toc535417874"/>
      <w:bookmarkStart w:id="109" w:name="_Toc8577838"/>
      <w:bookmarkStart w:id="110" w:name="_Toc50056905"/>
      <w:bookmarkStart w:id="111" w:name="_Toc525894712"/>
      <w:bookmarkStart w:id="112" w:name="_Toc535417875"/>
      <w:bookmarkStart w:id="113" w:name="_Toc8577839"/>
      <w:r w:rsidRPr="00AE7DD0">
        <w:t>Предложения по организации индивидуального, в том числе поквартирного теплоснабжения в блокированных жилых зданиях, осуществляются только в зонах застройки поселения малоэтажными жилыми зданиями и плотностью тепловой нагрузки меньше 0,01 Гкал/га.</w:t>
      </w:r>
    </w:p>
    <w:p w14:paraId="4E76DA50" w14:textId="77777777" w:rsidR="008270C2" w:rsidRPr="00AE7DD0" w:rsidRDefault="008270C2" w:rsidP="008270C2">
      <w:pPr>
        <w:spacing w:line="360" w:lineRule="auto"/>
        <w:ind w:right="-20" w:firstLine="709"/>
        <w:jc w:val="both"/>
      </w:pPr>
      <w:r w:rsidRPr="00AE7DD0">
        <w:t>В основу проектных предложений по развитию теплоэнергетической системы сельского поселения заложена следующая концепция теплоснабжения:</w:t>
      </w:r>
    </w:p>
    <w:p w14:paraId="40A20AB3" w14:textId="77777777" w:rsidR="008270C2" w:rsidRPr="00AE7DD0" w:rsidRDefault="008270C2" w:rsidP="008270C2">
      <w:pPr>
        <w:numPr>
          <w:ilvl w:val="0"/>
          <w:numId w:val="13"/>
        </w:numPr>
        <w:spacing w:after="120" w:line="360" w:lineRule="auto"/>
        <w:ind w:left="714" w:right="-23" w:hanging="357"/>
        <w:contextualSpacing/>
        <w:jc w:val="both"/>
      </w:pPr>
      <w:r w:rsidRPr="00AE7DD0">
        <w:t>многоквартирная жилая застройка и общественные здания обеспечиваются теплоэнергией от теплоисточников различных типов и мощности, в т.ч. отдельно стоящих котельных, задействованных в системе централизованного теплоснабжения, автономных котельных, предназначенных для одиночных зданий в районах малоэтажной застройки в условиях отсутствия централизованных теплоисточников;</w:t>
      </w:r>
    </w:p>
    <w:p w14:paraId="2381547D" w14:textId="77777777" w:rsidR="008270C2" w:rsidRPr="00AE7DD0" w:rsidRDefault="008270C2" w:rsidP="008270C2">
      <w:pPr>
        <w:numPr>
          <w:ilvl w:val="0"/>
          <w:numId w:val="13"/>
        </w:numPr>
        <w:spacing w:after="120" w:line="360" w:lineRule="auto"/>
        <w:ind w:left="714" w:right="-23" w:hanging="357"/>
        <w:contextualSpacing/>
        <w:jc w:val="both"/>
      </w:pPr>
      <w:r w:rsidRPr="00AE7DD0">
        <w:t>при строительстве теплоисточника централизованного теплоснабжения предусматривается блочно-модульное исполнение и максимальное использование территории существующих котельных путем их реконструкции с увеличением тепловой мощности;</w:t>
      </w:r>
    </w:p>
    <w:p w14:paraId="3393029F" w14:textId="77777777" w:rsidR="008270C2" w:rsidRPr="00AE7DD0" w:rsidRDefault="008270C2" w:rsidP="008270C2">
      <w:pPr>
        <w:numPr>
          <w:ilvl w:val="0"/>
          <w:numId w:val="13"/>
        </w:numPr>
        <w:spacing w:after="120" w:line="360" w:lineRule="auto"/>
        <w:ind w:left="714" w:right="-23" w:hanging="357"/>
        <w:contextualSpacing/>
        <w:jc w:val="both"/>
      </w:pPr>
      <w:r w:rsidRPr="00AE7DD0">
        <w:t>теплоснабжение индивидуальной жилой застройки осуществляется за счёт индивидуальных теплоисточников.</w:t>
      </w:r>
    </w:p>
    <w:p w14:paraId="59ED3AE1" w14:textId="77777777" w:rsidR="0005134D" w:rsidRPr="00AE7DD0" w:rsidRDefault="0005134D" w:rsidP="00251781">
      <w:pPr>
        <w:pStyle w:val="2"/>
        <w:spacing w:line="360" w:lineRule="auto"/>
        <w:ind w:left="0" w:firstLine="851"/>
        <w:rPr>
          <w:rFonts w:ascii="Times New Roman" w:hAnsi="Times New Roman"/>
          <w:b w:val="0"/>
          <w:i/>
          <w:color w:val="auto"/>
          <w:sz w:val="24"/>
          <w:szCs w:val="24"/>
          <w:lang w:val="ru-RU" w:eastAsia="ru-RU"/>
        </w:rPr>
      </w:pPr>
      <w:bookmarkStart w:id="114" w:name="_Toc188280550"/>
      <w:r w:rsidRPr="00AE7DD0">
        <w:rPr>
          <w:rFonts w:ascii="Times New Roman" w:hAnsi="Times New Roman"/>
          <w:i/>
          <w:color w:val="auto"/>
          <w:sz w:val="24"/>
          <w:szCs w:val="24"/>
          <w:lang w:val="ru-RU" w:eastAsia="ru-RU"/>
        </w:rPr>
        <w:t>5.2.</w:t>
      </w:r>
      <w:r w:rsidRPr="00AE7DD0">
        <w:rPr>
          <w:rFonts w:ascii="Times New Roman" w:hAnsi="Times New Roman"/>
          <w:i/>
          <w:color w:val="auto"/>
          <w:sz w:val="24"/>
          <w:szCs w:val="24"/>
          <w:lang w:val="ru-RU" w:eastAsia="ru-RU"/>
        </w:rPr>
        <w:tab/>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bookmarkEnd w:id="107"/>
      <w:bookmarkEnd w:id="108"/>
      <w:bookmarkEnd w:id="109"/>
      <w:bookmarkEnd w:id="110"/>
      <w:bookmarkEnd w:id="114"/>
    </w:p>
    <w:p w14:paraId="44B09E34" w14:textId="77777777" w:rsidR="00ED0265" w:rsidRPr="00AE7DD0" w:rsidRDefault="00ED0265" w:rsidP="00ED0265">
      <w:pPr>
        <w:spacing w:line="360" w:lineRule="auto"/>
        <w:ind w:firstLine="709"/>
        <w:jc w:val="both"/>
      </w:pPr>
      <w:bookmarkStart w:id="115" w:name="_Toc50056906"/>
      <w:r w:rsidRPr="00AE7DD0">
        <w:t>Указанные сведения представлены в таблице 5.1</w:t>
      </w:r>
    </w:p>
    <w:p w14:paraId="6996F736" w14:textId="77777777" w:rsidR="0005134D" w:rsidRPr="00AE7DD0" w:rsidRDefault="0005134D" w:rsidP="00251781">
      <w:pPr>
        <w:pStyle w:val="2"/>
        <w:spacing w:line="360" w:lineRule="auto"/>
        <w:ind w:left="0" w:firstLine="851"/>
        <w:rPr>
          <w:rFonts w:ascii="Times New Roman" w:hAnsi="Times New Roman"/>
          <w:b w:val="0"/>
          <w:i/>
          <w:color w:val="auto"/>
          <w:sz w:val="24"/>
          <w:szCs w:val="24"/>
          <w:lang w:val="ru-RU" w:eastAsia="ru-RU"/>
        </w:rPr>
      </w:pPr>
      <w:bookmarkStart w:id="116" w:name="_Toc188280551"/>
      <w:r w:rsidRPr="00AE7DD0">
        <w:rPr>
          <w:rFonts w:ascii="Times New Roman" w:hAnsi="Times New Roman"/>
          <w:i/>
          <w:color w:val="auto"/>
          <w:sz w:val="24"/>
          <w:szCs w:val="24"/>
          <w:lang w:val="ru-RU" w:eastAsia="ru-RU"/>
        </w:rPr>
        <w:t>5.3.</w:t>
      </w:r>
      <w:r w:rsidRPr="00AE7DD0">
        <w:rPr>
          <w:rFonts w:ascii="Times New Roman" w:hAnsi="Times New Roman"/>
          <w:i/>
          <w:color w:val="auto"/>
          <w:sz w:val="24"/>
          <w:szCs w:val="24"/>
          <w:lang w:val="ru-RU" w:eastAsia="ru-RU"/>
        </w:rPr>
        <w:tab/>
        <w:t>Предложения по техническому перевооружению источников тепловой энергии с целью повышения эффективности работы систем теплоснабжения</w:t>
      </w:r>
      <w:bookmarkEnd w:id="111"/>
      <w:bookmarkEnd w:id="112"/>
      <w:bookmarkEnd w:id="113"/>
      <w:bookmarkEnd w:id="115"/>
      <w:bookmarkEnd w:id="116"/>
    </w:p>
    <w:p w14:paraId="78155DCB" w14:textId="77777777" w:rsidR="00ED0265" w:rsidRPr="00AE7DD0" w:rsidRDefault="00ED0265" w:rsidP="00ED0265">
      <w:pPr>
        <w:spacing w:line="360" w:lineRule="auto"/>
        <w:ind w:firstLine="709"/>
        <w:jc w:val="both"/>
      </w:pPr>
      <w:bookmarkStart w:id="117" w:name="_Toc525894713"/>
      <w:bookmarkStart w:id="118" w:name="_Toc535417876"/>
      <w:bookmarkStart w:id="119" w:name="_Toc8577840"/>
      <w:bookmarkStart w:id="120" w:name="_Toc50056907"/>
      <w:r w:rsidRPr="00AE7DD0">
        <w:t>Указанные сведения представлены в таблице 5.1</w:t>
      </w:r>
    </w:p>
    <w:p w14:paraId="36062C46" w14:textId="77777777" w:rsidR="0005134D" w:rsidRPr="00AE7DD0" w:rsidRDefault="0005134D" w:rsidP="00251781">
      <w:pPr>
        <w:pStyle w:val="2"/>
        <w:spacing w:line="360" w:lineRule="auto"/>
        <w:ind w:left="0" w:firstLine="851"/>
        <w:rPr>
          <w:rFonts w:ascii="Times New Roman" w:hAnsi="Times New Roman"/>
          <w:b w:val="0"/>
          <w:i/>
          <w:color w:val="auto"/>
          <w:sz w:val="24"/>
          <w:szCs w:val="24"/>
          <w:lang w:val="ru-RU" w:eastAsia="ru-RU"/>
        </w:rPr>
      </w:pPr>
      <w:bookmarkStart w:id="121" w:name="_Toc188280552"/>
      <w:r w:rsidRPr="00AE7DD0">
        <w:rPr>
          <w:rFonts w:ascii="Times New Roman" w:hAnsi="Times New Roman"/>
          <w:i/>
          <w:color w:val="auto"/>
          <w:sz w:val="24"/>
          <w:szCs w:val="24"/>
          <w:lang w:val="ru-RU" w:eastAsia="ru-RU"/>
        </w:rPr>
        <w:lastRenderedPageBreak/>
        <w:t>5.4.</w:t>
      </w:r>
      <w:r w:rsidRPr="00AE7DD0">
        <w:rPr>
          <w:rFonts w:ascii="Times New Roman" w:hAnsi="Times New Roman"/>
          <w:i/>
          <w:color w:val="auto"/>
          <w:sz w:val="24"/>
          <w:szCs w:val="24"/>
          <w:lang w:val="ru-RU" w:eastAsia="ru-RU"/>
        </w:rPr>
        <w:tab/>
      </w:r>
      <w:bookmarkEnd w:id="117"/>
      <w:r w:rsidRPr="00AE7DD0">
        <w:rPr>
          <w:rFonts w:ascii="Times New Roman" w:hAnsi="Times New Roman"/>
          <w:i/>
          <w:color w:val="auto"/>
          <w:sz w:val="24"/>
          <w:szCs w:val="24"/>
          <w:lang w:val="ru-RU" w:eastAsia="ru-RU"/>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bookmarkEnd w:id="118"/>
      <w:bookmarkEnd w:id="119"/>
      <w:bookmarkEnd w:id="120"/>
      <w:bookmarkEnd w:id="121"/>
    </w:p>
    <w:p w14:paraId="552C002F" w14:textId="5F8F9D58" w:rsidR="00946687" w:rsidRPr="00AE7DD0" w:rsidRDefault="00946687" w:rsidP="00946687">
      <w:pPr>
        <w:spacing w:line="360" w:lineRule="auto"/>
        <w:ind w:firstLine="851"/>
        <w:jc w:val="both"/>
      </w:pPr>
      <w:bookmarkStart w:id="122" w:name="_Toc535417877"/>
      <w:bookmarkStart w:id="123" w:name="_Toc8577841"/>
      <w:bookmarkStart w:id="124" w:name="_Toc50056908"/>
      <w:r w:rsidRPr="00AE7DD0">
        <w:t xml:space="preserve">Источники тепловой энергии, функционирующие в режиме комбинированной выработки электрической и тепловой энергии на территории </w:t>
      </w:r>
      <w:r w:rsidR="00FE7781" w:rsidRPr="00AE7DD0">
        <w:t>сельского</w:t>
      </w:r>
      <w:r w:rsidRPr="00AE7DD0">
        <w:t xml:space="preserve"> поселения </w:t>
      </w:r>
      <w:r w:rsidR="006D7758" w:rsidRPr="00AE7DD0">
        <w:t>«Деревня Большие Козлы»</w:t>
      </w:r>
      <w:r w:rsidRPr="00AE7DD0">
        <w:t xml:space="preserve">, отсутствуют. </w:t>
      </w:r>
    </w:p>
    <w:p w14:paraId="37DE8395" w14:textId="77777777" w:rsidR="0005134D" w:rsidRPr="00AE7DD0" w:rsidRDefault="0005134D" w:rsidP="00251781">
      <w:pPr>
        <w:pStyle w:val="2"/>
        <w:spacing w:line="360" w:lineRule="auto"/>
        <w:ind w:left="0" w:firstLine="851"/>
        <w:rPr>
          <w:rFonts w:ascii="Times New Roman" w:hAnsi="Times New Roman"/>
          <w:b w:val="0"/>
          <w:i/>
          <w:color w:val="auto"/>
          <w:sz w:val="24"/>
          <w:szCs w:val="24"/>
          <w:lang w:val="ru-RU" w:eastAsia="ru-RU"/>
        </w:rPr>
      </w:pPr>
      <w:bookmarkStart w:id="125" w:name="_Toc188280553"/>
      <w:r w:rsidRPr="00AE7DD0">
        <w:rPr>
          <w:rFonts w:ascii="Times New Roman" w:hAnsi="Times New Roman"/>
          <w:i/>
          <w:color w:val="auto"/>
          <w:sz w:val="24"/>
          <w:szCs w:val="24"/>
          <w:lang w:val="ru-RU" w:eastAsia="ru-RU"/>
        </w:rPr>
        <w:t>5.5.</w:t>
      </w:r>
      <w:r w:rsidRPr="00AE7DD0">
        <w:rPr>
          <w:rFonts w:ascii="Times New Roman" w:hAnsi="Times New Roman"/>
          <w:i/>
          <w:color w:val="auto"/>
          <w:sz w:val="24"/>
          <w:szCs w:val="24"/>
          <w:lang w:val="ru-RU" w:eastAsia="ru-RU"/>
        </w:rPr>
        <w:tab/>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bookmarkEnd w:id="122"/>
      <w:bookmarkEnd w:id="123"/>
      <w:bookmarkEnd w:id="124"/>
      <w:bookmarkEnd w:id="125"/>
    </w:p>
    <w:p w14:paraId="2E8C8258" w14:textId="77777777" w:rsidR="0063534E" w:rsidRPr="00AE7DD0" w:rsidRDefault="0063534E" w:rsidP="0063534E">
      <w:pPr>
        <w:spacing w:line="360" w:lineRule="auto"/>
        <w:ind w:firstLine="709"/>
        <w:jc w:val="both"/>
        <w:rPr>
          <w:rFonts w:eastAsia="Calibri"/>
          <w:lang w:eastAsia="en-US"/>
        </w:rPr>
      </w:pPr>
      <w:bookmarkStart w:id="126" w:name="_Toc525894714"/>
      <w:bookmarkStart w:id="127" w:name="_Toc535417878"/>
      <w:bookmarkStart w:id="128" w:name="_Toc8577842"/>
      <w:bookmarkStart w:id="129" w:name="_Toc50056909"/>
      <w:r w:rsidRPr="00AE7DD0">
        <w:rPr>
          <w:rFonts w:eastAsia="Calibri"/>
          <w:lang w:eastAsia="en-US"/>
        </w:rPr>
        <w:t xml:space="preserve">Вывод в резерв и (или) вывод из эксплуатации котельных не предусмотрен. </w:t>
      </w:r>
    </w:p>
    <w:p w14:paraId="10723703" w14:textId="77777777" w:rsidR="0005134D" w:rsidRPr="00AE7DD0" w:rsidRDefault="0005134D" w:rsidP="00251781">
      <w:pPr>
        <w:pStyle w:val="2"/>
        <w:spacing w:line="360" w:lineRule="auto"/>
        <w:ind w:left="0" w:firstLine="851"/>
        <w:rPr>
          <w:rFonts w:ascii="Times New Roman" w:hAnsi="Times New Roman"/>
          <w:b w:val="0"/>
          <w:i/>
          <w:color w:val="auto"/>
          <w:sz w:val="24"/>
          <w:szCs w:val="24"/>
          <w:lang w:val="ru-RU" w:eastAsia="ru-RU"/>
        </w:rPr>
      </w:pPr>
      <w:bookmarkStart w:id="130" w:name="_Toc188280554"/>
      <w:r w:rsidRPr="00AE7DD0">
        <w:rPr>
          <w:rFonts w:ascii="Times New Roman" w:hAnsi="Times New Roman"/>
          <w:i/>
          <w:color w:val="auto"/>
          <w:sz w:val="24"/>
          <w:szCs w:val="24"/>
          <w:lang w:val="ru-RU" w:eastAsia="ru-RU"/>
        </w:rPr>
        <w:t>5.6.</w:t>
      </w:r>
      <w:r w:rsidRPr="00AE7DD0">
        <w:rPr>
          <w:rFonts w:ascii="Times New Roman" w:hAnsi="Times New Roman"/>
          <w:i/>
          <w:color w:val="auto"/>
          <w:sz w:val="24"/>
          <w:szCs w:val="24"/>
          <w:lang w:val="ru-RU" w:eastAsia="ru-RU"/>
        </w:rPr>
        <w:tab/>
      </w:r>
      <w:bookmarkEnd w:id="126"/>
      <w:r w:rsidRPr="00AE7DD0">
        <w:rPr>
          <w:rFonts w:ascii="Times New Roman" w:hAnsi="Times New Roman"/>
          <w:i/>
          <w:color w:val="auto"/>
          <w:sz w:val="24"/>
          <w:szCs w:val="24"/>
          <w:lang w:val="ru-RU" w:eastAsia="ru-RU"/>
        </w:rPr>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bookmarkEnd w:id="127"/>
      <w:bookmarkEnd w:id="128"/>
      <w:bookmarkEnd w:id="129"/>
      <w:bookmarkEnd w:id="130"/>
    </w:p>
    <w:p w14:paraId="737C37B0" w14:textId="77777777" w:rsidR="004E141A" w:rsidRPr="00AE7DD0" w:rsidRDefault="004E141A" w:rsidP="004E141A">
      <w:pPr>
        <w:spacing w:after="120" w:line="360" w:lineRule="auto"/>
        <w:ind w:right="44" w:firstLine="709"/>
        <w:jc w:val="both"/>
        <w:rPr>
          <w:rFonts w:eastAsia="Calibri"/>
          <w:lang w:eastAsia="en-US"/>
        </w:rPr>
      </w:pPr>
      <w:bookmarkStart w:id="131" w:name="_Toc525894715"/>
      <w:bookmarkStart w:id="132" w:name="_Toc535417879"/>
      <w:bookmarkStart w:id="133" w:name="_Toc8577843"/>
      <w:bookmarkStart w:id="134" w:name="_Toc50056910"/>
      <w:r w:rsidRPr="00AE7DD0">
        <w:rPr>
          <w:rFonts w:eastAsia="Calibri"/>
          <w:lang w:eastAsia="en-US"/>
        </w:rPr>
        <w:t>Проведение реконструкции для перевода котельной в комбинированный режим выработки требует высоких капиталовложений. Настоящей схемой не предусмотрен перевод котельных в режим комбинированной выработки тепловой и электрической энергии.</w:t>
      </w:r>
    </w:p>
    <w:p w14:paraId="27E108D5" w14:textId="77777777" w:rsidR="0005134D" w:rsidRPr="00AE7DD0" w:rsidRDefault="0005134D" w:rsidP="00251781">
      <w:pPr>
        <w:pStyle w:val="2"/>
        <w:spacing w:line="360" w:lineRule="auto"/>
        <w:ind w:left="0" w:firstLine="851"/>
        <w:rPr>
          <w:rFonts w:ascii="Times New Roman" w:hAnsi="Times New Roman"/>
          <w:b w:val="0"/>
          <w:i/>
          <w:color w:val="auto"/>
          <w:sz w:val="24"/>
          <w:szCs w:val="24"/>
          <w:lang w:val="ru-RU" w:eastAsia="ru-RU"/>
        </w:rPr>
      </w:pPr>
      <w:bookmarkStart w:id="135" w:name="_Toc188280555"/>
      <w:r w:rsidRPr="00AE7DD0">
        <w:rPr>
          <w:rFonts w:ascii="Times New Roman" w:hAnsi="Times New Roman"/>
          <w:i/>
          <w:color w:val="auto"/>
          <w:sz w:val="24"/>
          <w:szCs w:val="24"/>
          <w:lang w:val="ru-RU" w:eastAsia="ru-RU"/>
        </w:rPr>
        <w:t>5.7.</w:t>
      </w:r>
      <w:r w:rsidRPr="00AE7DD0">
        <w:rPr>
          <w:rFonts w:ascii="Times New Roman" w:hAnsi="Times New Roman"/>
          <w:i/>
          <w:color w:val="auto"/>
          <w:sz w:val="24"/>
          <w:szCs w:val="24"/>
          <w:lang w:val="ru-RU" w:eastAsia="ru-RU"/>
        </w:rPr>
        <w:tab/>
      </w:r>
      <w:bookmarkEnd w:id="131"/>
      <w:r w:rsidRPr="00AE7DD0">
        <w:rPr>
          <w:rFonts w:ascii="Times New Roman" w:hAnsi="Times New Roman"/>
          <w:i/>
          <w:color w:val="auto"/>
          <w:sz w:val="24"/>
          <w:szCs w:val="24"/>
          <w:lang w:val="ru-RU" w:eastAsia="ru-RU"/>
        </w:rPr>
        <w:t>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bookmarkEnd w:id="132"/>
      <w:bookmarkEnd w:id="133"/>
      <w:bookmarkEnd w:id="134"/>
      <w:bookmarkEnd w:id="135"/>
    </w:p>
    <w:p w14:paraId="2DD0DBA1" w14:textId="77777777" w:rsidR="00063220" w:rsidRPr="00AE7DD0" w:rsidRDefault="00063220" w:rsidP="00063220">
      <w:pPr>
        <w:spacing w:after="120" w:line="360" w:lineRule="auto"/>
        <w:ind w:firstLine="709"/>
        <w:jc w:val="both"/>
        <w:rPr>
          <w:rFonts w:eastAsia="Calibri"/>
          <w:lang w:eastAsia="en-US"/>
        </w:rPr>
      </w:pPr>
      <w:bookmarkStart w:id="136" w:name="_Toc525894716"/>
      <w:bookmarkStart w:id="137" w:name="_Toc535417880"/>
      <w:bookmarkStart w:id="138" w:name="_Toc8577844"/>
      <w:bookmarkStart w:id="139" w:name="_Toc50056911"/>
      <w:r w:rsidRPr="00AE7DD0">
        <w:rPr>
          <w:rFonts w:eastAsia="Calibri"/>
          <w:lang w:eastAsia="en-US"/>
        </w:rPr>
        <w:t>Настоящей схемой перевод источника тепловой энергии в пиковый режим работы не предусматривается.</w:t>
      </w:r>
    </w:p>
    <w:p w14:paraId="07A46C3F" w14:textId="77777777" w:rsidR="0005134D" w:rsidRPr="00AE7DD0" w:rsidRDefault="0005134D" w:rsidP="00251781">
      <w:pPr>
        <w:pStyle w:val="2"/>
        <w:spacing w:line="360" w:lineRule="auto"/>
        <w:ind w:left="0" w:firstLine="851"/>
        <w:rPr>
          <w:rFonts w:ascii="Times New Roman" w:hAnsi="Times New Roman"/>
          <w:b w:val="0"/>
          <w:i/>
          <w:color w:val="auto"/>
          <w:sz w:val="24"/>
          <w:szCs w:val="24"/>
          <w:lang w:val="ru-RU" w:eastAsia="ru-RU"/>
        </w:rPr>
      </w:pPr>
      <w:bookmarkStart w:id="140" w:name="_Toc188280556"/>
      <w:r w:rsidRPr="00AE7DD0">
        <w:rPr>
          <w:rFonts w:ascii="Times New Roman" w:hAnsi="Times New Roman"/>
          <w:i/>
          <w:color w:val="auto"/>
          <w:sz w:val="24"/>
          <w:szCs w:val="24"/>
          <w:lang w:val="ru-RU" w:eastAsia="ru-RU"/>
        </w:rPr>
        <w:t>5.8.</w:t>
      </w:r>
      <w:r w:rsidRPr="00AE7DD0">
        <w:rPr>
          <w:rFonts w:ascii="Times New Roman" w:hAnsi="Times New Roman"/>
          <w:i/>
          <w:color w:val="auto"/>
          <w:sz w:val="24"/>
          <w:szCs w:val="24"/>
          <w:lang w:val="ru-RU" w:eastAsia="ru-RU"/>
        </w:rPr>
        <w:tab/>
      </w:r>
      <w:bookmarkEnd w:id="136"/>
      <w:r w:rsidRPr="00AE7DD0">
        <w:rPr>
          <w:rFonts w:ascii="Times New Roman" w:hAnsi="Times New Roman"/>
          <w:i/>
          <w:color w:val="auto"/>
          <w:sz w:val="24"/>
          <w:szCs w:val="24"/>
          <w:lang w:val="ru-RU" w:eastAsia="ru-RU"/>
        </w:rPr>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bookmarkEnd w:id="137"/>
      <w:bookmarkEnd w:id="138"/>
      <w:bookmarkEnd w:id="139"/>
      <w:bookmarkEnd w:id="140"/>
    </w:p>
    <w:p w14:paraId="7FB70A19" w14:textId="491E4D60" w:rsidR="00A314C2" w:rsidRPr="00AE7DD0" w:rsidRDefault="00A314C2" w:rsidP="00A314C2">
      <w:pPr>
        <w:spacing w:line="360" w:lineRule="auto"/>
        <w:ind w:right="45" w:firstLine="709"/>
        <w:jc w:val="both"/>
      </w:pPr>
      <w:r w:rsidRPr="00AE7DD0">
        <w:t xml:space="preserve">Для теплоисточников </w:t>
      </w:r>
      <w:r w:rsidR="00F468FC" w:rsidRPr="00AE7DD0">
        <w:t>сельского</w:t>
      </w:r>
      <w:r w:rsidRPr="00AE7DD0">
        <w:t xml:space="preserve"> поселения</w:t>
      </w:r>
      <w:r w:rsidR="00F468FC" w:rsidRPr="00AE7DD0">
        <w:t xml:space="preserve"> «Деревня Большие Козлы»</w:t>
      </w:r>
      <w:r w:rsidRPr="00AE7DD0">
        <w:t xml:space="preserve"> принят качественный способ регулирования температуры теплоносителя. Действующий температурный </w:t>
      </w:r>
      <w:r w:rsidRPr="00AE7DD0">
        <w:lastRenderedPageBreak/>
        <w:t xml:space="preserve">график для теплоисточников разработаны в соответствии с местными климатическими условиями. Регулирование отпуска теплоты осуществляется качественно по температурному графику 95/70 </w:t>
      </w:r>
      <w:r w:rsidRPr="00AE7DD0">
        <w:rPr>
          <w:vertAlign w:val="superscript"/>
        </w:rPr>
        <w:t>о</w:t>
      </w:r>
      <w:r w:rsidRPr="00AE7DD0">
        <w:t>С.</w:t>
      </w:r>
    </w:p>
    <w:p w14:paraId="3D48102C" w14:textId="49E0E41A" w:rsidR="0005134D" w:rsidRPr="00AE7DD0" w:rsidRDefault="0005134D" w:rsidP="0005134D">
      <w:pPr>
        <w:widowControl w:val="0"/>
        <w:spacing w:line="360" w:lineRule="auto"/>
        <w:ind w:right="43" w:firstLine="709"/>
        <w:jc w:val="both"/>
      </w:pPr>
      <w:r w:rsidRPr="00AE7DD0">
        <w:t>Изменение</w:t>
      </w:r>
      <w:r w:rsidR="00251781" w:rsidRPr="00AE7DD0">
        <w:t xml:space="preserve"> существующего</w:t>
      </w:r>
      <w:r w:rsidRPr="00AE7DD0">
        <w:t xml:space="preserve"> температурного графика системы теплоснабжения не предусмотрено.</w:t>
      </w:r>
    </w:p>
    <w:p w14:paraId="10A12E45" w14:textId="77777777" w:rsidR="0005134D" w:rsidRPr="00AE7DD0" w:rsidRDefault="0005134D" w:rsidP="00251781">
      <w:pPr>
        <w:pStyle w:val="2"/>
        <w:spacing w:line="360" w:lineRule="auto"/>
        <w:ind w:left="0" w:firstLine="851"/>
        <w:rPr>
          <w:rFonts w:ascii="Times New Roman" w:hAnsi="Times New Roman"/>
          <w:b w:val="0"/>
          <w:i/>
          <w:color w:val="auto"/>
          <w:sz w:val="24"/>
          <w:szCs w:val="24"/>
          <w:lang w:val="ru-RU" w:eastAsia="ru-RU"/>
        </w:rPr>
      </w:pPr>
      <w:bookmarkStart w:id="141" w:name="_Toc525894717"/>
      <w:bookmarkStart w:id="142" w:name="_Toc535417881"/>
      <w:bookmarkStart w:id="143" w:name="_Toc8577845"/>
      <w:bookmarkStart w:id="144" w:name="_Toc50056912"/>
      <w:bookmarkStart w:id="145" w:name="_Toc188280557"/>
      <w:r w:rsidRPr="00AE7DD0">
        <w:rPr>
          <w:rFonts w:ascii="Times New Roman" w:hAnsi="Times New Roman"/>
          <w:i/>
          <w:color w:val="auto"/>
          <w:sz w:val="24"/>
          <w:szCs w:val="24"/>
          <w:lang w:val="ru-RU" w:eastAsia="ru-RU"/>
        </w:rPr>
        <w:t>5.9.</w:t>
      </w:r>
      <w:r w:rsidRPr="00AE7DD0">
        <w:rPr>
          <w:rFonts w:ascii="Times New Roman" w:hAnsi="Times New Roman"/>
          <w:i/>
          <w:color w:val="auto"/>
          <w:sz w:val="24"/>
          <w:szCs w:val="24"/>
          <w:lang w:val="ru-RU" w:eastAsia="ru-RU"/>
        </w:rPr>
        <w:tab/>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bookmarkEnd w:id="141"/>
      <w:bookmarkEnd w:id="142"/>
      <w:bookmarkEnd w:id="143"/>
      <w:bookmarkEnd w:id="144"/>
      <w:bookmarkEnd w:id="145"/>
    </w:p>
    <w:p w14:paraId="1278CF15" w14:textId="3FCE0050" w:rsidR="0005134D" w:rsidRPr="00AE7DD0" w:rsidRDefault="0005134D" w:rsidP="0005134D">
      <w:pPr>
        <w:spacing w:line="360" w:lineRule="auto"/>
        <w:ind w:firstLine="709"/>
        <w:jc w:val="both"/>
      </w:pPr>
      <w:r w:rsidRPr="00AE7DD0">
        <w:t xml:space="preserve">Предложения по перспективной установленной тепловой мощности каждого источника тепловой энергии приведены в Разделе </w:t>
      </w:r>
      <w:r w:rsidR="00830471" w:rsidRPr="00AE7DD0">
        <w:t>2</w:t>
      </w:r>
      <w:r w:rsidRPr="00AE7DD0">
        <w:t>.</w:t>
      </w:r>
    </w:p>
    <w:p w14:paraId="3FAD0D14" w14:textId="77777777" w:rsidR="0005134D" w:rsidRPr="00AE7DD0" w:rsidRDefault="0005134D" w:rsidP="00251781">
      <w:pPr>
        <w:pStyle w:val="2"/>
        <w:spacing w:line="360" w:lineRule="auto"/>
        <w:ind w:left="0" w:firstLine="851"/>
        <w:rPr>
          <w:rFonts w:ascii="Times New Roman" w:hAnsi="Times New Roman"/>
          <w:b w:val="0"/>
          <w:i/>
          <w:color w:val="auto"/>
          <w:sz w:val="24"/>
          <w:szCs w:val="24"/>
          <w:lang w:val="ru-RU" w:eastAsia="ru-RU"/>
        </w:rPr>
      </w:pPr>
      <w:bookmarkStart w:id="146" w:name="_Toc525894718"/>
      <w:bookmarkStart w:id="147" w:name="_Toc535417882"/>
      <w:bookmarkStart w:id="148" w:name="_Toc8577846"/>
      <w:bookmarkStart w:id="149" w:name="_Toc50056913"/>
      <w:bookmarkStart w:id="150" w:name="_Toc188280558"/>
      <w:r w:rsidRPr="00AE7DD0">
        <w:rPr>
          <w:rFonts w:ascii="Times New Roman" w:hAnsi="Times New Roman"/>
          <w:i/>
          <w:color w:val="auto"/>
          <w:sz w:val="24"/>
          <w:szCs w:val="24"/>
          <w:lang w:val="ru-RU" w:eastAsia="ru-RU"/>
        </w:rPr>
        <w:t>5.10.</w:t>
      </w:r>
      <w:r w:rsidRPr="00AE7DD0">
        <w:rPr>
          <w:rFonts w:ascii="Times New Roman" w:hAnsi="Times New Roman"/>
          <w:i/>
          <w:color w:val="auto"/>
          <w:sz w:val="24"/>
          <w:szCs w:val="24"/>
          <w:lang w:val="ru-RU" w:eastAsia="ru-RU"/>
        </w:rPr>
        <w:tab/>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146"/>
      <w:bookmarkEnd w:id="147"/>
      <w:bookmarkEnd w:id="148"/>
      <w:bookmarkEnd w:id="149"/>
      <w:bookmarkEnd w:id="150"/>
    </w:p>
    <w:p w14:paraId="2BB9B1EF" w14:textId="77777777" w:rsidR="004436D9" w:rsidRPr="00AE7DD0" w:rsidRDefault="004436D9" w:rsidP="004436D9">
      <w:pPr>
        <w:spacing w:line="360" w:lineRule="auto"/>
        <w:ind w:firstLine="709"/>
        <w:jc w:val="both"/>
      </w:pPr>
      <w:r w:rsidRPr="00AE7DD0">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 отсутствуют.</w:t>
      </w:r>
    </w:p>
    <w:p w14:paraId="7C671D73" w14:textId="77777777" w:rsidR="006A0686" w:rsidRPr="00AE7DD0" w:rsidRDefault="006A0686" w:rsidP="00DD3FCD">
      <w:pPr>
        <w:keepNext/>
        <w:keepLines/>
        <w:spacing w:before="40" w:line="360" w:lineRule="auto"/>
        <w:ind w:firstLine="709"/>
        <w:jc w:val="both"/>
        <w:outlineLvl w:val="1"/>
        <w:rPr>
          <w:b/>
        </w:rPr>
      </w:pPr>
      <w:bookmarkStart w:id="151" w:name="_Toc104542740"/>
      <w:bookmarkStart w:id="152" w:name="_Toc114479311"/>
      <w:bookmarkStart w:id="153" w:name="_Toc188280559"/>
      <w:r w:rsidRPr="00AE7DD0">
        <w:rPr>
          <w:b/>
        </w:rPr>
        <w:t>Мероприятия по предотвращению аварийных ситуаций, в том числе при отказе элементов тепловых сетей</w:t>
      </w:r>
      <w:bookmarkEnd w:id="151"/>
      <w:bookmarkEnd w:id="152"/>
      <w:bookmarkEnd w:id="153"/>
      <w:r w:rsidRPr="00AE7DD0">
        <w:rPr>
          <w:b/>
        </w:rPr>
        <w:t xml:space="preserve"> </w:t>
      </w:r>
    </w:p>
    <w:p w14:paraId="396C6FCA" w14:textId="77777777" w:rsidR="00874D34" w:rsidRPr="00AE7DD0" w:rsidRDefault="00874D34" w:rsidP="00231F64">
      <w:pPr>
        <w:spacing w:after="120" w:line="360" w:lineRule="auto"/>
        <w:ind w:firstLine="709"/>
        <w:jc w:val="both"/>
        <w:rPr>
          <w:rFonts w:eastAsia="Calibri"/>
          <w:b/>
          <w:bCs/>
          <w:szCs w:val="22"/>
          <w:lang w:eastAsia="en-US"/>
        </w:rPr>
      </w:pPr>
      <w:r w:rsidRPr="00AE7DD0">
        <w:rPr>
          <w:rFonts w:eastAsia="Calibri"/>
          <w:szCs w:val="22"/>
          <w:lang w:eastAsia="en-US"/>
        </w:rPr>
        <w:t>В настоящей схеме предложены мероприятия по повышению надежности теплоснабжения. Реализация предлагаемых мероприятий позволит предотвратить возможность возникновения аварийных ситуаций как на сетях теплоснабжения, так и на источнике тепла. Схема взаимодействия служб (в том числе ресурсоснабжающих организаций) по предотвращению аварийных ситуаций, регламентируется нормативными актами Администрации муниципального района «Перемышльский район».</w:t>
      </w:r>
    </w:p>
    <w:p w14:paraId="51B52278" w14:textId="73795C52" w:rsidR="00874D34" w:rsidRPr="00AE7DD0" w:rsidRDefault="00A44920" w:rsidP="00874D34">
      <w:pPr>
        <w:jc w:val="center"/>
        <w:rPr>
          <w:rFonts w:eastAsia="Calibri"/>
        </w:rPr>
      </w:pPr>
      <w:r w:rsidRPr="00AE7DD0">
        <w:rPr>
          <w:b/>
          <w:lang w:eastAsia="en-US"/>
        </w:rPr>
        <w:t xml:space="preserve">Таблица 5.1 – </w:t>
      </w:r>
      <w:r w:rsidR="00874D34" w:rsidRPr="00AE7DD0">
        <w:rPr>
          <w:rFonts w:eastAsia="Calibri"/>
          <w:b/>
          <w:bCs/>
          <w:szCs w:val="22"/>
          <w:lang w:eastAsia="en-US"/>
        </w:rPr>
        <w:t>Предложения по строительству, реконструкции, техническому перевооружению и (или) модернизации источников тепловой энергии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750"/>
        <w:gridCol w:w="751"/>
        <w:gridCol w:w="2007"/>
        <w:gridCol w:w="5616"/>
      </w:tblGrid>
      <w:tr w:rsidR="00AE7DD0" w:rsidRPr="00AE7DD0" w14:paraId="18DC7AB8" w14:textId="77777777" w:rsidTr="009C22CC">
        <w:trPr>
          <w:trHeight w:val="517"/>
          <w:tblHeader/>
          <w:jc w:val="center"/>
        </w:trPr>
        <w:tc>
          <w:tcPr>
            <w:tcW w:w="750" w:type="dxa"/>
            <w:vMerge w:val="restart"/>
            <w:tcBorders>
              <w:top w:val="single" w:sz="4" w:space="0" w:color="auto"/>
              <w:left w:val="single" w:sz="4" w:space="0" w:color="auto"/>
              <w:bottom w:val="single" w:sz="4" w:space="0" w:color="auto"/>
              <w:right w:val="single" w:sz="4" w:space="0" w:color="auto"/>
            </w:tcBorders>
            <w:vAlign w:val="center"/>
            <w:hideMark/>
          </w:tcPr>
          <w:p w14:paraId="20A90B7A" w14:textId="77777777" w:rsidR="009C22CC" w:rsidRPr="00AE7DD0" w:rsidRDefault="009C22CC">
            <w:pPr>
              <w:jc w:val="center"/>
              <w:rPr>
                <w:b/>
                <w:bCs/>
                <w:sz w:val="22"/>
                <w:szCs w:val="22"/>
              </w:rPr>
            </w:pPr>
            <w:r w:rsidRPr="00AE7DD0">
              <w:rPr>
                <w:b/>
                <w:bCs/>
                <w:sz w:val="22"/>
              </w:rPr>
              <w:t>№</w:t>
            </w:r>
          </w:p>
        </w:tc>
        <w:tc>
          <w:tcPr>
            <w:tcW w:w="751" w:type="dxa"/>
            <w:vMerge w:val="restart"/>
            <w:tcBorders>
              <w:top w:val="single" w:sz="4" w:space="0" w:color="auto"/>
              <w:left w:val="single" w:sz="4" w:space="0" w:color="auto"/>
              <w:bottom w:val="single" w:sz="4" w:space="0" w:color="auto"/>
              <w:right w:val="single" w:sz="4" w:space="0" w:color="auto"/>
            </w:tcBorders>
            <w:vAlign w:val="center"/>
            <w:hideMark/>
          </w:tcPr>
          <w:p w14:paraId="102A0CF8" w14:textId="77777777" w:rsidR="009C22CC" w:rsidRPr="00AE7DD0" w:rsidRDefault="009C22CC">
            <w:pPr>
              <w:jc w:val="center"/>
              <w:rPr>
                <w:b/>
                <w:bCs/>
                <w:sz w:val="22"/>
              </w:rPr>
            </w:pPr>
            <w:r w:rsidRPr="00AE7DD0">
              <w:rPr>
                <w:b/>
                <w:bCs/>
                <w:sz w:val="22"/>
              </w:rPr>
              <w:t>№</w:t>
            </w:r>
          </w:p>
        </w:tc>
        <w:tc>
          <w:tcPr>
            <w:tcW w:w="2007" w:type="dxa"/>
            <w:vMerge w:val="restart"/>
            <w:tcBorders>
              <w:top w:val="single" w:sz="4" w:space="0" w:color="auto"/>
              <w:left w:val="single" w:sz="4" w:space="0" w:color="auto"/>
              <w:bottom w:val="single" w:sz="4" w:space="0" w:color="auto"/>
              <w:right w:val="single" w:sz="4" w:space="0" w:color="auto"/>
            </w:tcBorders>
            <w:vAlign w:val="center"/>
            <w:hideMark/>
          </w:tcPr>
          <w:p w14:paraId="3840466C" w14:textId="77777777" w:rsidR="009C22CC" w:rsidRPr="00AE7DD0" w:rsidRDefault="009C22CC">
            <w:pPr>
              <w:jc w:val="center"/>
              <w:rPr>
                <w:b/>
                <w:bCs/>
                <w:sz w:val="22"/>
              </w:rPr>
            </w:pPr>
            <w:r w:rsidRPr="00AE7DD0">
              <w:rPr>
                <w:b/>
                <w:bCs/>
                <w:sz w:val="22"/>
              </w:rPr>
              <w:t>Адрес объекта (котельной)</w:t>
            </w:r>
          </w:p>
        </w:tc>
        <w:tc>
          <w:tcPr>
            <w:tcW w:w="5616" w:type="dxa"/>
            <w:vMerge w:val="restart"/>
            <w:tcBorders>
              <w:top w:val="single" w:sz="4" w:space="0" w:color="auto"/>
              <w:left w:val="single" w:sz="4" w:space="0" w:color="auto"/>
              <w:bottom w:val="single" w:sz="4" w:space="0" w:color="auto"/>
              <w:right w:val="single" w:sz="4" w:space="0" w:color="auto"/>
            </w:tcBorders>
            <w:vAlign w:val="center"/>
            <w:hideMark/>
          </w:tcPr>
          <w:p w14:paraId="14DA6189" w14:textId="77777777" w:rsidR="009C22CC" w:rsidRPr="00AE7DD0" w:rsidRDefault="009C22CC">
            <w:pPr>
              <w:jc w:val="center"/>
              <w:rPr>
                <w:b/>
                <w:bCs/>
                <w:sz w:val="22"/>
              </w:rPr>
            </w:pPr>
            <w:r w:rsidRPr="00AE7DD0">
              <w:rPr>
                <w:b/>
                <w:bCs/>
                <w:sz w:val="22"/>
              </w:rPr>
              <w:t>Вид работ</w:t>
            </w:r>
          </w:p>
        </w:tc>
      </w:tr>
      <w:tr w:rsidR="00AE7DD0" w:rsidRPr="00AE7DD0" w14:paraId="4575BB7F" w14:textId="77777777" w:rsidTr="009C22CC">
        <w:trPr>
          <w:trHeight w:val="517"/>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5CB64A" w14:textId="77777777" w:rsidR="009C22CC" w:rsidRPr="00AE7DD0" w:rsidRDefault="009C22CC">
            <w:pPr>
              <w:spacing w:line="256" w:lineRule="auto"/>
              <w:rPr>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CA1FBB" w14:textId="77777777" w:rsidR="009C22CC" w:rsidRPr="00AE7DD0" w:rsidRDefault="009C22CC">
            <w:pPr>
              <w:spacing w:line="256" w:lineRule="auto"/>
              <w:rPr>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302386" w14:textId="77777777" w:rsidR="009C22CC" w:rsidRPr="00AE7DD0" w:rsidRDefault="009C22CC">
            <w:pPr>
              <w:spacing w:line="256" w:lineRule="auto"/>
              <w:rPr>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CF9650" w14:textId="77777777" w:rsidR="009C22CC" w:rsidRPr="00AE7DD0" w:rsidRDefault="009C22CC">
            <w:pPr>
              <w:spacing w:line="256" w:lineRule="auto"/>
              <w:rPr>
                <w:b/>
                <w:bCs/>
                <w:sz w:val="22"/>
                <w:szCs w:val="22"/>
              </w:rPr>
            </w:pPr>
          </w:p>
        </w:tc>
      </w:tr>
      <w:tr w:rsidR="009C22CC" w:rsidRPr="00AE7DD0" w14:paraId="42DCDC1C" w14:textId="77777777" w:rsidTr="009C22CC">
        <w:trPr>
          <w:trHeight w:val="23"/>
          <w:jc w:val="center"/>
        </w:trPr>
        <w:tc>
          <w:tcPr>
            <w:tcW w:w="750" w:type="dxa"/>
            <w:tcBorders>
              <w:top w:val="single" w:sz="4" w:space="0" w:color="auto"/>
              <w:left w:val="single" w:sz="4" w:space="0" w:color="auto"/>
              <w:bottom w:val="single" w:sz="4" w:space="0" w:color="auto"/>
              <w:right w:val="single" w:sz="4" w:space="0" w:color="auto"/>
            </w:tcBorders>
            <w:noWrap/>
            <w:vAlign w:val="center"/>
            <w:hideMark/>
          </w:tcPr>
          <w:p w14:paraId="50A6C609" w14:textId="77777777" w:rsidR="009C22CC" w:rsidRPr="00AE7DD0" w:rsidRDefault="009C22CC">
            <w:pPr>
              <w:jc w:val="center"/>
              <w:rPr>
                <w:sz w:val="22"/>
                <w:szCs w:val="22"/>
              </w:rPr>
            </w:pPr>
            <w:r w:rsidRPr="00AE7DD0">
              <w:rPr>
                <w:sz w:val="22"/>
              </w:rPr>
              <w:t>1</w:t>
            </w:r>
          </w:p>
        </w:tc>
        <w:tc>
          <w:tcPr>
            <w:tcW w:w="751" w:type="dxa"/>
            <w:tcBorders>
              <w:top w:val="single" w:sz="4" w:space="0" w:color="auto"/>
              <w:left w:val="single" w:sz="4" w:space="0" w:color="auto"/>
              <w:bottom w:val="single" w:sz="4" w:space="0" w:color="auto"/>
              <w:right w:val="single" w:sz="4" w:space="0" w:color="auto"/>
            </w:tcBorders>
            <w:noWrap/>
            <w:vAlign w:val="center"/>
            <w:hideMark/>
          </w:tcPr>
          <w:p w14:paraId="29082B60" w14:textId="77777777" w:rsidR="009C22CC" w:rsidRPr="00AE7DD0" w:rsidRDefault="009C22CC">
            <w:pPr>
              <w:jc w:val="center"/>
              <w:rPr>
                <w:sz w:val="22"/>
              </w:rPr>
            </w:pPr>
            <w:r w:rsidRPr="00AE7DD0">
              <w:rPr>
                <w:sz w:val="22"/>
              </w:rPr>
              <w:t>1.1</w:t>
            </w:r>
          </w:p>
        </w:tc>
        <w:tc>
          <w:tcPr>
            <w:tcW w:w="2007" w:type="dxa"/>
            <w:tcBorders>
              <w:top w:val="single" w:sz="4" w:space="0" w:color="auto"/>
              <w:left w:val="single" w:sz="4" w:space="0" w:color="auto"/>
              <w:bottom w:val="single" w:sz="4" w:space="0" w:color="auto"/>
              <w:right w:val="single" w:sz="4" w:space="0" w:color="auto"/>
            </w:tcBorders>
            <w:vAlign w:val="center"/>
            <w:hideMark/>
          </w:tcPr>
          <w:p w14:paraId="3974CF20" w14:textId="77777777" w:rsidR="009C22CC" w:rsidRPr="00AE7DD0" w:rsidRDefault="009C22CC">
            <w:pPr>
              <w:rPr>
                <w:sz w:val="22"/>
              </w:rPr>
            </w:pPr>
            <w:r w:rsidRPr="00AE7DD0">
              <w:rPr>
                <w:sz w:val="22"/>
              </w:rPr>
              <w:t>Котельная д.Большие Козлы</w:t>
            </w:r>
          </w:p>
        </w:tc>
        <w:tc>
          <w:tcPr>
            <w:tcW w:w="5616" w:type="dxa"/>
            <w:tcBorders>
              <w:top w:val="single" w:sz="4" w:space="0" w:color="auto"/>
              <w:left w:val="single" w:sz="4" w:space="0" w:color="auto"/>
              <w:bottom w:val="single" w:sz="4" w:space="0" w:color="auto"/>
              <w:right w:val="single" w:sz="4" w:space="0" w:color="auto"/>
            </w:tcBorders>
            <w:vAlign w:val="center"/>
            <w:hideMark/>
          </w:tcPr>
          <w:p w14:paraId="513AE2E1" w14:textId="77777777" w:rsidR="009C22CC" w:rsidRPr="00AE7DD0" w:rsidRDefault="009C22CC">
            <w:pPr>
              <w:rPr>
                <w:sz w:val="22"/>
              </w:rPr>
            </w:pPr>
            <w:r w:rsidRPr="00AE7DD0">
              <w:rPr>
                <w:sz w:val="22"/>
              </w:rPr>
              <w:t>техническое перевооружение котельной при достижении нормативного срока службы оборудования</w:t>
            </w:r>
          </w:p>
        </w:tc>
      </w:tr>
    </w:tbl>
    <w:p w14:paraId="226383D4" w14:textId="11D7A25D" w:rsidR="00874D34" w:rsidRPr="00AE7DD0" w:rsidRDefault="00874D34" w:rsidP="00874D34">
      <w:pPr>
        <w:spacing w:line="360" w:lineRule="auto"/>
        <w:rPr>
          <w:lang w:eastAsia="en-US"/>
        </w:rPr>
        <w:sectPr w:rsidR="00874D34" w:rsidRPr="00AE7DD0" w:rsidSect="00BD62B1">
          <w:pgSz w:w="11907" w:h="16840" w:code="9"/>
          <w:pgMar w:top="1134" w:right="680" w:bottom="1247" w:left="1588" w:header="567" w:footer="567" w:gutter="0"/>
          <w:cols w:space="720"/>
          <w:docGrid w:linePitch="299"/>
        </w:sectPr>
      </w:pPr>
    </w:p>
    <w:p w14:paraId="2C43742F" w14:textId="1AF2DCD6" w:rsidR="00EE5F35" w:rsidRPr="00AE7DD0" w:rsidRDefault="00C13F56" w:rsidP="00C23D7B">
      <w:pPr>
        <w:pStyle w:val="1"/>
        <w:ind w:firstLine="706"/>
        <w:rPr>
          <w:rFonts w:ascii="Times New Roman" w:eastAsia="Times New Roman" w:hAnsi="Times New Roman" w:cs="Times New Roman"/>
          <w:color w:val="auto"/>
          <w:sz w:val="24"/>
          <w:szCs w:val="24"/>
          <w:lang w:eastAsia="en-US"/>
        </w:rPr>
      </w:pPr>
      <w:bookmarkStart w:id="154" w:name="_Toc188280560"/>
      <w:r w:rsidRPr="00AE7DD0">
        <w:rPr>
          <w:rFonts w:ascii="Times New Roman" w:eastAsia="Times New Roman" w:hAnsi="Times New Roman" w:cs="Times New Roman"/>
          <w:color w:val="auto"/>
          <w:sz w:val="24"/>
          <w:szCs w:val="24"/>
          <w:lang w:eastAsia="en-US"/>
        </w:rPr>
        <w:lastRenderedPageBreak/>
        <w:t>Р</w:t>
      </w:r>
      <w:r w:rsidR="00EE5F35" w:rsidRPr="00AE7DD0">
        <w:rPr>
          <w:rFonts w:ascii="Times New Roman" w:eastAsia="Times New Roman" w:hAnsi="Times New Roman" w:cs="Times New Roman"/>
          <w:color w:val="auto"/>
          <w:sz w:val="24"/>
          <w:szCs w:val="24"/>
          <w:lang w:eastAsia="en-US"/>
        </w:rPr>
        <w:t>аздел</w:t>
      </w:r>
      <w:r w:rsidR="00076585" w:rsidRPr="00AE7DD0">
        <w:rPr>
          <w:rFonts w:ascii="Times New Roman" w:eastAsia="Times New Roman" w:hAnsi="Times New Roman" w:cs="Times New Roman"/>
          <w:color w:val="auto"/>
          <w:sz w:val="24"/>
          <w:szCs w:val="24"/>
          <w:lang w:eastAsia="en-US"/>
        </w:rPr>
        <w:t xml:space="preserve"> </w:t>
      </w:r>
      <w:r w:rsidR="00251781" w:rsidRPr="00AE7DD0">
        <w:rPr>
          <w:rFonts w:ascii="Times New Roman" w:eastAsia="Times New Roman" w:hAnsi="Times New Roman" w:cs="Times New Roman"/>
          <w:color w:val="auto"/>
          <w:sz w:val="24"/>
          <w:szCs w:val="24"/>
          <w:lang w:eastAsia="en-US"/>
        </w:rPr>
        <w:t>6</w:t>
      </w:r>
      <w:r w:rsidR="00076585" w:rsidRPr="00AE7DD0">
        <w:rPr>
          <w:rFonts w:ascii="Times New Roman" w:eastAsia="Times New Roman" w:hAnsi="Times New Roman" w:cs="Times New Roman"/>
          <w:color w:val="auto"/>
          <w:sz w:val="24"/>
          <w:szCs w:val="24"/>
          <w:lang w:eastAsia="en-US"/>
        </w:rPr>
        <w:t xml:space="preserve"> </w:t>
      </w:r>
      <w:r w:rsidR="00EE5F35" w:rsidRPr="00AE7DD0">
        <w:rPr>
          <w:rFonts w:ascii="Times New Roman" w:eastAsia="Times New Roman" w:hAnsi="Times New Roman" w:cs="Times New Roman"/>
          <w:color w:val="auto"/>
          <w:sz w:val="24"/>
          <w:szCs w:val="24"/>
          <w:lang w:eastAsia="en-US"/>
        </w:rPr>
        <w:t>«Предложения по строительству и реконструкции тепловых сетей»</w:t>
      </w:r>
      <w:bookmarkEnd w:id="154"/>
    </w:p>
    <w:p w14:paraId="550C5B59" w14:textId="26775F3E" w:rsidR="003A6FE1" w:rsidRPr="00AE7DD0" w:rsidRDefault="003A6FE1" w:rsidP="003A6FE1">
      <w:pPr>
        <w:pStyle w:val="2"/>
        <w:spacing w:line="360" w:lineRule="auto"/>
        <w:ind w:left="0" w:firstLine="851"/>
        <w:rPr>
          <w:rFonts w:ascii="Times New Roman" w:hAnsi="Times New Roman"/>
          <w:b w:val="0"/>
          <w:i/>
          <w:color w:val="auto"/>
          <w:lang w:val="ru-RU"/>
        </w:rPr>
      </w:pPr>
      <w:bookmarkStart w:id="155" w:name="_Toc188280561"/>
      <w:r w:rsidRPr="00AE7DD0">
        <w:rPr>
          <w:rFonts w:ascii="Times New Roman" w:hAnsi="Times New Roman"/>
          <w:bCs w:val="0"/>
          <w:i/>
          <w:color w:val="auto"/>
          <w:sz w:val="24"/>
          <w:szCs w:val="24"/>
          <w:lang w:val="ru-RU"/>
        </w:rPr>
        <w:t>6.1.</w:t>
      </w:r>
      <w:r w:rsidRPr="00AE7DD0">
        <w:rPr>
          <w:rFonts w:ascii="Times New Roman" w:hAnsi="Times New Roman"/>
          <w:i/>
          <w:color w:val="auto"/>
          <w:sz w:val="24"/>
          <w:szCs w:val="24"/>
          <w:lang w:val="ru-RU" w:eastAsia="ru-RU"/>
        </w:rPr>
        <w:t xml:space="preserve"> Предложения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bookmarkEnd w:id="155"/>
    </w:p>
    <w:p w14:paraId="299AAD75" w14:textId="2DFD1A60" w:rsidR="00FE6B40" w:rsidRPr="00AE7DD0" w:rsidRDefault="00FE6B40" w:rsidP="003A6FE1">
      <w:pPr>
        <w:widowControl w:val="0"/>
        <w:spacing w:line="348" w:lineRule="auto"/>
        <w:ind w:right="-20" w:firstLine="851"/>
        <w:jc w:val="both"/>
        <w:rPr>
          <w:bCs/>
          <w:lang w:eastAsia="en-US"/>
        </w:rPr>
      </w:pPr>
      <w:r w:rsidRPr="00AE7DD0">
        <w:t>Мероприятия по данному пункту не запланированы.</w:t>
      </w:r>
    </w:p>
    <w:p w14:paraId="5D7B9FB0" w14:textId="58836299" w:rsidR="003A6FE1" w:rsidRPr="00AE7DD0" w:rsidRDefault="003A6FE1" w:rsidP="003A6FE1">
      <w:pPr>
        <w:pStyle w:val="2"/>
        <w:spacing w:line="360" w:lineRule="auto"/>
        <w:ind w:left="0" w:firstLine="851"/>
        <w:rPr>
          <w:rFonts w:ascii="Times New Roman" w:hAnsi="Times New Roman"/>
          <w:bCs w:val="0"/>
          <w:i/>
          <w:color w:val="auto"/>
          <w:sz w:val="24"/>
          <w:szCs w:val="24"/>
          <w:lang w:val="ru-RU"/>
        </w:rPr>
      </w:pPr>
      <w:bookmarkStart w:id="156" w:name="_Toc525894722"/>
      <w:bookmarkStart w:id="157" w:name="_Toc535417886"/>
      <w:bookmarkStart w:id="158" w:name="_Toc8577850"/>
      <w:bookmarkStart w:id="159" w:name="_Toc50056917"/>
      <w:bookmarkStart w:id="160" w:name="_Toc188280562"/>
      <w:r w:rsidRPr="00AE7DD0">
        <w:rPr>
          <w:rFonts w:ascii="Times New Roman" w:hAnsi="Times New Roman"/>
          <w:bCs w:val="0"/>
          <w:i/>
          <w:color w:val="auto"/>
          <w:sz w:val="24"/>
          <w:szCs w:val="24"/>
          <w:lang w:val="ru-RU"/>
        </w:rPr>
        <w:t>6.2.</w:t>
      </w:r>
      <w:r w:rsidRPr="00AE7DD0">
        <w:rPr>
          <w:rFonts w:ascii="Times New Roman" w:hAnsi="Times New Roman"/>
          <w:bCs w:val="0"/>
          <w:i/>
          <w:color w:val="auto"/>
          <w:sz w:val="24"/>
          <w:szCs w:val="24"/>
          <w:lang w:val="ru-RU"/>
        </w:rPr>
        <w:tab/>
        <w:t>Предложения по строительству и реконструкции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156"/>
      <w:bookmarkEnd w:id="157"/>
      <w:bookmarkEnd w:id="158"/>
      <w:bookmarkEnd w:id="159"/>
      <w:bookmarkEnd w:id="160"/>
    </w:p>
    <w:p w14:paraId="132B0F25" w14:textId="77777777" w:rsidR="0074557F" w:rsidRPr="00AE7DD0" w:rsidRDefault="0074557F" w:rsidP="0074557F">
      <w:pPr>
        <w:spacing w:line="360" w:lineRule="auto"/>
        <w:ind w:firstLine="709"/>
        <w:jc w:val="both"/>
      </w:pPr>
      <w:bookmarkStart w:id="161" w:name="_Toc525894721"/>
      <w:bookmarkStart w:id="162" w:name="_Toc535417885"/>
      <w:bookmarkStart w:id="163" w:name="_Toc8577849"/>
      <w:bookmarkStart w:id="164" w:name="_Toc50056916"/>
      <w:r w:rsidRPr="00AE7DD0">
        <w:t>Возможность поставки тепловой энергии потребителям от различных источников тепловой энергии при сохранении надежности теплоснабжения за счет строительства тепловых сетей настоящей схемой не предусматриваются.</w:t>
      </w:r>
    </w:p>
    <w:p w14:paraId="1B1D8B2C" w14:textId="04681E8D" w:rsidR="003A6FE1" w:rsidRPr="00AE7DD0" w:rsidRDefault="003A6FE1" w:rsidP="003A6FE1">
      <w:pPr>
        <w:pStyle w:val="2"/>
        <w:spacing w:line="360" w:lineRule="auto"/>
        <w:ind w:left="0" w:firstLine="851"/>
        <w:rPr>
          <w:rFonts w:ascii="Times New Roman" w:hAnsi="Times New Roman"/>
          <w:bCs w:val="0"/>
          <w:i/>
          <w:color w:val="auto"/>
          <w:sz w:val="24"/>
          <w:szCs w:val="24"/>
          <w:lang w:val="ru-RU"/>
        </w:rPr>
      </w:pPr>
      <w:bookmarkStart w:id="165" w:name="_Toc188280563"/>
      <w:r w:rsidRPr="00AE7DD0">
        <w:rPr>
          <w:rFonts w:ascii="Times New Roman" w:hAnsi="Times New Roman"/>
          <w:bCs w:val="0"/>
          <w:i/>
          <w:color w:val="auto"/>
          <w:sz w:val="24"/>
          <w:szCs w:val="24"/>
          <w:lang w:val="ru-RU"/>
        </w:rPr>
        <w:t>6.3.</w:t>
      </w:r>
      <w:r w:rsidRPr="00AE7DD0">
        <w:rPr>
          <w:rFonts w:ascii="Times New Roman" w:hAnsi="Times New Roman"/>
          <w:bCs w:val="0"/>
          <w:i/>
          <w:color w:val="auto"/>
          <w:sz w:val="24"/>
          <w:szCs w:val="24"/>
          <w:lang w:val="ru-RU"/>
        </w:rPr>
        <w:tab/>
      </w:r>
      <w:r w:rsidR="00B369DE" w:rsidRPr="00AE7DD0">
        <w:rPr>
          <w:rFonts w:ascii="Times New Roman" w:hAnsi="Times New Roman"/>
          <w:bCs w:val="0"/>
          <w:i/>
          <w:color w:val="auto"/>
          <w:sz w:val="24"/>
          <w:szCs w:val="24"/>
          <w:lang w:val="ru-RU"/>
        </w:rPr>
        <w:t>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муниципального округа, городского округа, города федерального значения под жилищную, комплексную или производственную застройку</w:t>
      </w:r>
      <w:bookmarkEnd w:id="161"/>
      <w:bookmarkEnd w:id="162"/>
      <w:bookmarkEnd w:id="163"/>
      <w:bookmarkEnd w:id="164"/>
      <w:bookmarkEnd w:id="165"/>
    </w:p>
    <w:p w14:paraId="2E86ABF7" w14:textId="77777777" w:rsidR="00A95342" w:rsidRPr="00AE7DD0" w:rsidRDefault="00A95342" w:rsidP="00A95342">
      <w:pPr>
        <w:ind w:firstLine="709"/>
        <w:jc w:val="both"/>
      </w:pPr>
      <w:bookmarkStart w:id="166" w:name="_Toc525894723"/>
      <w:bookmarkStart w:id="167" w:name="_Toc535417887"/>
      <w:bookmarkStart w:id="168" w:name="_Toc8577851"/>
      <w:bookmarkStart w:id="169" w:name="_Toc50056918"/>
      <w:r w:rsidRPr="00AE7DD0">
        <w:t xml:space="preserve">Мероприятия по данному пункту не запланированы. </w:t>
      </w:r>
    </w:p>
    <w:p w14:paraId="5D439723" w14:textId="77777777" w:rsidR="003A6FE1" w:rsidRPr="00AE7DD0" w:rsidRDefault="003A6FE1" w:rsidP="003A6FE1">
      <w:pPr>
        <w:pStyle w:val="2"/>
        <w:spacing w:line="360" w:lineRule="auto"/>
        <w:ind w:left="0" w:firstLine="851"/>
        <w:rPr>
          <w:rFonts w:ascii="Times New Roman" w:hAnsi="Times New Roman"/>
          <w:bCs w:val="0"/>
          <w:i/>
          <w:color w:val="auto"/>
          <w:sz w:val="24"/>
          <w:szCs w:val="24"/>
          <w:lang w:val="ru-RU"/>
        </w:rPr>
      </w:pPr>
      <w:bookmarkStart w:id="170" w:name="_Toc188280564"/>
      <w:r w:rsidRPr="00AE7DD0">
        <w:rPr>
          <w:rFonts w:ascii="Times New Roman" w:hAnsi="Times New Roman"/>
          <w:bCs w:val="0"/>
          <w:i/>
          <w:color w:val="auto"/>
          <w:sz w:val="24"/>
          <w:szCs w:val="24"/>
          <w:lang w:val="ru-RU"/>
        </w:rPr>
        <w:t>6.4.</w:t>
      </w:r>
      <w:r w:rsidRPr="00AE7DD0">
        <w:rPr>
          <w:rFonts w:ascii="Times New Roman" w:hAnsi="Times New Roman"/>
          <w:bCs w:val="0"/>
          <w:i/>
          <w:color w:val="auto"/>
          <w:sz w:val="24"/>
          <w:szCs w:val="24"/>
          <w:lang w:val="ru-RU"/>
        </w:rPr>
        <w:tab/>
        <w:t>Предложения по строительству 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bookmarkEnd w:id="166"/>
      <w:bookmarkEnd w:id="167"/>
      <w:bookmarkEnd w:id="168"/>
      <w:bookmarkEnd w:id="169"/>
      <w:bookmarkEnd w:id="170"/>
    </w:p>
    <w:p w14:paraId="748BC853" w14:textId="77777777" w:rsidR="009A6F3A" w:rsidRPr="00AE7DD0" w:rsidRDefault="009A6F3A" w:rsidP="009A6F3A">
      <w:pPr>
        <w:ind w:firstLine="709"/>
        <w:jc w:val="both"/>
        <w:rPr>
          <w:bCs/>
        </w:rPr>
      </w:pPr>
      <w:bookmarkStart w:id="171" w:name="_Toc525894724"/>
      <w:bookmarkStart w:id="172" w:name="_Toc535417888"/>
      <w:bookmarkStart w:id="173" w:name="_Toc8577852"/>
      <w:bookmarkStart w:id="174" w:name="_Toc50056919"/>
      <w:r w:rsidRPr="00AE7DD0">
        <w:rPr>
          <w:bCs/>
        </w:rPr>
        <w:t xml:space="preserve">Мероприятия по данному пункту не запланированы. </w:t>
      </w:r>
    </w:p>
    <w:p w14:paraId="2CE48364" w14:textId="77777777" w:rsidR="003A6FE1" w:rsidRPr="00AE7DD0" w:rsidRDefault="003A6FE1" w:rsidP="003A6FE1">
      <w:pPr>
        <w:pStyle w:val="2"/>
        <w:spacing w:line="360" w:lineRule="auto"/>
        <w:ind w:left="0" w:firstLine="851"/>
        <w:rPr>
          <w:rFonts w:ascii="Times New Roman" w:hAnsi="Times New Roman"/>
          <w:bCs w:val="0"/>
          <w:i/>
          <w:color w:val="auto"/>
          <w:sz w:val="24"/>
          <w:szCs w:val="24"/>
          <w:lang w:val="ru-RU"/>
        </w:rPr>
      </w:pPr>
      <w:bookmarkStart w:id="175" w:name="_Toc188280565"/>
      <w:r w:rsidRPr="00AE7DD0">
        <w:rPr>
          <w:rFonts w:ascii="Times New Roman" w:hAnsi="Times New Roman"/>
          <w:bCs w:val="0"/>
          <w:i/>
          <w:color w:val="auto"/>
          <w:sz w:val="24"/>
          <w:szCs w:val="24"/>
          <w:lang w:val="ru-RU"/>
        </w:rPr>
        <w:t>6.5.</w:t>
      </w:r>
      <w:r w:rsidRPr="00AE7DD0">
        <w:rPr>
          <w:rFonts w:ascii="Times New Roman" w:hAnsi="Times New Roman"/>
          <w:bCs w:val="0"/>
          <w:i/>
          <w:color w:val="auto"/>
          <w:sz w:val="24"/>
          <w:szCs w:val="24"/>
          <w:lang w:val="ru-RU"/>
        </w:rPr>
        <w:tab/>
        <w:t>Предложения по строительству и реконструкции тепловых сетей для обеспечения нормативной надежности потребителей</w:t>
      </w:r>
      <w:bookmarkEnd w:id="171"/>
      <w:bookmarkEnd w:id="172"/>
      <w:bookmarkEnd w:id="173"/>
      <w:bookmarkEnd w:id="174"/>
      <w:bookmarkEnd w:id="175"/>
    </w:p>
    <w:p w14:paraId="08AABDD9" w14:textId="77777777" w:rsidR="00FE318D" w:rsidRPr="00AE7DD0" w:rsidRDefault="00FE318D" w:rsidP="00FE318D">
      <w:pPr>
        <w:spacing w:line="360" w:lineRule="auto"/>
        <w:ind w:firstLine="709"/>
        <w:jc w:val="both"/>
      </w:pPr>
      <w:r w:rsidRPr="00AE7DD0">
        <w:t xml:space="preserve">Строительство новых тепловых сетей для обеспечение нормативной надежности теплоснабжения не запланировано. </w:t>
      </w:r>
    </w:p>
    <w:p w14:paraId="2FDAAA26" w14:textId="3D468F6D" w:rsidR="003A6FE1" w:rsidRPr="00AE7DD0" w:rsidRDefault="003A6FE1" w:rsidP="003A6FE1">
      <w:pPr>
        <w:pStyle w:val="2"/>
        <w:spacing w:line="360" w:lineRule="auto"/>
        <w:ind w:left="0" w:firstLine="851"/>
        <w:rPr>
          <w:rFonts w:ascii="Times New Roman" w:hAnsi="Times New Roman"/>
          <w:bCs w:val="0"/>
          <w:i/>
          <w:color w:val="auto"/>
          <w:sz w:val="24"/>
          <w:szCs w:val="24"/>
          <w:lang w:val="ru-RU"/>
        </w:rPr>
      </w:pPr>
      <w:bookmarkStart w:id="176" w:name="_Toc188280566"/>
      <w:r w:rsidRPr="00AE7DD0">
        <w:rPr>
          <w:rFonts w:ascii="Times New Roman" w:hAnsi="Times New Roman"/>
          <w:bCs w:val="0"/>
          <w:i/>
          <w:color w:val="auto"/>
          <w:sz w:val="24"/>
          <w:szCs w:val="24"/>
          <w:lang w:val="ru-RU"/>
        </w:rPr>
        <w:lastRenderedPageBreak/>
        <w:t>6.6. 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bookmarkEnd w:id="176"/>
    </w:p>
    <w:p w14:paraId="5F2F5340" w14:textId="77777777" w:rsidR="00954501" w:rsidRPr="00AE7DD0" w:rsidRDefault="00954501" w:rsidP="00954501">
      <w:pPr>
        <w:spacing w:line="360" w:lineRule="auto"/>
        <w:ind w:firstLine="709"/>
        <w:jc w:val="both"/>
      </w:pPr>
      <w:r w:rsidRPr="00AE7DD0">
        <w:t>Реконструкция тепловых сетей с увеличением диаметров трубопроводов для обеспечения перспективных приростов тепловых нагрузок не требуется.</w:t>
      </w:r>
    </w:p>
    <w:p w14:paraId="06FDE3EA" w14:textId="1B539803" w:rsidR="003A6FE1" w:rsidRPr="00AE7DD0" w:rsidRDefault="003A6FE1" w:rsidP="003A6FE1">
      <w:pPr>
        <w:pStyle w:val="2"/>
        <w:spacing w:line="360" w:lineRule="auto"/>
        <w:ind w:left="0" w:firstLine="851"/>
        <w:rPr>
          <w:rFonts w:ascii="Times New Roman" w:hAnsi="Times New Roman"/>
          <w:bCs w:val="0"/>
          <w:i/>
          <w:color w:val="auto"/>
          <w:sz w:val="24"/>
          <w:szCs w:val="24"/>
          <w:lang w:val="ru-RU"/>
        </w:rPr>
      </w:pPr>
      <w:bookmarkStart w:id="177" w:name="_Toc188280567"/>
      <w:r w:rsidRPr="00AE7DD0">
        <w:rPr>
          <w:rFonts w:ascii="Times New Roman" w:hAnsi="Times New Roman"/>
          <w:bCs w:val="0"/>
          <w:i/>
          <w:color w:val="auto"/>
          <w:sz w:val="24"/>
          <w:szCs w:val="24"/>
          <w:lang w:val="ru-RU"/>
        </w:rPr>
        <w:t>6.7. Предложения по реконструкции и (или) модернизации тепловых сетей, подлежащих замене в связи с исчерпанием эксплуатационного ресурса.</w:t>
      </w:r>
      <w:bookmarkEnd w:id="177"/>
    </w:p>
    <w:p w14:paraId="12F61245" w14:textId="77777777" w:rsidR="00175FAE" w:rsidRPr="00AE7DD0" w:rsidRDefault="00561F73" w:rsidP="00175FAE">
      <w:pPr>
        <w:widowControl w:val="0"/>
        <w:spacing w:line="360" w:lineRule="auto"/>
        <w:ind w:right="37" w:firstLine="709"/>
        <w:jc w:val="both"/>
        <w:rPr>
          <w:lang w:eastAsia="en-US"/>
        </w:rPr>
      </w:pPr>
      <w:r w:rsidRPr="00AE7DD0">
        <w:t>Настоящей схемой предусматриваются мероприятия по реконструкции и (или) модернизации тепловых сетей, подлежащих замене в связи с исчерпанием эксплуатационного ресурса, сведения о которых представлены в таблице</w:t>
      </w:r>
      <w:r w:rsidR="003A6FE1" w:rsidRPr="00AE7DD0">
        <w:rPr>
          <w:lang w:eastAsia="en-US"/>
        </w:rPr>
        <w:t xml:space="preserve"> 6.1</w:t>
      </w:r>
      <w:r w:rsidRPr="00AE7DD0">
        <w:rPr>
          <w:lang w:eastAsia="en-US"/>
        </w:rPr>
        <w:t>.</w:t>
      </w:r>
    </w:p>
    <w:p w14:paraId="430C4849" w14:textId="35157353" w:rsidR="005556E1" w:rsidRPr="00AE7DD0" w:rsidRDefault="005556E1" w:rsidP="00175FAE">
      <w:pPr>
        <w:widowControl w:val="0"/>
        <w:spacing w:line="360" w:lineRule="auto"/>
        <w:ind w:right="37" w:firstLine="709"/>
        <w:jc w:val="both"/>
        <w:rPr>
          <w:rFonts w:eastAsia="Calibri"/>
          <w:b/>
          <w:bCs/>
          <w:lang w:eastAsia="en-US"/>
        </w:rPr>
      </w:pPr>
      <w:r w:rsidRPr="00AE7DD0">
        <w:rPr>
          <w:rFonts w:eastAsia="Calibri"/>
          <w:b/>
          <w:bCs/>
          <w:lang w:eastAsia="en-US"/>
        </w:rPr>
        <w:t xml:space="preserve">Таблица 6.1 – </w:t>
      </w:r>
      <w:r w:rsidR="00175FAE" w:rsidRPr="00AE7DD0">
        <w:rPr>
          <w:rFonts w:eastAsia="Calibri"/>
          <w:b/>
          <w:bCs/>
        </w:rPr>
        <w:t>Планируемые к реализации мероприятия на тепловых сетях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864"/>
        <w:gridCol w:w="2315"/>
        <w:gridCol w:w="6450"/>
      </w:tblGrid>
      <w:tr w:rsidR="00AE7DD0" w:rsidRPr="00AE7DD0" w14:paraId="0FE8E10E" w14:textId="77777777" w:rsidTr="00B86452">
        <w:trPr>
          <w:trHeight w:val="517"/>
          <w:jc w:val="center"/>
        </w:trPr>
        <w:tc>
          <w:tcPr>
            <w:tcW w:w="449" w:type="pct"/>
            <w:vMerge w:val="restart"/>
            <w:tcBorders>
              <w:top w:val="single" w:sz="4" w:space="0" w:color="auto"/>
              <w:left w:val="single" w:sz="4" w:space="0" w:color="auto"/>
              <w:bottom w:val="single" w:sz="4" w:space="0" w:color="auto"/>
              <w:right w:val="single" w:sz="4" w:space="0" w:color="auto"/>
            </w:tcBorders>
            <w:vAlign w:val="center"/>
            <w:hideMark/>
          </w:tcPr>
          <w:p w14:paraId="299B5927" w14:textId="77777777" w:rsidR="002879EB" w:rsidRPr="00AE7DD0" w:rsidRDefault="002879EB">
            <w:pPr>
              <w:widowControl w:val="0"/>
              <w:jc w:val="center"/>
              <w:rPr>
                <w:bCs/>
                <w:sz w:val="20"/>
                <w:szCs w:val="22"/>
              </w:rPr>
            </w:pPr>
            <w:r w:rsidRPr="00AE7DD0">
              <w:rPr>
                <w:bCs/>
                <w:sz w:val="20"/>
              </w:rPr>
              <w:t>№</w:t>
            </w:r>
          </w:p>
        </w:tc>
        <w:tc>
          <w:tcPr>
            <w:tcW w:w="1202" w:type="pct"/>
            <w:vMerge w:val="restart"/>
            <w:tcBorders>
              <w:top w:val="single" w:sz="4" w:space="0" w:color="auto"/>
              <w:left w:val="single" w:sz="4" w:space="0" w:color="auto"/>
              <w:bottom w:val="single" w:sz="4" w:space="0" w:color="auto"/>
              <w:right w:val="single" w:sz="4" w:space="0" w:color="auto"/>
            </w:tcBorders>
            <w:vAlign w:val="center"/>
            <w:hideMark/>
          </w:tcPr>
          <w:p w14:paraId="47B80489" w14:textId="77777777" w:rsidR="002879EB" w:rsidRPr="00AE7DD0" w:rsidRDefault="002879EB">
            <w:pPr>
              <w:widowControl w:val="0"/>
              <w:jc w:val="center"/>
              <w:rPr>
                <w:bCs/>
                <w:sz w:val="20"/>
              </w:rPr>
            </w:pPr>
            <w:r w:rsidRPr="00AE7DD0">
              <w:rPr>
                <w:bCs/>
                <w:sz w:val="20"/>
              </w:rPr>
              <w:t>Адрес объекта (котельной)</w:t>
            </w:r>
          </w:p>
        </w:tc>
        <w:tc>
          <w:tcPr>
            <w:tcW w:w="3349" w:type="pct"/>
            <w:vMerge w:val="restart"/>
            <w:tcBorders>
              <w:top w:val="single" w:sz="4" w:space="0" w:color="auto"/>
              <w:left w:val="single" w:sz="4" w:space="0" w:color="auto"/>
              <w:bottom w:val="single" w:sz="4" w:space="0" w:color="auto"/>
              <w:right w:val="single" w:sz="4" w:space="0" w:color="auto"/>
            </w:tcBorders>
            <w:vAlign w:val="center"/>
            <w:hideMark/>
          </w:tcPr>
          <w:p w14:paraId="7992CDAA" w14:textId="77777777" w:rsidR="002879EB" w:rsidRPr="00AE7DD0" w:rsidRDefault="002879EB">
            <w:pPr>
              <w:widowControl w:val="0"/>
              <w:jc w:val="center"/>
              <w:rPr>
                <w:bCs/>
                <w:sz w:val="20"/>
              </w:rPr>
            </w:pPr>
            <w:r w:rsidRPr="00AE7DD0">
              <w:rPr>
                <w:bCs/>
                <w:sz w:val="20"/>
              </w:rPr>
              <w:t>Вид работ</w:t>
            </w:r>
          </w:p>
        </w:tc>
      </w:tr>
      <w:tr w:rsidR="00AE7DD0" w:rsidRPr="00AE7DD0" w14:paraId="08BCC7C3" w14:textId="77777777" w:rsidTr="00B86452">
        <w:trPr>
          <w:trHeight w:val="517"/>
          <w:jc w:val="center"/>
        </w:trPr>
        <w:tc>
          <w:tcPr>
            <w:tcW w:w="449" w:type="pct"/>
            <w:vMerge/>
            <w:tcBorders>
              <w:top w:val="single" w:sz="4" w:space="0" w:color="auto"/>
              <w:left w:val="single" w:sz="4" w:space="0" w:color="auto"/>
              <w:bottom w:val="single" w:sz="4" w:space="0" w:color="auto"/>
              <w:right w:val="single" w:sz="4" w:space="0" w:color="auto"/>
            </w:tcBorders>
            <w:vAlign w:val="center"/>
            <w:hideMark/>
          </w:tcPr>
          <w:p w14:paraId="740E97F2" w14:textId="77777777" w:rsidR="002879EB" w:rsidRPr="00AE7DD0" w:rsidRDefault="002879EB">
            <w:pPr>
              <w:spacing w:line="256" w:lineRule="auto"/>
              <w:rPr>
                <w:bCs/>
                <w:sz w:val="20"/>
                <w:szCs w:val="22"/>
              </w:rPr>
            </w:pPr>
          </w:p>
        </w:tc>
        <w:tc>
          <w:tcPr>
            <w:tcW w:w="1202" w:type="pct"/>
            <w:vMerge/>
            <w:tcBorders>
              <w:top w:val="single" w:sz="4" w:space="0" w:color="auto"/>
              <w:left w:val="single" w:sz="4" w:space="0" w:color="auto"/>
              <w:bottom w:val="single" w:sz="4" w:space="0" w:color="auto"/>
              <w:right w:val="single" w:sz="4" w:space="0" w:color="auto"/>
            </w:tcBorders>
            <w:vAlign w:val="center"/>
            <w:hideMark/>
          </w:tcPr>
          <w:p w14:paraId="6EE81227" w14:textId="77777777" w:rsidR="002879EB" w:rsidRPr="00AE7DD0" w:rsidRDefault="002879EB">
            <w:pPr>
              <w:spacing w:line="256" w:lineRule="auto"/>
              <w:rPr>
                <w:bCs/>
                <w:sz w:val="20"/>
                <w:szCs w:val="22"/>
              </w:rPr>
            </w:pPr>
          </w:p>
        </w:tc>
        <w:tc>
          <w:tcPr>
            <w:tcW w:w="3349" w:type="pct"/>
            <w:vMerge/>
            <w:tcBorders>
              <w:top w:val="single" w:sz="4" w:space="0" w:color="auto"/>
              <w:left w:val="single" w:sz="4" w:space="0" w:color="auto"/>
              <w:bottom w:val="single" w:sz="4" w:space="0" w:color="auto"/>
              <w:right w:val="single" w:sz="4" w:space="0" w:color="auto"/>
            </w:tcBorders>
            <w:vAlign w:val="center"/>
            <w:hideMark/>
          </w:tcPr>
          <w:p w14:paraId="580D4A18" w14:textId="77777777" w:rsidR="002879EB" w:rsidRPr="00AE7DD0" w:rsidRDefault="002879EB">
            <w:pPr>
              <w:spacing w:line="256" w:lineRule="auto"/>
              <w:rPr>
                <w:bCs/>
                <w:sz w:val="20"/>
                <w:szCs w:val="22"/>
              </w:rPr>
            </w:pPr>
          </w:p>
        </w:tc>
      </w:tr>
      <w:tr w:rsidR="002879EB" w:rsidRPr="00AE7DD0" w14:paraId="16227545" w14:textId="77777777" w:rsidTr="00B86452">
        <w:trPr>
          <w:trHeight w:val="23"/>
          <w:jc w:val="center"/>
        </w:trPr>
        <w:tc>
          <w:tcPr>
            <w:tcW w:w="449" w:type="pct"/>
            <w:tcBorders>
              <w:top w:val="single" w:sz="4" w:space="0" w:color="auto"/>
              <w:left w:val="single" w:sz="4" w:space="0" w:color="auto"/>
              <w:bottom w:val="single" w:sz="4" w:space="0" w:color="auto"/>
              <w:right w:val="single" w:sz="4" w:space="0" w:color="auto"/>
            </w:tcBorders>
            <w:noWrap/>
            <w:vAlign w:val="center"/>
            <w:hideMark/>
          </w:tcPr>
          <w:p w14:paraId="4D4847A6" w14:textId="77777777" w:rsidR="002879EB" w:rsidRPr="00AE7DD0" w:rsidRDefault="002879EB">
            <w:pPr>
              <w:widowControl w:val="0"/>
              <w:jc w:val="center"/>
              <w:rPr>
                <w:sz w:val="20"/>
                <w:szCs w:val="22"/>
              </w:rPr>
            </w:pPr>
            <w:r w:rsidRPr="00AE7DD0">
              <w:rPr>
                <w:sz w:val="20"/>
              </w:rPr>
              <w:t>2.1</w:t>
            </w:r>
          </w:p>
        </w:tc>
        <w:tc>
          <w:tcPr>
            <w:tcW w:w="1202" w:type="pct"/>
            <w:tcBorders>
              <w:top w:val="single" w:sz="4" w:space="0" w:color="auto"/>
              <w:left w:val="single" w:sz="4" w:space="0" w:color="auto"/>
              <w:bottom w:val="single" w:sz="4" w:space="0" w:color="auto"/>
              <w:right w:val="single" w:sz="4" w:space="0" w:color="auto"/>
            </w:tcBorders>
            <w:vAlign w:val="center"/>
            <w:hideMark/>
          </w:tcPr>
          <w:p w14:paraId="68F193E7" w14:textId="77777777" w:rsidR="002879EB" w:rsidRPr="00AE7DD0" w:rsidRDefault="002879EB">
            <w:pPr>
              <w:widowControl w:val="0"/>
              <w:rPr>
                <w:sz w:val="20"/>
              </w:rPr>
            </w:pPr>
            <w:r w:rsidRPr="00AE7DD0">
              <w:rPr>
                <w:sz w:val="20"/>
              </w:rPr>
              <w:t>Котельная д.Большие Козлы</w:t>
            </w:r>
          </w:p>
        </w:tc>
        <w:tc>
          <w:tcPr>
            <w:tcW w:w="3349" w:type="pct"/>
            <w:tcBorders>
              <w:top w:val="single" w:sz="4" w:space="0" w:color="auto"/>
              <w:left w:val="single" w:sz="4" w:space="0" w:color="auto"/>
              <w:bottom w:val="single" w:sz="4" w:space="0" w:color="auto"/>
              <w:right w:val="single" w:sz="4" w:space="0" w:color="auto"/>
            </w:tcBorders>
            <w:vAlign w:val="center"/>
            <w:hideMark/>
          </w:tcPr>
          <w:p w14:paraId="16C3F4A4" w14:textId="77777777" w:rsidR="002879EB" w:rsidRPr="00AE7DD0" w:rsidRDefault="002879EB">
            <w:pPr>
              <w:widowControl w:val="0"/>
              <w:rPr>
                <w:sz w:val="20"/>
              </w:rPr>
            </w:pPr>
            <w:r w:rsidRPr="00AE7DD0">
              <w:rPr>
                <w:sz w:val="20"/>
              </w:rPr>
              <w:t>реконструкция тепловых сетей (ежегодная, частичная перекладка тепловых сетей в зависимости от износа)</w:t>
            </w:r>
          </w:p>
        </w:tc>
      </w:tr>
    </w:tbl>
    <w:p w14:paraId="3CDCFBC6" w14:textId="77777777" w:rsidR="008572E0" w:rsidRPr="00AE7DD0" w:rsidRDefault="008572E0" w:rsidP="005556E1"/>
    <w:p w14:paraId="07913465" w14:textId="77B5056C" w:rsidR="003A6FE1" w:rsidRPr="00AE7DD0" w:rsidRDefault="00EB0920" w:rsidP="00EB0920">
      <w:pPr>
        <w:pStyle w:val="2"/>
        <w:spacing w:line="360" w:lineRule="auto"/>
        <w:ind w:left="0" w:firstLine="851"/>
        <w:rPr>
          <w:rFonts w:ascii="Times New Roman" w:hAnsi="Times New Roman"/>
          <w:bCs w:val="0"/>
          <w:i/>
          <w:color w:val="auto"/>
          <w:sz w:val="24"/>
          <w:szCs w:val="24"/>
          <w:lang w:val="ru-RU"/>
        </w:rPr>
      </w:pPr>
      <w:bookmarkStart w:id="178" w:name="_Toc188280568"/>
      <w:r w:rsidRPr="00AE7DD0">
        <w:rPr>
          <w:rFonts w:ascii="Times New Roman" w:hAnsi="Times New Roman"/>
          <w:bCs w:val="0"/>
          <w:i/>
          <w:color w:val="auto"/>
          <w:sz w:val="24"/>
          <w:szCs w:val="24"/>
          <w:lang w:val="ru-RU"/>
        </w:rPr>
        <w:t xml:space="preserve">6.8. </w:t>
      </w:r>
      <w:r w:rsidR="003A6FE1" w:rsidRPr="00AE7DD0">
        <w:rPr>
          <w:rFonts w:ascii="Times New Roman" w:hAnsi="Times New Roman"/>
          <w:bCs w:val="0"/>
          <w:i/>
          <w:color w:val="auto"/>
          <w:sz w:val="24"/>
          <w:szCs w:val="24"/>
          <w:lang w:val="ru-RU"/>
        </w:rPr>
        <w:t>Предложения по строительству, реконструкции и (или) модернизации насосных станций.</w:t>
      </w:r>
      <w:bookmarkEnd w:id="178"/>
    </w:p>
    <w:p w14:paraId="6893C900" w14:textId="764500BA" w:rsidR="009350C8" w:rsidRPr="00AE7DD0" w:rsidRDefault="00275D13" w:rsidP="00275D13">
      <w:pPr>
        <w:ind w:firstLine="709"/>
        <w:jc w:val="both"/>
      </w:pPr>
      <w:r w:rsidRPr="00AE7DD0">
        <w:t>Мероприятия по строительству и реконструкции насосных станций не планируются.</w:t>
      </w:r>
    </w:p>
    <w:p w14:paraId="6895E3DD" w14:textId="77777777" w:rsidR="009E4E8E" w:rsidRPr="00AE7DD0" w:rsidRDefault="009E4E8E" w:rsidP="00275D13">
      <w:pPr>
        <w:ind w:firstLine="709"/>
        <w:jc w:val="both"/>
      </w:pPr>
    </w:p>
    <w:p w14:paraId="2312B093" w14:textId="77777777" w:rsidR="009E4E8E" w:rsidRPr="00AE7DD0" w:rsidRDefault="009E4E8E" w:rsidP="00DD3FCD">
      <w:pPr>
        <w:keepNext/>
        <w:keepLines/>
        <w:spacing w:before="40" w:line="360" w:lineRule="auto"/>
        <w:ind w:firstLine="709"/>
        <w:jc w:val="both"/>
        <w:outlineLvl w:val="1"/>
        <w:rPr>
          <w:b/>
        </w:rPr>
      </w:pPr>
      <w:bookmarkStart w:id="179" w:name="_Toc114479321"/>
      <w:bookmarkStart w:id="180" w:name="_Toc188280569"/>
      <w:r w:rsidRPr="00AE7DD0">
        <w:rPr>
          <w:b/>
        </w:rPr>
        <w:t>Мероприятия по предотвращению аварийных ситуаций, в том числе при отказе элементов тепловых сетей</w:t>
      </w:r>
      <w:bookmarkEnd w:id="179"/>
      <w:bookmarkEnd w:id="180"/>
      <w:r w:rsidRPr="00AE7DD0">
        <w:rPr>
          <w:b/>
        </w:rPr>
        <w:t xml:space="preserve"> </w:t>
      </w:r>
    </w:p>
    <w:p w14:paraId="0B3EEB04" w14:textId="77777777" w:rsidR="002879EB" w:rsidRPr="00AE7DD0" w:rsidRDefault="002879EB" w:rsidP="002879EB">
      <w:pPr>
        <w:spacing w:line="360" w:lineRule="auto"/>
        <w:ind w:firstLine="709"/>
        <w:jc w:val="both"/>
        <w:rPr>
          <w:rFonts w:eastAsia="Calibri"/>
          <w:szCs w:val="22"/>
          <w:lang w:eastAsia="en-US"/>
        </w:rPr>
      </w:pPr>
      <w:r w:rsidRPr="00AE7DD0">
        <w:rPr>
          <w:rFonts w:eastAsia="Calibri"/>
          <w:szCs w:val="22"/>
          <w:lang w:eastAsia="en-US"/>
        </w:rPr>
        <w:t>В настоящей схеме предложены мероприятия по повышению надежности теплоснабжения. Реализация предлагаемых мероприятий позволит предотвратить возможность возникновения аварийных ситуаций как на сетях теплоснабжения, так и на источнике тепла. Схема взаимодействия служб (в том числе ресурсоснабжающих организаций) по предотвращению аварийных ситуаций, регламентируется нормативными актами Администрации муниципального района «Перемышльский район».</w:t>
      </w:r>
    </w:p>
    <w:p w14:paraId="0558BB88" w14:textId="1967189A" w:rsidR="009350C8" w:rsidRPr="00AE7DD0" w:rsidRDefault="009350C8" w:rsidP="00EF40A6">
      <w:pPr>
        <w:pStyle w:val="1"/>
        <w:rPr>
          <w:rFonts w:ascii="Times New Roman" w:hAnsi="Times New Roman" w:cs="Times New Roman"/>
          <w:color w:val="auto"/>
          <w:lang w:eastAsia="en-US"/>
        </w:rPr>
      </w:pPr>
      <w:r w:rsidRPr="00AE7DD0">
        <w:rPr>
          <w:rFonts w:ascii="Times New Roman" w:hAnsi="Times New Roman" w:cs="Times New Roman"/>
          <w:color w:val="auto"/>
          <w:lang w:eastAsia="en-US"/>
        </w:rPr>
        <w:br w:type="page"/>
      </w:r>
      <w:bookmarkStart w:id="181" w:name="_Toc50056920"/>
      <w:bookmarkStart w:id="182" w:name="_Toc188280570"/>
      <w:r w:rsidRPr="00AE7DD0">
        <w:rPr>
          <w:rFonts w:ascii="Times New Roman" w:eastAsia="Times New Roman" w:hAnsi="Times New Roman" w:cs="Times New Roman"/>
          <w:color w:val="auto"/>
          <w:sz w:val="24"/>
          <w:szCs w:val="24"/>
          <w:lang w:eastAsia="en-US"/>
        </w:rPr>
        <w:lastRenderedPageBreak/>
        <w:t>Раздел 7 «Предложения по переводу открытых систем теплоснабжения (горячего водоснабжения) в закрытые системы горячего водоснабжения»</w:t>
      </w:r>
      <w:bookmarkEnd w:id="181"/>
      <w:bookmarkEnd w:id="182"/>
    </w:p>
    <w:p w14:paraId="381EF19A" w14:textId="77777777" w:rsidR="009350C8" w:rsidRPr="00AE7DD0" w:rsidRDefault="009350C8" w:rsidP="009350C8">
      <w:pPr>
        <w:pStyle w:val="2"/>
        <w:tabs>
          <w:tab w:val="left" w:pos="1276"/>
        </w:tabs>
        <w:spacing w:line="360" w:lineRule="auto"/>
        <w:ind w:left="0" w:firstLine="709"/>
        <w:rPr>
          <w:rFonts w:ascii="Times New Roman" w:hAnsi="Times New Roman"/>
          <w:b w:val="0"/>
          <w:i/>
          <w:color w:val="auto"/>
          <w:sz w:val="24"/>
          <w:szCs w:val="24"/>
          <w:lang w:val="ru-RU" w:eastAsia="ru-RU"/>
        </w:rPr>
      </w:pPr>
      <w:bookmarkStart w:id="183" w:name="_Toc525894726"/>
      <w:bookmarkStart w:id="184" w:name="_Toc535417890"/>
      <w:bookmarkStart w:id="185" w:name="_Toc8577854"/>
      <w:bookmarkStart w:id="186" w:name="_Toc50056921"/>
      <w:bookmarkStart w:id="187" w:name="_Toc188280571"/>
      <w:r w:rsidRPr="00AE7DD0">
        <w:rPr>
          <w:rFonts w:ascii="Times New Roman" w:hAnsi="Times New Roman"/>
          <w:i/>
          <w:color w:val="auto"/>
          <w:sz w:val="24"/>
          <w:szCs w:val="24"/>
          <w:lang w:val="ru-RU" w:eastAsia="ru-RU"/>
        </w:rPr>
        <w:t>7.1.</w:t>
      </w:r>
      <w:r w:rsidRPr="00AE7DD0">
        <w:rPr>
          <w:rFonts w:ascii="Times New Roman" w:hAnsi="Times New Roman"/>
          <w:i/>
          <w:color w:val="auto"/>
          <w:sz w:val="24"/>
          <w:szCs w:val="24"/>
          <w:lang w:val="ru-RU" w:eastAsia="ru-RU"/>
        </w:rPr>
        <w:tab/>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bookmarkEnd w:id="183"/>
      <w:bookmarkEnd w:id="184"/>
      <w:bookmarkEnd w:id="185"/>
      <w:bookmarkEnd w:id="186"/>
      <w:bookmarkEnd w:id="187"/>
    </w:p>
    <w:p w14:paraId="516B8A4B" w14:textId="77777777" w:rsidR="00C43EEB" w:rsidRPr="00AE7DD0" w:rsidRDefault="00C43EEB" w:rsidP="00C43EEB">
      <w:pPr>
        <w:spacing w:line="360" w:lineRule="auto"/>
        <w:ind w:firstLine="709"/>
        <w:jc w:val="both"/>
      </w:pPr>
      <w:bookmarkStart w:id="188" w:name="_Toc525894727"/>
      <w:bookmarkStart w:id="189" w:name="_Toc535417891"/>
      <w:bookmarkStart w:id="190" w:name="_Toc8577855"/>
      <w:bookmarkStart w:id="191" w:name="_Toc50056922"/>
      <w:r w:rsidRPr="00AE7DD0">
        <w:t>На территории поселения потребители, подключенные к открытой системе теплоснабжения (горячего водоснабжения), отсутствуют.</w:t>
      </w:r>
    </w:p>
    <w:p w14:paraId="008D8600" w14:textId="77777777" w:rsidR="009350C8" w:rsidRPr="00AE7DD0" w:rsidRDefault="009350C8" w:rsidP="009350C8">
      <w:pPr>
        <w:pStyle w:val="2"/>
        <w:tabs>
          <w:tab w:val="left" w:pos="1276"/>
        </w:tabs>
        <w:spacing w:line="360" w:lineRule="auto"/>
        <w:ind w:left="0" w:firstLine="709"/>
        <w:rPr>
          <w:rFonts w:ascii="Times New Roman" w:hAnsi="Times New Roman"/>
          <w:b w:val="0"/>
          <w:i/>
          <w:color w:val="auto"/>
          <w:sz w:val="24"/>
          <w:szCs w:val="24"/>
          <w:lang w:val="ru-RU" w:eastAsia="ru-RU"/>
        </w:rPr>
      </w:pPr>
      <w:bookmarkStart w:id="192" w:name="_Toc188280572"/>
      <w:r w:rsidRPr="00AE7DD0">
        <w:rPr>
          <w:rFonts w:ascii="Times New Roman" w:hAnsi="Times New Roman"/>
          <w:i/>
          <w:color w:val="auto"/>
          <w:sz w:val="24"/>
          <w:szCs w:val="24"/>
          <w:lang w:val="ru-RU" w:eastAsia="ru-RU"/>
        </w:rPr>
        <w:t>7.2.</w:t>
      </w:r>
      <w:r w:rsidRPr="00AE7DD0">
        <w:rPr>
          <w:rFonts w:ascii="Times New Roman" w:hAnsi="Times New Roman"/>
          <w:i/>
          <w:color w:val="auto"/>
          <w:sz w:val="24"/>
          <w:szCs w:val="24"/>
          <w:lang w:val="ru-RU" w:eastAsia="ru-RU"/>
        </w:rPr>
        <w:tab/>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bookmarkEnd w:id="188"/>
      <w:bookmarkEnd w:id="189"/>
      <w:bookmarkEnd w:id="190"/>
      <w:bookmarkEnd w:id="191"/>
      <w:bookmarkEnd w:id="192"/>
    </w:p>
    <w:p w14:paraId="3A5B9D05" w14:textId="77777777" w:rsidR="007B74D7" w:rsidRPr="00AE7DD0" w:rsidRDefault="007B74D7" w:rsidP="007B74D7">
      <w:pPr>
        <w:spacing w:line="360" w:lineRule="auto"/>
        <w:ind w:firstLine="709"/>
        <w:jc w:val="both"/>
      </w:pPr>
      <w:r w:rsidRPr="00AE7DD0">
        <w:t>На территории поселения потребители, подключенные к открытой системе теплоснабжения (горячего водоснабжения), отсутствуют.</w:t>
      </w:r>
    </w:p>
    <w:p w14:paraId="41DC5216" w14:textId="3763C1E2" w:rsidR="009350C8" w:rsidRPr="00AE7DD0" w:rsidRDefault="009350C8">
      <w:pPr>
        <w:spacing w:after="200" w:line="276" w:lineRule="auto"/>
        <w:rPr>
          <w:highlight w:val="green"/>
        </w:rPr>
      </w:pPr>
    </w:p>
    <w:p w14:paraId="4ED9354B" w14:textId="164BA5E7" w:rsidR="00EE5F35" w:rsidRPr="00AE7DD0" w:rsidRDefault="00C13F56" w:rsidP="00C23D7B">
      <w:pPr>
        <w:pStyle w:val="1"/>
        <w:ind w:firstLine="706"/>
        <w:rPr>
          <w:rFonts w:ascii="Times New Roman" w:eastAsia="Times New Roman" w:hAnsi="Times New Roman" w:cs="Times New Roman"/>
          <w:color w:val="auto"/>
          <w:sz w:val="24"/>
          <w:szCs w:val="24"/>
          <w:lang w:eastAsia="en-US"/>
        </w:rPr>
      </w:pPr>
      <w:bookmarkStart w:id="193" w:name="_Toc188280573"/>
      <w:r w:rsidRPr="00AE7DD0">
        <w:rPr>
          <w:rFonts w:ascii="Times New Roman" w:eastAsia="Times New Roman" w:hAnsi="Times New Roman" w:cs="Times New Roman"/>
          <w:color w:val="auto"/>
          <w:sz w:val="24"/>
          <w:szCs w:val="24"/>
          <w:lang w:eastAsia="en-US"/>
        </w:rPr>
        <w:t>Р</w:t>
      </w:r>
      <w:r w:rsidR="00EE5F35" w:rsidRPr="00AE7DD0">
        <w:rPr>
          <w:rFonts w:ascii="Times New Roman" w:eastAsia="Times New Roman" w:hAnsi="Times New Roman" w:cs="Times New Roman"/>
          <w:color w:val="auto"/>
          <w:sz w:val="24"/>
          <w:szCs w:val="24"/>
          <w:lang w:eastAsia="en-US"/>
        </w:rPr>
        <w:t>аздел</w:t>
      </w:r>
      <w:r w:rsidR="00D81070" w:rsidRPr="00AE7DD0">
        <w:rPr>
          <w:rFonts w:ascii="Times New Roman" w:eastAsia="Times New Roman" w:hAnsi="Times New Roman" w:cs="Times New Roman"/>
          <w:color w:val="auto"/>
          <w:sz w:val="24"/>
          <w:szCs w:val="24"/>
          <w:lang w:eastAsia="en-US"/>
        </w:rPr>
        <w:t> </w:t>
      </w:r>
      <w:r w:rsidR="009350C8" w:rsidRPr="00AE7DD0">
        <w:rPr>
          <w:rFonts w:ascii="Times New Roman" w:eastAsia="Times New Roman" w:hAnsi="Times New Roman" w:cs="Times New Roman"/>
          <w:color w:val="auto"/>
          <w:sz w:val="24"/>
          <w:szCs w:val="24"/>
          <w:lang w:eastAsia="en-US"/>
        </w:rPr>
        <w:t>8</w:t>
      </w:r>
      <w:r w:rsidR="00D81070" w:rsidRPr="00AE7DD0">
        <w:rPr>
          <w:rFonts w:ascii="Times New Roman" w:eastAsia="Times New Roman" w:hAnsi="Times New Roman" w:cs="Times New Roman"/>
          <w:color w:val="auto"/>
          <w:sz w:val="24"/>
          <w:szCs w:val="24"/>
          <w:lang w:eastAsia="en-US"/>
        </w:rPr>
        <w:t> </w:t>
      </w:r>
      <w:r w:rsidR="00EE5F35" w:rsidRPr="00AE7DD0">
        <w:rPr>
          <w:rFonts w:ascii="Times New Roman" w:eastAsia="Times New Roman" w:hAnsi="Times New Roman" w:cs="Times New Roman"/>
          <w:color w:val="auto"/>
          <w:sz w:val="24"/>
          <w:szCs w:val="24"/>
          <w:lang w:eastAsia="en-US"/>
        </w:rPr>
        <w:t>«Перспективные топливные балансы»</w:t>
      </w:r>
      <w:bookmarkEnd w:id="193"/>
    </w:p>
    <w:p w14:paraId="1772D719" w14:textId="77777777" w:rsidR="009350C8" w:rsidRPr="00AE7DD0" w:rsidRDefault="009350C8" w:rsidP="009350C8">
      <w:pPr>
        <w:pStyle w:val="2"/>
        <w:spacing w:line="360" w:lineRule="auto"/>
        <w:ind w:left="0" w:firstLine="851"/>
        <w:rPr>
          <w:rFonts w:ascii="Times New Roman" w:hAnsi="Times New Roman"/>
          <w:b w:val="0"/>
          <w:i/>
          <w:color w:val="auto"/>
          <w:sz w:val="24"/>
          <w:szCs w:val="24"/>
          <w:lang w:val="ru-RU" w:eastAsia="ru-RU"/>
        </w:rPr>
      </w:pPr>
      <w:bookmarkStart w:id="194" w:name="_Toc525894729"/>
      <w:bookmarkStart w:id="195" w:name="_Toc535417893"/>
      <w:bookmarkStart w:id="196" w:name="_Toc8577857"/>
      <w:bookmarkStart w:id="197" w:name="_Toc50056924"/>
      <w:bookmarkStart w:id="198" w:name="_Toc188280574"/>
      <w:r w:rsidRPr="00AE7DD0">
        <w:rPr>
          <w:rFonts w:ascii="Times New Roman" w:hAnsi="Times New Roman"/>
          <w:i/>
          <w:color w:val="auto"/>
          <w:sz w:val="24"/>
          <w:szCs w:val="24"/>
          <w:lang w:val="ru-RU" w:eastAsia="ru-RU"/>
        </w:rPr>
        <w:t>8.1.</w:t>
      </w:r>
      <w:r w:rsidRPr="00AE7DD0">
        <w:rPr>
          <w:rFonts w:ascii="Times New Roman" w:hAnsi="Times New Roman"/>
          <w:i/>
          <w:color w:val="auto"/>
          <w:sz w:val="24"/>
          <w:szCs w:val="24"/>
          <w:lang w:val="ru-RU" w:eastAsia="ru-RU"/>
        </w:rPr>
        <w:tab/>
        <w:t>Перспективные топливные балансы для каждого источника тепловой энергии по видам основного, резервного и аварийного топлива на каждом этапе</w:t>
      </w:r>
      <w:bookmarkEnd w:id="194"/>
      <w:bookmarkEnd w:id="195"/>
      <w:bookmarkEnd w:id="196"/>
      <w:bookmarkEnd w:id="197"/>
      <w:bookmarkEnd w:id="198"/>
    </w:p>
    <w:p w14:paraId="4872DC23" w14:textId="77777777" w:rsidR="00E63B41" w:rsidRPr="00AE7DD0" w:rsidRDefault="00E63B41" w:rsidP="00E63B41">
      <w:pPr>
        <w:spacing w:line="360" w:lineRule="auto"/>
        <w:ind w:firstLine="709"/>
        <w:jc w:val="both"/>
      </w:pPr>
      <w:r w:rsidRPr="00AE7DD0">
        <w:t>Перспективные топливные балансы для каждого источника тепловой энергии в таблице 8.1.</w:t>
      </w:r>
    </w:p>
    <w:p w14:paraId="025CDB3A" w14:textId="77777777" w:rsidR="00713901" w:rsidRPr="00AE7DD0" w:rsidRDefault="00713901" w:rsidP="00713901">
      <w:pPr>
        <w:spacing w:line="360" w:lineRule="auto"/>
        <w:ind w:right="-20"/>
        <w:jc w:val="both"/>
        <w:rPr>
          <w:b/>
          <w:bCs/>
          <w:position w:val="-1"/>
          <w:highlight w:val="yellow"/>
        </w:rPr>
      </w:pPr>
    </w:p>
    <w:p w14:paraId="7D55CB50" w14:textId="77777777" w:rsidR="009350C8" w:rsidRPr="00AE7DD0" w:rsidRDefault="009350C8" w:rsidP="009350C8">
      <w:pPr>
        <w:widowControl w:val="0"/>
        <w:spacing w:line="360" w:lineRule="auto"/>
        <w:jc w:val="center"/>
        <w:rPr>
          <w:rFonts w:eastAsia="Calibri"/>
          <w:b/>
          <w:lang w:eastAsia="en-US"/>
        </w:rPr>
        <w:sectPr w:rsidR="009350C8" w:rsidRPr="00AE7DD0" w:rsidSect="00BD62B1">
          <w:pgSz w:w="11907" w:h="16840" w:code="9"/>
          <w:pgMar w:top="1134" w:right="680" w:bottom="1247" w:left="1588" w:header="567" w:footer="567" w:gutter="0"/>
          <w:cols w:space="720"/>
          <w:docGrid w:linePitch="299"/>
        </w:sectPr>
      </w:pPr>
    </w:p>
    <w:p w14:paraId="3F53011C" w14:textId="115A401B" w:rsidR="009350C8" w:rsidRPr="00AE7DD0" w:rsidRDefault="009350C8" w:rsidP="009350C8">
      <w:pPr>
        <w:widowControl w:val="0"/>
        <w:spacing w:line="360" w:lineRule="auto"/>
        <w:jc w:val="center"/>
        <w:rPr>
          <w:rFonts w:eastAsia="Calibri"/>
          <w:b/>
          <w:lang w:eastAsia="en-US"/>
        </w:rPr>
      </w:pPr>
      <w:r w:rsidRPr="00AE7DD0">
        <w:rPr>
          <w:rFonts w:eastAsia="Calibri"/>
          <w:b/>
          <w:lang w:eastAsia="en-US"/>
        </w:rPr>
        <w:lastRenderedPageBreak/>
        <w:t xml:space="preserve">Таблица 8.1 – </w:t>
      </w:r>
      <w:r w:rsidR="00EB7C9D" w:rsidRPr="00AE7DD0">
        <w:rPr>
          <w:rFonts w:eastAsia="Calibri"/>
          <w:b/>
        </w:rPr>
        <w:t>Перспективные топливные балансы для каждого источника тепловой энергии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6"/>
        <w:gridCol w:w="1441"/>
        <w:gridCol w:w="987"/>
        <w:gridCol w:w="1093"/>
        <w:gridCol w:w="742"/>
        <w:gridCol w:w="743"/>
        <w:gridCol w:w="743"/>
        <w:gridCol w:w="743"/>
        <w:gridCol w:w="743"/>
        <w:gridCol w:w="743"/>
        <w:gridCol w:w="743"/>
        <w:gridCol w:w="743"/>
        <w:gridCol w:w="743"/>
        <w:gridCol w:w="743"/>
        <w:gridCol w:w="743"/>
        <w:gridCol w:w="743"/>
        <w:gridCol w:w="860"/>
      </w:tblGrid>
      <w:tr w:rsidR="00AE7DD0" w:rsidRPr="00AE7DD0" w14:paraId="3E7F4321" w14:textId="77777777" w:rsidTr="00AE76E6">
        <w:trPr>
          <w:trHeight w:val="384"/>
        </w:trPr>
        <w:tc>
          <w:tcPr>
            <w:tcW w:w="440" w:type="pct"/>
            <w:vMerge w:val="restart"/>
            <w:shd w:val="clear" w:color="auto" w:fill="auto"/>
            <w:vAlign w:val="center"/>
            <w:hideMark/>
          </w:tcPr>
          <w:p w14:paraId="7853F4A8" w14:textId="77777777" w:rsidR="00B369DE" w:rsidRPr="00AE7DD0" w:rsidRDefault="00B369DE" w:rsidP="00AE76E6">
            <w:pPr>
              <w:jc w:val="center"/>
              <w:rPr>
                <w:b/>
                <w:bCs/>
                <w:sz w:val="18"/>
                <w:szCs w:val="18"/>
              </w:rPr>
            </w:pPr>
            <w:r w:rsidRPr="00AE7DD0">
              <w:rPr>
                <w:b/>
                <w:bCs/>
                <w:sz w:val="18"/>
                <w:szCs w:val="18"/>
              </w:rPr>
              <w:t>Наименование котельной</w:t>
            </w:r>
          </w:p>
        </w:tc>
        <w:tc>
          <w:tcPr>
            <w:tcW w:w="500" w:type="pct"/>
            <w:vMerge w:val="restart"/>
            <w:shd w:val="clear" w:color="auto" w:fill="auto"/>
            <w:vAlign w:val="center"/>
            <w:hideMark/>
          </w:tcPr>
          <w:p w14:paraId="47DDC7F1" w14:textId="77777777" w:rsidR="00B369DE" w:rsidRPr="00AE7DD0" w:rsidRDefault="00B369DE" w:rsidP="00AE76E6">
            <w:pPr>
              <w:jc w:val="center"/>
              <w:rPr>
                <w:b/>
                <w:bCs/>
                <w:sz w:val="18"/>
                <w:szCs w:val="18"/>
              </w:rPr>
            </w:pPr>
            <w:r w:rsidRPr="00AE7DD0">
              <w:rPr>
                <w:b/>
                <w:bCs/>
                <w:sz w:val="18"/>
                <w:szCs w:val="18"/>
              </w:rPr>
              <w:t>Вид показателя</w:t>
            </w:r>
          </w:p>
        </w:tc>
        <w:tc>
          <w:tcPr>
            <w:tcW w:w="344" w:type="pct"/>
            <w:vMerge w:val="restart"/>
            <w:shd w:val="clear" w:color="auto" w:fill="auto"/>
            <w:vAlign w:val="center"/>
            <w:hideMark/>
          </w:tcPr>
          <w:p w14:paraId="224C4C95" w14:textId="77777777" w:rsidR="00B369DE" w:rsidRPr="00AE7DD0" w:rsidRDefault="00B369DE" w:rsidP="00AE76E6">
            <w:pPr>
              <w:jc w:val="center"/>
              <w:rPr>
                <w:b/>
                <w:bCs/>
                <w:sz w:val="18"/>
                <w:szCs w:val="18"/>
              </w:rPr>
            </w:pPr>
            <w:r w:rsidRPr="00AE7DD0">
              <w:rPr>
                <w:b/>
                <w:bCs/>
                <w:sz w:val="18"/>
                <w:szCs w:val="18"/>
              </w:rPr>
              <w:t>Вид топлива / Период</w:t>
            </w:r>
          </w:p>
        </w:tc>
        <w:tc>
          <w:tcPr>
            <w:tcW w:w="296" w:type="pct"/>
            <w:vMerge w:val="restart"/>
            <w:shd w:val="clear" w:color="auto" w:fill="auto"/>
            <w:vAlign w:val="center"/>
            <w:hideMark/>
          </w:tcPr>
          <w:p w14:paraId="6422B669" w14:textId="77777777" w:rsidR="00B369DE" w:rsidRPr="00AE7DD0" w:rsidRDefault="00B369DE" w:rsidP="00AE76E6">
            <w:pPr>
              <w:jc w:val="center"/>
              <w:rPr>
                <w:b/>
                <w:bCs/>
                <w:sz w:val="18"/>
                <w:szCs w:val="18"/>
              </w:rPr>
            </w:pPr>
            <w:r w:rsidRPr="00AE7DD0">
              <w:rPr>
                <w:b/>
                <w:bCs/>
                <w:sz w:val="18"/>
                <w:szCs w:val="18"/>
              </w:rPr>
              <w:t>Ед. изм.</w:t>
            </w:r>
          </w:p>
        </w:tc>
        <w:tc>
          <w:tcPr>
            <w:tcW w:w="3420" w:type="pct"/>
            <w:gridSpan w:val="13"/>
            <w:shd w:val="clear" w:color="auto" w:fill="auto"/>
            <w:noWrap/>
            <w:vAlign w:val="center"/>
            <w:hideMark/>
          </w:tcPr>
          <w:p w14:paraId="22BCC286" w14:textId="77777777" w:rsidR="00B369DE" w:rsidRPr="00AE7DD0" w:rsidRDefault="00B369DE" w:rsidP="00AE76E6">
            <w:pPr>
              <w:jc w:val="center"/>
              <w:rPr>
                <w:b/>
                <w:bCs/>
                <w:sz w:val="18"/>
                <w:szCs w:val="18"/>
              </w:rPr>
            </w:pPr>
            <w:r w:rsidRPr="00AE7DD0">
              <w:rPr>
                <w:b/>
                <w:bCs/>
                <w:sz w:val="18"/>
                <w:szCs w:val="18"/>
              </w:rPr>
              <w:t>год </w:t>
            </w:r>
          </w:p>
        </w:tc>
      </w:tr>
      <w:tr w:rsidR="00AE7DD0" w:rsidRPr="00AE7DD0" w14:paraId="20D7EB65" w14:textId="77777777" w:rsidTr="00AE76E6">
        <w:trPr>
          <w:trHeight w:val="288"/>
        </w:trPr>
        <w:tc>
          <w:tcPr>
            <w:tcW w:w="440" w:type="pct"/>
            <w:vMerge/>
            <w:vAlign w:val="center"/>
            <w:hideMark/>
          </w:tcPr>
          <w:p w14:paraId="333F2886" w14:textId="77777777" w:rsidR="00B369DE" w:rsidRPr="00AE7DD0" w:rsidRDefault="00B369DE" w:rsidP="00AE76E6">
            <w:pPr>
              <w:rPr>
                <w:b/>
                <w:bCs/>
                <w:sz w:val="18"/>
                <w:szCs w:val="18"/>
              </w:rPr>
            </w:pPr>
          </w:p>
        </w:tc>
        <w:tc>
          <w:tcPr>
            <w:tcW w:w="500" w:type="pct"/>
            <w:vMerge/>
            <w:vAlign w:val="center"/>
            <w:hideMark/>
          </w:tcPr>
          <w:p w14:paraId="190266DD" w14:textId="77777777" w:rsidR="00B369DE" w:rsidRPr="00AE7DD0" w:rsidRDefault="00B369DE" w:rsidP="00AE76E6">
            <w:pPr>
              <w:rPr>
                <w:b/>
                <w:bCs/>
                <w:sz w:val="18"/>
                <w:szCs w:val="18"/>
              </w:rPr>
            </w:pPr>
          </w:p>
        </w:tc>
        <w:tc>
          <w:tcPr>
            <w:tcW w:w="344" w:type="pct"/>
            <w:vMerge/>
            <w:vAlign w:val="center"/>
            <w:hideMark/>
          </w:tcPr>
          <w:p w14:paraId="0C30D905" w14:textId="77777777" w:rsidR="00B369DE" w:rsidRPr="00AE7DD0" w:rsidRDefault="00B369DE" w:rsidP="00AE76E6">
            <w:pPr>
              <w:rPr>
                <w:b/>
                <w:bCs/>
                <w:sz w:val="18"/>
                <w:szCs w:val="18"/>
              </w:rPr>
            </w:pPr>
          </w:p>
        </w:tc>
        <w:tc>
          <w:tcPr>
            <w:tcW w:w="296" w:type="pct"/>
            <w:vMerge/>
            <w:vAlign w:val="center"/>
            <w:hideMark/>
          </w:tcPr>
          <w:p w14:paraId="49025927" w14:textId="77777777" w:rsidR="00B369DE" w:rsidRPr="00AE7DD0" w:rsidRDefault="00B369DE" w:rsidP="00AE76E6">
            <w:pPr>
              <w:rPr>
                <w:b/>
                <w:bCs/>
                <w:sz w:val="18"/>
                <w:szCs w:val="18"/>
              </w:rPr>
            </w:pPr>
          </w:p>
        </w:tc>
        <w:tc>
          <w:tcPr>
            <w:tcW w:w="260" w:type="pct"/>
            <w:shd w:val="clear" w:color="auto" w:fill="auto"/>
            <w:vAlign w:val="center"/>
            <w:hideMark/>
          </w:tcPr>
          <w:p w14:paraId="7A22F9D1" w14:textId="77777777" w:rsidR="00B369DE" w:rsidRPr="00AE7DD0" w:rsidRDefault="00B369DE" w:rsidP="00AE76E6">
            <w:pPr>
              <w:jc w:val="center"/>
              <w:rPr>
                <w:b/>
                <w:bCs/>
                <w:sz w:val="18"/>
                <w:szCs w:val="18"/>
              </w:rPr>
            </w:pPr>
            <w:r w:rsidRPr="00AE7DD0">
              <w:rPr>
                <w:b/>
                <w:bCs/>
                <w:sz w:val="18"/>
                <w:szCs w:val="18"/>
              </w:rPr>
              <w:t>2023</w:t>
            </w:r>
          </w:p>
        </w:tc>
        <w:tc>
          <w:tcPr>
            <w:tcW w:w="260" w:type="pct"/>
            <w:shd w:val="clear" w:color="auto" w:fill="auto"/>
            <w:vAlign w:val="center"/>
            <w:hideMark/>
          </w:tcPr>
          <w:p w14:paraId="2AD6C029" w14:textId="77777777" w:rsidR="00B369DE" w:rsidRPr="00AE7DD0" w:rsidRDefault="00B369DE" w:rsidP="00AE76E6">
            <w:pPr>
              <w:jc w:val="center"/>
              <w:rPr>
                <w:b/>
                <w:bCs/>
                <w:sz w:val="18"/>
                <w:szCs w:val="18"/>
              </w:rPr>
            </w:pPr>
            <w:r w:rsidRPr="00AE7DD0">
              <w:rPr>
                <w:b/>
                <w:bCs/>
                <w:sz w:val="18"/>
                <w:szCs w:val="18"/>
              </w:rPr>
              <w:t>2024</w:t>
            </w:r>
          </w:p>
        </w:tc>
        <w:tc>
          <w:tcPr>
            <w:tcW w:w="260" w:type="pct"/>
            <w:shd w:val="clear" w:color="auto" w:fill="auto"/>
            <w:vAlign w:val="center"/>
            <w:hideMark/>
          </w:tcPr>
          <w:p w14:paraId="0B96BAD7" w14:textId="77777777" w:rsidR="00B369DE" w:rsidRPr="00AE7DD0" w:rsidRDefault="00B369DE" w:rsidP="00AE76E6">
            <w:pPr>
              <w:jc w:val="center"/>
              <w:rPr>
                <w:b/>
                <w:bCs/>
                <w:sz w:val="18"/>
                <w:szCs w:val="18"/>
              </w:rPr>
            </w:pPr>
            <w:r w:rsidRPr="00AE7DD0">
              <w:rPr>
                <w:b/>
                <w:bCs/>
                <w:sz w:val="18"/>
                <w:szCs w:val="18"/>
              </w:rPr>
              <w:t>2025</w:t>
            </w:r>
          </w:p>
        </w:tc>
        <w:tc>
          <w:tcPr>
            <w:tcW w:w="260" w:type="pct"/>
            <w:shd w:val="clear" w:color="auto" w:fill="auto"/>
            <w:vAlign w:val="center"/>
            <w:hideMark/>
          </w:tcPr>
          <w:p w14:paraId="308A8AB2" w14:textId="77777777" w:rsidR="00B369DE" w:rsidRPr="00AE7DD0" w:rsidRDefault="00B369DE" w:rsidP="00AE76E6">
            <w:pPr>
              <w:jc w:val="center"/>
              <w:rPr>
                <w:b/>
                <w:bCs/>
                <w:sz w:val="18"/>
                <w:szCs w:val="18"/>
              </w:rPr>
            </w:pPr>
            <w:r w:rsidRPr="00AE7DD0">
              <w:rPr>
                <w:b/>
                <w:bCs/>
                <w:sz w:val="18"/>
                <w:szCs w:val="18"/>
              </w:rPr>
              <w:t>2026</w:t>
            </w:r>
          </w:p>
        </w:tc>
        <w:tc>
          <w:tcPr>
            <w:tcW w:w="260" w:type="pct"/>
            <w:shd w:val="clear" w:color="auto" w:fill="auto"/>
            <w:vAlign w:val="center"/>
            <w:hideMark/>
          </w:tcPr>
          <w:p w14:paraId="4DF7982B" w14:textId="77777777" w:rsidR="00B369DE" w:rsidRPr="00AE7DD0" w:rsidRDefault="00B369DE" w:rsidP="00AE76E6">
            <w:pPr>
              <w:jc w:val="center"/>
              <w:rPr>
                <w:b/>
                <w:bCs/>
                <w:sz w:val="18"/>
                <w:szCs w:val="18"/>
              </w:rPr>
            </w:pPr>
            <w:r w:rsidRPr="00AE7DD0">
              <w:rPr>
                <w:b/>
                <w:bCs/>
                <w:sz w:val="18"/>
                <w:szCs w:val="18"/>
              </w:rPr>
              <w:t>2027</w:t>
            </w:r>
          </w:p>
        </w:tc>
        <w:tc>
          <w:tcPr>
            <w:tcW w:w="260" w:type="pct"/>
            <w:shd w:val="clear" w:color="auto" w:fill="auto"/>
            <w:vAlign w:val="center"/>
            <w:hideMark/>
          </w:tcPr>
          <w:p w14:paraId="2E958ABB" w14:textId="77777777" w:rsidR="00B369DE" w:rsidRPr="00AE7DD0" w:rsidRDefault="00B369DE" w:rsidP="00AE76E6">
            <w:pPr>
              <w:jc w:val="center"/>
              <w:rPr>
                <w:b/>
                <w:bCs/>
                <w:sz w:val="18"/>
                <w:szCs w:val="18"/>
              </w:rPr>
            </w:pPr>
            <w:r w:rsidRPr="00AE7DD0">
              <w:rPr>
                <w:b/>
                <w:bCs/>
                <w:sz w:val="18"/>
                <w:szCs w:val="18"/>
              </w:rPr>
              <w:t>2028</w:t>
            </w:r>
          </w:p>
        </w:tc>
        <w:tc>
          <w:tcPr>
            <w:tcW w:w="260" w:type="pct"/>
            <w:shd w:val="clear" w:color="auto" w:fill="auto"/>
            <w:vAlign w:val="center"/>
            <w:hideMark/>
          </w:tcPr>
          <w:p w14:paraId="39F7EAFF" w14:textId="77777777" w:rsidR="00B369DE" w:rsidRPr="00AE7DD0" w:rsidRDefault="00B369DE" w:rsidP="00AE76E6">
            <w:pPr>
              <w:jc w:val="center"/>
              <w:rPr>
                <w:b/>
                <w:bCs/>
                <w:sz w:val="18"/>
                <w:szCs w:val="18"/>
              </w:rPr>
            </w:pPr>
            <w:r w:rsidRPr="00AE7DD0">
              <w:rPr>
                <w:b/>
                <w:bCs/>
                <w:sz w:val="18"/>
                <w:szCs w:val="18"/>
              </w:rPr>
              <w:t>2029</w:t>
            </w:r>
          </w:p>
        </w:tc>
        <w:tc>
          <w:tcPr>
            <w:tcW w:w="260" w:type="pct"/>
            <w:shd w:val="clear" w:color="auto" w:fill="auto"/>
            <w:vAlign w:val="center"/>
            <w:hideMark/>
          </w:tcPr>
          <w:p w14:paraId="76FF01EA" w14:textId="77777777" w:rsidR="00B369DE" w:rsidRPr="00AE7DD0" w:rsidRDefault="00B369DE" w:rsidP="00AE76E6">
            <w:pPr>
              <w:jc w:val="center"/>
              <w:rPr>
                <w:b/>
                <w:bCs/>
                <w:sz w:val="18"/>
                <w:szCs w:val="18"/>
              </w:rPr>
            </w:pPr>
            <w:r w:rsidRPr="00AE7DD0">
              <w:rPr>
                <w:b/>
                <w:bCs/>
                <w:sz w:val="18"/>
                <w:szCs w:val="18"/>
              </w:rPr>
              <w:t>2030</w:t>
            </w:r>
          </w:p>
        </w:tc>
        <w:tc>
          <w:tcPr>
            <w:tcW w:w="260" w:type="pct"/>
            <w:shd w:val="clear" w:color="auto" w:fill="auto"/>
            <w:vAlign w:val="center"/>
            <w:hideMark/>
          </w:tcPr>
          <w:p w14:paraId="2FF96093" w14:textId="77777777" w:rsidR="00B369DE" w:rsidRPr="00AE7DD0" w:rsidRDefault="00B369DE" w:rsidP="00AE76E6">
            <w:pPr>
              <w:jc w:val="center"/>
              <w:rPr>
                <w:b/>
                <w:bCs/>
                <w:sz w:val="18"/>
                <w:szCs w:val="18"/>
              </w:rPr>
            </w:pPr>
            <w:r w:rsidRPr="00AE7DD0">
              <w:rPr>
                <w:b/>
                <w:bCs/>
                <w:sz w:val="18"/>
                <w:szCs w:val="18"/>
              </w:rPr>
              <w:t>2031</w:t>
            </w:r>
          </w:p>
        </w:tc>
        <w:tc>
          <w:tcPr>
            <w:tcW w:w="260" w:type="pct"/>
            <w:shd w:val="clear" w:color="auto" w:fill="auto"/>
            <w:vAlign w:val="center"/>
            <w:hideMark/>
          </w:tcPr>
          <w:p w14:paraId="0CFAB6E8" w14:textId="77777777" w:rsidR="00B369DE" w:rsidRPr="00AE7DD0" w:rsidRDefault="00B369DE" w:rsidP="00AE76E6">
            <w:pPr>
              <w:jc w:val="center"/>
              <w:rPr>
                <w:b/>
                <w:bCs/>
                <w:sz w:val="18"/>
                <w:szCs w:val="18"/>
              </w:rPr>
            </w:pPr>
            <w:r w:rsidRPr="00AE7DD0">
              <w:rPr>
                <w:b/>
                <w:bCs/>
                <w:sz w:val="18"/>
                <w:szCs w:val="18"/>
              </w:rPr>
              <w:t>2032</w:t>
            </w:r>
          </w:p>
        </w:tc>
        <w:tc>
          <w:tcPr>
            <w:tcW w:w="260" w:type="pct"/>
            <w:shd w:val="clear" w:color="auto" w:fill="auto"/>
            <w:vAlign w:val="center"/>
            <w:hideMark/>
          </w:tcPr>
          <w:p w14:paraId="09478B0C" w14:textId="77777777" w:rsidR="00B369DE" w:rsidRPr="00AE7DD0" w:rsidRDefault="00B369DE" w:rsidP="00AE76E6">
            <w:pPr>
              <w:jc w:val="center"/>
              <w:rPr>
                <w:b/>
                <w:bCs/>
                <w:sz w:val="18"/>
                <w:szCs w:val="18"/>
              </w:rPr>
            </w:pPr>
            <w:r w:rsidRPr="00AE7DD0">
              <w:rPr>
                <w:b/>
                <w:bCs/>
                <w:sz w:val="18"/>
                <w:szCs w:val="18"/>
              </w:rPr>
              <w:t>2033</w:t>
            </w:r>
          </w:p>
        </w:tc>
        <w:tc>
          <w:tcPr>
            <w:tcW w:w="260" w:type="pct"/>
            <w:shd w:val="clear" w:color="auto" w:fill="auto"/>
            <w:vAlign w:val="center"/>
            <w:hideMark/>
          </w:tcPr>
          <w:p w14:paraId="18ADF7A5" w14:textId="77777777" w:rsidR="00B369DE" w:rsidRPr="00AE7DD0" w:rsidRDefault="00B369DE" w:rsidP="00AE76E6">
            <w:pPr>
              <w:jc w:val="center"/>
              <w:rPr>
                <w:b/>
                <w:bCs/>
                <w:sz w:val="18"/>
                <w:szCs w:val="18"/>
              </w:rPr>
            </w:pPr>
            <w:r w:rsidRPr="00AE7DD0">
              <w:rPr>
                <w:b/>
                <w:bCs/>
                <w:sz w:val="18"/>
                <w:szCs w:val="18"/>
              </w:rPr>
              <w:t>2034</w:t>
            </w:r>
          </w:p>
        </w:tc>
        <w:tc>
          <w:tcPr>
            <w:tcW w:w="303" w:type="pct"/>
            <w:shd w:val="clear" w:color="auto" w:fill="auto"/>
            <w:vAlign w:val="center"/>
            <w:hideMark/>
          </w:tcPr>
          <w:p w14:paraId="650235D4" w14:textId="77777777" w:rsidR="00B369DE" w:rsidRPr="00AE7DD0" w:rsidRDefault="00B369DE" w:rsidP="00AE76E6">
            <w:pPr>
              <w:jc w:val="center"/>
              <w:rPr>
                <w:b/>
                <w:bCs/>
                <w:sz w:val="18"/>
                <w:szCs w:val="18"/>
              </w:rPr>
            </w:pPr>
            <w:r w:rsidRPr="00AE7DD0">
              <w:rPr>
                <w:b/>
                <w:bCs/>
                <w:sz w:val="18"/>
                <w:szCs w:val="18"/>
              </w:rPr>
              <w:t>2035-2040</w:t>
            </w:r>
          </w:p>
        </w:tc>
      </w:tr>
      <w:tr w:rsidR="00AE7DD0" w:rsidRPr="00AE7DD0" w14:paraId="29BE74BC" w14:textId="77777777" w:rsidTr="00AE76E6">
        <w:trPr>
          <w:trHeight w:val="480"/>
        </w:trPr>
        <w:tc>
          <w:tcPr>
            <w:tcW w:w="440" w:type="pct"/>
            <w:vMerge w:val="restart"/>
            <w:shd w:val="clear" w:color="auto" w:fill="auto"/>
            <w:vAlign w:val="center"/>
            <w:hideMark/>
          </w:tcPr>
          <w:p w14:paraId="166E5251" w14:textId="77777777" w:rsidR="00B369DE" w:rsidRPr="00AE7DD0" w:rsidRDefault="00B369DE" w:rsidP="00AE76E6">
            <w:pPr>
              <w:rPr>
                <w:sz w:val="18"/>
                <w:szCs w:val="18"/>
              </w:rPr>
            </w:pPr>
            <w:r w:rsidRPr="00AE7DD0">
              <w:rPr>
                <w:sz w:val="18"/>
                <w:szCs w:val="18"/>
              </w:rPr>
              <w:t>Котельная д.Большие Козлы</w:t>
            </w:r>
          </w:p>
        </w:tc>
        <w:tc>
          <w:tcPr>
            <w:tcW w:w="500" w:type="pct"/>
            <w:shd w:val="clear" w:color="auto" w:fill="auto"/>
            <w:vAlign w:val="center"/>
            <w:hideMark/>
          </w:tcPr>
          <w:p w14:paraId="2158B1FD" w14:textId="77777777" w:rsidR="00B369DE" w:rsidRPr="00AE7DD0" w:rsidRDefault="00B369DE" w:rsidP="00AE76E6">
            <w:pPr>
              <w:rPr>
                <w:sz w:val="18"/>
                <w:szCs w:val="18"/>
              </w:rPr>
            </w:pPr>
            <w:r w:rsidRPr="00AE7DD0">
              <w:rPr>
                <w:sz w:val="18"/>
                <w:szCs w:val="18"/>
              </w:rPr>
              <w:t>Выработка тепловой энергии</w:t>
            </w:r>
          </w:p>
        </w:tc>
        <w:tc>
          <w:tcPr>
            <w:tcW w:w="344" w:type="pct"/>
            <w:shd w:val="clear" w:color="auto" w:fill="auto"/>
            <w:vAlign w:val="center"/>
            <w:hideMark/>
          </w:tcPr>
          <w:p w14:paraId="62B0F21A" w14:textId="77777777" w:rsidR="00B369DE" w:rsidRPr="00AE7DD0" w:rsidRDefault="00B369DE" w:rsidP="00AE76E6">
            <w:pPr>
              <w:rPr>
                <w:sz w:val="18"/>
                <w:szCs w:val="18"/>
              </w:rPr>
            </w:pPr>
            <w:r w:rsidRPr="00AE7DD0">
              <w:rPr>
                <w:sz w:val="18"/>
                <w:szCs w:val="18"/>
              </w:rPr>
              <w:t>газ</w:t>
            </w:r>
          </w:p>
        </w:tc>
        <w:tc>
          <w:tcPr>
            <w:tcW w:w="296" w:type="pct"/>
            <w:shd w:val="clear" w:color="auto" w:fill="auto"/>
            <w:vAlign w:val="center"/>
            <w:hideMark/>
          </w:tcPr>
          <w:p w14:paraId="3944BC51" w14:textId="77777777" w:rsidR="00B369DE" w:rsidRPr="00AE7DD0" w:rsidRDefault="00B369DE" w:rsidP="00AE76E6">
            <w:pPr>
              <w:rPr>
                <w:sz w:val="18"/>
                <w:szCs w:val="18"/>
              </w:rPr>
            </w:pPr>
            <w:r w:rsidRPr="00AE7DD0">
              <w:rPr>
                <w:sz w:val="18"/>
                <w:szCs w:val="18"/>
              </w:rPr>
              <w:t>Гкал в год</w:t>
            </w:r>
          </w:p>
        </w:tc>
        <w:tc>
          <w:tcPr>
            <w:tcW w:w="260" w:type="pct"/>
            <w:shd w:val="clear" w:color="auto" w:fill="auto"/>
            <w:vAlign w:val="center"/>
            <w:hideMark/>
          </w:tcPr>
          <w:p w14:paraId="1CF94658" w14:textId="77777777" w:rsidR="00B369DE" w:rsidRPr="00AE7DD0" w:rsidRDefault="00B369DE" w:rsidP="00AE76E6">
            <w:pPr>
              <w:jc w:val="center"/>
              <w:rPr>
                <w:sz w:val="18"/>
                <w:szCs w:val="18"/>
              </w:rPr>
            </w:pPr>
            <w:r w:rsidRPr="00AE7DD0">
              <w:rPr>
                <w:sz w:val="18"/>
                <w:szCs w:val="18"/>
              </w:rPr>
              <w:t>732</w:t>
            </w:r>
          </w:p>
        </w:tc>
        <w:tc>
          <w:tcPr>
            <w:tcW w:w="260" w:type="pct"/>
            <w:shd w:val="clear" w:color="auto" w:fill="auto"/>
            <w:vAlign w:val="center"/>
            <w:hideMark/>
          </w:tcPr>
          <w:p w14:paraId="220C6C6C" w14:textId="77777777" w:rsidR="00B369DE" w:rsidRPr="00AE7DD0" w:rsidRDefault="00B369DE" w:rsidP="00AE76E6">
            <w:pPr>
              <w:jc w:val="center"/>
              <w:rPr>
                <w:sz w:val="18"/>
                <w:szCs w:val="18"/>
              </w:rPr>
            </w:pPr>
            <w:r w:rsidRPr="00AE7DD0">
              <w:rPr>
                <w:sz w:val="18"/>
                <w:szCs w:val="18"/>
              </w:rPr>
              <w:t>732</w:t>
            </w:r>
          </w:p>
        </w:tc>
        <w:tc>
          <w:tcPr>
            <w:tcW w:w="260" w:type="pct"/>
            <w:shd w:val="clear" w:color="auto" w:fill="auto"/>
            <w:vAlign w:val="center"/>
            <w:hideMark/>
          </w:tcPr>
          <w:p w14:paraId="51A82587" w14:textId="77777777" w:rsidR="00B369DE" w:rsidRPr="00AE7DD0" w:rsidRDefault="00B369DE" w:rsidP="00AE76E6">
            <w:pPr>
              <w:jc w:val="center"/>
              <w:rPr>
                <w:sz w:val="18"/>
                <w:szCs w:val="18"/>
              </w:rPr>
            </w:pPr>
            <w:r w:rsidRPr="00AE7DD0">
              <w:rPr>
                <w:sz w:val="18"/>
                <w:szCs w:val="18"/>
              </w:rPr>
              <w:t>732</w:t>
            </w:r>
          </w:p>
        </w:tc>
        <w:tc>
          <w:tcPr>
            <w:tcW w:w="260" w:type="pct"/>
            <w:shd w:val="clear" w:color="auto" w:fill="auto"/>
            <w:vAlign w:val="center"/>
            <w:hideMark/>
          </w:tcPr>
          <w:p w14:paraId="3AB49205" w14:textId="77777777" w:rsidR="00B369DE" w:rsidRPr="00AE7DD0" w:rsidRDefault="00B369DE" w:rsidP="00AE76E6">
            <w:pPr>
              <w:jc w:val="center"/>
              <w:rPr>
                <w:sz w:val="18"/>
                <w:szCs w:val="18"/>
              </w:rPr>
            </w:pPr>
            <w:r w:rsidRPr="00AE7DD0">
              <w:rPr>
                <w:sz w:val="18"/>
                <w:szCs w:val="18"/>
              </w:rPr>
              <w:t>732</w:t>
            </w:r>
          </w:p>
        </w:tc>
        <w:tc>
          <w:tcPr>
            <w:tcW w:w="260" w:type="pct"/>
            <w:shd w:val="clear" w:color="auto" w:fill="auto"/>
            <w:vAlign w:val="center"/>
            <w:hideMark/>
          </w:tcPr>
          <w:p w14:paraId="3C52ABD3" w14:textId="77777777" w:rsidR="00B369DE" w:rsidRPr="00AE7DD0" w:rsidRDefault="00B369DE" w:rsidP="00AE76E6">
            <w:pPr>
              <w:jc w:val="center"/>
              <w:rPr>
                <w:sz w:val="18"/>
                <w:szCs w:val="18"/>
              </w:rPr>
            </w:pPr>
            <w:r w:rsidRPr="00AE7DD0">
              <w:rPr>
                <w:sz w:val="18"/>
                <w:szCs w:val="18"/>
              </w:rPr>
              <w:t>732</w:t>
            </w:r>
          </w:p>
        </w:tc>
        <w:tc>
          <w:tcPr>
            <w:tcW w:w="260" w:type="pct"/>
            <w:shd w:val="clear" w:color="auto" w:fill="auto"/>
            <w:vAlign w:val="center"/>
            <w:hideMark/>
          </w:tcPr>
          <w:p w14:paraId="4A96879B" w14:textId="77777777" w:rsidR="00B369DE" w:rsidRPr="00AE7DD0" w:rsidRDefault="00B369DE" w:rsidP="00AE76E6">
            <w:pPr>
              <w:jc w:val="center"/>
              <w:rPr>
                <w:sz w:val="18"/>
                <w:szCs w:val="18"/>
              </w:rPr>
            </w:pPr>
            <w:r w:rsidRPr="00AE7DD0">
              <w:rPr>
                <w:sz w:val="18"/>
                <w:szCs w:val="18"/>
              </w:rPr>
              <w:t>732</w:t>
            </w:r>
          </w:p>
        </w:tc>
        <w:tc>
          <w:tcPr>
            <w:tcW w:w="260" w:type="pct"/>
            <w:shd w:val="clear" w:color="auto" w:fill="auto"/>
            <w:vAlign w:val="center"/>
            <w:hideMark/>
          </w:tcPr>
          <w:p w14:paraId="0BDD29DE" w14:textId="77777777" w:rsidR="00B369DE" w:rsidRPr="00AE7DD0" w:rsidRDefault="00B369DE" w:rsidP="00AE76E6">
            <w:pPr>
              <w:jc w:val="center"/>
              <w:rPr>
                <w:sz w:val="18"/>
                <w:szCs w:val="18"/>
              </w:rPr>
            </w:pPr>
            <w:r w:rsidRPr="00AE7DD0">
              <w:rPr>
                <w:sz w:val="18"/>
                <w:szCs w:val="18"/>
              </w:rPr>
              <w:t>732</w:t>
            </w:r>
          </w:p>
        </w:tc>
        <w:tc>
          <w:tcPr>
            <w:tcW w:w="260" w:type="pct"/>
            <w:shd w:val="clear" w:color="auto" w:fill="auto"/>
            <w:vAlign w:val="center"/>
            <w:hideMark/>
          </w:tcPr>
          <w:p w14:paraId="3E9BD3FC" w14:textId="77777777" w:rsidR="00B369DE" w:rsidRPr="00AE7DD0" w:rsidRDefault="00B369DE" w:rsidP="00AE76E6">
            <w:pPr>
              <w:jc w:val="center"/>
              <w:rPr>
                <w:sz w:val="18"/>
                <w:szCs w:val="18"/>
              </w:rPr>
            </w:pPr>
            <w:r w:rsidRPr="00AE7DD0">
              <w:rPr>
                <w:sz w:val="18"/>
                <w:szCs w:val="18"/>
              </w:rPr>
              <w:t>732</w:t>
            </w:r>
          </w:p>
        </w:tc>
        <w:tc>
          <w:tcPr>
            <w:tcW w:w="260" w:type="pct"/>
            <w:shd w:val="clear" w:color="auto" w:fill="auto"/>
            <w:vAlign w:val="center"/>
            <w:hideMark/>
          </w:tcPr>
          <w:p w14:paraId="7B203612" w14:textId="77777777" w:rsidR="00B369DE" w:rsidRPr="00AE7DD0" w:rsidRDefault="00B369DE" w:rsidP="00AE76E6">
            <w:pPr>
              <w:jc w:val="center"/>
              <w:rPr>
                <w:sz w:val="18"/>
                <w:szCs w:val="18"/>
              </w:rPr>
            </w:pPr>
            <w:r w:rsidRPr="00AE7DD0">
              <w:rPr>
                <w:sz w:val="18"/>
                <w:szCs w:val="18"/>
              </w:rPr>
              <w:t>732</w:t>
            </w:r>
          </w:p>
        </w:tc>
        <w:tc>
          <w:tcPr>
            <w:tcW w:w="260" w:type="pct"/>
            <w:shd w:val="clear" w:color="auto" w:fill="auto"/>
            <w:vAlign w:val="center"/>
            <w:hideMark/>
          </w:tcPr>
          <w:p w14:paraId="1DC75457" w14:textId="77777777" w:rsidR="00B369DE" w:rsidRPr="00AE7DD0" w:rsidRDefault="00B369DE" w:rsidP="00AE76E6">
            <w:pPr>
              <w:jc w:val="center"/>
              <w:rPr>
                <w:sz w:val="18"/>
                <w:szCs w:val="18"/>
              </w:rPr>
            </w:pPr>
            <w:r w:rsidRPr="00AE7DD0">
              <w:rPr>
                <w:sz w:val="18"/>
                <w:szCs w:val="18"/>
              </w:rPr>
              <w:t>732</w:t>
            </w:r>
          </w:p>
        </w:tc>
        <w:tc>
          <w:tcPr>
            <w:tcW w:w="260" w:type="pct"/>
            <w:shd w:val="clear" w:color="auto" w:fill="auto"/>
            <w:vAlign w:val="center"/>
            <w:hideMark/>
          </w:tcPr>
          <w:p w14:paraId="02FB5491" w14:textId="77777777" w:rsidR="00B369DE" w:rsidRPr="00AE7DD0" w:rsidRDefault="00B369DE" w:rsidP="00AE76E6">
            <w:pPr>
              <w:jc w:val="center"/>
              <w:rPr>
                <w:sz w:val="18"/>
                <w:szCs w:val="18"/>
              </w:rPr>
            </w:pPr>
            <w:r w:rsidRPr="00AE7DD0">
              <w:rPr>
                <w:sz w:val="18"/>
                <w:szCs w:val="18"/>
              </w:rPr>
              <w:t>732</w:t>
            </w:r>
          </w:p>
        </w:tc>
        <w:tc>
          <w:tcPr>
            <w:tcW w:w="260" w:type="pct"/>
            <w:shd w:val="clear" w:color="auto" w:fill="auto"/>
            <w:vAlign w:val="center"/>
            <w:hideMark/>
          </w:tcPr>
          <w:p w14:paraId="7EE7F2AC" w14:textId="77777777" w:rsidR="00B369DE" w:rsidRPr="00AE7DD0" w:rsidRDefault="00B369DE" w:rsidP="00AE76E6">
            <w:pPr>
              <w:jc w:val="center"/>
              <w:rPr>
                <w:sz w:val="18"/>
                <w:szCs w:val="18"/>
              </w:rPr>
            </w:pPr>
            <w:r w:rsidRPr="00AE7DD0">
              <w:rPr>
                <w:sz w:val="18"/>
                <w:szCs w:val="18"/>
              </w:rPr>
              <w:t>732</w:t>
            </w:r>
          </w:p>
        </w:tc>
        <w:tc>
          <w:tcPr>
            <w:tcW w:w="303" w:type="pct"/>
            <w:shd w:val="clear" w:color="auto" w:fill="auto"/>
            <w:vAlign w:val="center"/>
            <w:hideMark/>
          </w:tcPr>
          <w:p w14:paraId="2355B2F0" w14:textId="77777777" w:rsidR="00B369DE" w:rsidRPr="00AE7DD0" w:rsidRDefault="00B369DE" w:rsidP="00AE76E6">
            <w:pPr>
              <w:jc w:val="center"/>
              <w:rPr>
                <w:sz w:val="18"/>
                <w:szCs w:val="18"/>
              </w:rPr>
            </w:pPr>
            <w:r w:rsidRPr="00AE7DD0">
              <w:rPr>
                <w:sz w:val="18"/>
                <w:szCs w:val="18"/>
              </w:rPr>
              <w:t>732</w:t>
            </w:r>
          </w:p>
        </w:tc>
      </w:tr>
      <w:tr w:rsidR="00AE7DD0" w:rsidRPr="00AE7DD0" w14:paraId="63F48E6D" w14:textId="77777777" w:rsidTr="00AE76E6">
        <w:trPr>
          <w:trHeight w:val="480"/>
        </w:trPr>
        <w:tc>
          <w:tcPr>
            <w:tcW w:w="440" w:type="pct"/>
            <w:vMerge/>
            <w:vAlign w:val="center"/>
            <w:hideMark/>
          </w:tcPr>
          <w:p w14:paraId="0A911815" w14:textId="77777777" w:rsidR="00B369DE" w:rsidRPr="00AE7DD0" w:rsidRDefault="00B369DE" w:rsidP="00AE76E6">
            <w:pPr>
              <w:rPr>
                <w:sz w:val="18"/>
                <w:szCs w:val="18"/>
              </w:rPr>
            </w:pPr>
          </w:p>
        </w:tc>
        <w:tc>
          <w:tcPr>
            <w:tcW w:w="500" w:type="pct"/>
            <w:shd w:val="clear" w:color="auto" w:fill="auto"/>
            <w:vAlign w:val="center"/>
            <w:hideMark/>
          </w:tcPr>
          <w:p w14:paraId="7B55918D" w14:textId="77777777" w:rsidR="00B369DE" w:rsidRPr="00AE7DD0" w:rsidRDefault="00B369DE" w:rsidP="00AE76E6">
            <w:pPr>
              <w:rPr>
                <w:sz w:val="18"/>
                <w:szCs w:val="18"/>
              </w:rPr>
            </w:pPr>
            <w:r w:rsidRPr="00AE7DD0">
              <w:rPr>
                <w:sz w:val="18"/>
                <w:szCs w:val="18"/>
              </w:rPr>
              <w:t>Удельный расход условного топлива</w:t>
            </w:r>
          </w:p>
        </w:tc>
        <w:tc>
          <w:tcPr>
            <w:tcW w:w="344" w:type="pct"/>
            <w:vMerge w:val="restart"/>
            <w:shd w:val="clear" w:color="auto" w:fill="auto"/>
            <w:vAlign w:val="center"/>
            <w:hideMark/>
          </w:tcPr>
          <w:p w14:paraId="1CBDC9B5" w14:textId="77777777" w:rsidR="00B369DE" w:rsidRPr="00AE7DD0" w:rsidRDefault="00B369DE" w:rsidP="00AE76E6">
            <w:pPr>
              <w:rPr>
                <w:sz w:val="18"/>
                <w:szCs w:val="18"/>
              </w:rPr>
            </w:pPr>
            <w:r w:rsidRPr="00AE7DD0">
              <w:rPr>
                <w:sz w:val="18"/>
                <w:szCs w:val="18"/>
              </w:rPr>
              <w:t>природный газ</w:t>
            </w:r>
          </w:p>
        </w:tc>
        <w:tc>
          <w:tcPr>
            <w:tcW w:w="296" w:type="pct"/>
            <w:shd w:val="clear" w:color="auto" w:fill="auto"/>
            <w:vAlign w:val="center"/>
            <w:hideMark/>
          </w:tcPr>
          <w:p w14:paraId="37EFE56B" w14:textId="77777777" w:rsidR="00B369DE" w:rsidRPr="00AE7DD0" w:rsidRDefault="00B369DE" w:rsidP="00AE76E6">
            <w:pPr>
              <w:rPr>
                <w:sz w:val="18"/>
                <w:szCs w:val="18"/>
              </w:rPr>
            </w:pPr>
            <w:r w:rsidRPr="00AE7DD0">
              <w:rPr>
                <w:sz w:val="18"/>
                <w:szCs w:val="18"/>
              </w:rPr>
              <w:t>кг.у.т./Гкал</w:t>
            </w:r>
          </w:p>
        </w:tc>
        <w:tc>
          <w:tcPr>
            <w:tcW w:w="260" w:type="pct"/>
            <w:shd w:val="clear" w:color="auto" w:fill="auto"/>
            <w:vAlign w:val="center"/>
            <w:hideMark/>
          </w:tcPr>
          <w:p w14:paraId="09410A59" w14:textId="77777777" w:rsidR="00B369DE" w:rsidRPr="00AE7DD0" w:rsidRDefault="00B369DE" w:rsidP="00AE76E6">
            <w:pPr>
              <w:jc w:val="center"/>
              <w:rPr>
                <w:sz w:val="18"/>
                <w:szCs w:val="18"/>
              </w:rPr>
            </w:pPr>
            <w:r w:rsidRPr="00AE7DD0">
              <w:rPr>
                <w:sz w:val="18"/>
                <w:szCs w:val="18"/>
              </w:rPr>
              <w:t>131</w:t>
            </w:r>
          </w:p>
        </w:tc>
        <w:tc>
          <w:tcPr>
            <w:tcW w:w="260" w:type="pct"/>
            <w:shd w:val="clear" w:color="auto" w:fill="auto"/>
            <w:vAlign w:val="center"/>
            <w:hideMark/>
          </w:tcPr>
          <w:p w14:paraId="1F36AEF5" w14:textId="77777777" w:rsidR="00B369DE" w:rsidRPr="00AE7DD0" w:rsidRDefault="00B369DE" w:rsidP="00AE76E6">
            <w:pPr>
              <w:jc w:val="center"/>
              <w:rPr>
                <w:sz w:val="18"/>
                <w:szCs w:val="18"/>
              </w:rPr>
            </w:pPr>
            <w:r w:rsidRPr="00AE7DD0">
              <w:rPr>
                <w:sz w:val="18"/>
                <w:szCs w:val="18"/>
              </w:rPr>
              <w:t>158</w:t>
            </w:r>
          </w:p>
        </w:tc>
        <w:tc>
          <w:tcPr>
            <w:tcW w:w="260" w:type="pct"/>
            <w:shd w:val="clear" w:color="auto" w:fill="auto"/>
            <w:vAlign w:val="center"/>
            <w:hideMark/>
          </w:tcPr>
          <w:p w14:paraId="0FE2B071" w14:textId="77777777" w:rsidR="00B369DE" w:rsidRPr="00AE7DD0" w:rsidRDefault="00B369DE" w:rsidP="00AE76E6">
            <w:pPr>
              <w:jc w:val="center"/>
              <w:rPr>
                <w:sz w:val="18"/>
                <w:szCs w:val="18"/>
              </w:rPr>
            </w:pPr>
            <w:r w:rsidRPr="00AE7DD0">
              <w:rPr>
                <w:sz w:val="18"/>
                <w:szCs w:val="18"/>
              </w:rPr>
              <w:t>158</w:t>
            </w:r>
          </w:p>
        </w:tc>
        <w:tc>
          <w:tcPr>
            <w:tcW w:w="260" w:type="pct"/>
            <w:shd w:val="clear" w:color="auto" w:fill="auto"/>
            <w:vAlign w:val="center"/>
            <w:hideMark/>
          </w:tcPr>
          <w:p w14:paraId="0697A4D0" w14:textId="77777777" w:rsidR="00B369DE" w:rsidRPr="00AE7DD0" w:rsidRDefault="00B369DE" w:rsidP="00AE76E6">
            <w:pPr>
              <w:jc w:val="center"/>
              <w:rPr>
                <w:sz w:val="18"/>
                <w:szCs w:val="18"/>
              </w:rPr>
            </w:pPr>
            <w:r w:rsidRPr="00AE7DD0">
              <w:rPr>
                <w:sz w:val="18"/>
                <w:szCs w:val="18"/>
              </w:rPr>
              <w:t>158</w:t>
            </w:r>
          </w:p>
        </w:tc>
        <w:tc>
          <w:tcPr>
            <w:tcW w:w="260" w:type="pct"/>
            <w:shd w:val="clear" w:color="auto" w:fill="auto"/>
            <w:vAlign w:val="center"/>
            <w:hideMark/>
          </w:tcPr>
          <w:p w14:paraId="029A772A" w14:textId="77777777" w:rsidR="00B369DE" w:rsidRPr="00AE7DD0" w:rsidRDefault="00B369DE" w:rsidP="00AE76E6">
            <w:pPr>
              <w:jc w:val="center"/>
              <w:rPr>
                <w:sz w:val="18"/>
                <w:szCs w:val="18"/>
              </w:rPr>
            </w:pPr>
            <w:r w:rsidRPr="00AE7DD0">
              <w:rPr>
                <w:sz w:val="18"/>
                <w:szCs w:val="18"/>
              </w:rPr>
              <w:t>158</w:t>
            </w:r>
          </w:p>
        </w:tc>
        <w:tc>
          <w:tcPr>
            <w:tcW w:w="260" w:type="pct"/>
            <w:shd w:val="clear" w:color="auto" w:fill="auto"/>
            <w:vAlign w:val="center"/>
            <w:hideMark/>
          </w:tcPr>
          <w:p w14:paraId="7ADA3130" w14:textId="77777777" w:rsidR="00B369DE" w:rsidRPr="00AE7DD0" w:rsidRDefault="00B369DE" w:rsidP="00AE76E6">
            <w:pPr>
              <w:jc w:val="center"/>
              <w:rPr>
                <w:sz w:val="18"/>
                <w:szCs w:val="18"/>
              </w:rPr>
            </w:pPr>
            <w:r w:rsidRPr="00AE7DD0">
              <w:rPr>
                <w:sz w:val="18"/>
                <w:szCs w:val="18"/>
              </w:rPr>
              <w:t>158</w:t>
            </w:r>
          </w:p>
        </w:tc>
        <w:tc>
          <w:tcPr>
            <w:tcW w:w="260" w:type="pct"/>
            <w:shd w:val="clear" w:color="auto" w:fill="auto"/>
            <w:vAlign w:val="center"/>
            <w:hideMark/>
          </w:tcPr>
          <w:p w14:paraId="1F9E01B7" w14:textId="77777777" w:rsidR="00B369DE" w:rsidRPr="00AE7DD0" w:rsidRDefault="00B369DE" w:rsidP="00AE76E6">
            <w:pPr>
              <w:jc w:val="center"/>
              <w:rPr>
                <w:sz w:val="18"/>
                <w:szCs w:val="18"/>
              </w:rPr>
            </w:pPr>
            <w:r w:rsidRPr="00AE7DD0">
              <w:rPr>
                <w:sz w:val="18"/>
                <w:szCs w:val="18"/>
              </w:rPr>
              <w:t>158</w:t>
            </w:r>
          </w:p>
        </w:tc>
        <w:tc>
          <w:tcPr>
            <w:tcW w:w="260" w:type="pct"/>
            <w:shd w:val="clear" w:color="auto" w:fill="auto"/>
            <w:vAlign w:val="center"/>
            <w:hideMark/>
          </w:tcPr>
          <w:p w14:paraId="0BB49D07" w14:textId="77777777" w:rsidR="00B369DE" w:rsidRPr="00AE7DD0" w:rsidRDefault="00B369DE" w:rsidP="00AE76E6">
            <w:pPr>
              <w:jc w:val="center"/>
              <w:rPr>
                <w:sz w:val="18"/>
                <w:szCs w:val="18"/>
              </w:rPr>
            </w:pPr>
            <w:r w:rsidRPr="00AE7DD0">
              <w:rPr>
                <w:sz w:val="18"/>
                <w:szCs w:val="18"/>
              </w:rPr>
              <w:t>158</w:t>
            </w:r>
          </w:p>
        </w:tc>
        <w:tc>
          <w:tcPr>
            <w:tcW w:w="260" w:type="pct"/>
            <w:shd w:val="clear" w:color="auto" w:fill="auto"/>
            <w:vAlign w:val="center"/>
            <w:hideMark/>
          </w:tcPr>
          <w:p w14:paraId="2AF8DD53" w14:textId="77777777" w:rsidR="00B369DE" w:rsidRPr="00AE7DD0" w:rsidRDefault="00B369DE" w:rsidP="00AE76E6">
            <w:pPr>
              <w:jc w:val="center"/>
              <w:rPr>
                <w:sz w:val="18"/>
                <w:szCs w:val="18"/>
              </w:rPr>
            </w:pPr>
            <w:r w:rsidRPr="00AE7DD0">
              <w:rPr>
                <w:sz w:val="18"/>
                <w:szCs w:val="18"/>
              </w:rPr>
              <w:t>158</w:t>
            </w:r>
          </w:p>
        </w:tc>
        <w:tc>
          <w:tcPr>
            <w:tcW w:w="260" w:type="pct"/>
            <w:shd w:val="clear" w:color="auto" w:fill="auto"/>
            <w:vAlign w:val="center"/>
            <w:hideMark/>
          </w:tcPr>
          <w:p w14:paraId="284F9371" w14:textId="77777777" w:rsidR="00B369DE" w:rsidRPr="00AE7DD0" w:rsidRDefault="00B369DE" w:rsidP="00AE76E6">
            <w:pPr>
              <w:jc w:val="center"/>
              <w:rPr>
                <w:sz w:val="18"/>
                <w:szCs w:val="18"/>
              </w:rPr>
            </w:pPr>
            <w:r w:rsidRPr="00AE7DD0">
              <w:rPr>
                <w:sz w:val="18"/>
                <w:szCs w:val="18"/>
              </w:rPr>
              <w:t>158</w:t>
            </w:r>
          </w:p>
        </w:tc>
        <w:tc>
          <w:tcPr>
            <w:tcW w:w="260" w:type="pct"/>
            <w:shd w:val="clear" w:color="auto" w:fill="auto"/>
            <w:vAlign w:val="center"/>
            <w:hideMark/>
          </w:tcPr>
          <w:p w14:paraId="0FD82B2C" w14:textId="77777777" w:rsidR="00B369DE" w:rsidRPr="00AE7DD0" w:rsidRDefault="00B369DE" w:rsidP="00AE76E6">
            <w:pPr>
              <w:jc w:val="center"/>
              <w:rPr>
                <w:sz w:val="18"/>
                <w:szCs w:val="18"/>
              </w:rPr>
            </w:pPr>
            <w:r w:rsidRPr="00AE7DD0">
              <w:rPr>
                <w:sz w:val="18"/>
                <w:szCs w:val="18"/>
              </w:rPr>
              <w:t>158</w:t>
            </w:r>
          </w:p>
        </w:tc>
        <w:tc>
          <w:tcPr>
            <w:tcW w:w="260" w:type="pct"/>
            <w:shd w:val="clear" w:color="auto" w:fill="auto"/>
            <w:vAlign w:val="center"/>
            <w:hideMark/>
          </w:tcPr>
          <w:p w14:paraId="72FCF7A5" w14:textId="77777777" w:rsidR="00B369DE" w:rsidRPr="00AE7DD0" w:rsidRDefault="00B369DE" w:rsidP="00AE76E6">
            <w:pPr>
              <w:jc w:val="center"/>
              <w:rPr>
                <w:sz w:val="18"/>
                <w:szCs w:val="18"/>
              </w:rPr>
            </w:pPr>
            <w:r w:rsidRPr="00AE7DD0">
              <w:rPr>
                <w:sz w:val="18"/>
                <w:szCs w:val="18"/>
              </w:rPr>
              <w:t>158</w:t>
            </w:r>
          </w:p>
        </w:tc>
        <w:tc>
          <w:tcPr>
            <w:tcW w:w="303" w:type="pct"/>
            <w:shd w:val="clear" w:color="auto" w:fill="auto"/>
            <w:vAlign w:val="center"/>
            <w:hideMark/>
          </w:tcPr>
          <w:p w14:paraId="6DB56BC6" w14:textId="77777777" w:rsidR="00B369DE" w:rsidRPr="00AE7DD0" w:rsidRDefault="00B369DE" w:rsidP="00AE76E6">
            <w:pPr>
              <w:jc w:val="center"/>
              <w:rPr>
                <w:sz w:val="18"/>
                <w:szCs w:val="18"/>
              </w:rPr>
            </w:pPr>
            <w:r w:rsidRPr="00AE7DD0">
              <w:rPr>
                <w:sz w:val="18"/>
                <w:szCs w:val="18"/>
              </w:rPr>
              <w:t>158</w:t>
            </w:r>
          </w:p>
        </w:tc>
      </w:tr>
      <w:tr w:rsidR="00AE7DD0" w:rsidRPr="00AE7DD0" w14:paraId="7F3A9FBD" w14:textId="77777777" w:rsidTr="00AE76E6">
        <w:trPr>
          <w:trHeight w:val="480"/>
        </w:trPr>
        <w:tc>
          <w:tcPr>
            <w:tcW w:w="440" w:type="pct"/>
            <w:vMerge/>
            <w:vAlign w:val="center"/>
            <w:hideMark/>
          </w:tcPr>
          <w:p w14:paraId="3808E369" w14:textId="77777777" w:rsidR="00B369DE" w:rsidRPr="00AE7DD0" w:rsidRDefault="00B369DE" w:rsidP="00AE76E6">
            <w:pPr>
              <w:rPr>
                <w:sz w:val="18"/>
                <w:szCs w:val="18"/>
              </w:rPr>
            </w:pPr>
          </w:p>
        </w:tc>
        <w:tc>
          <w:tcPr>
            <w:tcW w:w="500" w:type="pct"/>
            <w:shd w:val="clear" w:color="auto" w:fill="auto"/>
            <w:vAlign w:val="center"/>
            <w:hideMark/>
          </w:tcPr>
          <w:p w14:paraId="4808F7A1" w14:textId="77777777" w:rsidR="00B369DE" w:rsidRPr="00AE7DD0" w:rsidRDefault="00B369DE" w:rsidP="00AE76E6">
            <w:pPr>
              <w:rPr>
                <w:sz w:val="18"/>
                <w:szCs w:val="18"/>
              </w:rPr>
            </w:pPr>
            <w:r w:rsidRPr="00AE7DD0">
              <w:rPr>
                <w:sz w:val="18"/>
                <w:szCs w:val="18"/>
              </w:rPr>
              <w:t>Расход условного топлива</w:t>
            </w:r>
          </w:p>
        </w:tc>
        <w:tc>
          <w:tcPr>
            <w:tcW w:w="344" w:type="pct"/>
            <w:vMerge/>
            <w:vAlign w:val="center"/>
            <w:hideMark/>
          </w:tcPr>
          <w:p w14:paraId="1B10B614" w14:textId="77777777" w:rsidR="00B369DE" w:rsidRPr="00AE7DD0" w:rsidRDefault="00B369DE" w:rsidP="00AE76E6">
            <w:pPr>
              <w:rPr>
                <w:sz w:val="18"/>
                <w:szCs w:val="18"/>
              </w:rPr>
            </w:pPr>
          </w:p>
        </w:tc>
        <w:tc>
          <w:tcPr>
            <w:tcW w:w="296" w:type="pct"/>
            <w:shd w:val="clear" w:color="auto" w:fill="auto"/>
            <w:vAlign w:val="center"/>
            <w:hideMark/>
          </w:tcPr>
          <w:p w14:paraId="6B25E7E4" w14:textId="77777777" w:rsidR="00B369DE" w:rsidRPr="00AE7DD0" w:rsidRDefault="00B369DE" w:rsidP="00AE76E6">
            <w:pPr>
              <w:rPr>
                <w:sz w:val="18"/>
                <w:szCs w:val="18"/>
              </w:rPr>
            </w:pPr>
            <w:r w:rsidRPr="00AE7DD0">
              <w:rPr>
                <w:sz w:val="18"/>
                <w:szCs w:val="18"/>
              </w:rPr>
              <w:t>т.у.т. в год</w:t>
            </w:r>
          </w:p>
        </w:tc>
        <w:tc>
          <w:tcPr>
            <w:tcW w:w="260" w:type="pct"/>
            <w:shd w:val="clear" w:color="auto" w:fill="auto"/>
            <w:vAlign w:val="center"/>
            <w:hideMark/>
          </w:tcPr>
          <w:p w14:paraId="283E12BC" w14:textId="77777777" w:rsidR="00B369DE" w:rsidRPr="00AE7DD0" w:rsidRDefault="00B369DE" w:rsidP="00AE76E6">
            <w:pPr>
              <w:jc w:val="center"/>
              <w:rPr>
                <w:sz w:val="18"/>
                <w:szCs w:val="18"/>
              </w:rPr>
            </w:pPr>
            <w:r w:rsidRPr="00AE7DD0">
              <w:rPr>
                <w:sz w:val="18"/>
                <w:szCs w:val="18"/>
              </w:rPr>
              <w:t>96</w:t>
            </w:r>
          </w:p>
        </w:tc>
        <w:tc>
          <w:tcPr>
            <w:tcW w:w="260" w:type="pct"/>
            <w:shd w:val="clear" w:color="auto" w:fill="auto"/>
            <w:vAlign w:val="center"/>
            <w:hideMark/>
          </w:tcPr>
          <w:p w14:paraId="70618857" w14:textId="77777777" w:rsidR="00B369DE" w:rsidRPr="00AE7DD0" w:rsidRDefault="00B369DE" w:rsidP="00AE76E6">
            <w:pPr>
              <w:jc w:val="center"/>
              <w:rPr>
                <w:sz w:val="18"/>
                <w:szCs w:val="18"/>
              </w:rPr>
            </w:pPr>
            <w:r w:rsidRPr="00AE7DD0">
              <w:rPr>
                <w:sz w:val="18"/>
                <w:szCs w:val="18"/>
              </w:rPr>
              <w:t>116</w:t>
            </w:r>
          </w:p>
        </w:tc>
        <w:tc>
          <w:tcPr>
            <w:tcW w:w="260" w:type="pct"/>
            <w:shd w:val="clear" w:color="auto" w:fill="auto"/>
            <w:vAlign w:val="center"/>
            <w:hideMark/>
          </w:tcPr>
          <w:p w14:paraId="68B86DD6" w14:textId="77777777" w:rsidR="00B369DE" w:rsidRPr="00AE7DD0" w:rsidRDefault="00B369DE" w:rsidP="00AE76E6">
            <w:pPr>
              <w:jc w:val="center"/>
              <w:rPr>
                <w:sz w:val="18"/>
                <w:szCs w:val="18"/>
              </w:rPr>
            </w:pPr>
            <w:r w:rsidRPr="00AE7DD0">
              <w:rPr>
                <w:sz w:val="18"/>
                <w:szCs w:val="18"/>
              </w:rPr>
              <w:t>116</w:t>
            </w:r>
          </w:p>
        </w:tc>
        <w:tc>
          <w:tcPr>
            <w:tcW w:w="260" w:type="pct"/>
            <w:shd w:val="clear" w:color="auto" w:fill="auto"/>
            <w:vAlign w:val="center"/>
            <w:hideMark/>
          </w:tcPr>
          <w:p w14:paraId="065A8AE1" w14:textId="77777777" w:rsidR="00B369DE" w:rsidRPr="00AE7DD0" w:rsidRDefault="00B369DE" w:rsidP="00AE76E6">
            <w:pPr>
              <w:jc w:val="center"/>
              <w:rPr>
                <w:sz w:val="18"/>
                <w:szCs w:val="18"/>
              </w:rPr>
            </w:pPr>
            <w:r w:rsidRPr="00AE7DD0">
              <w:rPr>
                <w:sz w:val="18"/>
                <w:szCs w:val="18"/>
              </w:rPr>
              <w:t>116</w:t>
            </w:r>
          </w:p>
        </w:tc>
        <w:tc>
          <w:tcPr>
            <w:tcW w:w="260" w:type="pct"/>
            <w:shd w:val="clear" w:color="auto" w:fill="auto"/>
            <w:vAlign w:val="center"/>
            <w:hideMark/>
          </w:tcPr>
          <w:p w14:paraId="5A8E8EF0" w14:textId="77777777" w:rsidR="00B369DE" w:rsidRPr="00AE7DD0" w:rsidRDefault="00B369DE" w:rsidP="00AE76E6">
            <w:pPr>
              <w:jc w:val="center"/>
              <w:rPr>
                <w:sz w:val="18"/>
                <w:szCs w:val="18"/>
              </w:rPr>
            </w:pPr>
            <w:r w:rsidRPr="00AE7DD0">
              <w:rPr>
                <w:sz w:val="18"/>
                <w:szCs w:val="18"/>
              </w:rPr>
              <w:t>116</w:t>
            </w:r>
          </w:p>
        </w:tc>
        <w:tc>
          <w:tcPr>
            <w:tcW w:w="260" w:type="pct"/>
            <w:shd w:val="clear" w:color="auto" w:fill="auto"/>
            <w:vAlign w:val="center"/>
            <w:hideMark/>
          </w:tcPr>
          <w:p w14:paraId="2A0E65AE" w14:textId="77777777" w:rsidR="00B369DE" w:rsidRPr="00AE7DD0" w:rsidRDefault="00B369DE" w:rsidP="00AE76E6">
            <w:pPr>
              <w:jc w:val="center"/>
              <w:rPr>
                <w:sz w:val="18"/>
                <w:szCs w:val="18"/>
              </w:rPr>
            </w:pPr>
            <w:r w:rsidRPr="00AE7DD0">
              <w:rPr>
                <w:sz w:val="18"/>
                <w:szCs w:val="18"/>
              </w:rPr>
              <w:t>116</w:t>
            </w:r>
          </w:p>
        </w:tc>
        <w:tc>
          <w:tcPr>
            <w:tcW w:w="260" w:type="pct"/>
            <w:shd w:val="clear" w:color="auto" w:fill="auto"/>
            <w:vAlign w:val="center"/>
            <w:hideMark/>
          </w:tcPr>
          <w:p w14:paraId="055F8B8C" w14:textId="77777777" w:rsidR="00B369DE" w:rsidRPr="00AE7DD0" w:rsidRDefault="00B369DE" w:rsidP="00AE76E6">
            <w:pPr>
              <w:jc w:val="center"/>
              <w:rPr>
                <w:sz w:val="18"/>
                <w:szCs w:val="18"/>
              </w:rPr>
            </w:pPr>
            <w:r w:rsidRPr="00AE7DD0">
              <w:rPr>
                <w:sz w:val="18"/>
                <w:szCs w:val="18"/>
              </w:rPr>
              <w:t>116</w:t>
            </w:r>
          </w:p>
        </w:tc>
        <w:tc>
          <w:tcPr>
            <w:tcW w:w="260" w:type="pct"/>
            <w:shd w:val="clear" w:color="auto" w:fill="auto"/>
            <w:vAlign w:val="center"/>
            <w:hideMark/>
          </w:tcPr>
          <w:p w14:paraId="3D792A57" w14:textId="77777777" w:rsidR="00B369DE" w:rsidRPr="00AE7DD0" w:rsidRDefault="00B369DE" w:rsidP="00AE76E6">
            <w:pPr>
              <w:jc w:val="center"/>
              <w:rPr>
                <w:sz w:val="18"/>
                <w:szCs w:val="18"/>
              </w:rPr>
            </w:pPr>
            <w:r w:rsidRPr="00AE7DD0">
              <w:rPr>
                <w:sz w:val="18"/>
                <w:szCs w:val="18"/>
              </w:rPr>
              <w:t>116</w:t>
            </w:r>
          </w:p>
        </w:tc>
        <w:tc>
          <w:tcPr>
            <w:tcW w:w="260" w:type="pct"/>
            <w:shd w:val="clear" w:color="auto" w:fill="auto"/>
            <w:vAlign w:val="center"/>
            <w:hideMark/>
          </w:tcPr>
          <w:p w14:paraId="6C5A1316" w14:textId="77777777" w:rsidR="00B369DE" w:rsidRPr="00AE7DD0" w:rsidRDefault="00B369DE" w:rsidP="00AE76E6">
            <w:pPr>
              <w:jc w:val="center"/>
              <w:rPr>
                <w:sz w:val="18"/>
                <w:szCs w:val="18"/>
              </w:rPr>
            </w:pPr>
            <w:r w:rsidRPr="00AE7DD0">
              <w:rPr>
                <w:sz w:val="18"/>
                <w:szCs w:val="18"/>
              </w:rPr>
              <w:t>116</w:t>
            </w:r>
          </w:p>
        </w:tc>
        <w:tc>
          <w:tcPr>
            <w:tcW w:w="260" w:type="pct"/>
            <w:shd w:val="clear" w:color="auto" w:fill="auto"/>
            <w:vAlign w:val="center"/>
            <w:hideMark/>
          </w:tcPr>
          <w:p w14:paraId="569B17C5" w14:textId="77777777" w:rsidR="00B369DE" w:rsidRPr="00AE7DD0" w:rsidRDefault="00B369DE" w:rsidP="00AE76E6">
            <w:pPr>
              <w:jc w:val="center"/>
              <w:rPr>
                <w:sz w:val="18"/>
                <w:szCs w:val="18"/>
              </w:rPr>
            </w:pPr>
            <w:r w:rsidRPr="00AE7DD0">
              <w:rPr>
                <w:sz w:val="18"/>
                <w:szCs w:val="18"/>
              </w:rPr>
              <w:t>116</w:t>
            </w:r>
          </w:p>
        </w:tc>
        <w:tc>
          <w:tcPr>
            <w:tcW w:w="260" w:type="pct"/>
            <w:shd w:val="clear" w:color="auto" w:fill="auto"/>
            <w:vAlign w:val="center"/>
            <w:hideMark/>
          </w:tcPr>
          <w:p w14:paraId="16EBC63F" w14:textId="77777777" w:rsidR="00B369DE" w:rsidRPr="00AE7DD0" w:rsidRDefault="00B369DE" w:rsidP="00AE76E6">
            <w:pPr>
              <w:jc w:val="center"/>
              <w:rPr>
                <w:sz w:val="18"/>
                <w:szCs w:val="18"/>
              </w:rPr>
            </w:pPr>
            <w:r w:rsidRPr="00AE7DD0">
              <w:rPr>
                <w:sz w:val="18"/>
                <w:szCs w:val="18"/>
              </w:rPr>
              <w:t>116</w:t>
            </w:r>
          </w:p>
        </w:tc>
        <w:tc>
          <w:tcPr>
            <w:tcW w:w="260" w:type="pct"/>
            <w:shd w:val="clear" w:color="auto" w:fill="auto"/>
            <w:vAlign w:val="center"/>
            <w:hideMark/>
          </w:tcPr>
          <w:p w14:paraId="6E212504" w14:textId="77777777" w:rsidR="00B369DE" w:rsidRPr="00AE7DD0" w:rsidRDefault="00B369DE" w:rsidP="00AE76E6">
            <w:pPr>
              <w:jc w:val="center"/>
              <w:rPr>
                <w:sz w:val="18"/>
                <w:szCs w:val="18"/>
              </w:rPr>
            </w:pPr>
            <w:r w:rsidRPr="00AE7DD0">
              <w:rPr>
                <w:sz w:val="18"/>
                <w:szCs w:val="18"/>
              </w:rPr>
              <w:t>116</w:t>
            </w:r>
          </w:p>
        </w:tc>
        <w:tc>
          <w:tcPr>
            <w:tcW w:w="303" w:type="pct"/>
            <w:shd w:val="clear" w:color="auto" w:fill="auto"/>
            <w:vAlign w:val="center"/>
            <w:hideMark/>
          </w:tcPr>
          <w:p w14:paraId="08960B42" w14:textId="77777777" w:rsidR="00B369DE" w:rsidRPr="00AE7DD0" w:rsidRDefault="00B369DE" w:rsidP="00AE76E6">
            <w:pPr>
              <w:jc w:val="center"/>
              <w:rPr>
                <w:sz w:val="18"/>
                <w:szCs w:val="18"/>
              </w:rPr>
            </w:pPr>
            <w:r w:rsidRPr="00AE7DD0">
              <w:rPr>
                <w:sz w:val="18"/>
                <w:szCs w:val="18"/>
              </w:rPr>
              <w:t>116</w:t>
            </w:r>
          </w:p>
        </w:tc>
      </w:tr>
      <w:tr w:rsidR="00AE7DD0" w:rsidRPr="00AE7DD0" w14:paraId="7348B23F" w14:textId="77777777" w:rsidTr="00AE76E6">
        <w:trPr>
          <w:trHeight w:val="480"/>
        </w:trPr>
        <w:tc>
          <w:tcPr>
            <w:tcW w:w="440" w:type="pct"/>
            <w:vMerge/>
            <w:vAlign w:val="center"/>
            <w:hideMark/>
          </w:tcPr>
          <w:p w14:paraId="070F21C8" w14:textId="77777777" w:rsidR="00B369DE" w:rsidRPr="00AE7DD0" w:rsidRDefault="00B369DE" w:rsidP="00AE76E6">
            <w:pPr>
              <w:rPr>
                <w:sz w:val="18"/>
                <w:szCs w:val="18"/>
              </w:rPr>
            </w:pPr>
          </w:p>
        </w:tc>
        <w:tc>
          <w:tcPr>
            <w:tcW w:w="500" w:type="pct"/>
            <w:shd w:val="clear" w:color="auto" w:fill="auto"/>
            <w:vAlign w:val="center"/>
            <w:hideMark/>
          </w:tcPr>
          <w:p w14:paraId="6A8F9C8B" w14:textId="77777777" w:rsidR="00B369DE" w:rsidRPr="00AE7DD0" w:rsidRDefault="00B369DE" w:rsidP="00AE76E6">
            <w:pPr>
              <w:rPr>
                <w:sz w:val="18"/>
                <w:szCs w:val="18"/>
              </w:rPr>
            </w:pPr>
            <w:r w:rsidRPr="00AE7DD0">
              <w:rPr>
                <w:sz w:val="18"/>
                <w:szCs w:val="18"/>
              </w:rPr>
              <w:t>Расход натурального топлива</w:t>
            </w:r>
          </w:p>
        </w:tc>
        <w:tc>
          <w:tcPr>
            <w:tcW w:w="344" w:type="pct"/>
            <w:vMerge/>
            <w:vAlign w:val="center"/>
            <w:hideMark/>
          </w:tcPr>
          <w:p w14:paraId="227564C1" w14:textId="77777777" w:rsidR="00B369DE" w:rsidRPr="00AE7DD0" w:rsidRDefault="00B369DE" w:rsidP="00AE76E6">
            <w:pPr>
              <w:rPr>
                <w:sz w:val="18"/>
                <w:szCs w:val="18"/>
              </w:rPr>
            </w:pPr>
          </w:p>
        </w:tc>
        <w:tc>
          <w:tcPr>
            <w:tcW w:w="296" w:type="pct"/>
            <w:shd w:val="clear" w:color="auto" w:fill="auto"/>
            <w:vAlign w:val="center"/>
            <w:hideMark/>
          </w:tcPr>
          <w:p w14:paraId="0CA6F4F1" w14:textId="77777777" w:rsidR="00B369DE" w:rsidRPr="00AE7DD0" w:rsidRDefault="00B369DE" w:rsidP="00AE76E6">
            <w:pPr>
              <w:rPr>
                <w:sz w:val="18"/>
                <w:szCs w:val="18"/>
              </w:rPr>
            </w:pPr>
            <w:r w:rsidRPr="00AE7DD0">
              <w:rPr>
                <w:sz w:val="18"/>
                <w:szCs w:val="18"/>
              </w:rPr>
              <w:t>тыс. м³ в год</w:t>
            </w:r>
          </w:p>
        </w:tc>
        <w:tc>
          <w:tcPr>
            <w:tcW w:w="260" w:type="pct"/>
            <w:shd w:val="clear" w:color="auto" w:fill="auto"/>
            <w:vAlign w:val="center"/>
            <w:hideMark/>
          </w:tcPr>
          <w:p w14:paraId="7C0F7732" w14:textId="77777777" w:rsidR="00B369DE" w:rsidRPr="00AE7DD0" w:rsidRDefault="00B369DE" w:rsidP="00AE76E6">
            <w:pPr>
              <w:jc w:val="center"/>
              <w:rPr>
                <w:sz w:val="18"/>
                <w:szCs w:val="18"/>
              </w:rPr>
            </w:pPr>
            <w:r w:rsidRPr="00AE7DD0">
              <w:rPr>
                <w:sz w:val="18"/>
                <w:szCs w:val="18"/>
              </w:rPr>
              <w:t>81</w:t>
            </w:r>
          </w:p>
        </w:tc>
        <w:tc>
          <w:tcPr>
            <w:tcW w:w="260" w:type="pct"/>
            <w:shd w:val="clear" w:color="auto" w:fill="auto"/>
            <w:vAlign w:val="center"/>
            <w:hideMark/>
          </w:tcPr>
          <w:p w14:paraId="785CBB76" w14:textId="77777777" w:rsidR="00B369DE" w:rsidRPr="00AE7DD0" w:rsidRDefault="00B369DE" w:rsidP="00AE76E6">
            <w:pPr>
              <w:jc w:val="center"/>
              <w:rPr>
                <w:sz w:val="18"/>
                <w:szCs w:val="18"/>
              </w:rPr>
            </w:pPr>
            <w:r w:rsidRPr="00AE7DD0">
              <w:rPr>
                <w:sz w:val="18"/>
                <w:szCs w:val="18"/>
              </w:rPr>
              <w:t>98</w:t>
            </w:r>
          </w:p>
        </w:tc>
        <w:tc>
          <w:tcPr>
            <w:tcW w:w="260" w:type="pct"/>
            <w:shd w:val="clear" w:color="auto" w:fill="auto"/>
            <w:vAlign w:val="center"/>
            <w:hideMark/>
          </w:tcPr>
          <w:p w14:paraId="18909947" w14:textId="77777777" w:rsidR="00B369DE" w:rsidRPr="00AE7DD0" w:rsidRDefault="00B369DE" w:rsidP="00AE76E6">
            <w:pPr>
              <w:jc w:val="center"/>
              <w:rPr>
                <w:sz w:val="18"/>
                <w:szCs w:val="18"/>
              </w:rPr>
            </w:pPr>
            <w:r w:rsidRPr="00AE7DD0">
              <w:rPr>
                <w:sz w:val="18"/>
                <w:szCs w:val="18"/>
              </w:rPr>
              <w:t>98</w:t>
            </w:r>
          </w:p>
        </w:tc>
        <w:tc>
          <w:tcPr>
            <w:tcW w:w="260" w:type="pct"/>
            <w:shd w:val="clear" w:color="auto" w:fill="auto"/>
            <w:vAlign w:val="center"/>
            <w:hideMark/>
          </w:tcPr>
          <w:p w14:paraId="7E54F28F" w14:textId="77777777" w:rsidR="00B369DE" w:rsidRPr="00AE7DD0" w:rsidRDefault="00B369DE" w:rsidP="00AE76E6">
            <w:pPr>
              <w:jc w:val="center"/>
              <w:rPr>
                <w:sz w:val="18"/>
                <w:szCs w:val="18"/>
              </w:rPr>
            </w:pPr>
            <w:r w:rsidRPr="00AE7DD0">
              <w:rPr>
                <w:sz w:val="18"/>
                <w:szCs w:val="18"/>
              </w:rPr>
              <w:t>98</w:t>
            </w:r>
          </w:p>
        </w:tc>
        <w:tc>
          <w:tcPr>
            <w:tcW w:w="260" w:type="pct"/>
            <w:shd w:val="clear" w:color="auto" w:fill="auto"/>
            <w:vAlign w:val="center"/>
            <w:hideMark/>
          </w:tcPr>
          <w:p w14:paraId="1BEA59E1" w14:textId="77777777" w:rsidR="00B369DE" w:rsidRPr="00AE7DD0" w:rsidRDefault="00B369DE" w:rsidP="00AE76E6">
            <w:pPr>
              <w:jc w:val="center"/>
              <w:rPr>
                <w:sz w:val="18"/>
                <w:szCs w:val="18"/>
              </w:rPr>
            </w:pPr>
            <w:r w:rsidRPr="00AE7DD0">
              <w:rPr>
                <w:sz w:val="18"/>
                <w:szCs w:val="18"/>
              </w:rPr>
              <w:t>98</w:t>
            </w:r>
          </w:p>
        </w:tc>
        <w:tc>
          <w:tcPr>
            <w:tcW w:w="260" w:type="pct"/>
            <w:shd w:val="clear" w:color="auto" w:fill="auto"/>
            <w:vAlign w:val="center"/>
            <w:hideMark/>
          </w:tcPr>
          <w:p w14:paraId="0886BF05" w14:textId="77777777" w:rsidR="00B369DE" w:rsidRPr="00AE7DD0" w:rsidRDefault="00B369DE" w:rsidP="00AE76E6">
            <w:pPr>
              <w:jc w:val="center"/>
              <w:rPr>
                <w:sz w:val="18"/>
                <w:szCs w:val="18"/>
              </w:rPr>
            </w:pPr>
            <w:r w:rsidRPr="00AE7DD0">
              <w:rPr>
                <w:sz w:val="18"/>
                <w:szCs w:val="18"/>
              </w:rPr>
              <w:t>98</w:t>
            </w:r>
          </w:p>
        </w:tc>
        <w:tc>
          <w:tcPr>
            <w:tcW w:w="260" w:type="pct"/>
            <w:shd w:val="clear" w:color="auto" w:fill="auto"/>
            <w:vAlign w:val="center"/>
            <w:hideMark/>
          </w:tcPr>
          <w:p w14:paraId="345AD1B9" w14:textId="77777777" w:rsidR="00B369DE" w:rsidRPr="00AE7DD0" w:rsidRDefault="00B369DE" w:rsidP="00AE76E6">
            <w:pPr>
              <w:jc w:val="center"/>
              <w:rPr>
                <w:sz w:val="18"/>
                <w:szCs w:val="18"/>
              </w:rPr>
            </w:pPr>
            <w:r w:rsidRPr="00AE7DD0">
              <w:rPr>
                <w:sz w:val="18"/>
                <w:szCs w:val="18"/>
              </w:rPr>
              <w:t>98</w:t>
            </w:r>
          </w:p>
        </w:tc>
        <w:tc>
          <w:tcPr>
            <w:tcW w:w="260" w:type="pct"/>
            <w:shd w:val="clear" w:color="auto" w:fill="auto"/>
            <w:vAlign w:val="center"/>
            <w:hideMark/>
          </w:tcPr>
          <w:p w14:paraId="1B2C74CF" w14:textId="77777777" w:rsidR="00B369DE" w:rsidRPr="00AE7DD0" w:rsidRDefault="00B369DE" w:rsidP="00AE76E6">
            <w:pPr>
              <w:jc w:val="center"/>
              <w:rPr>
                <w:sz w:val="18"/>
                <w:szCs w:val="18"/>
              </w:rPr>
            </w:pPr>
            <w:r w:rsidRPr="00AE7DD0">
              <w:rPr>
                <w:sz w:val="18"/>
                <w:szCs w:val="18"/>
              </w:rPr>
              <w:t>98</w:t>
            </w:r>
          </w:p>
        </w:tc>
        <w:tc>
          <w:tcPr>
            <w:tcW w:w="260" w:type="pct"/>
            <w:shd w:val="clear" w:color="auto" w:fill="auto"/>
            <w:vAlign w:val="center"/>
            <w:hideMark/>
          </w:tcPr>
          <w:p w14:paraId="1389F16F" w14:textId="77777777" w:rsidR="00B369DE" w:rsidRPr="00AE7DD0" w:rsidRDefault="00B369DE" w:rsidP="00AE76E6">
            <w:pPr>
              <w:jc w:val="center"/>
              <w:rPr>
                <w:sz w:val="18"/>
                <w:szCs w:val="18"/>
              </w:rPr>
            </w:pPr>
            <w:r w:rsidRPr="00AE7DD0">
              <w:rPr>
                <w:sz w:val="18"/>
                <w:szCs w:val="18"/>
              </w:rPr>
              <w:t>98</w:t>
            </w:r>
          </w:p>
        </w:tc>
        <w:tc>
          <w:tcPr>
            <w:tcW w:w="260" w:type="pct"/>
            <w:shd w:val="clear" w:color="auto" w:fill="auto"/>
            <w:vAlign w:val="center"/>
            <w:hideMark/>
          </w:tcPr>
          <w:p w14:paraId="2DFFE6B3" w14:textId="77777777" w:rsidR="00B369DE" w:rsidRPr="00AE7DD0" w:rsidRDefault="00B369DE" w:rsidP="00AE76E6">
            <w:pPr>
              <w:jc w:val="center"/>
              <w:rPr>
                <w:sz w:val="18"/>
                <w:szCs w:val="18"/>
              </w:rPr>
            </w:pPr>
            <w:r w:rsidRPr="00AE7DD0">
              <w:rPr>
                <w:sz w:val="18"/>
                <w:szCs w:val="18"/>
              </w:rPr>
              <w:t>98</w:t>
            </w:r>
          </w:p>
        </w:tc>
        <w:tc>
          <w:tcPr>
            <w:tcW w:w="260" w:type="pct"/>
            <w:shd w:val="clear" w:color="auto" w:fill="auto"/>
            <w:vAlign w:val="center"/>
            <w:hideMark/>
          </w:tcPr>
          <w:p w14:paraId="4D421D6B" w14:textId="77777777" w:rsidR="00B369DE" w:rsidRPr="00AE7DD0" w:rsidRDefault="00B369DE" w:rsidP="00AE76E6">
            <w:pPr>
              <w:jc w:val="center"/>
              <w:rPr>
                <w:sz w:val="18"/>
                <w:szCs w:val="18"/>
              </w:rPr>
            </w:pPr>
            <w:r w:rsidRPr="00AE7DD0">
              <w:rPr>
                <w:sz w:val="18"/>
                <w:szCs w:val="18"/>
              </w:rPr>
              <w:t>98</w:t>
            </w:r>
          </w:p>
        </w:tc>
        <w:tc>
          <w:tcPr>
            <w:tcW w:w="260" w:type="pct"/>
            <w:shd w:val="clear" w:color="auto" w:fill="auto"/>
            <w:vAlign w:val="center"/>
            <w:hideMark/>
          </w:tcPr>
          <w:p w14:paraId="7C6F7B24" w14:textId="77777777" w:rsidR="00B369DE" w:rsidRPr="00AE7DD0" w:rsidRDefault="00B369DE" w:rsidP="00AE76E6">
            <w:pPr>
              <w:jc w:val="center"/>
              <w:rPr>
                <w:sz w:val="18"/>
                <w:szCs w:val="18"/>
              </w:rPr>
            </w:pPr>
            <w:r w:rsidRPr="00AE7DD0">
              <w:rPr>
                <w:sz w:val="18"/>
                <w:szCs w:val="18"/>
              </w:rPr>
              <w:t>98</w:t>
            </w:r>
          </w:p>
        </w:tc>
        <w:tc>
          <w:tcPr>
            <w:tcW w:w="303" w:type="pct"/>
            <w:shd w:val="clear" w:color="auto" w:fill="auto"/>
            <w:vAlign w:val="center"/>
            <w:hideMark/>
          </w:tcPr>
          <w:p w14:paraId="5BD41C26" w14:textId="77777777" w:rsidR="00B369DE" w:rsidRPr="00AE7DD0" w:rsidRDefault="00B369DE" w:rsidP="00AE76E6">
            <w:pPr>
              <w:jc w:val="center"/>
              <w:rPr>
                <w:sz w:val="18"/>
                <w:szCs w:val="18"/>
              </w:rPr>
            </w:pPr>
            <w:r w:rsidRPr="00AE7DD0">
              <w:rPr>
                <w:sz w:val="18"/>
                <w:szCs w:val="18"/>
              </w:rPr>
              <w:t>98</w:t>
            </w:r>
          </w:p>
        </w:tc>
      </w:tr>
      <w:tr w:rsidR="00AE7DD0" w:rsidRPr="00AE7DD0" w14:paraId="4C977CB4" w14:textId="77777777" w:rsidTr="00AE76E6">
        <w:trPr>
          <w:trHeight w:val="720"/>
        </w:trPr>
        <w:tc>
          <w:tcPr>
            <w:tcW w:w="440" w:type="pct"/>
            <w:vMerge/>
            <w:vAlign w:val="center"/>
            <w:hideMark/>
          </w:tcPr>
          <w:p w14:paraId="46EB0FED" w14:textId="77777777" w:rsidR="00B369DE" w:rsidRPr="00AE7DD0" w:rsidRDefault="00B369DE" w:rsidP="00AE76E6">
            <w:pPr>
              <w:rPr>
                <w:sz w:val="18"/>
                <w:szCs w:val="18"/>
              </w:rPr>
            </w:pPr>
          </w:p>
        </w:tc>
        <w:tc>
          <w:tcPr>
            <w:tcW w:w="500" w:type="pct"/>
            <w:shd w:val="clear" w:color="auto" w:fill="auto"/>
            <w:vAlign w:val="center"/>
            <w:hideMark/>
          </w:tcPr>
          <w:p w14:paraId="42CEC672" w14:textId="77777777" w:rsidR="00B369DE" w:rsidRPr="00AE7DD0" w:rsidRDefault="00B369DE" w:rsidP="00AE76E6">
            <w:pPr>
              <w:rPr>
                <w:sz w:val="18"/>
                <w:szCs w:val="18"/>
              </w:rPr>
            </w:pPr>
            <w:r w:rsidRPr="00AE7DD0">
              <w:rPr>
                <w:sz w:val="18"/>
                <w:szCs w:val="18"/>
              </w:rPr>
              <w:t>Максимальный часовой расход натурального топлива</w:t>
            </w:r>
          </w:p>
        </w:tc>
        <w:tc>
          <w:tcPr>
            <w:tcW w:w="344" w:type="pct"/>
            <w:shd w:val="clear" w:color="auto" w:fill="auto"/>
            <w:vAlign w:val="center"/>
            <w:hideMark/>
          </w:tcPr>
          <w:p w14:paraId="119FEAF8" w14:textId="77777777" w:rsidR="00B369DE" w:rsidRPr="00AE7DD0" w:rsidRDefault="00B369DE" w:rsidP="00AE76E6">
            <w:pPr>
              <w:rPr>
                <w:sz w:val="18"/>
                <w:szCs w:val="18"/>
              </w:rPr>
            </w:pPr>
            <w:r w:rsidRPr="00AE7DD0">
              <w:rPr>
                <w:sz w:val="18"/>
                <w:szCs w:val="18"/>
              </w:rPr>
              <w:t>зимний</w:t>
            </w:r>
          </w:p>
        </w:tc>
        <w:tc>
          <w:tcPr>
            <w:tcW w:w="296" w:type="pct"/>
            <w:vMerge w:val="restart"/>
            <w:shd w:val="clear" w:color="auto" w:fill="auto"/>
            <w:vAlign w:val="center"/>
            <w:hideMark/>
          </w:tcPr>
          <w:p w14:paraId="3F05E09E" w14:textId="77777777" w:rsidR="00B369DE" w:rsidRPr="00AE7DD0" w:rsidRDefault="00B369DE" w:rsidP="00AE76E6">
            <w:pPr>
              <w:rPr>
                <w:sz w:val="18"/>
                <w:szCs w:val="18"/>
              </w:rPr>
            </w:pPr>
            <w:r w:rsidRPr="00AE7DD0">
              <w:rPr>
                <w:sz w:val="18"/>
                <w:szCs w:val="18"/>
              </w:rPr>
              <w:t>м³ в час</w:t>
            </w:r>
          </w:p>
        </w:tc>
        <w:tc>
          <w:tcPr>
            <w:tcW w:w="260" w:type="pct"/>
            <w:shd w:val="clear" w:color="auto" w:fill="auto"/>
            <w:vAlign w:val="center"/>
            <w:hideMark/>
          </w:tcPr>
          <w:p w14:paraId="5F86F3E6" w14:textId="77777777" w:rsidR="00B369DE" w:rsidRPr="00AE7DD0" w:rsidRDefault="00B369DE" w:rsidP="00AE76E6">
            <w:pPr>
              <w:jc w:val="center"/>
              <w:rPr>
                <w:sz w:val="18"/>
                <w:szCs w:val="18"/>
              </w:rPr>
            </w:pPr>
            <w:r w:rsidRPr="00AE7DD0">
              <w:rPr>
                <w:sz w:val="18"/>
                <w:szCs w:val="18"/>
              </w:rPr>
              <w:t>30,76</w:t>
            </w:r>
          </w:p>
        </w:tc>
        <w:tc>
          <w:tcPr>
            <w:tcW w:w="260" w:type="pct"/>
            <w:shd w:val="clear" w:color="auto" w:fill="auto"/>
            <w:vAlign w:val="center"/>
            <w:hideMark/>
          </w:tcPr>
          <w:p w14:paraId="5747AAFA" w14:textId="77777777" w:rsidR="00B369DE" w:rsidRPr="00AE7DD0" w:rsidRDefault="00B369DE" w:rsidP="00AE76E6">
            <w:pPr>
              <w:jc w:val="center"/>
              <w:rPr>
                <w:sz w:val="18"/>
                <w:szCs w:val="18"/>
              </w:rPr>
            </w:pPr>
            <w:r w:rsidRPr="00AE7DD0">
              <w:rPr>
                <w:sz w:val="18"/>
                <w:szCs w:val="18"/>
              </w:rPr>
              <w:t>37,26</w:t>
            </w:r>
          </w:p>
        </w:tc>
        <w:tc>
          <w:tcPr>
            <w:tcW w:w="260" w:type="pct"/>
            <w:shd w:val="clear" w:color="auto" w:fill="auto"/>
            <w:vAlign w:val="center"/>
            <w:hideMark/>
          </w:tcPr>
          <w:p w14:paraId="73770C4A" w14:textId="77777777" w:rsidR="00B369DE" w:rsidRPr="00AE7DD0" w:rsidRDefault="00B369DE" w:rsidP="00AE76E6">
            <w:pPr>
              <w:jc w:val="center"/>
              <w:rPr>
                <w:sz w:val="18"/>
                <w:szCs w:val="18"/>
              </w:rPr>
            </w:pPr>
            <w:r w:rsidRPr="00AE7DD0">
              <w:rPr>
                <w:sz w:val="18"/>
                <w:szCs w:val="18"/>
              </w:rPr>
              <w:t>37,26</w:t>
            </w:r>
          </w:p>
        </w:tc>
        <w:tc>
          <w:tcPr>
            <w:tcW w:w="260" w:type="pct"/>
            <w:shd w:val="clear" w:color="auto" w:fill="auto"/>
            <w:vAlign w:val="center"/>
            <w:hideMark/>
          </w:tcPr>
          <w:p w14:paraId="391F5A0F" w14:textId="77777777" w:rsidR="00B369DE" w:rsidRPr="00AE7DD0" w:rsidRDefault="00B369DE" w:rsidP="00AE76E6">
            <w:pPr>
              <w:jc w:val="center"/>
              <w:rPr>
                <w:sz w:val="18"/>
                <w:szCs w:val="18"/>
              </w:rPr>
            </w:pPr>
            <w:r w:rsidRPr="00AE7DD0">
              <w:rPr>
                <w:sz w:val="18"/>
                <w:szCs w:val="18"/>
              </w:rPr>
              <w:t>37,26</w:t>
            </w:r>
          </w:p>
        </w:tc>
        <w:tc>
          <w:tcPr>
            <w:tcW w:w="260" w:type="pct"/>
            <w:shd w:val="clear" w:color="auto" w:fill="auto"/>
            <w:vAlign w:val="center"/>
            <w:hideMark/>
          </w:tcPr>
          <w:p w14:paraId="02CECFF0" w14:textId="77777777" w:rsidR="00B369DE" w:rsidRPr="00AE7DD0" w:rsidRDefault="00B369DE" w:rsidP="00AE76E6">
            <w:pPr>
              <w:jc w:val="center"/>
              <w:rPr>
                <w:sz w:val="18"/>
                <w:szCs w:val="18"/>
              </w:rPr>
            </w:pPr>
            <w:r w:rsidRPr="00AE7DD0">
              <w:rPr>
                <w:sz w:val="18"/>
                <w:szCs w:val="18"/>
              </w:rPr>
              <w:t>37,26</w:t>
            </w:r>
          </w:p>
        </w:tc>
        <w:tc>
          <w:tcPr>
            <w:tcW w:w="260" w:type="pct"/>
            <w:shd w:val="clear" w:color="auto" w:fill="auto"/>
            <w:vAlign w:val="center"/>
            <w:hideMark/>
          </w:tcPr>
          <w:p w14:paraId="530BDF89" w14:textId="77777777" w:rsidR="00B369DE" w:rsidRPr="00AE7DD0" w:rsidRDefault="00B369DE" w:rsidP="00AE76E6">
            <w:pPr>
              <w:jc w:val="center"/>
              <w:rPr>
                <w:sz w:val="18"/>
                <w:szCs w:val="18"/>
              </w:rPr>
            </w:pPr>
            <w:r w:rsidRPr="00AE7DD0">
              <w:rPr>
                <w:sz w:val="18"/>
                <w:szCs w:val="18"/>
              </w:rPr>
              <w:t>37,26</w:t>
            </w:r>
          </w:p>
        </w:tc>
        <w:tc>
          <w:tcPr>
            <w:tcW w:w="260" w:type="pct"/>
            <w:shd w:val="clear" w:color="auto" w:fill="auto"/>
            <w:vAlign w:val="center"/>
            <w:hideMark/>
          </w:tcPr>
          <w:p w14:paraId="098B7134" w14:textId="77777777" w:rsidR="00B369DE" w:rsidRPr="00AE7DD0" w:rsidRDefault="00B369DE" w:rsidP="00AE76E6">
            <w:pPr>
              <w:jc w:val="center"/>
              <w:rPr>
                <w:sz w:val="18"/>
                <w:szCs w:val="18"/>
              </w:rPr>
            </w:pPr>
            <w:r w:rsidRPr="00AE7DD0">
              <w:rPr>
                <w:sz w:val="18"/>
                <w:szCs w:val="18"/>
              </w:rPr>
              <w:t>37,26</w:t>
            </w:r>
          </w:p>
        </w:tc>
        <w:tc>
          <w:tcPr>
            <w:tcW w:w="260" w:type="pct"/>
            <w:shd w:val="clear" w:color="auto" w:fill="auto"/>
            <w:vAlign w:val="center"/>
            <w:hideMark/>
          </w:tcPr>
          <w:p w14:paraId="4582879F" w14:textId="77777777" w:rsidR="00B369DE" w:rsidRPr="00AE7DD0" w:rsidRDefault="00B369DE" w:rsidP="00AE76E6">
            <w:pPr>
              <w:jc w:val="center"/>
              <w:rPr>
                <w:sz w:val="18"/>
                <w:szCs w:val="18"/>
              </w:rPr>
            </w:pPr>
            <w:r w:rsidRPr="00AE7DD0">
              <w:rPr>
                <w:sz w:val="18"/>
                <w:szCs w:val="18"/>
              </w:rPr>
              <w:t>37,26</w:t>
            </w:r>
          </w:p>
        </w:tc>
        <w:tc>
          <w:tcPr>
            <w:tcW w:w="260" w:type="pct"/>
            <w:shd w:val="clear" w:color="auto" w:fill="auto"/>
            <w:vAlign w:val="center"/>
            <w:hideMark/>
          </w:tcPr>
          <w:p w14:paraId="3B99AD4A" w14:textId="77777777" w:rsidR="00B369DE" w:rsidRPr="00AE7DD0" w:rsidRDefault="00B369DE" w:rsidP="00AE76E6">
            <w:pPr>
              <w:jc w:val="center"/>
              <w:rPr>
                <w:sz w:val="18"/>
                <w:szCs w:val="18"/>
              </w:rPr>
            </w:pPr>
            <w:r w:rsidRPr="00AE7DD0">
              <w:rPr>
                <w:sz w:val="18"/>
                <w:szCs w:val="18"/>
              </w:rPr>
              <w:t>37,26</w:t>
            </w:r>
          </w:p>
        </w:tc>
        <w:tc>
          <w:tcPr>
            <w:tcW w:w="260" w:type="pct"/>
            <w:shd w:val="clear" w:color="auto" w:fill="auto"/>
            <w:vAlign w:val="center"/>
            <w:hideMark/>
          </w:tcPr>
          <w:p w14:paraId="1199B126" w14:textId="77777777" w:rsidR="00B369DE" w:rsidRPr="00AE7DD0" w:rsidRDefault="00B369DE" w:rsidP="00AE76E6">
            <w:pPr>
              <w:jc w:val="center"/>
              <w:rPr>
                <w:sz w:val="18"/>
                <w:szCs w:val="18"/>
              </w:rPr>
            </w:pPr>
            <w:r w:rsidRPr="00AE7DD0">
              <w:rPr>
                <w:sz w:val="18"/>
                <w:szCs w:val="18"/>
              </w:rPr>
              <w:t>37,26</w:t>
            </w:r>
          </w:p>
        </w:tc>
        <w:tc>
          <w:tcPr>
            <w:tcW w:w="260" w:type="pct"/>
            <w:shd w:val="clear" w:color="auto" w:fill="auto"/>
            <w:vAlign w:val="center"/>
            <w:hideMark/>
          </w:tcPr>
          <w:p w14:paraId="502DBA4C" w14:textId="77777777" w:rsidR="00B369DE" w:rsidRPr="00AE7DD0" w:rsidRDefault="00B369DE" w:rsidP="00AE76E6">
            <w:pPr>
              <w:jc w:val="center"/>
              <w:rPr>
                <w:sz w:val="18"/>
                <w:szCs w:val="18"/>
              </w:rPr>
            </w:pPr>
            <w:r w:rsidRPr="00AE7DD0">
              <w:rPr>
                <w:sz w:val="18"/>
                <w:szCs w:val="18"/>
              </w:rPr>
              <w:t>37,26</w:t>
            </w:r>
          </w:p>
        </w:tc>
        <w:tc>
          <w:tcPr>
            <w:tcW w:w="260" w:type="pct"/>
            <w:shd w:val="clear" w:color="auto" w:fill="auto"/>
            <w:vAlign w:val="center"/>
            <w:hideMark/>
          </w:tcPr>
          <w:p w14:paraId="0550D7FE" w14:textId="77777777" w:rsidR="00B369DE" w:rsidRPr="00AE7DD0" w:rsidRDefault="00B369DE" w:rsidP="00AE76E6">
            <w:pPr>
              <w:jc w:val="center"/>
              <w:rPr>
                <w:sz w:val="18"/>
                <w:szCs w:val="18"/>
              </w:rPr>
            </w:pPr>
            <w:r w:rsidRPr="00AE7DD0">
              <w:rPr>
                <w:sz w:val="18"/>
                <w:szCs w:val="18"/>
              </w:rPr>
              <w:t>37,26</w:t>
            </w:r>
          </w:p>
        </w:tc>
        <w:tc>
          <w:tcPr>
            <w:tcW w:w="303" w:type="pct"/>
            <w:shd w:val="clear" w:color="auto" w:fill="auto"/>
            <w:vAlign w:val="center"/>
            <w:hideMark/>
          </w:tcPr>
          <w:p w14:paraId="097AF1B6" w14:textId="77777777" w:rsidR="00B369DE" w:rsidRPr="00AE7DD0" w:rsidRDefault="00B369DE" w:rsidP="00AE76E6">
            <w:pPr>
              <w:jc w:val="center"/>
              <w:rPr>
                <w:sz w:val="18"/>
                <w:szCs w:val="18"/>
              </w:rPr>
            </w:pPr>
            <w:r w:rsidRPr="00AE7DD0">
              <w:rPr>
                <w:sz w:val="18"/>
                <w:szCs w:val="18"/>
              </w:rPr>
              <w:t>37,26</w:t>
            </w:r>
          </w:p>
        </w:tc>
      </w:tr>
      <w:tr w:rsidR="00B369DE" w:rsidRPr="00AE7DD0" w14:paraId="600E7F17" w14:textId="77777777" w:rsidTr="00AE76E6">
        <w:trPr>
          <w:trHeight w:val="720"/>
        </w:trPr>
        <w:tc>
          <w:tcPr>
            <w:tcW w:w="440" w:type="pct"/>
            <w:vMerge/>
            <w:vAlign w:val="center"/>
            <w:hideMark/>
          </w:tcPr>
          <w:p w14:paraId="6A97D7F6" w14:textId="77777777" w:rsidR="00B369DE" w:rsidRPr="00AE7DD0" w:rsidRDefault="00B369DE" w:rsidP="00AE76E6">
            <w:pPr>
              <w:rPr>
                <w:sz w:val="18"/>
                <w:szCs w:val="18"/>
              </w:rPr>
            </w:pPr>
          </w:p>
        </w:tc>
        <w:tc>
          <w:tcPr>
            <w:tcW w:w="500" w:type="pct"/>
            <w:shd w:val="clear" w:color="auto" w:fill="auto"/>
            <w:vAlign w:val="center"/>
            <w:hideMark/>
          </w:tcPr>
          <w:p w14:paraId="5E44D8A6" w14:textId="77777777" w:rsidR="00B369DE" w:rsidRPr="00AE7DD0" w:rsidRDefault="00B369DE" w:rsidP="00AE76E6">
            <w:pPr>
              <w:rPr>
                <w:sz w:val="18"/>
                <w:szCs w:val="18"/>
              </w:rPr>
            </w:pPr>
            <w:r w:rsidRPr="00AE7DD0">
              <w:rPr>
                <w:sz w:val="18"/>
                <w:szCs w:val="18"/>
              </w:rPr>
              <w:t>Максимальный часовой расход натурального топлива</w:t>
            </w:r>
          </w:p>
        </w:tc>
        <w:tc>
          <w:tcPr>
            <w:tcW w:w="344" w:type="pct"/>
            <w:shd w:val="clear" w:color="auto" w:fill="auto"/>
            <w:vAlign w:val="center"/>
            <w:hideMark/>
          </w:tcPr>
          <w:p w14:paraId="123841CF" w14:textId="77777777" w:rsidR="00B369DE" w:rsidRPr="00AE7DD0" w:rsidRDefault="00B369DE" w:rsidP="00AE76E6">
            <w:pPr>
              <w:rPr>
                <w:sz w:val="18"/>
                <w:szCs w:val="18"/>
              </w:rPr>
            </w:pPr>
            <w:r w:rsidRPr="00AE7DD0">
              <w:rPr>
                <w:sz w:val="18"/>
                <w:szCs w:val="18"/>
              </w:rPr>
              <w:t>летний</w:t>
            </w:r>
          </w:p>
        </w:tc>
        <w:tc>
          <w:tcPr>
            <w:tcW w:w="296" w:type="pct"/>
            <w:vMerge/>
            <w:vAlign w:val="center"/>
            <w:hideMark/>
          </w:tcPr>
          <w:p w14:paraId="13414C16" w14:textId="77777777" w:rsidR="00B369DE" w:rsidRPr="00AE7DD0" w:rsidRDefault="00B369DE" w:rsidP="00AE76E6">
            <w:pPr>
              <w:rPr>
                <w:sz w:val="18"/>
                <w:szCs w:val="18"/>
              </w:rPr>
            </w:pPr>
          </w:p>
        </w:tc>
        <w:tc>
          <w:tcPr>
            <w:tcW w:w="260" w:type="pct"/>
            <w:shd w:val="clear" w:color="auto" w:fill="auto"/>
            <w:vAlign w:val="center"/>
            <w:hideMark/>
          </w:tcPr>
          <w:p w14:paraId="4B10B013" w14:textId="77777777" w:rsidR="00B369DE" w:rsidRPr="00AE7DD0" w:rsidRDefault="00B369DE" w:rsidP="00AE76E6">
            <w:pPr>
              <w:jc w:val="center"/>
              <w:rPr>
                <w:sz w:val="18"/>
                <w:szCs w:val="18"/>
              </w:rPr>
            </w:pPr>
            <w:r w:rsidRPr="00AE7DD0">
              <w:rPr>
                <w:sz w:val="18"/>
                <w:szCs w:val="18"/>
              </w:rPr>
              <w:t>0</w:t>
            </w:r>
          </w:p>
        </w:tc>
        <w:tc>
          <w:tcPr>
            <w:tcW w:w="260" w:type="pct"/>
            <w:shd w:val="clear" w:color="auto" w:fill="auto"/>
            <w:vAlign w:val="center"/>
            <w:hideMark/>
          </w:tcPr>
          <w:p w14:paraId="5A3F98B3" w14:textId="77777777" w:rsidR="00B369DE" w:rsidRPr="00AE7DD0" w:rsidRDefault="00B369DE" w:rsidP="00AE76E6">
            <w:pPr>
              <w:jc w:val="center"/>
              <w:rPr>
                <w:sz w:val="18"/>
                <w:szCs w:val="18"/>
              </w:rPr>
            </w:pPr>
            <w:r w:rsidRPr="00AE7DD0">
              <w:rPr>
                <w:sz w:val="18"/>
                <w:szCs w:val="18"/>
              </w:rPr>
              <w:t>0</w:t>
            </w:r>
          </w:p>
        </w:tc>
        <w:tc>
          <w:tcPr>
            <w:tcW w:w="260" w:type="pct"/>
            <w:shd w:val="clear" w:color="auto" w:fill="auto"/>
            <w:vAlign w:val="center"/>
            <w:hideMark/>
          </w:tcPr>
          <w:p w14:paraId="54D1F606" w14:textId="77777777" w:rsidR="00B369DE" w:rsidRPr="00AE7DD0" w:rsidRDefault="00B369DE" w:rsidP="00AE76E6">
            <w:pPr>
              <w:jc w:val="center"/>
              <w:rPr>
                <w:sz w:val="18"/>
                <w:szCs w:val="18"/>
              </w:rPr>
            </w:pPr>
            <w:r w:rsidRPr="00AE7DD0">
              <w:rPr>
                <w:sz w:val="18"/>
                <w:szCs w:val="18"/>
              </w:rPr>
              <w:t>0</w:t>
            </w:r>
          </w:p>
        </w:tc>
        <w:tc>
          <w:tcPr>
            <w:tcW w:w="260" w:type="pct"/>
            <w:shd w:val="clear" w:color="auto" w:fill="auto"/>
            <w:vAlign w:val="center"/>
            <w:hideMark/>
          </w:tcPr>
          <w:p w14:paraId="15D82CB5" w14:textId="77777777" w:rsidR="00B369DE" w:rsidRPr="00AE7DD0" w:rsidRDefault="00B369DE" w:rsidP="00AE76E6">
            <w:pPr>
              <w:jc w:val="center"/>
              <w:rPr>
                <w:sz w:val="18"/>
                <w:szCs w:val="18"/>
              </w:rPr>
            </w:pPr>
            <w:r w:rsidRPr="00AE7DD0">
              <w:rPr>
                <w:sz w:val="18"/>
                <w:szCs w:val="18"/>
              </w:rPr>
              <w:t>0</w:t>
            </w:r>
          </w:p>
        </w:tc>
        <w:tc>
          <w:tcPr>
            <w:tcW w:w="260" w:type="pct"/>
            <w:shd w:val="clear" w:color="auto" w:fill="auto"/>
            <w:vAlign w:val="center"/>
            <w:hideMark/>
          </w:tcPr>
          <w:p w14:paraId="2137DE25" w14:textId="77777777" w:rsidR="00B369DE" w:rsidRPr="00AE7DD0" w:rsidRDefault="00B369DE" w:rsidP="00AE76E6">
            <w:pPr>
              <w:jc w:val="center"/>
              <w:rPr>
                <w:sz w:val="18"/>
                <w:szCs w:val="18"/>
              </w:rPr>
            </w:pPr>
            <w:r w:rsidRPr="00AE7DD0">
              <w:rPr>
                <w:sz w:val="18"/>
                <w:szCs w:val="18"/>
              </w:rPr>
              <w:t>0</w:t>
            </w:r>
          </w:p>
        </w:tc>
        <w:tc>
          <w:tcPr>
            <w:tcW w:w="260" w:type="pct"/>
            <w:shd w:val="clear" w:color="auto" w:fill="auto"/>
            <w:vAlign w:val="center"/>
            <w:hideMark/>
          </w:tcPr>
          <w:p w14:paraId="7751E25E" w14:textId="77777777" w:rsidR="00B369DE" w:rsidRPr="00AE7DD0" w:rsidRDefault="00B369DE" w:rsidP="00AE76E6">
            <w:pPr>
              <w:jc w:val="center"/>
              <w:rPr>
                <w:sz w:val="18"/>
                <w:szCs w:val="18"/>
              </w:rPr>
            </w:pPr>
            <w:r w:rsidRPr="00AE7DD0">
              <w:rPr>
                <w:sz w:val="18"/>
                <w:szCs w:val="18"/>
              </w:rPr>
              <w:t>0</w:t>
            </w:r>
          </w:p>
        </w:tc>
        <w:tc>
          <w:tcPr>
            <w:tcW w:w="260" w:type="pct"/>
            <w:shd w:val="clear" w:color="auto" w:fill="auto"/>
            <w:vAlign w:val="center"/>
            <w:hideMark/>
          </w:tcPr>
          <w:p w14:paraId="1B662171" w14:textId="77777777" w:rsidR="00B369DE" w:rsidRPr="00AE7DD0" w:rsidRDefault="00B369DE" w:rsidP="00AE76E6">
            <w:pPr>
              <w:jc w:val="center"/>
              <w:rPr>
                <w:sz w:val="18"/>
                <w:szCs w:val="18"/>
              </w:rPr>
            </w:pPr>
            <w:r w:rsidRPr="00AE7DD0">
              <w:rPr>
                <w:sz w:val="18"/>
                <w:szCs w:val="18"/>
              </w:rPr>
              <w:t>0</w:t>
            </w:r>
          </w:p>
        </w:tc>
        <w:tc>
          <w:tcPr>
            <w:tcW w:w="260" w:type="pct"/>
            <w:shd w:val="clear" w:color="auto" w:fill="auto"/>
            <w:vAlign w:val="center"/>
            <w:hideMark/>
          </w:tcPr>
          <w:p w14:paraId="381DB81B" w14:textId="77777777" w:rsidR="00B369DE" w:rsidRPr="00AE7DD0" w:rsidRDefault="00B369DE" w:rsidP="00AE76E6">
            <w:pPr>
              <w:jc w:val="center"/>
              <w:rPr>
                <w:sz w:val="18"/>
                <w:szCs w:val="18"/>
              </w:rPr>
            </w:pPr>
            <w:r w:rsidRPr="00AE7DD0">
              <w:rPr>
                <w:sz w:val="18"/>
                <w:szCs w:val="18"/>
              </w:rPr>
              <w:t>0</w:t>
            </w:r>
          </w:p>
        </w:tc>
        <w:tc>
          <w:tcPr>
            <w:tcW w:w="260" w:type="pct"/>
            <w:shd w:val="clear" w:color="auto" w:fill="auto"/>
            <w:vAlign w:val="center"/>
            <w:hideMark/>
          </w:tcPr>
          <w:p w14:paraId="672CA54B" w14:textId="77777777" w:rsidR="00B369DE" w:rsidRPr="00AE7DD0" w:rsidRDefault="00B369DE" w:rsidP="00AE76E6">
            <w:pPr>
              <w:jc w:val="center"/>
              <w:rPr>
                <w:sz w:val="18"/>
                <w:szCs w:val="18"/>
              </w:rPr>
            </w:pPr>
            <w:r w:rsidRPr="00AE7DD0">
              <w:rPr>
                <w:sz w:val="18"/>
                <w:szCs w:val="18"/>
              </w:rPr>
              <w:t>0</w:t>
            </w:r>
          </w:p>
        </w:tc>
        <w:tc>
          <w:tcPr>
            <w:tcW w:w="260" w:type="pct"/>
            <w:shd w:val="clear" w:color="auto" w:fill="auto"/>
            <w:vAlign w:val="center"/>
            <w:hideMark/>
          </w:tcPr>
          <w:p w14:paraId="36CE2502" w14:textId="77777777" w:rsidR="00B369DE" w:rsidRPr="00AE7DD0" w:rsidRDefault="00B369DE" w:rsidP="00AE76E6">
            <w:pPr>
              <w:jc w:val="center"/>
              <w:rPr>
                <w:sz w:val="18"/>
                <w:szCs w:val="18"/>
              </w:rPr>
            </w:pPr>
            <w:r w:rsidRPr="00AE7DD0">
              <w:rPr>
                <w:sz w:val="18"/>
                <w:szCs w:val="18"/>
              </w:rPr>
              <w:t>0</w:t>
            </w:r>
          </w:p>
        </w:tc>
        <w:tc>
          <w:tcPr>
            <w:tcW w:w="260" w:type="pct"/>
            <w:shd w:val="clear" w:color="auto" w:fill="auto"/>
            <w:vAlign w:val="center"/>
            <w:hideMark/>
          </w:tcPr>
          <w:p w14:paraId="1D6E93BF" w14:textId="77777777" w:rsidR="00B369DE" w:rsidRPr="00AE7DD0" w:rsidRDefault="00B369DE" w:rsidP="00AE76E6">
            <w:pPr>
              <w:jc w:val="center"/>
              <w:rPr>
                <w:sz w:val="18"/>
                <w:szCs w:val="18"/>
              </w:rPr>
            </w:pPr>
            <w:r w:rsidRPr="00AE7DD0">
              <w:rPr>
                <w:sz w:val="18"/>
                <w:szCs w:val="18"/>
              </w:rPr>
              <w:t>0</w:t>
            </w:r>
          </w:p>
        </w:tc>
        <w:tc>
          <w:tcPr>
            <w:tcW w:w="260" w:type="pct"/>
            <w:shd w:val="clear" w:color="auto" w:fill="auto"/>
            <w:vAlign w:val="center"/>
            <w:hideMark/>
          </w:tcPr>
          <w:p w14:paraId="3626CDF2" w14:textId="77777777" w:rsidR="00B369DE" w:rsidRPr="00AE7DD0" w:rsidRDefault="00B369DE" w:rsidP="00AE76E6">
            <w:pPr>
              <w:jc w:val="center"/>
              <w:rPr>
                <w:sz w:val="18"/>
                <w:szCs w:val="18"/>
              </w:rPr>
            </w:pPr>
            <w:r w:rsidRPr="00AE7DD0">
              <w:rPr>
                <w:sz w:val="18"/>
                <w:szCs w:val="18"/>
              </w:rPr>
              <w:t>0</w:t>
            </w:r>
          </w:p>
        </w:tc>
        <w:tc>
          <w:tcPr>
            <w:tcW w:w="303" w:type="pct"/>
            <w:shd w:val="clear" w:color="auto" w:fill="auto"/>
            <w:vAlign w:val="center"/>
            <w:hideMark/>
          </w:tcPr>
          <w:p w14:paraId="09B7824D" w14:textId="77777777" w:rsidR="00B369DE" w:rsidRPr="00AE7DD0" w:rsidRDefault="00B369DE" w:rsidP="00AE76E6">
            <w:pPr>
              <w:jc w:val="center"/>
              <w:rPr>
                <w:sz w:val="18"/>
                <w:szCs w:val="18"/>
              </w:rPr>
            </w:pPr>
            <w:r w:rsidRPr="00AE7DD0">
              <w:rPr>
                <w:sz w:val="18"/>
                <w:szCs w:val="18"/>
              </w:rPr>
              <w:t>0</w:t>
            </w:r>
          </w:p>
        </w:tc>
      </w:tr>
    </w:tbl>
    <w:p w14:paraId="232B306F" w14:textId="77777777" w:rsidR="00B20A8C" w:rsidRPr="00AE7DD0" w:rsidRDefault="00B20A8C" w:rsidP="009350C8">
      <w:pPr>
        <w:widowControl w:val="0"/>
        <w:spacing w:line="360" w:lineRule="auto"/>
        <w:jc w:val="center"/>
        <w:rPr>
          <w:rFonts w:eastAsia="Calibri"/>
          <w:b/>
          <w:lang w:eastAsia="en-US"/>
        </w:rPr>
      </w:pPr>
    </w:p>
    <w:p w14:paraId="05B44804" w14:textId="77777777" w:rsidR="00713901" w:rsidRPr="00AE7DD0" w:rsidRDefault="00713901" w:rsidP="00713901">
      <w:pPr>
        <w:spacing w:line="360" w:lineRule="auto"/>
        <w:jc w:val="both"/>
        <w:rPr>
          <w:highlight w:val="yellow"/>
        </w:rPr>
        <w:sectPr w:rsidR="00713901" w:rsidRPr="00AE7DD0" w:rsidSect="00BD62B1">
          <w:pgSz w:w="16840" w:h="11907" w:orient="landscape" w:code="9"/>
          <w:pgMar w:top="1134" w:right="1134" w:bottom="1021" w:left="1134" w:header="567" w:footer="567" w:gutter="0"/>
          <w:cols w:space="720"/>
          <w:docGrid w:linePitch="299"/>
        </w:sectPr>
      </w:pPr>
    </w:p>
    <w:p w14:paraId="7808B5E0" w14:textId="77777777" w:rsidR="009350C8" w:rsidRPr="00AE7DD0" w:rsidRDefault="009350C8" w:rsidP="009350C8">
      <w:pPr>
        <w:pStyle w:val="2"/>
        <w:spacing w:line="360" w:lineRule="auto"/>
        <w:ind w:left="0" w:firstLine="851"/>
        <w:rPr>
          <w:rFonts w:ascii="Times New Roman" w:hAnsi="Times New Roman"/>
          <w:b w:val="0"/>
          <w:i/>
          <w:color w:val="auto"/>
          <w:sz w:val="24"/>
          <w:szCs w:val="24"/>
          <w:lang w:val="ru-RU" w:eastAsia="ru-RU"/>
        </w:rPr>
      </w:pPr>
      <w:bookmarkStart w:id="199" w:name="_Toc525894730"/>
      <w:bookmarkStart w:id="200" w:name="_Toc535417894"/>
      <w:bookmarkStart w:id="201" w:name="_Toc8577858"/>
      <w:bookmarkStart w:id="202" w:name="_Toc50056925"/>
      <w:bookmarkStart w:id="203" w:name="_Toc188280575"/>
      <w:r w:rsidRPr="00AE7DD0">
        <w:rPr>
          <w:rFonts w:ascii="Times New Roman" w:hAnsi="Times New Roman"/>
          <w:i/>
          <w:color w:val="auto"/>
          <w:sz w:val="24"/>
          <w:szCs w:val="24"/>
          <w:lang w:val="ru-RU" w:eastAsia="ru-RU"/>
        </w:rPr>
        <w:lastRenderedPageBreak/>
        <w:t>8.2.</w:t>
      </w:r>
      <w:r w:rsidRPr="00AE7DD0">
        <w:rPr>
          <w:rFonts w:ascii="Times New Roman" w:hAnsi="Times New Roman"/>
          <w:i/>
          <w:color w:val="auto"/>
          <w:sz w:val="24"/>
          <w:szCs w:val="24"/>
          <w:lang w:val="ru-RU" w:eastAsia="ru-RU"/>
        </w:rPr>
        <w:tab/>
        <w:t>Потребляемые источником тепловой энергии виды топлива, включая местные виды топлива, а также используемые возобновляемые источники энергии</w:t>
      </w:r>
      <w:bookmarkEnd w:id="199"/>
      <w:bookmarkEnd w:id="200"/>
      <w:bookmarkEnd w:id="201"/>
      <w:bookmarkEnd w:id="202"/>
      <w:bookmarkEnd w:id="203"/>
    </w:p>
    <w:p w14:paraId="73C1DAC5" w14:textId="77777777" w:rsidR="00076E35" w:rsidRPr="00AE7DD0" w:rsidRDefault="00076E35" w:rsidP="00076E35">
      <w:pPr>
        <w:spacing w:line="360" w:lineRule="auto"/>
        <w:ind w:right="51" w:firstLine="686"/>
        <w:jc w:val="both"/>
      </w:pPr>
      <w:r w:rsidRPr="00AE7DD0">
        <w:t>На рассматриваемых источниках теплоснабжения, в качестве основного топлива, используют природный газ.</w:t>
      </w:r>
    </w:p>
    <w:p w14:paraId="476AEB11" w14:textId="28FF9BF8" w:rsidR="00B369DE" w:rsidRPr="00AE7DD0" w:rsidRDefault="00B369DE" w:rsidP="00B369DE">
      <w:pPr>
        <w:pStyle w:val="2"/>
        <w:spacing w:line="360" w:lineRule="auto"/>
        <w:ind w:left="0" w:firstLine="851"/>
        <w:rPr>
          <w:rFonts w:ascii="Times New Roman" w:hAnsi="Times New Roman"/>
          <w:b w:val="0"/>
          <w:i/>
          <w:color w:val="auto"/>
          <w:sz w:val="24"/>
          <w:szCs w:val="24"/>
          <w:lang w:val="ru-RU" w:eastAsia="ru-RU"/>
        </w:rPr>
      </w:pPr>
      <w:bookmarkStart w:id="204" w:name="_Toc188280576"/>
      <w:r w:rsidRPr="00AE7DD0">
        <w:rPr>
          <w:rFonts w:ascii="Times New Roman" w:hAnsi="Times New Roman"/>
          <w:i/>
          <w:color w:val="auto"/>
          <w:sz w:val="24"/>
          <w:szCs w:val="24"/>
          <w:lang w:val="ru-RU" w:eastAsia="ru-RU"/>
        </w:rPr>
        <w:t>8.3.</w:t>
      </w:r>
      <w:r w:rsidRPr="00AE7DD0">
        <w:rPr>
          <w:rFonts w:ascii="Times New Roman" w:hAnsi="Times New Roman"/>
          <w:i/>
          <w:color w:val="auto"/>
          <w:sz w:val="24"/>
          <w:szCs w:val="24"/>
          <w:lang w:val="ru-RU" w:eastAsia="ru-RU"/>
        </w:rPr>
        <w:tab/>
        <w:t>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bookmarkEnd w:id="204"/>
    </w:p>
    <w:p w14:paraId="6BC8BC9F" w14:textId="77777777" w:rsidR="00B369DE" w:rsidRPr="00AE7DD0" w:rsidRDefault="00B369DE" w:rsidP="00B369DE">
      <w:pPr>
        <w:spacing w:line="360" w:lineRule="auto"/>
        <w:ind w:right="51" w:firstLine="686"/>
        <w:jc w:val="both"/>
      </w:pPr>
      <w:r w:rsidRPr="00AE7DD0">
        <w:t>Топливом для всех котельных является природный газ. Плотность газа 0,706 кг/м³ при температуре 0 °С и давлении 0,10132 МПа. Низшая теплота сгорания 7,900 Гкал/ тыс. м³, нормативная теплота сгорания 8,120 Гкал/тыс. м³.</w:t>
      </w:r>
    </w:p>
    <w:p w14:paraId="0EF90A9D" w14:textId="77777777" w:rsidR="00B369DE" w:rsidRPr="00AE7DD0" w:rsidRDefault="00B369DE" w:rsidP="00B369DE">
      <w:pPr>
        <w:pStyle w:val="2"/>
        <w:spacing w:line="360" w:lineRule="auto"/>
        <w:ind w:left="0" w:firstLine="851"/>
        <w:rPr>
          <w:rFonts w:ascii="Times New Roman" w:hAnsi="Times New Roman"/>
          <w:b w:val="0"/>
          <w:i/>
          <w:color w:val="auto"/>
          <w:sz w:val="24"/>
          <w:szCs w:val="24"/>
          <w:lang w:val="ru-RU" w:eastAsia="ru-RU"/>
        </w:rPr>
      </w:pPr>
      <w:bookmarkStart w:id="205" w:name="_Toc188280577"/>
      <w:r w:rsidRPr="00AE7DD0">
        <w:rPr>
          <w:rFonts w:ascii="Times New Roman" w:hAnsi="Times New Roman"/>
          <w:i/>
          <w:color w:val="auto"/>
          <w:sz w:val="24"/>
          <w:szCs w:val="24"/>
          <w:lang w:val="ru-RU" w:eastAsia="ru-RU"/>
        </w:rPr>
        <w:t>8.4.</w:t>
      </w:r>
      <w:r w:rsidRPr="00AE7DD0">
        <w:rPr>
          <w:rFonts w:ascii="Times New Roman" w:hAnsi="Times New Roman"/>
          <w:i/>
          <w:color w:val="auto"/>
          <w:sz w:val="24"/>
          <w:szCs w:val="24"/>
          <w:lang w:val="ru-RU" w:eastAsia="ru-RU"/>
        </w:rPr>
        <w:tab/>
        <w:t>Преобладающий в поселении, муниципальном округе, городском округе вид топлива, определяемый по совокупности всех систем теплоснабжения, находящихся в соответствующем поселении</w:t>
      </w:r>
      <w:bookmarkEnd w:id="205"/>
    </w:p>
    <w:p w14:paraId="0318DD6A" w14:textId="77777777" w:rsidR="00B369DE" w:rsidRPr="00AE7DD0" w:rsidRDefault="00B369DE" w:rsidP="00B369DE">
      <w:pPr>
        <w:spacing w:line="360" w:lineRule="auto"/>
        <w:ind w:right="51" w:firstLine="686"/>
        <w:jc w:val="both"/>
      </w:pPr>
      <w:r w:rsidRPr="00AE7DD0">
        <w:t>В качестве основного вида топлива используется природный газ.</w:t>
      </w:r>
    </w:p>
    <w:p w14:paraId="6BF2DDB5" w14:textId="77777777" w:rsidR="00B369DE" w:rsidRPr="00AE7DD0" w:rsidRDefault="00B369DE" w:rsidP="00B369DE">
      <w:pPr>
        <w:pStyle w:val="2"/>
        <w:spacing w:line="360" w:lineRule="auto"/>
        <w:ind w:left="0" w:firstLine="851"/>
        <w:rPr>
          <w:rFonts w:ascii="Times New Roman" w:hAnsi="Times New Roman"/>
          <w:b w:val="0"/>
          <w:i/>
          <w:color w:val="auto"/>
          <w:sz w:val="24"/>
          <w:szCs w:val="24"/>
          <w:lang w:val="ru-RU" w:eastAsia="ru-RU"/>
        </w:rPr>
      </w:pPr>
      <w:bookmarkStart w:id="206" w:name="_Toc188280578"/>
      <w:r w:rsidRPr="00AE7DD0">
        <w:rPr>
          <w:rFonts w:ascii="Times New Roman" w:hAnsi="Times New Roman"/>
          <w:i/>
          <w:color w:val="auto"/>
          <w:sz w:val="24"/>
          <w:szCs w:val="24"/>
          <w:lang w:val="ru-RU" w:eastAsia="ru-RU"/>
        </w:rPr>
        <w:t>8.5.</w:t>
      </w:r>
      <w:r w:rsidRPr="00AE7DD0">
        <w:rPr>
          <w:rFonts w:ascii="Times New Roman" w:hAnsi="Times New Roman"/>
          <w:i/>
          <w:color w:val="auto"/>
          <w:sz w:val="24"/>
          <w:szCs w:val="24"/>
          <w:lang w:val="ru-RU" w:eastAsia="ru-RU"/>
        </w:rPr>
        <w:tab/>
        <w:t>Приоритетное направление развития топливного баланса поселения</w:t>
      </w:r>
      <w:bookmarkEnd w:id="206"/>
    </w:p>
    <w:p w14:paraId="5F305D6B" w14:textId="77777777" w:rsidR="00B369DE" w:rsidRPr="00AE7DD0" w:rsidRDefault="00B369DE" w:rsidP="00B369DE">
      <w:pPr>
        <w:spacing w:line="360" w:lineRule="auto"/>
        <w:ind w:right="51" w:firstLine="686"/>
        <w:jc w:val="both"/>
      </w:pPr>
      <w:r w:rsidRPr="00AE7DD0">
        <w:t>В качестве основного вида топлива используется природный газ.</w:t>
      </w:r>
    </w:p>
    <w:p w14:paraId="6E158F88" w14:textId="77777777" w:rsidR="00B369DE" w:rsidRPr="00AE7DD0" w:rsidRDefault="00B369DE" w:rsidP="00076E35">
      <w:pPr>
        <w:spacing w:line="360" w:lineRule="auto"/>
        <w:ind w:right="51" w:firstLine="686"/>
        <w:jc w:val="both"/>
      </w:pPr>
    </w:p>
    <w:p w14:paraId="6B0AE871" w14:textId="77777777" w:rsidR="00B369DE" w:rsidRPr="00AE7DD0" w:rsidRDefault="00B369DE">
      <w:pPr>
        <w:spacing w:after="200" w:line="276" w:lineRule="auto"/>
        <w:sectPr w:rsidR="00B369DE" w:rsidRPr="00AE7DD0" w:rsidSect="004121A4">
          <w:footerReference w:type="even" r:id="rId10"/>
          <w:pgSz w:w="11907" w:h="16840" w:code="9"/>
          <w:pgMar w:top="1134" w:right="680" w:bottom="1247" w:left="1588" w:header="567" w:footer="567" w:gutter="0"/>
          <w:cols w:space="720"/>
          <w:docGrid w:linePitch="299"/>
        </w:sectPr>
      </w:pPr>
    </w:p>
    <w:p w14:paraId="703B7A9F" w14:textId="7C0C3CB6" w:rsidR="00EE5F35" w:rsidRPr="00AE7DD0" w:rsidRDefault="00C13F56" w:rsidP="00C13F56">
      <w:pPr>
        <w:pStyle w:val="1"/>
        <w:ind w:firstLine="706"/>
        <w:rPr>
          <w:rFonts w:ascii="Times New Roman" w:eastAsia="Times New Roman" w:hAnsi="Times New Roman" w:cs="Times New Roman"/>
          <w:color w:val="auto"/>
          <w:sz w:val="24"/>
          <w:szCs w:val="24"/>
          <w:lang w:eastAsia="en-US"/>
        </w:rPr>
      </w:pPr>
      <w:bookmarkStart w:id="207" w:name="_Toc188280579"/>
      <w:r w:rsidRPr="00AE7DD0">
        <w:rPr>
          <w:rFonts w:ascii="Times New Roman" w:eastAsia="Times New Roman" w:hAnsi="Times New Roman" w:cs="Times New Roman"/>
          <w:color w:val="auto"/>
          <w:sz w:val="24"/>
          <w:szCs w:val="24"/>
          <w:lang w:eastAsia="en-US"/>
        </w:rPr>
        <w:lastRenderedPageBreak/>
        <w:t>Р</w:t>
      </w:r>
      <w:r w:rsidR="00EE5F35" w:rsidRPr="00AE7DD0">
        <w:rPr>
          <w:rFonts w:ascii="Times New Roman" w:eastAsia="Times New Roman" w:hAnsi="Times New Roman" w:cs="Times New Roman"/>
          <w:color w:val="auto"/>
          <w:sz w:val="24"/>
          <w:szCs w:val="24"/>
          <w:lang w:eastAsia="en-US"/>
        </w:rPr>
        <w:t>аздел</w:t>
      </w:r>
      <w:r w:rsidR="00076585" w:rsidRPr="00AE7DD0">
        <w:rPr>
          <w:rFonts w:ascii="Times New Roman" w:eastAsia="Times New Roman" w:hAnsi="Times New Roman" w:cs="Times New Roman"/>
          <w:color w:val="auto"/>
          <w:sz w:val="24"/>
          <w:szCs w:val="24"/>
          <w:lang w:eastAsia="en-US"/>
        </w:rPr>
        <w:t xml:space="preserve"> </w:t>
      </w:r>
      <w:r w:rsidR="009350C8" w:rsidRPr="00AE7DD0">
        <w:rPr>
          <w:rFonts w:ascii="Times New Roman" w:eastAsia="Times New Roman" w:hAnsi="Times New Roman" w:cs="Times New Roman"/>
          <w:color w:val="auto"/>
          <w:sz w:val="24"/>
          <w:szCs w:val="24"/>
          <w:lang w:eastAsia="en-US"/>
        </w:rPr>
        <w:t>9</w:t>
      </w:r>
      <w:r w:rsidR="00076585" w:rsidRPr="00AE7DD0">
        <w:rPr>
          <w:rFonts w:ascii="Times New Roman" w:eastAsia="Times New Roman" w:hAnsi="Times New Roman" w:cs="Times New Roman"/>
          <w:color w:val="auto"/>
          <w:sz w:val="24"/>
          <w:szCs w:val="24"/>
          <w:lang w:eastAsia="en-US"/>
        </w:rPr>
        <w:t xml:space="preserve"> </w:t>
      </w:r>
      <w:r w:rsidR="00EE5F35" w:rsidRPr="00AE7DD0">
        <w:rPr>
          <w:rFonts w:ascii="Times New Roman" w:eastAsia="Times New Roman" w:hAnsi="Times New Roman" w:cs="Times New Roman"/>
          <w:color w:val="auto"/>
          <w:sz w:val="24"/>
          <w:szCs w:val="24"/>
          <w:lang w:eastAsia="en-US"/>
        </w:rPr>
        <w:t>«Инвестиции в строительство, реконструкцию и техническое перевооружение»</w:t>
      </w:r>
      <w:bookmarkEnd w:id="207"/>
    </w:p>
    <w:p w14:paraId="4F5573FE" w14:textId="77777777" w:rsidR="00D4409F" w:rsidRPr="00AE7DD0" w:rsidRDefault="00D4409F" w:rsidP="00A67395">
      <w:pPr>
        <w:spacing w:before="240" w:line="360" w:lineRule="auto"/>
        <w:ind w:right="34" w:firstLine="709"/>
        <w:jc w:val="both"/>
      </w:pPr>
      <w:r w:rsidRPr="00AE7DD0">
        <w:t>Анализ состояния существующей системы теплоснабжения поселения показал, что дальнейшая эксплуатация системы теплоснабжения невозможна без проведения комплексной реконструкции системы теплоснабжения. Эксплуатация системы теплоснабжения, без решения насущных задач, постепенно приведет к существенному сокращению надежности работы всей системы, а также может привести к аварийным отключениям потребителей тепла.</w:t>
      </w:r>
    </w:p>
    <w:p w14:paraId="1C4FA49A" w14:textId="77777777" w:rsidR="00D4409F" w:rsidRPr="00AE7DD0" w:rsidRDefault="00D4409F" w:rsidP="00D4409F">
      <w:pPr>
        <w:spacing w:line="360" w:lineRule="auto"/>
        <w:ind w:right="37" w:firstLine="709"/>
        <w:jc w:val="both"/>
      </w:pPr>
      <w:r w:rsidRPr="00AE7DD0">
        <w:t>Для поддержания требуемых у потребителей объема теплоносителя, учитывая фактическое техническое состояние и высокую степень износа установленного котельного оборудования и тепловых сетей, а также для решения задачи по минимизации затрат на теплоснабжение в расчете на каждого потребителя в долгосрочной перспективе, требуется реконструкция и техническое перевооружение рассматриваемых объектов.</w:t>
      </w:r>
    </w:p>
    <w:p w14:paraId="0122D0DF" w14:textId="2CB54C85" w:rsidR="0040242D" w:rsidRPr="00AE7DD0" w:rsidRDefault="00E556A5" w:rsidP="00E556A5">
      <w:pPr>
        <w:spacing w:line="360" w:lineRule="auto"/>
        <w:ind w:right="40" w:firstLine="709"/>
        <w:jc w:val="both"/>
        <w:sectPr w:rsidR="0040242D" w:rsidRPr="00AE7DD0" w:rsidSect="004121A4">
          <w:pgSz w:w="11907" w:h="16840" w:code="9"/>
          <w:pgMar w:top="1134" w:right="680" w:bottom="1247" w:left="1588" w:header="567" w:footer="567" w:gutter="0"/>
          <w:cols w:space="720"/>
          <w:docGrid w:linePitch="299"/>
        </w:sectPr>
      </w:pPr>
      <w:r w:rsidRPr="00AE7DD0">
        <w:t xml:space="preserve">Предлагаемый перечень мероприятий и размер необходимых инвестиций в мероприятия по источникам теплоснабжения и тепловым сетям </w:t>
      </w:r>
      <w:r w:rsidR="003F3409" w:rsidRPr="00AE7DD0">
        <w:t>сельского</w:t>
      </w:r>
      <w:r w:rsidRPr="00AE7DD0">
        <w:t xml:space="preserve"> поселения, на каждом этапе рассматриваемого периода представлен в таблице 9.1. Объемы инвестиций определены ориентировочно и должны быть уточнены при разработке проектно-сметной документации. </w:t>
      </w:r>
    </w:p>
    <w:p w14:paraId="5B28BF8B" w14:textId="77777777" w:rsidR="0040242D" w:rsidRPr="00AE7DD0" w:rsidRDefault="003078DB" w:rsidP="0040242D">
      <w:pPr>
        <w:ind w:right="37" w:firstLine="709"/>
        <w:jc w:val="center"/>
        <w:rPr>
          <w:rFonts w:eastAsia="Calibri"/>
          <w:b/>
          <w:bCs/>
        </w:rPr>
      </w:pPr>
      <w:r w:rsidRPr="00AE7DD0">
        <w:rPr>
          <w:b/>
        </w:rPr>
        <w:lastRenderedPageBreak/>
        <w:t xml:space="preserve">Таблица </w:t>
      </w:r>
      <w:r w:rsidR="00821F47" w:rsidRPr="00AE7DD0">
        <w:rPr>
          <w:b/>
        </w:rPr>
        <w:t>9</w:t>
      </w:r>
      <w:r w:rsidRPr="00AE7DD0">
        <w:rPr>
          <w:b/>
        </w:rPr>
        <w:t xml:space="preserve">.1 – </w:t>
      </w:r>
      <w:r w:rsidR="0040242D" w:rsidRPr="00AE7DD0">
        <w:rPr>
          <w:b/>
        </w:rPr>
        <w:t xml:space="preserve">Перечень мероприятий и объемы инвестиций </w:t>
      </w:r>
      <w:r w:rsidR="0040242D" w:rsidRPr="00AE7DD0">
        <w:rPr>
          <w:rFonts w:eastAsia="Calibri"/>
          <w:b/>
          <w:bCs/>
        </w:rPr>
        <w:t>для осуществления строительства, реконструкции и технического перевооружения и (или) модернизации источников тепловой энергии и тепловых сетей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24"/>
        <w:gridCol w:w="1481"/>
        <w:gridCol w:w="4171"/>
        <w:gridCol w:w="644"/>
        <w:gridCol w:w="748"/>
        <w:gridCol w:w="760"/>
        <w:gridCol w:w="760"/>
        <w:gridCol w:w="644"/>
        <w:gridCol w:w="696"/>
        <w:gridCol w:w="644"/>
        <w:gridCol w:w="644"/>
        <w:gridCol w:w="644"/>
        <w:gridCol w:w="644"/>
        <w:gridCol w:w="714"/>
        <w:gridCol w:w="731"/>
      </w:tblGrid>
      <w:tr w:rsidR="001A0C34" w:rsidRPr="00795E77" w14:paraId="489588B3" w14:textId="77777777" w:rsidTr="004A1D7F">
        <w:trPr>
          <w:trHeight w:val="23"/>
          <w:jc w:val="center"/>
        </w:trPr>
        <w:tc>
          <w:tcPr>
            <w:tcW w:w="181" w:type="pct"/>
            <w:vMerge w:val="restart"/>
            <w:shd w:val="clear" w:color="auto" w:fill="auto"/>
            <w:vAlign w:val="center"/>
            <w:hideMark/>
          </w:tcPr>
          <w:p w14:paraId="61ABD5EB" w14:textId="77777777" w:rsidR="001A0C34" w:rsidRPr="00795E77" w:rsidRDefault="001A0C34" w:rsidP="004A1D7F">
            <w:pPr>
              <w:widowControl w:val="0"/>
              <w:jc w:val="center"/>
              <w:rPr>
                <w:b/>
                <w:sz w:val="20"/>
              </w:rPr>
            </w:pPr>
            <w:r w:rsidRPr="00795E77">
              <w:rPr>
                <w:b/>
                <w:sz w:val="20"/>
              </w:rPr>
              <w:t>№</w:t>
            </w:r>
          </w:p>
        </w:tc>
        <w:tc>
          <w:tcPr>
            <w:tcW w:w="511" w:type="pct"/>
            <w:vMerge w:val="restart"/>
            <w:shd w:val="clear" w:color="auto" w:fill="auto"/>
            <w:vAlign w:val="center"/>
            <w:hideMark/>
          </w:tcPr>
          <w:p w14:paraId="183A78E2" w14:textId="77777777" w:rsidR="001A0C34" w:rsidRPr="00795E77" w:rsidRDefault="001A0C34" w:rsidP="004A1D7F">
            <w:pPr>
              <w:widowControl w:val="0"/>
              <w:jc w:val="center"/>
              <w:rPr>
                <w:b/>
                <w:sz w:val="20"/>
              </w:rPr>
            </w:pPr>
            <w:r w:rsidRPr="00795E77">
              <w:rPr>
                <w:b/>
                <w:sz w:val="20"/>
              </w:rPr>
              <w:t>Адрес объекта (котельной)</w:t>
            </w:r>
          </w:p>
        </w:tc>
        <w:tc>
          <w:tcPr>
            <w:tcW w:w="1443" w:type="pct"/>
            <w:vMerge w:val="restart"/>
            <w:shd w:val="clear" w:color="auto" w:fill="auto"/>
            <w:vAlign w:val="center"/>
            <w:hideMark/>
          </w:tcPr>
          <w:p w14:paraId="163C27C8" w14:textId="77777777" w:rsidR="001A0C34" w:rsidRPr="00795E77" w:rsidRDefault="001A0C34" w:rsidP="004A1D7F">
            <w:pPr>
              <w:widowControl w:val="0"/>
              <w:jc w:val="center"/>
              <w:rPr>
                <w:b/>
                <w:sz w:val="20"/>
              </w:rPr>
            </w:pPr>
            <w:r w:rsidRPr="00795E77">
              <w:rPr>
                <w:b/>
                <w:sz w:val="20"/>
              </w:rPr>
              <w:t>Вид работ</w:t>
            </w:r>
          </w:p>
        </w:tc>
        <w:tc>
          <w:tcPr>
            <w:tcW w:w="2864" w:type="pct"/>
            <w:gridSpan w:val="12"/>
            <w:shd w:val="clear" w:color="auto" w:fill="auto"/>
            <w:vAlign w:val="center"/>
          </w:tcPr>
          <w:p w14:paraId="1CCEE78B" w14:textId="77777777" w:rsidR="001A0C34" w:rsidRPr="00795E77" w:rsidRDefault="001A0C34" w:rsidP="004A1D7F">
            <w:pPr>
              <w:widowControl w:val="0"/>
              <w:jc w:val="center"/>
              <w:rPr>
                <w:b/>
                <w:sz w:val="20"/>
              </w:rPr>
            </w:pPr>
            <w:r w:rsidRPr="00795E77">
              <w:rPr>
                <w:b/>
                <w:sz w:val="20"/>
              </w:rPr>
              <w:t>Инвестиции в строительство, реконструкцию, техническое перевооружение и (или) модернизацию, тыс.руб. (с НДС)</w:t>
            </w:r>
          </w:p>
        </w:tc>
      </w:tr>
      <w:tr w:rsidR="001A0C34" w:rsidRPr="00795E77" w14:paraId="0FFFE08F" w14:textId="77777777" w:rsidTr="004A1D7F">
        <w:trPr>
          <w:trHeight w:val="23"/>
          <w:jc w:val="center"/>
        </w:trPr>
        <w:tc>
          <w:tcPr>
            <w:tcW w:w="181" w:type="pct"/>
            <w:vMerge/>
            <w:shd w:val="clear" w:color="auto" w:fill="auto"/>
            <w:vAlign w:val="center"/>
            <w:hideMark/>
          </w:tcPr>
          <w:p w14:paraId="2BAA26A0" w14:textId="77777777" w:rsidR="001A0C34" w:rsidRPr="00795E77" w:rsidRDefault="001A0C34" w:rsidP="004A1D7F">
            <w:pPr>
              <w:widowControl w:val="0"/>
              <w:rPr>
                <w:b/>
                <w:sz w:val="20"/>
              </w:rPr>
            </w:pPr>
          </w:p>
        </w:tc>
        <w:tc>
          <w:tcPr>
            <w:tcW w:w="511" w:type="pct"/>
            <w:vMerge/>
            <w:shd w:val="clear" w:color="auto" w:fill="auto"/>
            <w:vAlign w:val="center"/>
            <w:hideMark/>
          </w:tcPr>
          <w:p w14:paraId="39989BAC" w14:textId="77777777" w:rsidR="001A0C34" w:rsidRPr="00795E77" w:rsidRDefault="001A0C34" w:rsidP="004A1D7F">
            <w:pPr>
              <w:widowControl w:val="0"/>
              <w:rPr>
                <w:b/>
                <w:sz w:val="20"/>
              </w:rPr>
            </w:pPr>
          </w:p>
        </w:tc>
        <w:tc>
          <w:tcPr>
            <w:tcW w:w="1443" w:type="pct"/>
            <w:vMerge/>
            <w:shd w:val="clear" w:color="auto" w:fill="auto"/>
            <w:vAlign w:val="center"/>
            <w:hideMark/>
          </w:tcPr>
          <w:p w14:paraId="2E98DD44" w14:textId="77777777" w:rsidR="001A0C34" w:rsidRPr="00795E77" w:rsidRDefault="001A0C34" w:rsidP="004A1D7F">
            <w:pPr>
              <w:widowControl w:val="0"/>
              <w:rPr>
                <w:b/>
                <w:sz w:val="20"/>
              </w:rPr>
            </w:pPr>
          </w:p>
        </w:tc>
        <w:tc>
          <w:tcPr>
            <w:tcW w:w="223" w:type="pct"/>
            <w:shd w:val="clear" w:color="auto" w:fill="auto"/>
            <w:vAlign w:val="center"/>
            <w:hideMark/>
          </w:tcPr>
          <w:p w14:paraId="396D53FE" w14:textId="77777777" w:rsidR="001A0C34" w:rsidRPr="00795E77" w:rsidRDefault="001A0C34" w:rsidP="004A1D7F">
            <w:pPr>
              <w:widowControl w:val="0"/>
              <w:jc w:val="center"/>
              <w:rPr>
                <w:b/>
                <w:sz w:val="20"/>
                <w:szCs w:val="20"/>
              </w:rPr>
            </w:pPr>
            <w:r w:rsidRPr="00795E77">
              <w:rPr>
                <w:b/>
                <w:sz w:val="20"/>
                <w:szCs w:val="20"/>
              </w:rPr>
              <w:t>2023</w:t>
            </w:r>
          </w:p>
        </w:tc>
        <w:tc>
          <w:tcPr>
            <w:tcW w:w="259" w:type="pct"/>
            <w:shd w:val="clear" w:color="auto" w:fill="auto"/>
            <w:vAlign w:val="center"/>
            <w:hideMark/>
          </w:tcPr>
          <w:p w14:paraId="323C0C65" w14:textId="77777777" w:rsidR="001A0C34" w:rsidRPr="00795E77" w:rsidRDefault="001A0C34" w:rsidP="004A1D7F">
            <w:pPr>
              <w:widowControl w:val="0"/>
              <w:jc w:val="center"/>
              <w:rPr>
                <w:b/>
                <w:sz w:val="20"/>
                <w:szCs w:val="20"/>
              </w:rPr>
            </w:pPr>
            <w:r w:rsidRPr="00795E77">
              <w:rPr>
                <w:b/>
                <w:sz w:val="20"/>
                <w:szCs w:val="20"/>
              </w:rPr>
              <w:t>2024</w:t>
            </w:r>
          </w:p>
        </w:tc>
        <w:tc>
          <w:tcPr>
            <w:tcW w:w="263" w:type="pct"/>
            <w:shd w:val="clear" w:color="auto" w:fill="auto"/>
            <w:vAlign w:val="center"/>
            <w:hideMark/>
          </w:tcPr>
          <w:p w14:paraId="44B43F5B" w14:textId="77777777" w:rsidR="001A0C34" w:rsidRPr="00795E77" w:rsidRDefault="001A0C34" w:rsidP="004A1D7F">
            <w:pPr>
              <w:widowControl w:val="0"/>
              <w:jc w:val="center"/>
              <w:rPr>
                <w:b/>
                <w:sz w:val="20"/>
                <w:szCs w:val="20"/>
              </w:rPr>
            </w:pPr>
            <w:r w:rsidRPr="00795E77">
              <w:rPr>
                <w:b/>
                <w:sz w:val="20"/>
                <w:szCs w:val="20"/>
              </w:rPr>
              <w:t>2025</w:t>
            </w:r>
          </w:p>
        </w:tc>
        <w:tc>
          <w:tcPr>
            <w:tcW w:w="263" w:type="pct"/>
            <w:shd w:val="clear" w:color="auto" w:fill="auto"/>
            <w:vAlign w:val="center"/>
            <w:hideMark/>
          </w:tcPr>
          <w:p w14:paraId="51EF5688" w14:textId="77777777" w:rsidR="001A0C34" w:rsidRPr="00795E77" w:rsidRDefault="001A0C34" w:rsidP="004A1D7F">
            <w:pPr>
              <w:widowControl w:val="0"/>
              <w:jc w:val="center"/>
              <w:rPr>
                <w:b/>
                <w:sz w:val="20"/>
                <w:szCs w:val="20"/>
              </w:rPr>
            </w:pPr>
            <w:r w:rsidRPr="00795E77">
              <w:rPr>
                <w:b/>
                <w:sz w:val="20"/>
                <w:szCs w:val="20"/>
              </w:rPr>
              <w:t>2026</w:t>
            </w:r>
          </w:p>
        </w:tc>
        <w:tc>
          <w:tcPr>
            <w:tcW w:w="223" w:type="pct"/>
            <w:shd w:val="clear" w:color="auto" w:fill="auto"/>
            <w:vAlign w:val="center"/>
            <w:hideMark/>
          </w:tcPr>
          <w:p w14:paraId="65D77C64" w14:textId="77777777" w:rsidR="001A0C34" w:rsidRPr="00795E77" w:rsidRDefault="001A0C34" w:rsidP="004A1D7F">
            <w:pPr>
              <w:widowControl w:val="0"/>
              <w:jc w:val="center"/>
              <w:rPr>
                <w:b/>
                <w:sz w:val="20"/>
                <w:szCs w:val="20"/>
              </w:rPr>
            </w:pPr>
            <w:r w:rsidRPr="00795E77">
              <w:rPr>
                <w:b/>
                <w:sz w:val="20"/>
                <w:szCs w:val="20"/>
              </w:rPr>
              <w:t>2027</w:t>
            </w:r>
          </w:p>
        </w:tc>
        <w:tc>
          <w:tcPr>
            <w:tcW w:w="241" w:type="pct"/>
            <w:shd w:val="clear" w:color="auto" w:fill="auto"/>
            <w:vAlign w:val="center"/>
            <w:hideMark/>
          </w:tcPr>
          <w:p w14:paraId="16CBF221" w14:textId="77777777" w:rsidR="001A0C34" w:rsidRPr="00795E77" w:rsidRDefault="001A0C34" w:rsidP="004A1D7F">
            <w:pPr>
              <w:widowControl w:val="0"/>
              <w:jc w:val="center"/>
              <w:rPr>
                <w:b/>
                <w:sz w:val="20"/>
                <w:szCs w:val="20"/>
              </w:rPr>
            </w:pPr>
            <w:r w:rsidRPr="00795E77">
              <w:rPr>
                <w:b/>
                <w:sz w:val="20"/>
                <w:szCs w:val="20"/>
              </w:rPr>
              <w:t>2028</w:t>
            </w:r>
          </w:p>
        </w:tc>
        <w:tc>
          <w:tcPr>
            <w:tcW w:w="223" w:type="pct"/>
            <w:shd w:val="clear" w:color="auto" w:fill="auto"/>
            <w:vAlign w:val="center"/>
            <w:hideMark/>
          </w:tcPr>
          <w:p w14:paraId="2914A1C0" w14:textId="77777777" w:rsidR="001A0C34" w:rsidRPr="00795E77" w:rsidRDefault="001A0C34" w:rsidP="004A1D7F">
            <w:pPr>
              <w:widowControl w:val="0"/>
              <w:jc w:val="center"/>
              <w:rPr>
                <w:b/>
                <w:sz w:val="20"/>
                <w:szCs w:val="20"/>
              </w:rPr>
            </w:pPr>
            <w:r w:rsidRPr="00795E77">
              <w:rPr>
                <w:b/>
                <w:sz w:val="20"/>
                <w:szCs w:val="20"/>
              </w:rPr>
              <w:t>2029</w:t>
            </w:r>
          </w:p>
        </w:tc>
        <w:tc>
          <w:tcPr>
            <w:tcW w:w="223" w:type="pct"/>
            <w:shd w:val="clear" w:color="auto" w:fill="auto"/>
            <w:vAlign w:val="center"/>
            <w:hideMark/>
          </w:tcPr>
          <w:p w14:paraId="178DFA59" w14:textId="77777777" w:rsidR="001A0C34" w:rsidRPr="00795E77" w:rsidRDefault="001A0C34" w:rsidP="004A1D7F">
            <w:pPr>
              <w:widowControl w:val="0"/>
              <w:jc w:val="center"/>
              <w:rPr>
                <w:b/>
                <w:sz w:val="20"/>
                <w:szCs w:val="20"/>
              </w:rPr>
            </w:pPr>
            <w:r w:rsidRPr="00795E77">
              <w:rPr>
                <w:b/>
                <w:sz w:val="20"/>
                <w:szCs w:val="20"/>
              </w:rPr>
              <w:t>2030</w:t>
            </w:r>
          </w:p>
        </w:tc>
        <w:tc>
          <w:tcPr>
            <w:tcW w:w="223" w:type="pct"/>
            <w:shd w:val="clear" w:color="auto" w:fill="auto"/>
            <w:vAlign w:val="center"/>
            <w:hideMark/>
          </w:tcPr>
          <w:p w14:paraId="3CC9F9A1" w14:textId="77777777" w:rsidR="001A0C34" w:rsidRPr="00795E77" w:rsidRDefault="001A0C34" w:rsidP="004A1D7F">
            <w:pPr>
              <w:widowControl w:val="0"/>
              <w:jc w:val="center"/>
              <w:rPr>
                <w:b/>
                <w:sz w:val="20"/>
                <w:szCs w:val="20"/>
              </w:rPr>
            </w:pPr>
            <w:r w:rsidRPr="00795E77">
              <w:rPr>
                <w:b/>
                <w:sz w:val="20"/>
                <w:szCs w:val="20"/>
              </w:rPr>
              <w:t>2031</w:t>
            </w:r>
          </w:p>
        </w:tc>
        <w:tc>
          <w:tcPr>
            <w:tcW w:w="223" w:type="pct"/>
            <w:shd w:val="clear" w:color="auto" w:fill="auto"/>
            <w:vAlign w:val="center"/>
            <w:hideMark/>
          </w:tcPr>
          <w:p w14:paraId="2B7A7267" w14:textId="77777777" w:rsidR="001A0C34" w:rsidRPr="00795E77" w:rsidRDefault="001A0C34" w:rsidP="004A1D7F">
            <w:pPr>
              <w:widowControl w:val="0"/>
              <w:jc w:val="center"/>
              <w:rPr>
                <w:b/>
                <w:sz w:val="20"/>
                <w:szCs w:val="20"/>
              </w:rPr>
            </w:pPr>
            <w:r w:rsidRPr="00795E77">
              <w:rPr>
                <w:b/>
                <w:sz w:val="20"/>
                <w:szCs w:val="20"/>
              </w:rPr>
              <w:t>2032</w:t>
            </w:r>
          </w:p>
        </w:tc>
        <w:tc>
          <w:tcPr>
            <w:tcW w:w="247" w:type="pct"/>
            <w:shd w:val="clear" w:color="auto" w:fill="auto"/>
            <w:vAlign w:val="center"/>
            <w:hideMark/>
          </w:tcPr>
          <w:p w14:paraId="138395E3" w14:textId="77777777" w:rsidR="001A0C34" w:rsidRPr="00795E77" w:rsidRDefault="001A0C34" w:rsidP="004A1D7F">
            <w:pPr>
              <w:widowControl w:val="0"/>
              <w:jc w:val="center"/>
              <w:rPr>
                <w:b/>
                <w:sz w:val="20"/>
                <w:szCs w:val="20"/>
              </w:rPr>
            </w:pPr>
            <w:r w:rsidRPr="00795E77">
              <w:rPr>
                <w:b/>
                <w:sz w:val="20"/>
                <w:szCs w:val="20"/>
              </w:rPr>
              <w:t>2033-2040</w:t>
            </w:r>
          </w:p>
        </w:tc>
        <w:tc>
          <w:tcPr>
            <w:tcW w:w="254" w:type="pct"/>
            <w:shd w:val="clear" w:color="auto" w:fill="auto"/>
            <w:vAlign w:val="center"/>
            <w:hideMark/>
          </w:tcPr>
          <w:p w14:paraId="3A19EF58" w14:textId="77777777" w:rsidR="001A0C34" w:rsidRPr="00795E77" w:rsidRDefault="001A0C34" w:rsidP="004A1D7F">
            <w:pPr>
              <w:widowControl w:val="0"/>
              <w:jc w:val="center"/>
              <w:rPr>
                <w:b/>
                <w:sz w:val="20"/>
                <w:szCs w:val="20"/>
              </w:rPr>
            </w:pPr>
            <w:r w:rsidRPr="00795E77">
              <w:rPr>
                <w:b/>
                <w:sz w:val="20"/>
                <w:szCs w:val="20"/>
              </w:rPr>
              <w:t>Всего</w:t>
            </w:r>
          </w:p>
        </w:tc>
      </w:tr>
      <w:tr w:rsidR="001A0C34" w:rsidRPr="00795E77" w14:paraId="7FA18380" w14:textId="77777777" w:rsidTr="004A1D7F">
        <w:trPr>
          <w:trHeight w:val="23"/>
          <w:jc w:val="center"/>
        </w:trPr>
        <w:tc>
          <w:tcPr>
            <w:tcW w:w="181" w:type="pct"/>
            <w:shd w:val="clear" w:color="auto" w:fill="auto"/>
            <w:noWrap/>
            <w:vAlign w:val="center"/>
            <w:hideMark/>
          </w:tcPr>
          <w:p w14:paraId="66567C67" w14:textId="77777777" w:rsidR="001A0C34" w:rsidRPr="00795E77" w:rsidRDefault="001A0C34" w:rsidP="004A1D7F">
            <w:pPr>
              <w:widowControl w:val="0"/>
              <w:jc w:val="center"/>
              <w:rPr>
                <w:sz w:val="20"/>
              </w:rPr>
            </w:pPr>
            <w:r w:rsidRPr="00795E77">
              <w:rPr>
                <w:sz w:val="20"/>
              </w:rPr>
              <w:t>1.1</w:t>
            </w:r>
          </w:p>
        </w:tc>
        <w:tc>
          <w:tcPr>
            <w:tcW w:w="511" w:type="pct"/>
            <w:shd w:val="clear" w:color="auto" w:fill="auto"/>
            <w:vAlign w:val="center"/>
            <w:hideMark/>
          </w:tcPr>
          <w:p w14:paraId="1EEF6CF0" w14:textId="77777777" w:rsidR="001A0C34" w:rsidRPr="00795E77" w:rsidRDefault="001A0C34" w:rsidP="004A1D7F">
            <w:pPr>
              <w:widowControl w:val="0"/>
              <w:rPr>
                <w:sz w:val="20"/>
              </w:rPr>
            </w:pPr>
            <w:r w:rsidRPr="00795E77">
              <w:rPr>
                <w:sz w:val="20"/>
              </w:rPr>
              <w:t>Котельная д.Большие Козлы</w:t>
            </w:r>
          </w:p>
        </w:tc>
        <w:tc>
          <w:tcPr>
            <w:tcW w:w="1443" w:type="pct"/>
            <w:shd w:val="clear" w:color="auto" w:fill="auto"/>
            <w:vAlign w:val="center"/>
            <w:hideMark/>
          </w:tcPr>
          <w:p w14:paraId="6232EDC8" w14:textId="77777777" w:rsidR="001A0C34" w:rsidRPr="00795E77" w:rsidRDefault="001A0C34" w:rsidP="004A1D7F">
            <w:pPr>
              <w:widowControl w:val="0"/>
              <w:rPr>
                <w:sz w:val="20"/>
              </w:rPr>
            </w:pPr>
            <w:r w:rsidRPr="00795E77">
              <w:rPr>
                <w:sz w:val="20"/>
              </w:rPr>
              <w:t>техническое перевооружение котельной при достижении нормативного срока службы оборудования</w:t>
            </w:r>
          </w:p>
        </w:tc>
        <w:tc>
          <w:tcPr>
            <w:tcW w:w="223" w:type="pct"/>
            <w:shd w:val="clear" w:color="auto" w:fill="auto"/>
            <w:noWrap/>
            <w:vAlign w:val="center"/>
            <w:hideMark/>
          </w:tcPr>
          <w:p w14:paraId="56D8ED25" w14:textId="77777777" w:rsidR="001A0C34" w:rsidRPr="00795E77" w:rsidRDefault="001A0C34" w:rsidP="004A1D7F">
            <w:pPr>
              <w:widowControl w:val="0"/>
              <w:jc w:val="center"/>
              <w:rPr>
                <w:sz w:val="20"/>
                <w:szCs w:val="20"/>
              </w:rPr>
            </w:pPr>
            <w:r w:rsidRPr="00795E77">
              <w:rPr>
                <w:sz w:val="20"/>
                <w:szCs w:val="20"/>
              </w:rPr>
              <w:t>0</w:t>
            </w:r>
          </w:p>
        </w:tc>
        <w:tc>
          <w:tcPr>
            <w:tcW w:w="259" w:type="pct"/>
            <w:shd w:val="clear" w:color="auto" w:fill="auto"/>
            <w:noWrap/>
            <w:vAlign w:val="center"/>
            <w:hideMark/>
          </w:tcPr>
          <w:p w14:paraId="5B0E75F6" w14:textId="77777777" w:rsidR="001A0C34" w:rsidRPr="00795E77" w:rsidRDefault="001A0C34" w:rsidP="004A1D7F">
            <w:pPr>
              <w:widowControl w:val="0"/>
              <w:jc w:val="center"/>
              <w:rPr>
                <w:sz w:val="20"/>
                <w:szCs w:val="20"/>
              </w:rPr>
            </w:pPr>
            <w:r w:rsidRPr="00795E77">
              <w:rPr>
                <w:sz w:val="20"/>
                <w:szCs w:val="20"/>
              </w:rPr>
              <w:t>0</w:t>
            </w:r>
          </w:p>
        </w:tc>
        <w:tc>
          <w:tcPr>
            <w:tcW w:w="263" w:type="pct"/>
            <w:shd w:val="clear" w:color="auto" w:fill="auto"/>
            <w:noWrap/>
            <w:vAlign w:val="center"/>
            <w:hideMark/>
          </w:tcPr>
          <w:p w14:paraId="54D0502F" w14:textId="77777777" w:rsidR="001A0C34" w:rsidRPr="00795E77" w:rsidRDefault="001A0C34" w:rsidP="004A1D7F">
            <w:pPr>
              <w:widowControl w:val="0"/>
              <w:jc w:val="center"/>
              <w:rPr>
                <w:sz w:val="20"/>
                <w:szCs w:val="20"/>
              </w:rPr>
            </w:pPr>
            <w:r w:rsidRPr="00795E77">
              <w:rPr>
                <w:sz w:val="20"/>
                <w:szCs w:val="20"/>
              </w:rPr>
              <w:t>0</w:t>
            </w:r>
          </w:p>
        </w:tc>
        <w:tc>
          <w:tcPr>
            <w:tcW w:w="263" w:type="pct"/>
            <w:shd w:val="clear" w:color="auto" w:fill="auto"/>
            <w:noWrap/>
            <w:vAlign w:val="center"/>
            <w:hideMark/>
          </w:tcPr>
          <w:p w14:paraId="56A0F18A" w14:textId="77777777" w:rsidR="001A0C34" w:rsidRPr="00795E77" w:rsidRDefault="001A0C34" w:rsidP="004A1D7F">
            <w:pPr>
              <w:widowControl w:val="0"/>
              <w:jc w:val="center"/>
              <w:rPr>
                <w:sz w:val="20"/>
                <w:szCs w:val="20"/>
              </w:rPr>
            </w:pPr>
            <w:r w:rsidRPr="00795E77">
              <w:rPr>
                <w:sz w:val="20"/>
                <w:szCs w:val="20"/>
              </w:rPr>
              <w:t>0</w:t>
            </w:r>
          </w:p>
        </w:tc>
        <w:tc>
          <w:tcPr>
            <w:tcW w:w="223" w:type="pct"/>
            <w:shd w:val="clear" w:color="auto" w:fill="auto"/>
            <w:noWrap/>
            <w:vAlign w:val="center"/>
            <w:hideMark/>
          </w:tcPr>
          <w:p w14:paraId="775F2C7F" w14:textId="77777777" w:rsidR="001A0C34" w:rsidRPr="00795E77" w:rsidRDefault="001A0C34" w:rsidP="004A1D7F">
            <w:pPr>
              <w:widowControl w:val="0"/>
              <w:jc w:val="center"/>
              <w:rPr>
                <w:sz w:val="20"/>
                <w:szCs w:val="20"/>
              </w:rPr>
            </w:pPr>
            <w:r w:rsidRPr="00795E77">
              <w:rPr>
                <w:sz w:val="20"/>
                <w:szCs w:val="20"/>
              </w:rPr>
              <w:t>0</w:t>
            </w:r>
          </w:p>
        </w:tc>
        <w:tc>
          <w:tcPr>
            <w:tcW w:w="241" w:type="pct"/>
            <w:shd w:val="clear" w:color="auto" w:fill="auto"/>
            <w:noWrap/>
            <w:vAlign w:val="center"/>
            <w:hideMark/>
          </w:tcPr>
          <w:p w14:paraId="193AFD86" w14:textId="77777777" w:rsidR="001A0C34" w:rsidRPr="00795E77" w:rsidRDefault="001A0C34" w:rsidP="004A1D7F">
            <w:pPr>
              <w:widowControl w:val="0"/>
              <w:jc w:val="center"/>
              <w:rPr>
                <w:sz w:val="20"/>
                <w:szCs w:val="20"/>
              </w:rPr>
            </w:pPr>
            <w:r w:rsidRPr="00795E77">
              <w:rPr>
                <w:sz w:val="20"/>
                <w:szCs w:val="20"/>
              </w:rPr>
              <w:t>0</w:t>
            </w:r>
          </w:p>
        </w:tc>
        <w:tc>
          <w:tcPr>
            <w:tcW w:w="223" w:type="pct"/>
            <w:shd w:val="clear" w:color="auto" w:fill="auto"/>
            <w:noWrap/>
            <w:vAlign w:val="center"/>
            <w:hideMark/>
          </w:tcPr>
          <w:p w14:paraId="071CBB0D" w14:textId="77777777" w:rsidR="001A0C34" w:rsidRPr="00795E77" w:rsidRDefault="001A0C34" w:rsidP="004A1D7F">
            <w:pPr>
              <w:widowControl w:val="0"/>
              <w:jc w:val="center"/>
              <w:rPr>
                <w:sz w:val="20"/>
                <w:szCs w:val="20"/>
              </w:rPr>
            </w:pPr>
            <w:r w:rsidRPr="00795E77">
              <w:rPr>
                <w:sz w:val="20"/>
                <w:szCs w:val="20"/>
              </w:rPr>
              <w:t>0</w:t>
            </w:r>
          </w:p>
        </w:tc>
        <w:tc>
          <w:tcPr>
            <w:tcW w:w="223" w:type="pct"/>
            <w:shd w:val="clear" w:color="auto" w:fill="auto"/>
            <w:noWrap/>
            <w:vAlign w:val="center"/>
            <w:hideMark/>
          </w:tcPr>
          <w:p w14:paraId="74408C21" w14:textId="77777777" w:rsidR="001A0C34" w:rsidRPr="00795E77" w:rsidRDefault="001A0C34" w:rsidP="004A1D7F">
            <w:pPr>
              <w:widowControl w:val="0"/>
              <w:jc w:val="center"/>
              <w:rPr>
                <w:sz w:val="20"/>
                <w:szCs w:val="20"/>
              </w:rPr>
            </w:pPr>
            <w:r w:rsidRPr="00795E77">
              <w:rPr>
                <w:sz w:val="20"/>
                <w:szCs w:val="20"/>
              </w:rPr>
              <w:t>0</w:t>
            </w:r>
          </w:p>
        </w:tc>
        <w:tc>
          <w:tcPr>
            <w:tcW w:w="223" w:type="pct"/>
            <w:shd w:val="clear" w:color="auto" w:fill="auto"/>
            <w:noWrap/>
            <w:vAlign w:val="center"/>
            <w:hideMark/>
          </w:tcPr>
          <w:p w14:paraId="6B4CC6D8" w14:textId="77777777" w:rsidR="001A0C34" w:rsidRPr="00795E77" w:rsidRDefault="001A0C34" w:rsidP="004A1D7F">
            <w:pPr>
              <w:widowControl w:val="0"/>
              <w:jc w:val="center"/>
              <w:rPr>
                <w:sz w:val="20"/>
                <w:szCs w:val="20"/>
              </w:rPr>
            </w:pPr>
            <w:r w:rsidRPr="00795E77">
              <w:rPr>
                <w:sz w:val="20"/>
                <w:szCs w:val="20"/>
              </w:rPr>
              <w:t>0</w:t>
            </w:r>
          </w:p>
        </w:tc>
        <w:tc>
          <w:tcPr>
            <w:tcW w:w="223" w:type="pct"/>
            <w:shd w:val="clear" w:color="auto" w:fill="auto"/>
            <w:noWrap/>
            <w:vAlign w:val="center"/>
            <w:hideMark/>
          </w:tcPr>
          <w:p w14:paraId="7B754C38" w14:textId="77777777" w:rsidR="001A0C34" w:rsidRPr="00795E77" w:rsidRDefault="001A0C34" w:rsidP="004A1D7F">
            <w:pPr>
              <w:widowControl w:val="0"/>
              <w:jc w:val="center"/>
              <w:rPr>
                <w:sz w:val="20"/>
                <w:szCs w:val="20"/>
              </w:rPr>
            </w:pPr>
            <w:r w:rsidRPr="00795E77">
              <w:rPr>
                <w:sz w:val="20"/>
                <w:szCs w:val="20"/>
              </w:rPr>
              <w:t>977</w:t>
            </w:r>
          </w:p>
        </w:tc>
        <w:tc>
          <w:tcPr>
            <w:tcW w:w="247" w:type="pct"/>
            <w:shd w:val="clear" w:color="auto" w:fill="auto"/>
            <w:noWrap/>
            <w:vAlign w:val="center"/>
            <w:hideMark/>
          </w:tcPr>
          <w:p w14:paraId="5DF9F501" w14:textId="77777777" w:rsidR="001A0C34" w:rsidRPr="00795E77" w:rsidRDefault="001A0C34" w:rsidP="004A1D7F">
            <w:pPr>
              <w:widowControl w:val="0"/>
              <w:jc w:val="center"/>
              <w:rPr>
                <w:sz w:val="20"/>
                <w:szCs w:val="20"/>
              </w:rPr>
            </w:pPr>
            <w:r w:rsidRPr="00795E77">
              <w:rPr>
                <w:sz w:val="20"/>
                <w:szCs w:val="20"/>
              </w:rPr>
              <w:t>0</w:t>
            </w:r>
          </w:p>
        </w:tc>
        <w:tc>
          <w:tcPr>
            <w:tcW w:w="254" w:type="pct"/>
            <w:shd w:val="clear" w:color="auto" w:fill="auto"/>
            <w:noWrap/>
            <w:vAlign w:val="center"/>
            <w:hideMark/>
          </w:tcPr>
          <w:p w14:paraId="59392085" w14:textId="77777777" w:rsidR="001A0C34" w:rsidRPr="00795E77" w:rsidRDefault="001A0C34" w:rsidP="004A1D7F">
            <w:pPr>
              <w:widowControl w:val="0"/>
              <w:jc w:val="center"/>
              <w:rPr>
                <w:sz w:val="20"/>
                <w:szCs w:val="20"/>
              </w:rPr>
            </w:pPr>
            <w:r w:rsidRPr="00795E77">
              <w:rPr>
                <w:sz w:val="20"/>
                <w:szCs w:val="20"/>
              </w:rPr>
              <w:t>977</w:t>
            </w:r>
          </w:p>
        </w:tc>
      </w:tr>
      <w:tr w:rsidR="001A0C34" w:rsidRPr="00795E77" w14:paraId="6142D6E2" w14:textId="77777777" w:rsidTr="004A1D7F">
        <w:trPr>
          <w:trHeight w:val="23"/>
          <w:jc w:val="center"/>
        </w:trPr>
        <w:tc>
          <w:tcPr>
            <w:tcW w:w="181" w:type="pct"/>
            <w:shd w:val="clear" w:color="auto" w:fill="auto"/>
            <w:noWrap/>
            <w:vAlign w:val="center"/>
            <w:hideMark/>
          </w:tcPr>
          <w:p w14:paraId="723EC8FF" w14:textId="77777777" w:rsidR="001A0C34" w:rsidRPr="00795E77" w:rsidRDefault="001A0C34" w:rsidP="004A1D7F">
            <w:pPr>
              <w:widowControl w:val="0"/>
              <w:jc w:val="center"/>
              <w:rPr>
                <w:sz w:val="20"/>
              </w:rPr>
            </w:pPr>
            <w:r w:rsidRPr="00795E77">
              <w:rPr>
                <w:sz w:val="20"/>
              </w:rPr>
              <w:t>2.1</w:t>
            </w:r>
          </w:p>
        </w:tc>
        <w:tc>
          <w:tcPr>
            <w:tcW w:w="511" w:type="pct"/>
            <w:shd w:val="clear" w:color="auto" w:fill="auto"/>
            <w:vAlign w:val="center"/>
            <w:hideMark/>
          </w:tcPr>
          <w:p w14:paraId="6DB1D672" w14:textId="77777777" w:rsidR="001A0C34" w:rsidRPr="00795E77" w:rsidRDefault="001A0C34" w:rsidP="004A1D7F">
            <w:pPr>
              <w:widowControl w:val="0"/>
              <w:rPr>
                <w:sz w:val="20"/>
              </w:rPr>
            </w:pPr>
            <w:r w:rsidRPr="00795E77">
              <w:rPr>
                <w:sz w:val="20"/>
              </w:rPr>
              <w:t>Котельная д.Большие Козлы</w:t>
            </w:r>
          </w:p>
        </w:tc>
        <w:tc>
          <w:tcPr>
            <w:tcW w:w="1443" w:type="pct"/>
            <w:shd w:val="clear" w:color="auto" w:fill="auto"/>
            <w:vAlign w:val="center"/>
            <w:hideMark/>
          </w:tcPr>
          <w:p w14:paraId="5A7CBE56" w14:textId="77777777" w:rsidR="001A0C34" w:rsidRPr="00795E77" w:rsidRDefault="001A0C34" w:rsidP="004A1D7F">
            <w:pPr>
              <w:widowControl w:val="0"/>
              <w:rPr>
                <w:sz w:val="20"/>
              </w:rPr>
            </w:pPr>
            <w:r w:rsidRPr="00795E77">
              <w:rPr>
                <w:sz w:val="20"/>
              </w:rPr>
              <w:t>реконструкция тепловых сетей (ежегодная, частичная перекладка тепловых сетей в зависимости от износа)</w:t>
            </w:r>
          </w:p>
        </w:tc>
        <w:tc>
          <w:tcPr>
            <w:tcW w:w="223" w:type="pct"/>
            <w:shd w:val="clear" w:color="auto" w:fill="auto"/>
            <w:noWrap/>
            <w:vAlign w:val="center"/>
            <w:hideMark/>
          </w:tcPr>
          <w:p w14:paraId="7E9ECADF" w14:textId="77777777" w:rsidR="001A0C34" w:rsidRPr="00795E77" w:rsidRDefault="001A0C34" w:rsidP="004A1D7F">
            <w:pPr>
              <w:widowControl w:val="0"/>
              <w:jc w:val="center"/>
              <w:rPr>
                <w:sz w:val="20"/>
                <w:szCs w:val="20"/>
              </w:rPr>
            </w:pPr>
            <w:r w:rsidRPr="00795E77">
              <w:rPr>
                <w:sz w:val="20"/>
                <w:szCs w:val="20"/>
              </w:rPr>
              <w:t>0</w:t>
            </w:r>
          </w:p>
        </w:tc>
        <w:tc>
          <w:tcPr>
            <w:tcW w:w="259" w:type="pct"/>
            <w:shd w:val="clear" w:color="auto" w:fill="auto"/>
            <w:noWrap/>
            <w:vAlign w:val="center"/>
            <w:hideMark/>
          </w:tcPr>
          <w:p w14:paraId="2CD9C0DA" w14:textId="77777777" w:rsidR="001A0C34" w:rsidRPr="00795E77" w:rsidRDefault="001A0C34" w:rsidP="004A1D7F">
            <w:pPr>
              <w:widowControl w:val="0"/>
              <w:jc w:val="center"/>
              <w:rPr>
                <w:sz w:val="20"/>
                <w:szCs w:val="20"/>
              </w:rPr>
            </w:pPr>
            <w:r w:rsidRPr="00795E77">
              <w:rPr>
                <w:sz w:val="20"/>
                <w:szCs w:val="20"/>
              </w:rPr>
              <w:t>0</w:t>
            </w:r>
          </w:p>
        </w:tc>
        <w:tc>
          <w:tcPr>
            <w:tcW w:w="263" w:type="pct"/>
            <w:shd w:val="clear" w:color="auto" w:fill="auto"/>
            <w:noWrap/>
            <w:vAlign w:val="center"/>
            <w:hideMark/>
          </w:tcPr>
          <w:p w14:paraId="38C83E24" w14:textId="77777777" w:rsidR="001A0C34" w:rsidRPr="00795E77" w:rsidRDefault="001A0C34" w:rsidP="004A1D7F">
            <w:pPr>
              <w:widowControl w:val="0"/>
              <w:jc w:val="center"/>
              <w:rPr>
                <w:sz w:val="20"/>
                <w:szCs w:val="20"/>
              </w:rPr>
            </w:pPr>
            <w:r w:rsidRPr="00795E77">
              <w:rPr>
                <w:sz w:val="20"/>
                <w:szCs w:val="20"/>
              </w:rPr>
              <w:t>0</w:t>
            </w:r>
          </w:p>
        </w:tc>
        <w:tc>
          <w:tcPr>
            <w:tcW w:w="263" w:type="pct"/>
            <w:shd w:val="clear" w:color="auto" w:fill="auto"/>
            <w:noWrap/>
            <w:vAlign w:val="center"/>
            <w:hideMark/>
          </w:tcPr>
          <w:p w14:paraId="7504C7D6" w14:textId="77777777" w:rsidR="001A0C34" w:rsidRPr="00795E77" w:rsidRDefault="001A0C34" w:rsidP="004A1D7F">
            <w:pPr>
              <w:widowControl w:val="0"/>
              <w:jc w:val="center"/>
              <w:rPr>
                <w:sz w:val="20"/>
                <w:szCs w:val="20"/>
              </w:rPr>
            </w:pPr>
            <w:r w:rsidRPr="00795E77">
              <w:rPr>
                <w:sz w:val="20"/>
                <w:szCs w:val="20"/>
              </w:rPr>
              <w:t>0</w:t>
            </w:r>
          </w:p>
        </w:tc>
        <w:tc>
          <w:tcPr>
            <w:tcW w:w="223" w:type="pct"/>
            <w:shd w:val="clear" w:color="auto" w:fill="auto"/>
            <w:noWrap/>
            <w:vAlign w:val="center"/>
            <w:hideMark/>
          </w:tcPr>
          <w:p w14:paraId="53735800" w14:textId="77777777" w:rsidR="001A0C34" w:rsidRPr="00795E77" w:rsidRDefault="001A0C34" w:rsidP="004A1D7F">
            <w:pPr>
              <w:widowControl w:val="0"/>
              <w:jc w:val="center"/>
              <w:rPr>
                <w:sz w:val="20"/>
                <w:szCs w:val="20"/>
              </w:rPr>
            </w:pPr>
            <w:r w:rsidRPr="00795E77">
              <w:rPr>
                <w:sz w:val="20"/>
                <w:szCs w:val="20"/>
              </w:rPr>
              <w:t>0</w:t>
            </w:r>
          </w:p>
        </w:tc>
        <w:tc>
          <w:tcPr>
            <w:tcW w:w="241" w:type="pct"/>
            <w:shd w:val="clear" w:color="auto" w:fill="auto"/>
            <w:noWrap/>
            <w:vAlign w:val="center"/>
            <w:hideMark/>
          </w:tcPr>
          <w:p w14:paraId="0B03CA33" w14:textId="77777777" w:rsidR="001A0C34" w:rsidRPr="00795E77" w:rsidRDefault="001A0C34" w:rsidP="004A1D7F">
            <w:pPr>
              <w:widowControl w:val="0"/>
              <w:jc w:val="center"/>
              <w:rPr>
                <w:sz w:val="20"/>
                <w:szCs w:val="20"/>
              </w:rPr>
            </w:pPr>
            <w:r w:rsidRPr="00795E77">
              <w:rPr>
                <w:sz w:val="20"/>
                <w:szCs w:val="20"/>
              </w:rPr>
              <w:t>0</w:t>
            </w:r>
          </w:p>
        </w:tc>
        <w:tc>
          <w:tcPr>
            <w:tcW w:w="223" w:type="pct"/>
            <w:shd w:val="clear" w:color="auto" w:fill="auto"/>
            <w:noWrap/>
            <w:vAlign w:val="center"/>
            <w:hideMark/>
          </w:tcPr>
          <w:p w14:paraId="2B70C3F8" w14:textId="77777777" w:rsidR="001A0C34" w:rsidRPr="00795E77" w:rsidRDefault="001A0C34" w:rsidP="004A1D7F">
            <w:pPr>
              <w:widowControl w:val="0"/>
              <w:jc w:val="center"/>
              <w:rPr>
                <w:sz w:val="20"/>
                <w:szCs w:val="20"/>
              </w:rPr>
            </w:pPr>
            <w:r w:rsidRPr="00795E77">
              <w:rPr>
                <w:sz w:val="20"/>
                <w:szCs w:val="20"/>
              </w:rPr>
              <w:t>0</w:t>
            </w:r>
          </w:p>
        </w:tc>
        <w:tc>
          <w:tcPr>
            <w:tcW w:w="223" w:type="pct"/>
            <w:shd w:val="clear" w:color="auto" w:fill="auto"/>
            <w:noWrap/>
            <w:vAlign w:val="center"/>
            <w:hideMark/>
          </w:tcPr>
          <w:p w14:paraId="201AD8D6" w14:textId="77777777" w:rsidR="001A0C34" w:rsidRPr="00795E77" w:rsidRDefault="001A0C34" w:rsidP="004A1D7F">
            <w:pPr>
              <w:widowControl w:val="0"/>
              <w:jc w:val="center"/>
              <w:rPr>
                <w:sz w:val="20"/>
                <w:szCs w:val="20"/>
              </w:rPr>
            </w:pPr>
            <w:r w:rsidRPr="00795E77">
              <w:rPr>
                <w:sz w:val="20"/>
                <w:szCs w:val="20"/>
              </w:rPr>
              <w:t>3 518</w:t>
            </w:r>
          </w:p>
        </w:tc>
        <w:tc>
          <w:tcPr>
            <w:tcW w:w="223" w:type="pct"/>
            <w:shd w:val="clear" w:color="auto" w:fill="auto"/>
            <w:noWrap/>
            <w:vAlign w:val="center"/>
            <w:hideMark/>
          </w:tcPr>
          <w:p w14:paraId="40FD581E" w14:textId="77777777" w:rsidR="001A0C34" w:rsidRPr="00795E77" w:rsidRDefault="001A0C34" w:rsidP="004A1D7F">
            <w:pPr>
              <w:widowControl w:val="0"/>
              <w:jc w:val="center"/>
              <w:rPr>
                <w:sz w:val="20"/>
                <w:szCs w:val="20"/>
              </w:rPr>
            </w:pPr>
            <w:r w:rsidRPr="00795E77">
              <w:rPr>
                <w:sz w:val="20"/>
                <w:szCs w:val="20"/>
              </w:rPr>
              <w:t>0</w:t>
            </w:r>
          </w:p>
        </w:tc>
        <w:tc>
          <w:tcPr>
            <w:tcW w:w="223" w:type="pct"/>
            <w:shd w:val="clear" w:color="auto" w:fill="auto"/>
            <w:noWrap/>
            <w:vAlign w:val="center"/>
            <w:hideMark/>
          </w:tcPr>
          <w:p w14:paraId="522A5096" w14:textId="77777777" w:rsidR="001A0C34" w:rsidRPr="00795E77" w:rsidRDefault="001A0C34" w:rsidP="004A1D7F">
            <w:pPr>
              <w:widowControl w:val="0"/>
              <w:jc w:val="center"/>
              <w:rPr>
                <w:sz w:val="20"/>
                <w:szCs w:val="20"/>
              </w:rPr>
            </w:pPr>
            <w:r w:rsidRPr="00795E77">
              <w:rPr>
                <w:sz w:val="20"/>
                <w:szCs w:val="20"/>
              </w:rPr>
              <w:t>0</w:t>
            </w:r>
          </w:p>
        </w:tc>
        <w:tc>
          <w:tcPr>
            <w:tcW w:w="247" w:type="pct"/>
            <w:shd w:val="clear" w:color="auto" w:fill="auto"/>
            <w:noWrap/>
            <w:vAlign w:val="center"/>
            <w:hideMark/>
          </w:tcPr>
          <w:p w14:paraId="3C627497" w14:textId="77777777" w:rsidR="001A0C34" w:rsidRPr="00795E77" w:rsidRDefault="001A0C34" w:rsidP="004A1D7F">
            <w:pPr>
              <w:widowControl w:val="0"/>
              <w:jc w:val="center"/>
              <w:rPr>
                <w:sz w:val="20"/>
                <w:szCs w:val="20"/>
              </w:rPr>
            </w:pPr>
            <w:r w:rsidRPr="00795E77">
              <w:rPr>
                <w:sz w:val="20"/>
                <w:szCs w:val="20"/>
              </w:rPr>
              <w:t>0</w:t>
            </w:r>
          </w:p>
        </w:tc>
        <w:tc>
          <w:tcPr>
            <w:tcW w:w="254" w:type="pct"/>
            <w:shd w:val="clear" w:color="auto" w:fill="auto"/>
            <w:noWrap/>
            <w:vAlign w:val="center"/>
            <w:hideMark/>
          </w:tcPr>
          <w:p w14:paraId="281FA67D" w14:textId="77777777" w:rsidR="001A0C34" w:rsidRPr="00795E77" w:rsidRDefault="001A0C34" w:rsidP="004A1D7F">
            <w:pPr>
              <w:widowControl w:val="0"/>
              <w:jc w:val="center"/>
              <w:rPr>
                <w:sz w:val="20"/>
                <w:szCs w:val="20"/>
              </w:rPr>
            </w:pPr>
            <w:r w:rsidRPr="00795E77">
              <w:rPr>
                <w:sz w:val="20"/>
                <w:szCs w:val="20"/>
              </w:rPr>
              <w:t>3 518</w:t>
            </w:r>
          </w:p>
        </w:tc>
      </w:tr>
      <w:tr w:rsidR="001A0C34" w:rsidRPr="00795E77" w14:paraId="56CFA09D" w14:textId="77777777" w:rsidTr="004A1D7F">
        <w:trPr>
          <w:trHeight w:val="23"/>
          <w:jc w:val="center"/>
        </w:trPr>
        <w:tc>
          <w:tcPr>
            <w:tcW w:w="693" w:type="pct"/>
            <w:gridSpan w:val="2"/>
            <w:shd w:val="clear" w:color="auto" w:fill="auto"/>
            <w:noWrap/>
            <w:vAlign w:val="center"/>
            <w:hideMark/>
          </w:tcPr>
          <w:p w14:paraId="5C3A9542" w14:textId="77777777" w:rsidR="001A0C34" w:rsidRPr="00795E77" w:rsidRDefault="001A0C34" w:rsidP="004A1D7F">
            <w:pPr>
              <w:widowControl w:val="0"/>
              <w:jc w:val="center"/>
              <w:rPr>
                <w:sz w:val="20"/>
              </w:rPr>
            </w:pPr>
            <w:r w:rsidRPr="00795E77">
              <w:rPr>
                <w:sz w:val="20"/>
              </w:rPr>
              <w:t>Всего</w:t>
            </w:r>
          </w:p>
        </w:tc>
        <w:tc>
          <w:tcPr>
            <w:tcW w:w="1443" w:type="pct"/>
            <w:shd w:val="clear" w:color="auto" w:fill="auto"/>
            <w:noWrap/>
            <w:vAlign w:val="center"/>
            <w:hideMark/>
          </w:tcPr>
          <w:p w14:paraId="4E7CFA2A" w14:textId="77777777" w:rsidR="001A0C34" w:rsidRPr="00795E77" w:rsidRDefault="001A0C34" w:rsidP="004A1D7F">
            <w:pPr>
              <w:widowControl w:val="0"/>
              <w:rPr>
                <w:sz w:val="20"/>
                <w:szCs w:val="20"/>
              </w:rPr>
            </w:pPr>
            <w:r w:rsidRPr="00795E77">
              <w:rPr>
                <w:sz w:val="20"/>
                <w:szCs w:val="20"/>
              </w:rPr>
              <w:t> </w:t>
            </w:r>
          </w:p>
        </w:tc>
        <w:tc>
          <w:tcPr>
            <w:tcW w:w="223" w:type="pct"/>
            <w:shd w:val="clear" w:color="auto" w:fill="auto"/>
            <w:noWrap/>
            <w:vAlign w:val="center"/>
            <w:hideMark/>
          </w:tcPr>
          <w:p w14:paraId="2B95FA65" w14:textId="77777777" w:rsidR="001A0C34" w:rsidRPr="00795E77" w:rsidRDefault="001A0C34" w:rsidP="004A1D7F">
            <w:pPr>
              <w:widowControl w:val="0"/>
              <w:jc w:val="center"/>
              <w:rPr>
                <w:bCs/>
                <w:sz w:val="20"/>
                <w:szCs w:val="20"/>
              </w:rPr>
            </w:pPr>
            <w:r w:rsidRPr="00795E77">
              <w:rPr>
                <w:bCs/>
                <w:sz w:val="20"/>
                <w:szCs w:val="20"/>
              </w:rPr>
              <w:t>0</w:t>
            </w:r>
          </w:p>
        </w:tc>
        <w:tc>
          <w:tcPr>
            <w:tcW w:w="259" w:type="pct"/>
            <w:shd w:val="clear" w:color="auto" w:fill="auto"/>
            <w:noWrap/>
            <w:vAlign w:val="center"/>
            <w:hideMark/>
          </w:tcPr>
          <w:p w14:paraId="33B3C611" w14:textId="77777777" w:rsidR="001A0C34" w:rsidRPr="00795E77" w:rsidRDefault="001A0C34" w:rsidP="004A1D7F">
            <w:pPr>
              <w:widowControl w:val="0"/>
              <w:jc w:val="center"/>
              <w:rPr>
                <w:bCs/>
                <w:sz w:val="20"/>
                <w:szCs w:val="20"/>
              </w:rPr>
            </w:pPr>
            <w:r w:rsidRPr="00795E77">
              <w:rPr>
                <w:bCs/>
                <w:sz w:val="20"/>
                <w:szCs w:val="20"/>
              </w:rPr>
              <w:t>0</w:t>
            </w:r>
          </w:p>
        </w:tc>
        <w:tc>
          <w:tcPr>
            <w:tcW w:w="263" w:type="pct"/>
            <w:shd w:val="clear" w:color="auto" w:fill="auto"/>
            <w:noWrap/>
            <w:vAlign w:val="center"/>
            <w:hideMark/>
          </w:tcPr>
          <w:p w14:paraId="12C237B2" w14:textId="77777777" w:rsidR="001A0C34" w:rsidRPr="00795E77" w:rsidRDefault="001A0C34" w:rsidP="004A1D7F">
            <w:pPr>
              <w:widowControl w:val="0"/>
              <w:jc w:val="center"/>
              <w:rPr>
                <w:bCs/>
                <w:sz w:val="20"/>
                <w:szCs w:val="20"/>
              </w:rPr>
            </w:pPr>
            <w:r w:rsidRPr="00795E77">
              <w:rPr>
                <w:bCs/>
                <w:sz w:val="20"/>
                <w:szCs w:val="20"/>
              </w:rPr>
              <w:t>0</w:t>
            </w:r>
          </w:p>
        </w:tc>
        <w:tc>
          <w:tcPr>
            <w:tcW w:w="263" w:type="pct"/>
            <w:shd w:val="clear" w:color="auto" w:fill="auto"/>
            <w:noWrap/>
            <w:vAlign w:val="center"/>
            <w:hideMark/>
          </w:tcPr>
          <w:p w14:paraId="3FDF6003" w14:textId="77777777" w:rsidR="001A0C34" w:rsidRPr="00795E77" w:rsidRDefault="001A0C34" w:rsidP="004A1D7F">
            <w:pPr>
              <w:widowControl w:val="0"/>
              <w:jc w:val="center"/>
              <w:rPr>
                <w:bCs/>
                <w:sz w:val="20"/>
                <w:szCs w:val="20"/>
              </w:rPr>
            </w:pPr>
            <w:r w:rsidRPr="00795E77">
              <w:rPr>
                <w:bCs/>
                <w:sz w:val="20"/>
                <w:szCs w:val="20"/>
              </w:rPr>
              <w:t>0</w:t>
            </w:r>
          </w:p>
        </w:tc>
        <w:tc>
          <w:tcPr>
            <w:tcW w:w="223" w:type="pct"/>
            <w:shd w:val="clear" w:color="auto" w:fill="auto"/>
            <w:noWrap/>
            <w:vAlign w:val="center"/>
            <w:hideMark/>
          </w:tcPr>
          <w:p w14:paraId="77731D57" w14:textId="77777777" w:rsidR="001A0C34" w:rsidRPr="00795E77" w:rsidRDefault="001A0C34" w:rsidP="004A1D7F">
            <w:pPr>
              <w:widowControl w:val="0"/>
              <w:jc w:val="center"/>
              <w:rPr>
                <w:bCs/>
                <w:sz w:val="20"/>
                <w:szCs w:val="20"/>
              </w:rPr>
            </w:pPr>
            <w:r w:rsidRPr="00795E77">
              <w:rPr>
                <w:bCs/>
                <w:sz w:val="20"/>
                <w:szCs w:val="20"/>
              </w:rPr>
              <w:t>0</w:t>
            </w:r>
          </w:p>
        </w:tc>
        <w:tc>
          <w:tcPr>
            <w:tcW w:w="241" w:type="pct"/>
            <w:shd w:val="clear" w:color="auto" w:fill="auto"/>
            <w:noWrap/>
            <w:vAlign w:val="center"/>
            <w:hideMark/>
          </w:tcPr>
          <w:p w14:paraId="16399309" w14:textId="77777777" w:rsidR="001A0C34" w:rsidRPr="00795E77" w:rsidRDefault="001A0C34" w:rsidP="004A1D7F">
            <w:pPr>
              <w:widowControl w:val="0"/>
              <w:jc w:val="center"/>
              <w:rPr>
                <w:bCs/>
                <w:sz w:val="20"/>
                <w:szCs w:val="20"/>
              </w:rPr>
            </w:pPr>
            <w:r w:rsidRPr="00795E77">
              <w:rPr>
                <w:sz w:val="20"/>
                <w:szCs w:val="20"/>
              </w:rPr>
              <w:t>0</w:t>
            </w:r>
          </w:p>
        </w:tc>
        <w:tc>
          <w:tcPr>
            <w:tcW w:w="223" w:type="pct"/>
            <w:shd w:val="clear" w:color="auto" w:fill="auto"/>
            <w:noWrap/>
            <w:vAlign w:val="center"/>
            <w:hideMark/>
          </w:tcPr>
          <w:p w14:paraId="39CA80A2" w14:textId="77777777" w:rsidR="001A0C34" w:rsidRPr="00795E77" w:rsidRDefault="001A0C34" w:rsidP="004A1D7F">
            <w:pPr>
              <w:widowControl w:val="0"/>
              <w:jc w:val="center"/>
              <w:rPr>
                <w:bCs/>
                <w:sz w:val="20"/>
                <w:szCs w:val="20"/>
              </w:rPr>
            </w:pPr>
            <w:r w:rsidRPr="00795E77">
              <w:rPr>
                <w:bCs/>
                <w:sz w:val="20"/>
                <w:szCs w:val="20"/>
              </w:rPr>
              <w:t>0</w:t>
            </w:r>
          </w:p>
        </w:tc>
        <w:tc>
          <w:tcPr>
            <w:tcW w:w="223" w:type="pct"/>
            <w:shd w:val="clear" w:color="auto" w:fill="auto"/>
            <w:noWrap/>
            <w:vAlign w:val="center"/>
            <w:hideMark/>
          </w:tcPr>
          <w:p w14:paraId="28B5A1D1" w14:textId="77777777" w:rsidR="001A0C34" w:rsidRPr="00795E77" w:rsidRDefault="001A0C34" w:rsidP="004A1D7F">
            <w:pPr>
              <w:widowControl w:val="0"/>
              <w:jc w:val="center"/>
              <w:rPr>
                <w:bCs/>
                <w:sz w:val="20"/>
                <w:szCs w:val="20"/>
              </w:rPr>
            </w:pPr>
            <w:r w:rsidRPr="00795E77">
              <w:rPr>
                <w:bCs/>
                <w:sz w:val="20"/>
                <w:szCs w:val="20"/>
              </w:rPr>
              <w:t>3</w:t>
            </w:r>
            <w:r>
              <w:rPr>
                <w:bCs/>
                <w:sz w:val="20"/>
                <w:szCs w:val="20"/>
              </w:rPr>
              <w:t> </w:t>
            </w:r>
            <w:r w:rsidRPr="00795E77">
              <w:rPr>
                <w:bCs/>
                <w:sz w:val="20"/>
                <w:szCs w:val="20"/>
              </w:rPr>
              <w:t>518</w:t>
            </w:r>
          </w:p>
        </w:tc>
        <w:tc>
          <w:tcPr>
            <w:tcW w:w="223" w:type="pct"/>
            <w:shd w:val="clear" w:color="auto" w:fill="auto"/>
            <w:noWrap/>
            <w:vAlign w:val="center"/>
            <w:hideMark/>
          </w:tcPr>
          <w:p w14:paraId="5B0D9608" w14:textId="77777777" w:rsidR="001A0C34" w:rsidRPr="00795E77" w:rsidRDefault="001A0C34" w:rsidP="004A1D7F">
            <w:pPr>
              <w:widowControl w:val="0"/>
              <w:jc w:val="center"/>
              <w:rPr>
                <w:bCs/>
                <w:sz w:val="20"/>
                <w:szCs w:val="20"/>
              </w:rPr>
            </w:pPr>
            <w:r w:rsidRPr="00795E77">
              <w:rPr>
                <w:bCs/>
                <w:sz w:val="20"/>
                <w:szCs w:val="20"/>
              </w:rPr>
              <w:t>0</w:t>
            </w:r>
          </w:p>
        </w:tc>
        <w:tc>
          <w:tcPr>
            <w:tcW w:w="223" w:type="pct"/>
            <w:shd w:val="clear" w:color="auto" w:fill="auto"/>
            <w:noWrap/>
            <w:vAlign w:val="center"/>
            <w:hideMark/>
          </w:tcPr>
          <w:p w14:paraId="33419935" w14:textId="77777777" w:rsidR="001A0C34" w:rsidRPr="00795E77" w:rsidRDefault="001A0C34" w:rsidP="004A1D7F">
            <w:pPr>
              <w:widowControl w:val="0"/>
              <w:jc w:val="center"/>
              <w:rPr>
                <w:bCs/>
                <w:sz w:val="20"/>
                <w:szCs w:val="20"/>
              </w:rPr>
            </w:pPr>
            <w:r w:rsidRPr="00795E77">
              <w:rPr>
                <w:bCs/>
                <w:sz w:val="20"/>
                <w:szCs w:val="20"/>
              </w:rPr>
              <w:t>977</w:t>
            </w:r>
          </w:p>
        </w:tc>
        <w:tc>
          <w:tcPr>
            <w:tcW w:w="247" w:type="pct"/>
            <w:shd w:val="clear" w:color="auto" w:fill="auto"/>
            <w:noWrap/>
            <w:vAlign w:val="center"/>
            <w:hideMark/>
          </w:tcPr>
          <w:p w14:paraId="769F5A18" w14:textId="77777777" w:rsidR="001A0C34" w:rsidRPr="00795E77" w:rsidRDefault="001A0C34" w:rsidP="004A1D7F">
            <w:pPr>
              <w:widowControl w:val="0"/>
              <w:jc w:val="center"/>
              <w:rPr>
                <w:bCs/>
                <w:sz w:val="20"/>
                <w:szCs w:val="20"/>
              </w:rPr>
            </w:pPr>
            <w:r w:rsidRPr="00795E77">
              <w:rPr>
                <w:bCs/>
                <w:sz w:val="20"/>
                <w:szCs w:val="20"/>
              </w:rPr>
              <w:t>0</w:t>
            </w:r>
          </w:p>
        </w:tc>
        <w:tc>
          <w:tcPr>
            <w:tcW w:w="254" w:type="pct"/>
            <w:shd w:val="clear" w:color="auto" w:fill="auto"/>
            <w:noWrap/>
            <w:vAlign w:val="center"/>
            <w:hideMark/>
          </w:tcPr>
          <w:p w14:paraId="5A5054BC" w14:textId="77777777" w:rsidR="001A0C34" w:rsidRPr="00795E77" w:rsidRDefault="001A0C34" w:rsidP="004A1D7F">
            <w:pPr>
              <w:widowControl w:val="0"/>
              <w:jc w:val="center"/>
              <w:rPr>
                <w:bCs/>
                <w:sz w:val="20"/>
                <w:szCs w:val="20"/>
              </w:rPr>
            </w:pPr>
            <w:r w:rsidRPr="00795E77">
              <w:rPr>
                <w:bCs/>
                <w:sz w:val="20"/>
                <w:szCs w:val="20"/>
              </w:rPr>
              <w:t>4 495</w:t>
            </w:r>
          </w:p>
        </w:tc>
      </w:tr>
    </w:tbl>
    <w:p w14:paraId="65F74AFA" w14:textId="454923EB" w:rsidR="003078DB" w:rsidRPr="00AE7DD0" w:rsidRDefault="003078DB" w:rsidP="003078DB">
      <w:pPr>
        <w:spacing w:line="360" w:lineRule="auto"/>
        <w:ind w:right="37"/>
        <w:jc w:val="center"/>
        <w:rPr>
          <w:b/>
        </w:rPr>
      </w:pPr>
    </w:p>
    <w:p w14:paraId="32624165" w14:textId="77777777" w:rsidR="00627710" w:rsidRPr="00AE7DD0" w:rsidRDefault="00627710" w:rsidP="003078DB">
      <w:pPr>
        <w:spacing w:line="360" w:lineRule="auto"/>
        <w:ind w:right="37"/>
        <w:jc w:val="center"/>
        <w:rPr>
          <w:b/>
        </w:rPr>
      </w:pPr>
    </w:p>
    <w:p w14:paraId="64EFF4B0" w14:textId="77777777" w:rsidR="00627710" w:rsidRPr="00AE7DD0" w:rsidRDefault="00627710" w:rsidP="003078DB">
      <w:pPr>
        <w:spacing w:line="360" w:lineRule="auto"/>
        <w:ind w:right="37" w:firstLine="709"/>
        <w:jc w:val="both"/>
        <w:rPr>
          <w:lang w:eastAsia="en-US"/>
        </w:rPr>
        <w:sectPr w:rsidR="00627710" w:rsidRPr="00AE7DD0" w:rsidSect="00627710">
          <w:pgSz w:w="16840" w:h="11907" w:orient="landscape" w:code="9"/>
          <w:pgMar w:top="1588" w:right="1134" w:bottom="680" w:left="1247" w:header="567" w:footer="567" w:gutter="0"/>
          <w:cols w:space="720"/>
          <w:docGrid w:linePitch="326"/>
        </w:sectPr>
      </w:pPr>
    </w:p>
    <w:p w14:paraId="6ACC7637" w14:textId="77777777" w:rsidR="0036779E" w:rsidRPr="00AE7DD0" w:rsidRDefault="0036779E" w:rsidP="0036779E">
      <w:pPr>
        <w:tabs>
          <w:tab w:val="left" w:pos="0"/>
          <w:tab w:val="left" w:pos="1134"/>
          <w:tab w:val="left" w:pos="2920"/>
          <w:tab w:val="left" w:pos="3720"/>
          <w:tab w:val="left" w:pos="4740"/>
          <w:tab w:val="left" w:pos="6580"/>
          <w:tab w:val="left" w:pos="6900"/>
          <w:tab w:val="left" w:pos="8680"/>
          <w:tab w:val="left" w:pos="9500"/>
        </w:tabs>
        <w:spacing w:line="360" w:lineRule="auto"/>
        <w:ind w:right="-20" w:firstLine="709"/>
        <w:contextualSpacing/>
        <w:jc w:val="both"/>
      </w:pPr>
      <w:r w:rsidRPr="00AE7DD0">
        <w:lastRenderedPageBreak/>
        <w:t>Объем финансовых потребностей на реализацию плана развития схемы теплоснабжения определен посредством суммирования финансовых потребностей на реализацию каждого мероприятия по строительству, реконструкции и техническому перевооружению.</w:t>
      </w:r>
    </w:p>
    <w:p w14:paraId="40E00C73" w14:textId="77777777" w:rsidR="0036779E" w:rsidRPr="00AE7DD0" w:rsidRDefault="0036779E" w:rsidP="0036779E">
      <w:pPr>
        <w:tabs>
          <w:tab w:val="left" w:pos="0"/>
          <w:tab w:val="left" w:pos="1134"/>
          <w:tab w:val="left" w:pos="2920"/>
          <w:tab w:val="left" w:pos="3720"/>
          <w:tab w:val="left" w:pos="4740"/>
          <w:tab w:val="left" w:pos="6580"/>
          <w:tab w:val="left" w:pos="6900"/>
          <w:tab w:val="left" w:pos="8680"/>
          <w:tab w:val="left" w:pos="9500"/>
        </w:tabs>
        <w:spacing w:line="360" w:lineRule="auto"/>
        <w:ind w:right="-20" w:firstLine="709"/>
        <w:contextualSpacing/>
        <w:jc w:val="both"/>
      </w:pPr>
      <w:r w:rsidRPr="00AE7DD0">
        <w:t xml:space="preserve">Возможно рассмотрение следующих источников финансирования, обеспечивающих реализацию проектов: </w:t>
      </w:r>
    </w:p>
    <w:p w14:paraId="6E4A63FA" w14:textId="77777777" w:rsidR="0036779E" w:rsidRPr="00AE7DD0" w:rsidRDefault="0036779E" w:rsidP="0036779E">
      <w:pPr>
        <w:numPr>
          <w:ilvl w:val="0"/>
          <w:numId w:val="14"/>
        </w:numPr>
        <w:tabs>
          <w:tab w:val="left" w:pos="0"/>
          <w:tab w:val="left" w:pos="1134"/>
          <w:tab w:val="left" w:pos="2920"/>
          <w:tab w:val="left" w:pos="3720"/>
          <w:tab w:val="left" w:pos="4740"/>
          <w:tab w:val="left" w:pos="6580"/>
          <w:tab w:val="left" w:pos="6900"/>
          <w:tab w:val="left" w:pos="8680"/>
          <w:tab w:val="left" w:pos="9500"/>
        </w:tabs>
        <w:spacing w:after="120" w:line="360" w:lineRule="auto"/>
        <w:ind w:left="0" w:right="-20" w:firstLine="709"/>
        <w:contextualSpacing/>
        <w:jc w:val="both"/>
      </w:pPr>
      <w:r w:rsidRPr="00AE7DD0">
        <w:t xml:space="preserve">включение капитальных затрат в тариф на тепловую энергию; </w:t>
      </w:r>
    </w:p>
    <w:p w14:paraId="36EA639C" w14:textId="77777777" w:rsidR="0036779E" w:rsidRPr="00AE7DD0" w:rsidRDefault="0036779E" w:rsidP="0036779E">
      <w:pPr>
        <w:numPr>
          <w:ilvl w:val="0"/>
          <w:numId w:val="14"/>
        </w:numPr>
        <w:tabs>
          <w:tab w:val="left" w:pos="0"/>
          <w:tab w:val="left" w:pos="1134"/>
          <w:tab w:val="left" w:pos="2920"/>
          <w:tab w:val="left" w:pos="3720"/>
          <w:tab w:val="left" w:pos="4740"/>
          <w:tab w:val="left" w:pos="6580"/>
          <w:tab w:val="left" w:pos="6900"/>
          <w:tab w:val="left" w:pos="8680"/>
          <w:tab w:val="left" w:pos="9500"/>
        </w:tabs>
        <w:spacing w:after="120" w:line="360" w:lineRule="auto"/>
        <w:ind w:left="0" w:right="-20" w:firstLine="709"/>
        <w:contextualSpacing/>
        <w:jc w:val="both"/>
      </w:pPr>
      <w:r w:rsidRPr="00AE7DD0">
        <w:t xml:space="preserve">финансирование из бюджетов различных уровней. </w:t>
      </w:r>
    </w:p>
    <w:p w14:paraId="58FC1FD4" w14:textId="77777777" w:rsidR="0036779E" w:rsidRPr="00AE7DD0" w:rsidRDefault="0036779E" w:rsidP="0036779E">
      <w:pPr>
        <w:tabs>
          <w:tab w:val="left" w:pos="0"/>
          <w:tab w:val="left" w:pos="1134"/>
          <w:tab w:val="left" w:pos="2920"/>
          <w:tab w:val="left" w:pos="3720"/>
          <w:tab w:val="left" w:pos="4740"/>
          <w:tab w:val="left" w:pos="6580"/>
          <w:tab w:val="left" w:pos="6900"/>
          <w:tab w:val="left" w:pos="8680"/>
          <w:tab w:val="left" w:pos="9500"/>
        </w:tabs>
        <w:spacing w:line="360" w:lineRule="auto"/>
        <w:ind w:right="-20" w:firstLine="709"/>
        <w:contextualSpacing/>
        <w:jc w:val="both"/>
      </w:pPr>
      <w:r w:rsidRPr="00AE7DD0">
        <w:t>Для компенсации затрат на реконструкцию котельной и изношенных тепловых сетей за счет средств теплоснабжающих организаций произойдет резкий рост тарифа на тепловую энергию. Единовременное, резкое, повышение тарифа на тепловую энергию скажется на благосостоянии жителей поселения.</w:t>
      </w:r>
    </w:p>
    <w:p w14:paraId="5B5DDEC8" w14:textId="77777777" w:rsidR="0036779E" w:rsidRPr="00AE7DD0" w:rsidRDefault="0036779E" w:rsidP="0036779E">
      <w:pPr>
        <w:tabs>
          <w:tab w:val="left" w:pos="0"/>
          <w:tab w:val="left" w:pos="1134"/>
          <w:tab w:val="left" w:pos="2920"/>
          <w:tab w:val="left" w:pos="3720"/>
          <w:tab w:val="left" w:pos="4740"/>
          <w:tab w:val="left" w:pos="6580"/>
          <w:tab w:val="left" w:pos="6900"/>
          <w:tab w:val="left" w:pos="8680"/>
          <w:tab w:val="left" w:pos="9500"/>
        </w:tabs>
        <w:spacing w:line="360" w:lineRule="auto"/>
        <w:ind w:right="-20" w:firstLine="709"/>
        <w:contextualSpacing/>
        <w:jc w:val="both"/>
      </w:pPr>
      <w:r w:rsidRPr="00AE7DD0">
        <w:t>Реконструкцию котельной и тепловых сетей рекомендуется производиться с привлечением денег из Федерального, областного, местного бюджета, а также с привлечением долгосрочных кредитов.</w:t>
      </w:r>
    </w:p>
    <w:p w14:paraId="3B388589" w14:textId="77777777" w:rsidR="0036779E" w:rsidRPr="00AE7DD0" w:rsidRDefault="0036779E" w:rsidP="0036779E">
      <w:pPr>
        <w:tabs>
          <w:tab w:val="left" w:pos="0"/>
          <w:tab w:val="left" w:pos="1134"/>
          <w:tab w:val="left" w:pos="2920"/>
          <w:tab w:val="left" w:pos="3720"/>
          <w:tab w:val="left" w:pos="4740"/>
          <w:tab w:val="left" w:pos="6580"/>
          <w:tab w:val="left" w:pos="6900"/>
          <w:tab w:val="left" w:pos="8680"/>
          <w:tab w:val="left" w:pos="9500"/>
        </w:tabs>
        <w:spacing w:line="360" w:lineRule="auto"/>
        <w:ind w:right="-20" w:firstLine="709"/>
        <w:contextualSpacing/>
        <w:jc w:val="both"/>
      </w:pPr>
      <w:r w:rsidRPr="00AE7DD0">
        <w:t>Планируемые к строительству потребители, могут быть подключены к централизованному теплоснабжению, за счет платы за подключение. По взаимной договоренности между теплоснабжающей организацией и застройщиком, застройщик может самостоятельно понести расходы на строительство тепловых сетей от магистрали до своего объекта. В таком случае перспективный потребитель может получать тепловую энергию по долгосрочному договору поставки по нерегулируемым ценам. Механизм подключения новых потребителей должен соответствовать ФЗ № 190 «О теплоснабжении».</w:t>
      </w:r>
    </w:p>
    <w:p w14:paraId="02679B4F" w14:textId="77777777" w:rsidR="0036779E" w:rsidRPr="00AE7DD0" w:rsidRDefault="0036779E" w:rsidP="0036779E">
      <w:pPr>
        <w:tabs>
          <w:tab w:val="left" w:pos="0"/>
          <w:tab w:val="left" w:pos="1134"/>
          <w:tab w:val="left" w:pos="2920"/>
          <w:tab w:val="left" w:pos="3720"/>
          <w:tab w:val="left" w:pos="4740"/>
          <w:tab w:val="left" w:pos="6580"/>
          <w:tab w:val="left" w:pos="6900"/>
          <w:tab w:val="left" w:pos="8680"/>
          <w:tab w:val="left" w:pos="9500"/>
        </w:tabs>
        <w:spacing w:line="360" w:lineRule="auto"/>
        <w:ind w:right="-20" w:firstLine="709"/>
        <w:contextualSpacing/>
        <w:jc w:val="both"/>
      </w:pPr>
      <w:r w:rsidRPr="00AE7DD0">
        <w:t xml:space="preserve">На основании вышеизложенного предлагается следующая структура источников финансирования проектов, рассмотренных в схеме теплоснабжения: </w:t>
      </w:r>
    </w:p>
    <w:p w14:paraId="5BBDE490" w14:textId="77777777" w:rsidR="0036779E" w:rsidRPr="00AE7DD0" w:rsidRDefault="0036779E" w:rsidP="0036779E">
      <w:pPr>
        <w:numPr>
          <w:ilvl w:val="0"/>
          <w:numId w:val="14"/>
        </w:numPr>
        <w:tabs>
          <w:tab w:val="left" w:pos="0"/>
          <w:tab w:val="left" w:pos="1134"/>
          <w:tab w:val="left" w:pos="2920"/>
          <w:tab w:val="left" w:pos="3720"/>
          <w:tab w:val="left" w:pos="4740"/>
          <w:tab w:val="left" w:pos="6580"/>
          <w:tab w:val="left" w:pos="6900"/>
          <w:tab w:val="left" w:pos="8680"/>
          <w:tab w:val="left" w:pos="9500"/>
        </w:tabs>
        <w:spacing w:after="120" w:line="360" w:lineRule="auto"/>
        <w:ind w:left="0" w:right="-20" w:firstLine="709"/>
        <w:contextualSpacing/>
        <w:jc w:val="both"/>
      </w:pPr>
      <w:r w:rsidRPr="00AE7DD0">
        <w:t xml:space="preserve">подключение перспективных потребителей к тепловым сетям осуществлять за счет платы за подключение с включением в нее капитальных затрат по строительству тепловых сетей; </w:t>
      </w:r>
    </w:p>
    <w:p w14:paraId="1EF6515E" w14:textId="77777777" w:rsidR="0036779E" w:rsidRPr="00AE7DD0" w:rsidRDefault="0036779E" w:rsidP="0036779E">
      <w:pPr>
        <w:numPr>
          <w:ilvl w:val="0"/>
          <w:numId w:val="14"/>
        </w:numPr>
        <w:tabs>
          <w:tab w:val="left" w:pos="0"/>
          <w:tab w:val="left" w:pos="1134"/>
          <w:tab w:val="left" w:pos="2920"/>
          <w:tab w:val="left" w:pos="3720"/>
          <w:tab w:val="left" w:pos="4740"/>
          <w:tab w:val="left" w:pos="6580"/>
          <w:tab w:val="left" w:pos="6900"/>
          <w:tab w:val="left" w:pos="8680"/>
          <w:tab w:val="left" w:pos="9500"/>
        </w:tabs>
        <w:spacing w:after="120" w:line="360" w:lineRule="auto"/>
        <w:ind w:left="0" w:right="-20" w:firstLine="709"/>
        <w:contextualSpacing/>
        <w:jc w:val="both"/>
      </w:pPr>
      <w:r w:rsidRPr="00AE7DD0">
        <w:t>реконструкцию котельной и изношенных тепловых сетей осуществить за счет бюджетных средств различных уровней. Наиболее оптимальным вариантом в этом случае представляется включение данных расходов в областную или федеральную целевую программу с использованием средств Фонда содействия реформирования ЖКХ.</w:t>
      </w:r>
    </w:p>
    <w:p w14:paraId="630546F2" w14:textId="77777777" w:rsidR="007F0DE1" w:rsidRPr="00AE7DD0" w:rsidRDefault="007F0DE1" w:rsidP="007F0DE1">
      <w:pPr>
        <w:widowControl w:val="0"/>
        <w:spacing w:line="360" w:lineRule="auto"/>
        <w:ind w:right="164" w:firstLine="709"/>
        <w:jc w:val="both"/>
        <w:rPr>
          <w:bCs/>
          <w:i/>
        </w:rPr>
      </w:pPr>
      <w:r w:rsidRPr="00AE7DD0">
        <w:rPr>
          <w:bCs/>
          <w:i/>
        </w:rPr>
        <w:t xml:space="preserve">Предложения по величине инвестиций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 </w:t>
      </w:r>
    </w:p>
    <w:p w14:paraId="2E884E71" w14:textId="0C2BFE78" w:rsidR="009350C8" w:rsidRPr="00AE7DD0" w:rsidRDefault="007F0DE1" w:rsidP="00C562C1">
      <w:pPr>
        <w:tabs>
          <w:tab w:val="left" w:pos="0"/>
          <w:tab w:val="left" w:pos="1134"/>
          <w:tab w:val="left" w:pos="2920"/>
          <w:tab w:val="left" w:pos="3720"/>
          <w:tab w:val="left" w:pos="4740"/>
          <w:tab w:val="left" w:pos="6580"/>
          <w:tab w:val="left" w:pos="6900"/>
          <w:tab w:val="left" w:pos="8680"/>
          <w:tab w:val="left" w:pos="9500"/>
        </w:tabs>
        <w:spacing w:after="200" w:line="276" w:lineRule="auto"/>
        <w:ind w:left="709" w:right="-23"/>
        <w:contextualSpacing/>
        <w:jc w:val="both"/>
        <w:rPr>
          <w:lang w:eastAsia="en-US"/>
        </w:rPr>
      </w:pPr>
      <w:r w:rsidRPr="00AE7DD0">
        <w:t>Изменение температурного графика на котельных в перспективе не предусматривается.</w:t>
      </w:r>
      <w:r w:rsidR="009350C8" w:rsidRPr="00AE7DD0">
        <w:rPr>
          <w:lang w:eastAsia="en-US"/>
        </w:rPr>
        <w:br w:type="page"/>
      </w:r>
    </w:p>
    <w:p w14:paraId="2B983172" w14:textId="17623BB4" w:rsidR="009350C8" w:rsidRPr="00AE7DD0" w:rsidRDefault="00D81070" w:rsidP="00B86452">
      <w:pPr>
        <w:pStyle w:val="1"/>
        <w:ind w:firstLine="706"/>
        <w:rPr>
          <w:rFonts w:ascii="Times New Roman" w:hAnsi="Times New Roman"/>
          <w:color w:val="auto"/>
          <w:sz w:val="24"/>
          <w:szCs w:val="24"/>
          <w:lang w:eastAsia="en-US"/>
        </w:rPr>
      </w:pPr>
      <w:bookmarkStart w:id="208" w:name="_Toc188280580"/>
      <w:r w:rsidRPr="00AE7DD0">
        <w:rPr>
          <w:rFonts w:ascii="Times New Roman" w:eastAsia="Times New Roman" w:hAnsi="Times New Roman" w:cs="Times New Roman"/>
          <w:color w:val="auto"/>
          <w:sz w:val="24"/>
          <w:szCs w:val="24"/>
          <w:lang w:eastAsia="en-US"/>
        </w:rPr>
        <w:lastRenderedPageBreak/>
        <w:t>Раздел</w:t>
      </w:r>
      <w:r w:rsidR="00076585" w:rsidRPr="00AE7DD0">
        <w:rPr>
          <w:rFonts w:ascii="Times New Roman" w:eastAsia="Times New Roman" w:hAnsi="Times New Roman" w:cs="Times New Roman"/>
          <w:color w:val="auto"/>
          <w:sz w:val="24"/>
          <w:szCs w:val="24"/>
          <w:lang w:eastAsia="en-US"/>
        </w:rPr>
        <w:t xml:space="preserve"> </w:t>
      </w:r>
      <w:r w:rsidR="009350C8" w:rsidRPr="00AE7DD0">
        <w:rPr>
          <w:rFonts w:ascii="Times New Roman" w:eastAsia="Times New Roman" w:hAnsi="Times New Roman" w:cs="Times New Roman"/>
          <w:color w:val="auto"/>
          <w:sz w:val="24"/>
          <w:szCs w:val="24"/>
          <w:lang w:eastAsia="en-US"/>
        </w:rPr>
        <w:t>10</w:t>
      </w:r>
      <w:r w:rsidR="00076585" w:rsidRPr="00AE7DD0">
        <w:rPr>
          <w:rFonts w:ascii="Times New Roman" w:eastAsia="Times New Roman" w:hAnsi="Times New Roman" w:cs="Times New Roman"/>
          <w:color w:val="auto"/>
          <w:sz w:val="24"/>
          <w:szCs w:val="24"/>
          <w:lang w:eastAsia="en-US"/>
        </w:rPr>
        <w:t xml:space="preserve"> </w:t>
      </w:r>
      <w:r w:rsidRPr="00AE7DD0">
        <w:rPr>
          <w:rFonts w:ascii="Times New Roman" w:eastAsia="Times New Roman" w:hAnsi="Times New Roman" w:cs="Times New Roman"/>
          <w:color w:val="auto"/>
          <w:sz w:val="24"/>
          <w:szCs w:val="24"/>
          <w:lang w:eastAsia="en-US"/>
        </w:rPr>
        <w:t>«</w:t>
      </w:r>
      <w:r w:rsidR="009350C8" w:rsidRPr="00AE7DD0">
        <w:rPr>
          <w:rFonts w:ascii="Times New Roman" w:eastAsia="Times New Roman" w:hAnsi="Times New Roman" w:cs="Times New Roman"/>
          <w:color w:val="auto"/>
          <w:sz w:val="24"/>
          <w:szCs w:val="24"/>
          <w:lang w:eastAsia="en-US"/>
        </w:rPr>
        <w:t>Решение об определении единой теплоснабжающей организации (организаций)</w:t>
      </w:r>
      <w:r w:rsidRPr="00AE7DD0">
        <w:rPr>
          <w:rFonts w:ascii="Times New Roman" w:eastAsia="Times New Roman" w:hAnsi="Times New Roman" w:cs="Times New Roman"/>
          <w:color w:val="auto"/>
          <w:sz w:val="24"/>
          <w:szCs w:val="24"/>
          <w:lang w:eastAsia="en-US"/>
        </w:rPr>
        <w:t>»</w:t>
      </w:r>
      <w:bookmarkStart w:id="209" w:name="_Toc525894738"/>
      <w:bookmarkStart w:id="210" w:name="_Toc535417902"/>
      <w:bookmarkStart w:id="211" w:name="_Toc8577866"/>
      <w:bookmarkStart w:id="212" w:name="_Toc50056933"/>
      <w:bookmarkEnd w:id="208"/>
      <w:r w:rsidR="009350C8" w:rsidRPr="00AE7DD0">
        <w:rPr>
          <w:rFonts w:ascii="Times New Roman" w:eastAsia="Times New Roman" w:hAnsi="Times New Roman" w:cs="Times New Roman"/>
          <w:color w:val="auto"/>
          <w:sz w:val="24"/>
          <w:szCs w:val="24"/>
          <w:lang w:eastAsia="en-US"/>
        </w:rPr>
        <w:t xml:space="preserve"> </w:t>
      </w:r>
    </w:p>
    <w:p w14:paraId="7829B29A" w14:textId="576728E1" w:rsidR="009350C8" w:rsidRPr="00AE7DD0" w:rsidRDefault="009350C8" w:rsidP="009350C8">
      <w:pPr>
        <w:pStyle w:val="2"/>
        <w:tabs>
          <w:tab w:val="left" w:pos="1418"/>
        </w:tabs>
        <w:spacing w:line="360" w:lineRule="auto"/>
        <w:ind w:left="0" w:firstLine="720"/>
        <w:rPr>
          <w:rFonts w:ascii="Times New Roman" w:hAnsi="Times New Roman"/>
          <w:b w:val="0"/>
          <w:i/>
          <w:color w:val="auto"/>
          <w:sz w:val="24"/>
          <w:szCs w:val="24"/>
          <w:lang w:val="ru-RU" w:eastAsia="ru-RU"/>
        </w:rPr>
      </w:pPr>
      <w:bookmarkStart w:id="213" w:name="_Toc188280581"/>
      <w:r w:rsidRPr="00AE7DD0">
        <w:rPr>
          <w:rFonts w:ascii="Times New Roman" w:hAnsi="Times New Roman"/>
          <w:i/>
          <w:color w:val="auto"/>
          <w:sz w:val="24"/>
          <w:szCs w:val="24"/>
          <w:lang w:val="ru-RU" w:eastAsia="ru-RU"/>
        </w:rPr>
        <w:t>10.1.</w:t>
      </w:r>
      <w:r w:rsidRPr="00AE7DD0">
        <w:rPr>
          <w:rFonts w:ascii="Times New Roman" w:hAnsi="Times New Roman"/>
          <w:i/>
          <w:color w:val="auto"/>
          <w:sz w:val="24"/>
          <w:szCs w:val="24"/>
          <w:lang w:val="ru-RU" w:eastAsia="ru-RU"/>
        </w:rPr>
        <w:tab/>
        <w:t>Решение об определении единой теплоснабжающей организации (организаций)</w:t>
      </w:r>
      <w:bookmarkEnd w:id="209"/>
      <w:bookmarkEnd w:id="210"/>
      <w:bookmarkEnd w:id="211"/>
      <w:bookmarkEnd w:id="212"/>
      <w:bookmarkEnd w:id="213"/>
    </w:p>
    <w:p w14:paraId="56725F0D" w14:textId="77777777" w:rsidR="006B26B4" w:rsidRPr="00AE7DD0" w:rsidRDefault="006B26B4" w:rsidP="006B26B4">
      <w:pPr>
        <w:spacing w:line="360" w:lineRule="auto"/>
        <w:ind w:right="42" w:firstLine="709"/>
        <w:jc w:val="both"/>
      </w:pPr>
      <w:bookmarkStart w:id="214" w:name="_Toc525894739"/>
      <w:bookmarkStart w:id="215" w:name="_Toc535417903"/>
      <w:bookmarkStart w:id="216" w:name="_Toc8577867"/>
      <w:bookmarkStart w:id="217" w:name="_Toc50056934"/>
      <w:r w:rsidRPr="00AE7DD0">
        <w:t>В соответствии со статьей 2 пунктом 28 Федерального закона 190 «О теплоснабжении»: «Единая теплоснабжающая организация в системе теплоснабжения (далее – 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p>
    <w:p w14:paraId="7CB55793" w14:textId="77777777" w:rsidR="006B26B4" w:rsidRPr="00AE7DD0" w:rsidRDefault="006B26B4" w:rsidP="006B26B4">
      <w:pPr>
        <w:spacing w:line="360" w:lineRule="auto"/>
        <w:ind w:right="47" w:firstLine="709"/>
        <w:jc w:val="both"/>
      </w:pPr>
      <w:r w:rsidRPr="00AE7DD0">
        <w:t xml:space="preserve">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в соответствии Правилами организации теплоснабжения в Российской Федерации утвержденные </w:t>
      </w:r>
      <w:hyperlink r:id="rId11" w:history="1">
        <w:r w:rsidRPr="00AE7DD0">
          <w:t>постановлением</w:t>
        </w:r>
      </w:hyperlink>
      <w:r w:rsidRPr="00AE7DD0">
        <w:t xml:space="preserve"> Правительства РФ от 08 августа 2012 г. N 808.</w:t>
      </w:r>
    </w:p>
    <w:p w14:paraId="53EDAB25" w14:textId="77777777" w:rsidR="006B26B4" w:rsidRPr="00AE7DD0" w:rsidRDefault="006B26B4" w:rsidP="006B26B4">
      <w:pPr>
        <w:spacing w:line="360" w:lineRule="auto"/>
        <w:ind w:right="46" w:firstLine="709"/>
        <w:jc w:val="both"/>
      </w:pPr>
      <w:r w:rsidRPr="00AE7DD0">
        <w:t>Критериями определения единой теплоснабжающей организации являются:</w:t>
      </w:r>
    </w:p>
    <w:p w14:paraId="5FCB9750" w14:textId="77777777" w:rsidR="006B26B4" w:rsidRPr="00AE7DD0" w:rsidRDefault="006B26B4" w:rsidP="006B26B4">
      <w:pPr>
        <w:numPr>
          <w:ilvl w:val="0"/>
          <w:numId w:val="15"/>
        </w:numPr>
        <w:spacing w:after="120" w:line="360" w:lineRule="auto"/>
        <w:ind w:left="0" w:right="46" w:firstLine="709"/>
        <w:contextualSpacing/>
        <w:jc w:val="both"/>
      </w:pPr>
      <w:r w:rsidRPr="00AE7DD0">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p>
    <w:p w14:paraId="2078AEFB" w14:textId="77777777" w:rsidR="006B26B4" w:rsidRPr="00AE7DD0" w:rsidRDefault="006B26B4" w:rsidP="006B26B4">
      <w:pPr>
        <w:numPr>
          <w:ilvl w:val="0"/>
          <w:numId w:val="15"/>
        </w:numPr>
        <w:spacing w:after="120" w:line="360" w:lineRule="auto"/>
        <w:ind w:left="0" w:right="46" w:firstLine="709"/>
        <w:contextualSpacing/>
        <w:jc w:val="both"/>
      </w:pPr>
      <w:r w:rsidRPr="00AE7DD0">
        <w:t>размер собственного капитала;</w:t>
      </w:r>
    </w:p>
    <w:p w14:paraId="50DDA1A2" w14:textId="77777777" w:rsidR="006B26B4" w:rsidRPr="00AE7DD0" w:rsidRDefault="006B26B4" w:rsidP="006B26B4">
      <w:pPr>
        <w:numPr>
          <w:ilvl w:val="0"/>
          <w:numId w:val="15"/>
        </w:numPr>
        <w:spacing w:after="120" w:line="360" w:lineRule="auto"/>
        <w:ind w:left="0" w:right="46" w:firstLine="709"/>
        <w:contextualSpacing/>
        <w:jc w:val="both"/>
      </w:pPr>
      <w:r w:rsidRPr="00AE7DD0">
        <w:t>способность в лучшей мере обеспечить надежность теплоснабжения в соответствующей системе теплоснабжения.</w:t>
      </w:r>
    </w:p>
    <w:p w14:paraId="618EA482" w14:textId="77777777" w:rsidR="006B26B4" w:rsidRPr="00AE7DD0" w:rsidRDefault="006B26B4" w:rsidP="006B26B4">
      <w:pPr>
        <w:spacing w:line="360" w:lineRule="auto"/>
        <w:ind w:right="46" w:firstLine="709"/>
        <w:jc w:val="both"/>
      </w:pPr>
      <w:r w:rsidRPr="00AE7DD0">
        <w:t>Единая теплоснабжающая организация при осуществлении своей деятельности обязана:</w:t>
      </w:r>
    </w:p>
    <w:p w14:paraId="3849F534" w14:textId="77777777" w:rsidR="006B26B4" w:rsidRPr="00AE7DD0" w:rsidRDefault="006B26B4" w:rsidP="006B26B4">
      <w:pPr>
        <w:numPr>
          <w:ilvl w:val="0"/>
          <w:numId w:val="16"/>
        </w:numPr>
        <w:spacing w:after="120" w:line="360" w:lineRule="auto"/>
        <w:ind w:left="0" w:right="46" w:firstLine="709"/>
        <w:contextualSpacing/>
        <w:jc w:val="both"/>
      </w:pPr>
      <w:r w:rsidRPr="00AE7DD0">
        <w:t xml:space="preserve">заключать и исполнять договоры теплоснабжения с любыми обратившимися к ней потребителями тепловой энергии,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w:t>
      </w:r>
      <w:hyperlink r:id="rId12" w:anchor="block_3" w:history="1">
        <w:r w:rsidRPr="00AE7DD0">
          <w:t>законодательством</w:t>
        </w:r>
      </w:hyperlink>
      <w:r w:rsidRPr="00AE7DD0">
        <w:t xml:space="preserve"> о градостроительной деятельности технических условий подключения к тепловым сетям;</w:t>
      </w:r>
    </w:p>
    <w:p w14:paraId="0850ADE7" w14:textId="77777777" w:rsidR="006B26B4" w:rsidRPr="00AE7DD0" w:rsidRDefault="006B26B4" w:rsidP="006B26B4">
      <w:pPr>
        <w:numPr>
          <w:ilvl w:val="0"/>
          <w:numId w:val="16"/>
        </w:numPr>
        <w:spacing w:after="120" w:line="360" w:lineRule="auto"/>
        <w:ind w:left="0" w:right="46" w:firstLine="709"/>
        <w:contextualSpacing/>
        <w:jc w:val="both"/>
      </w:pPr>
      <w:r w:rsidRPr="00AE7DD0">
        <w:t>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w:t>
      </w:r>
    </w:p>
    <w:p w14:paraId="1A2C1A83" w14:textId="77777777" w:rsidR="006B26B4" w:rsidRPr="00AE7DD0" w:rsidRDefault="006B26B4" w:rsidP="006B26B4">
      <w:pPr>
        <w:numPr>
          <w:ilvl w:val="0"/>
          <w:numId w:val="16"/>
        </w:numPr>
        <w:spacing w:after="120" w:line="360" w:lineRule="auto"/>
        <w:ind w:left="0" w:right="46" w:firstLine="709"/>
        <w:contextualSpacing/>
        <w:jc w:val="both"/>
      </w:pPr>
      <w:r w:rsidRPr="00AE7DD0">
        <w:lastRenderedPageBreak/>
        <w:t>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w:t>
      </w:r>
    </w:p>
    <w:p w14:paraId="2901D1C8" w14:textId="77777777" w:rsidR="006B26B4" w:rsidRPr="00AE7DD0" w:rsidRDefault="006B26B4" w:rsidP="006B26B4">
      <w:pPr>
        <w:spacing w:line="360" w:lineRule="auto"/>
        <w:ind w:right="46" w:firstLine="709"/>
        <w:jc w:val="both"/>
      </w:pPr>
      <w:r w:rsidRPr="00AE7DD0">
        <w:t xml:space="preserve">В настоящее время </w:t>
      </w:r>
      <w:r w:rsidRPr="00AE7DD0">
        <w:rPr>
          <w:rFonts w:eastAsia="Calibri"/>
          <w:lang w:eastAsia="en-US"/>
        </w:rPr>
        <w:t>МУП «Перемышльтепло»</w:t>
      </w:r>
      <w:r w:rsidRPr="00AE7DD0">
        <w:t xml:space="preserve"> отвечает всем требованиям критериев по определению единой теплоснабжающей организации.</w:t>
      </w:r>
    </w:p>
    <w:p w14:paraId="4EE10CE6" w14:textId="77777777" w:rsidR="009350C8" w:rsidRPr="00AE7DD0" w:rsidRDefault="009350C8" w:rsidP="009350C8">
      <w:pPr>
        <w:pStyle w:val="2"/>
        <w:tabs>
          <w:tab w:val="left" w:pos="1418"/>
        </w:tabs>
        <w:spacing w:line="360" w:lineRule="auto"/>
        <w:ind w:left="0" w:firstLine="720"/>
        <w:rPr>
          <w:rFonts w:ascii="Times New Roman" w:hAnsi="Times New Roman"/>
          <w:b w:val="0"/>
          <w:i/>
          <w:color w:val="auto"/>
          <w:sz w:val="24"/>
          <w:szCs w:val="24"/>
          <w:lang w:val="ru-RU" w:eastAsia="ru-RU"/>
        </w:rPr>
      </w:pPr>
      <w:bookmarkStart w:id="218" w:name="_Toc188280582"/>
      <w:r w:rsidRPr="00AE7DD0">
        <w:rPr>
          <w:rFonts w:ascii="Times New Roman" w:hAnsi="Times New Roman"/>
          <w:i/>
          <w:color w:val="auto"/>
          <w:sz w:val="24"/>
          <w:szCs w:val="24"/>
          <w:lang w:val="ru-RU" w:eastAsia="ru-RU"/>
        </w:rPr>
        <w:t>10.2.</w:t>
      </w:r>
      <w:r w:rsidRPr="00AE7DD0">
        <w:rPr>
          <w:rFonts w:ascii="Times New Roman" w:hAnsi="Times New Roman"/>
          <w:i/>
          <w:color w:val="auto"/>
          <w:sz w:val="24"/>
          <w:szCs w:val="24"/>
          <w:lang w:val="ru-RU" w:eastAsia="ru-RU"/>
        </w:rPr>
        <w:tab/>
        <w:t>Реестр зон деятельности единой теплоснабжающей организации (организаций)</w:t>
      </w:r>
      <w:bookmarkEnd w:id="214"/>
      <w:bookmarkEnd w:id="215"/>
      <w:bookmarkEnd w:id="216"/>
      <w:bookmarkEnd w:id="217"/>
      <w:bookmarkEnd w:id="218"/>
    </w:p>
    <w:p w14:paraId="76B6BE8D" w14:textId="0CEC3DE3" w:rsidR="009350C8" w:rsidRPr="00AE7DD0" w:rsidRDefault="00D27448" w:rsidP="009350C8">
      <w:pPr>
        <w:spacing w:line="360" w:lineRule="auto"/>
        <w:ind w:firstLine="709"/>
        <w:jc w:val="both"/>
      </w:pPr>
      <w:r w:rsidRPr="00AE7DD0">
        <w:t xml:space="preserve">Реестр единых теплоснабжающих организаций, содержащий перечень систем теплоснабжения, входящих в состав единой теплоснабжающей организации представлен </w:t>
      </w:r>
      <w:r w:rsidR="009350C8" w:rsidRPr="00AE7DD0">
        <w:t>в таблице 10.1.</w:t>
      </w:r>
    </w:p>
    <w:p w14:paraId="0830B2EC" w14:textId="1DD55F3C" w:rsidR="009350C8" w:rsidRPr="00AE7DD0" w:rsidRDefault="009350C8" w:rsidP="00692FEC">
      <w:pPr>
        <w:pStyle w:val="aff6"/>
      </w:pPr>
      <w:r w:rsidRPr="00AE7DD0">
        <w:t xml:space="preserve">Таблица </w:t>
      </w:r>
      <w:r w:rsidRPr="00AE7DD0">
        <w:rPr>
          <w:iCs/>
        </w:rPr>
        <w:t>10.1</w:t>
      </w:r>
      <w:r w:rsidRPr="00AE7DD0">
        <w:t xml:space="preserve"> – Реестр теплоснабжающих организаций на территории </w:t>
      </w:r>
      <w:r w:rsidR="00692FEC" w:rsidRPr="00AE7DD0">
        <w:t>сельского поселения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40"/>
        <w:gridCol w:w="3352"/>
        <w:gridCol w:w="2748"/>
        <w:gridCol w:w="2405"/>
      </w:tblGrid>
      <w:tr w:rsidR="00B65C32" w:rsidRPr="00AE7DD0" w14:paraId="2BCF944F" w14:textId="77777777" w:rsidTr="00692FEC">
        <w:trPr>
          <w:trHeight w:val="23"/>
          <w:tblHeader/>
          <w:jc w:val="center"/>
        </w:trPr>
        <w:tc>
          <w:tcPr>
            <w:tcW w:w="840" w:type="dxa"/>
            <w:tcBorders>
              <w:top w:val="single" w:sz="4" w:space="0" w:color="auto"/>
              <w:left w:val="single" w:sz="4" w:space="0" w:color="auto"/>
              <w:bottom w:val="single" w:sz="4" w:space="0" w:color="auto"/>
              <w:right w:val="single" w:sz="4" w:space="0" w:color="auto"/>
            </w:tcBorders>
            <w:vAlign w:val="center"/>
            <w:hideMark/>
          </w:tcPr>
          <w:p w14:paraId="035A82DF" w14:textId="77777777" w:rsidR="00692FEC" w:rsidRPr="00AE7DD0" w:rsidRDefault="00692FEC">
            <w:pPr>
              <w:jc w:val="center"/>
              <w:rPr>
                <w:b/>
                <w:bCs/>
                <w:sz w:val="20"/>
                <w:szCs w:val="20"/>
              </w:rPr>
            </w:pPr>
            <w:r w:rsidRPr="00AE7DD0">
              <w:rPr>
                <w:b/>
                <w:bCs/>
                <w:sz w:val="20"/>
                <w:szCs w:val="20"/>
              </w:rPr>
              <w:t>№ п/п</w:t>
            </w:r>
          </w:p>
        </w:tc>
        <w:tc>
          <w:tcPr>
            <w:tcW w:w="3352" w:type="dxa"/>
            <w:tcBorders>
              <w:top w:val="single" w:sz="4" w:space="0" w:color="auto"/>
              <w:left w:val="single" w:sz="4" w:space="0" w:color="auto"/>
              <w:bottom w:val="single" w:sz="4" w:space="0" w:color="auto"/>
              <w:right w:val="single" w:sz="4" w:space="0" w:color="auto"/>
            </w:tcBorders>
            <w:vAlign w:val="center"/>
            <w:hideMark/>
          </w:tcPr>
          <w:p w14:paraId="425B54E4" w14:textId="77777777" w:rsidR="00692FEC" w:rsidRPr="00AE7DD0" w:rsidRDefault="00692FEC">
            <w:pPr>
              <w:jc w:val="center"/>
              <w:rPr>
                <w:b/>
                <w:bCs/>
                <w:sz w:val="20"/>
                <w:szCs w:val="20"/>
              </w:rPr>
            </w:pPr>
            <w:r w:rsidRPr="00AE7DD0">
              <w:rPr>
                <w:b/>
                <w:bCs/>
                <w:sz w:val="20"/>
                <w:szCs w:val="20"/>
              </w:rPr>
              <w:t>Адрес объекта централизованной системы теплоснабжения</w:t>
            </w:r>
          </w:p>
        </w:tc>
        <w:tc>
          <w:tcPr>
            <w:tcW w:w="2748" w:type="dxa"/>
            <w:tcBorders>
              <w:top w:val="single" w:sz="4" w:space="0" w:color="auto"/>
              <w:left w:val="single" w:sz="4" w:space="0" w:color="auto"/>
              <w:bottom w:val="single" w:sz="4" w:space="0" w:color="auto"/>
              <w:right w:val="single" w:sz="4" w:space="0" w:color="auto"/>
            </w:tcBorders>
            <w:vAlign w:val="center"/>
            <w:hideMark/>
          </w:tcPr>
          <w:p w14:paraId="44D48B4A" w14:textId="77777777" w:rsidR="00692FEC" w:rsidRPr="00AE7DD0" w:rsidRDefault="00692FEC">
            <w:pPr>
              <w:jc w:val="center"/>
              <w:rPr>
                <w:b/>
                <w:bCs/>
                <w:sz w:val="20"/>
                <w:szCs w:val="20"/>
              </w:rPr>
            </w:pPr>
            <w:r w:rsidRPr="00AE7DD0">
              <w:rPr>
                <w:b/>
                <w:bCs/>
                <w:sz w:val="20"/>
                <w:szCs w:val="20"/>
              </w:rPr>
              <w:t>Зона деятельности</w:t>
            </w:r>
          </w:p>
        </w:tc>
        <w:tc>
          <w:tcPr>
            <w:tcW w:w="2405" w:type="dxa"/>
            <w:tcBorders>
              <w:top w:val="single" w:sz="4" w:space="0" w:color="auto"/>
              <w:left w:val="single" w:sz="4" w:space="0" w:color="auto"/>
              <w:bottom w:val="single" w:sz="4" w:space="0" w:color="auto"/>
              <w:right w:val="single" w:sz="4" w:space="0" w:color="auto"/>
            </w:tcBorders>
            <w:vAlign w:val="center"/>
            <w:hideMark/>
          </w:tcPr>
          <w:p w14:paraId="28F07545" w14:textId="77777777" w:rsidR="00692FEC" w:rsidRPr="00AE7DD0" w:rsidRDefault="00692FEC">
            <w:pPr>
              <w:jc w:val="center"/>
              <w:rPr>
                <w:b/>
                <w:bCs/>
                <w:sz w:val="20"/>
                <w:szCs w:val="20"/>
              </w:rPr>
            </w:pPr>
            <w:r w:rsidRPr="00AE7DD0">
              <w:rPr>
                <w:b/>
                <w:bCs/>
                <w:sz w:val="20"/>
                <w:szCs w:val="20"/>
              </w:rPr>
              <w:t>ЕТО</w:t>
            </w:r>
          </w:p>
        </w:tc>
      </w:tr>
      <w:tr w:rsidR="00692FEC" w:rsidRPr="00AE7DD0" w14:paraId="1130CCBF" w14:textId="77777777" w:rsidTr="00692FEC">
        <w:trPr>
          <w:trHeight w:val="23"/>
          <w:jc w:val="center"/>
        </w:trPr>
        <w:tc>
          <w:tcPr>
            <w:tcW w:w="840" w:type="dxa"/>
            <w:tcBorders>
              <w:top w:val="single" w:sz="4" w:space="0" w:color="auto"/>
              <w:left w:val="single" w:sz="4" w:space="0" w:color="auto"/>
              <w:bottom w:val="single" w:sz="4" w:space="0" w:color="auto"/>
              <w:right w:val="single" w:sz="4" w:space="0" w:color="auto"/>
            </w:tcBorders>
            <w:noWrap/>
            <w:vAlign w:val="center"/>
            <w:hideMark/>
          </w:tcPr>
          <w:p w14:paraId="55797609" w14:textId="77777777" w:rsidR="00692FEC" w:rsidRPr="00AE7DD0" w:rsidRDefault="00692FEC">
            <w:pPr>
              <w:jc w:val="center"/>
              <w:rPr>
                <w:sz w:val="20"/>
                <w:szCs w:val="20"/>
              </w:rPr>
            </w:pPr>
            <w:r w:rsidRPr="00AE7DD0">
              <w:rPr>
                <w:sz w:val="20"/>
                <w:szCs w:val="20"/>
              </w:rPr>
              <w:t>1</w:t>
            </w:r>
          </w:p>
        </w:tc>
        <w:tc>
          <w:tcPr>
            <w:tcW w:w="3352" w:type="dxa"/>
            <w:tcBorders>
              <w:top w:val="single" w:sz="4" w:space="0" w:color="auto"/>
              <w:left w:val="single" w:sz="4" w:space="0" w:color="auto"/>
              <w:bottom w:val="single" w:sz="4" w:space="0" w:color="auto"/>
              <w:right w:val="single" w:sz="4" w:space="0" w:color="auto"/>
            </w:tcBorders>
            <w:noWrap/>
            <w:vAlign w:val="center"/>
            <w:hideMark/>
          </w:tcPr>
          <w:p w14:paraId="2FB22138" w14:textId="77777777" w:rsidR="00692FEC" w:rsidRPr="00AE7DD0" w:rsidRDefault="00692FEC">
            <w:pPr>
              <w:rPr>
                <w:sz w:val="20"/>
                <w:szCs w:val="20"/>
              </w:rPr>
            </w:pPr>
            <w:r w:rsidRPr="00AE7DD0">
              <w:rPr>
                <w:sz w:val="20"/>
                <w:szCs w:val="20"/>
              </w:rPr>
              <w:t>Котельная д.Большие Козлы</w:t>
            </w:r>
          </w:p>
        </w:tc>
        <w:tc>
          <w:tcPr>
            <w:tcW w:w="2748" w:type="dxa"/>
            <w:tcBorders>
              <w:top w:val="single" w:sz="4" w:space="0" w:color="auto"/>
              <w:left w:val="single" w:sz="4" w:space="0" w:color="auto"/>
              <w:bottom w:val="single" w:sz="4" w:space="0" w:color="auto"/>
              <w:right w:val="single" w:sz="4" w:space="0" w:color="auto"/>
            </w:tcBorders>
            <w:vAlign w:val="center"/>
            <w:hideMark/>
          </w:tcPr>
          <w:p w14:paraId="5FB13509" w14:textId="77777777" w:rsidR="00692FEC" w:rsidRPr="00AE7DD0" w:rsidRDefault="00692FEC">
            <w:pPr>
              <w:rPr>
                <w:sz w:val="20"/>
                <w:szCs w:val="20"/>
              </w:rPr>
            </w:pPr>
            <w:r w:rsidRPr="00AE7DD0">
              <w:rPr>
                <w:sz w:val="20"/>
                <w:szCs w:val="20"/>
              </w:rPr>
              <w:t>котельная и тепловые сети</w:t>
            </w:r>
          </w:p>
        </w:tc>
        <w:tc>
          <w:tcPr>
            <w:tcW w:w="2405" w:type="dxa"/>
            <w:tcBorders>
              <w:top w:val="single" w:sz="4" w:space="0" w:color="auto"/>
              <w:left w:val="single" w:sz="4" w:space="0" w:color="auto"/>
              <w:bottom w:val="single" w:sz="4" w:space="0" w:color="auto"/>
              <w:right w:val="single" w:sz="4" w:space="0" w:color="auto"/>
            </w:tcBorders>
            <w:noWrap/>
            <w:vAlign w:val="center"/>
            <w:hideMark/>
          </w:tcPr>
          <w:p w14:paraId="2C4C965A" w14:textId="77777777" w:rsidR="00692FEC" w:rsidRPr="00AE7DD0" w:rsidRDefault="00692FEC">
            <w:pPr>
              <w:rPr>
                <w:sz w:val="20"/>
                <w:szCs w:val="20"/>
              </w:rPr>
            </w:pPr>
            <w:r w:rsidRPr="00AE7DD0">
              <w:rPr>
                <w:sz w:val="20"/>
                <w:szCs w:val="20"/>
              </w:rPr>
              <w:t>МУП "Перемышльтепло"</w:t>
            </w:r>
          </w:p>
        </w:tc>
      </w:tr>
    </w:tbl>
    <w:p w14:paraId="55C7583F" w14:textId="77777777" w:rsidR="00692FEC" w:rsidRPr="00AE7DD0" w:rsidRDefault="00692FEC" w:rsidP="00692FEC"/>
    <w:p w14:paraId="08A88E02" w14:textId="77777777" w:rsidR="006210BF" w:rsidRPr="00AE7DD0" w:rsidRDefault="006210BF" w:rsidP="006210BF">
      <w:pPr>
        <w:pStyle w:val="2"/>
        <w:tabs>
          <w:tab w:val="left" w:pos="1418"/>
        </w:tabs>
        <w:spacing w:line="360" w:lineRule="auto"/>
        <w:ind w:left="0" w:firstLine="720"/>
        <w:rPr>
          <w:rFonts w:ascii="Times New Roman" w:hAnsi="Times New Roman"/>
          <w:b w:val="0"/>
          <w:i/>
          <w:color w:val="auto"/>
          <w:sz w:val="24"/>
          <w:szCs w:val="24"/>
          <w:lang w:val="ru-RU" w:eastAsia="ru-RU"/>
        </w:rPr>
      </w:pPr>
      <w:bookmarkStart w:id="219" w:name="_Toc525894740"/>
      <w:bookmarkStart w:id="220" w:name="_Toc535417904"/>
      <w:bookmarkStart w:id="221" w:name="_Toc8577868"/>
      <w:bookmarkStart w:id="222" w:name="_Toc50056935"/>
      <w:bookmarkStart w:id="223" w:name="_Toc188280583"/>
      <w:r w:rsidRPr="00AE7DD0">
        <w:rPr>
          <w:rFonts w:ascii="Times New Roman" w:hAnsi="Times New Roman"/>
          <w:i/>
          <w:color w:val="auto"/>
          <w:sz w:val="24"/>
          <w:szCs w:val="24"/>
          <w:lang w:val="ru-RU" w:eastAsia="ru-RU"/>
        </w:rPr>
        <w:t>10.3.</w:t>
      </w:r>
      <w:r w:rsidRPr="00AE7DD0">
        <w:rPr>
          <w:rFonts w:ascii="Times New Roman" w:hAnsi="Times New Roman"/>
          <w:i/>
          <w:color w:val="auto"/>
          <w:sz w:val="24"/>
          <w:szCs w:val="24"/>
          <w:lang w:val="ru-RU" w:eastAsia="ru-RU"/>
        </w:rPr>
        <w:tab/>
        <w:t>Основания, в том числе критерии, в соответствии с которыми теплоснабжающая организация определена единой теплоснабжающей организацией</w:t>
      </w:r>
      <w:bookmarkEnd w:id="219"/>
      <w:bookmarkEnd w:id="220"/>
      <w:bookmarkEnd w:id="221"/>
      <w:bookmarkEnd w:id="222"/>
      <w:bookmarkEnd w:id="223"/>
    </w:p>
    <w:p w14:paraId="03F41D8C" w14:textId="77777777" w:rsidR="00971CF0" w:rsidRPr="00AE7DD0" w:rsidRDefault="00971CF0" w:rsidP="00971CF0">
      <w:pPr>
        <w:spacing w:line="360" w:lineRule="auto"/>
        <w:ind w:firstLine="709"/>
        <w:jc w:val="both"/>
      </w:pPr>
      <w:bookmarkStart w:id="224" w:name="_Hlk34390731"/>
      <w:bookmarkStart w:id="225" w:name="_Hlk25239403"/>
      <w:r w:rsidRPr="00AE7DD0">
        <w:t>Теплоснабжение сельского поселения осуществляется от источников МУП «Перемышльтепло» владеющей источниками тепловой энергии и (или) тепловыми сетями на праве хозяйственного ведения.</w:t>
      </w:r>
    </w:p>
    <w:p w14:paraId="789C35A4" w14:textId="77777777" w:rsidR="006210BF" w:rsidRPr="00AE7DD0" w:rsidRDefault="006210BF" w:rsidP="006210BF">
      <w:pPr>
        <w:pStyle w:val="2"/>
        <w:tabs>
          <w:tab w:val="left" w:pos="1418"/>
        </w:tabs>
        <w:spacing w:line="360" w:lineRule="auto"/>
        <w:ind w:left="0" w:firstLine="720"/>
        <w:rPr>
          <w:rFonts w:ascii="Times New Roman" w:hAnsi="Times New Roman"/>
          <w:b w:val="0"/>
          <w:i/>
          <w:color w:val="auto"/>
          <w:sz w:val="24"/>
          <w:szCs w:val="24"/>
          <w:lang w:val="ru-RU" w:eastAsia="ru-RU"/>
        </w:rPr>
      </w:pPr>
      <w:bookmarkStart w:id="226" w:name="_Toc525894741"/>
      <w:bookmarkStart w:id="227" w:name="_Toc535417905"/>
      <w:bookmarkStart w:id="228" w:name="_Toc8577869"/>
      <w:bookmarkStart w:id="229" w:name="_Toc50056936"/>
      <w:bookmarkStart w:id="230" w:name="_Toc188280584"/>
      <w:bookmarkEnd w:id="224"/>
      <w:bookmarkEnd w:id="225"/>
      <w:r w:rsidRPr="00AE7DD0">
        <w:rPr>
          <w:rFonts w:ascii="Times New Roman" w:hAnsi="Times New Roman"/>
          <w:i/>
          <w:color w:val="auto"/>
          <w:sz w:val="24"/>
          <w:szCs w:val="24"/>
          <w:lang w:val="ru-RU" w:eastAsia="ru-RU"/>
        </w:rPr>
        <w:t>10.4.</w:t>
      </w:r>
      <w:r w:rsidRPr="00AE7DD0">
        <w:rPr>
          <w:rFonts w:ascii="Times New Roman" w:hAnsi="Times New Roman"/>
          <w:i/>
          <w:color w:val="auto"/>
          <w:sz w:val="24"/>
          <w:szCs w:val="24"/>
          <w:lang w:val="ru-RU" w:eastAsia="ru-RU"/>
        </w:rPr>
        <w:tab/>
        <w:t>Информация о поданных теплоснабжающими организациями заявках на присвоение статуса единой теплоснабжающей организации</w:t>
      </w:r>
      <w:bookmarkEnd w:id="226"/>
      <w:bookmarkEnd w:id="227"/>
      <w:bookmarkEnd w:id="228"/>
      <w:bookmarkEnd w:id="229"/>
      <w:bookmarkEnd w:id="230"/>
    </w:p>
    <w:p w14:paraId="68C7DD21" w14:textId="77777777" w:rsidR="00971CF0" w:rsidRPr="00AE7DD0" w:rsidRDefault="00971CF0" w:rsidP="00971CF0">
      <w:pPr>
        <w:spacing w:line="360" w:lineRule="auto"/>
        <w:ind w:right="46" w:firstLine="709"/>
        <w:jc w:val="both"/>
      </w:pPr>
      <w:bookmarkStart w:id="231" w:name="_Toc525894742"/>
      <w:bookmarkStart w:id="232" w:name="_Toc535417906"/>
      <w:bookmarkStart w:id="233" w:name="_Toc8577870"/>
      <w:bookmarkStart w:id="234" w:name="_Toc50056937"/>
      <w:r w:rsidRPr="00AE7DD0">
        <w:t>В соответствии с Постановлением Администрация муниципального района «Перемышльский район» №1015 от «24» декабря 2020 статус единой теплоснабжающей организации присвоен муниципальному унитарному предприятию «Перемышльтепло» в границах муниципального образования сельского поселения «Деревня Большие Козлы».</w:t>
      </w:r>
    </w:p>
    <w:p w14:paraId="19FFCA23" w14:textId="7D58BA32" w:rsidR="006210BF" w:rsidRPr="00AE7DD0" w:rsidRDefault="006210BF" w:rsidP="006210BF">
      <w:pPr>
        <w:pStyle w:val="2"/>
        <w:tabs>
          <w:tab w:val="left" w:pos="1418"/>
        </w:tabs>
        <w:spacing w:line="360" w:lineRule="auto"/>
        <w:ind w:left="0" w:firstLine="720"/>
        <w:rPr>
          <w:rFonts w:ascii="Times New Roman" w:hAnsi="Times New Roman"/>
          <w:b w:val="0"/>
          <w:i/>
          <w:color w:val="auto"/>
          <w:sz w:val="24"/>
          <w:szCs w:val="24"/>
          <w:lang w:val="ru-RU" w:eastAsia="ru-RU"/>
        </w:rPr>
      </w:pPr>
      <w:bookmarkStart w:id="235" w:name="_Toc188280585"/>
      <w:r w:rsidRPr="00AE7DD0">
        <w:rPr>
          <w:rFonts w:ascii="Times New Roman" w:hAnsi="Times New Roman"/>
          <w:i/>
          <w:color w:val="auto"/>
          <w:sz w:val="24"/>
          <w:szCs w:val="24"/>
          <w:lang w:val="ru-RU" w:eastAsia="ru-RU"/>
        </w:rPr>
        <w:t>10.5.</w:t>
      </w:r>
      <w:r w:rsidRPr="00AE7DD0">
        <w:rPr>
          <w:rFonts w:ascii="Times New Roman" w:hAnsi="Times New Roman"/>
          <w:i/>
          <w:color w:val="auto"/>
          <w:sz w:val="24"/>
          <w:szCs w:val="24"/>
          <w:lang w:val="ru-RU" w:eastAsia="ru-RU"/>
        </w:rPr>
        <w:tab/>
      </w:r>
      <w:r w:rsidR="00B369DE" w:rsidRPr="00AE7DD0">
        <w:rPr>
          <w:rFonts w:ascii="Times New Roman" w:hAnsi="Times New Roman"/>
          <w:i/>
          <w:color w:val="auto"/>
          <w:sz w:val="24"/>
          <w:szCs w:val="24"/>
          <w:lang w:val="ru-RU" w:eastAsia="ru-RU"/>
        </w:rP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муниципального округа, городского округа, города федерального значения</w:t>
      </w:r>
      <w:bookmarkEnd w:id="231"/>
      <w:bookmarkEnd w:id="232"/>
      <w:bookmarkEnd w:id="233"/>
      <w:bookmarkEnd w:id="234"/>
      <w:bookmarkEnd w:id="235"/>
    </w:p>
    <w:p w14:paraId="55567038" w14:textId="62BDD3DE" w:rsidR="006210BF" w:rsidRPr="00AE7DD0" w:rsidRDefault="006210BF" w:rsidP="006210BF">
      <w:pPr>
        <w:widowControl w:val="0"/>
        <w:spacing w:line="348" w:lineRule="auto"/>
        <w:ind w:right="43" w:firstLine="709"/>
        <w:jc w:val="both"/>
        <w:rPr>
          <w:bCs/>
          <w:lang w:eastAsia="en-US"/>
        </w:rPr>
      </w:pPr>
      <w:r w:rsidRPr="00AE7DD0">
        <w:rPr>
          <w:bCs/>
          <w:lang w:eastAsia="en-US"/>
        </w:rPr>
        <w:t>Указанные сведения представлены в таблице 1</w:t>
      </w:r>
      <w:r w:rsidR="001F4C9B" w:rsidRPr="00AE7DD0">
        <w:rPr>
          <w:bCs/>
          <w:lang w:eastAsia="en-US"/>
        </w:rPr>
        <w:t>0</w:t>
      </w:r>
      <w:r w:rsidRPr="00AE7DD0">
        <w:rPr>
          <w:bCs/>
          <w:lang w:eastAsia="en-US"/>
        </w:rPr>
        <w:t>.1.</w:t>
      </w:r>
    </w:p>
    <w:p w14:paraId="03EA79FC" w14:textId="701BEC9B" w:rsidR="006210BF" w:rsidRPr="00AE7DD0" w:rsidRDefault="006210BF">
      <w:pPr>
        <w:spacing w:after="200" w:line="276" w:lineRule="auto"/>
      </w:pPr>
      <w:r w:rsidRPr="00AE7DD0">
        <w:br w:type="page"/>
      </w:r>
    </w:p>
    <w:p w14:paraId="67008881" w14:textId="6FF9234D" w:rsidR="00533E6F" w:rsidRPr="00AE7DD0" w:rsidRDefault="00533E6F" w:rsidP="00533E6F">
      <w:pPr>
        <w:pStyle w:val="1"/>
        <w:ind w:firstLine="706"/>
        <w:rPr>
          <w:rFonts w:ascii="Times New Roman" w:eastAsia="Times New Roman" w:hAnsi="Times New Roman" w:cs="Times New Roman"/>
          <w:color w:val="auto"/>
          <w:sz w:val="24"/>
          <w:szCs w:val="24"/>
          <w:lang w:eastAsia="en-US"/>
        </w:rPr>
      </w:pPr>
      <w:bookmarkStart w:id="236" w:name="_Toc188280586"/>
      <w:r w:rsidRPr="00AE7DD0">
        <w:rPr>
          <w:rFonts w:ascii="Times New Roman" w:eastAsia="Times New Roman" w:hAnsi="Times New Roman" w:cs="Times New Roman"/>
          <w:color w:val="auto"/>
          <w:sz w:val="24"/>
          <w:szCs w:val="24"/>
          <w:lang w:eastAsia="en-US"/>
        </w:rPr>
        <w:lastRenderedPageBreak/>
        <w:t>Раздел</w:t>
      </w:r>
      <w:r w:rsidR="006210BF" w:rsidRPr="00AE7DD0">
        <w:rPr>
          <w:rFonts w:ascii="Times New Roman" w:eastAsia="Times New Roman" w:hAnsi="Times New Roman" w:cs="Times New Roman"/>
          <w:color w:val="auto"/>
          <w:sz w:val="24"/>
          <w:szCs w:val="24"/>
          <w:lang w:eastAsia="en-US"/>
        </w:rPr>
        <w:t xml:space="preserve"> 11 </w:t>
      </w:r>
      <w:r w:rsidRPr="00AE7DD0">
        <w:rPr>
          <w:rFonts w:ascii="Times New Roman" w:eastAsia="Times New Roman" w:hAnsi="Times New Roman" w:cs="Times New Roman"/>
          <w:color w:val="auto"/>
          <w:sz w:val="24"/>
          <w:szCs w:val="24"/>
          <w:lang w:eastAsia="en-US"/>
        </w:rPr>
        <w:t>«Решения о распределении тепловой нагрузки между источниками тепловой энергии»</w:t>
      </w:r>
      <w:bookmarkEnd w:id="236"/>
    </w:p>
    <w:p w14:paraId="508E8CED" w14:textId="77777777" w:rsidR="008D10F4" w:rsidRPr="00AE7DD0" w:rsidRDefault="008D10F4" w:rsidP="008D10F4">
      <w:pPr>
        <w:spacing w:before="240" w:line="360" w:lineRule="auto"/>
        <w:ind w:firstLine="709"/>
        <w:jc w:val="both"/>
      </w:pPr>
      <w:r w:rsidRPr="00AE7DD0">
        <w:t>Возможность поставки тепловой энергии потребителям от различных источников тепловой энергии при сохранении надежности теплоснабжения за счет строительства тепловых сетей настоящей схемой не предусматриваются.</w:t>
      </w:r>
    </w:p>
    <w:p w14:paraId="263399E7" w14:textId="0837C05C" w:rsidR="006210BF" w:rsidRPr="00AE7DD0" w:rsidRDefault="006210BF">
      <w:pPr>
        <w:spacing w:after="200" w:line="276" w:lineRule="auto"/>
        <w:rPr>
          <w:lang w:eastAsia="en-US"/>
        </w:rPr>
      </w:pPr>
    </w:p>
    <w:p w14:paraId="04F117F6" w14:textId="7ADCFC95" w:rsidR="00533E6F" w:rsidRPr="00AE7DD0" w:rsidRDefault="00533E6F" w:rsidP="006210BF">
      <w:pPr>
        <w:pStyle w:val="1"/>
        <w:ind w:firstLine="706"/>
        <w:rPr>
          <w:rFonts w:ascii="Times New Roman" w:eastAsia="Times New Roman" w:hAnsi="Times New Roman" w:cs="Times New Roman"/>
          <w:color w:val="auto"/>
          <w:sz w:val="24"/>
          <w:szCs w:val="24"/>
          <w:lang w:eastAsia="en-US"/>
        </w:rPr>
      </w:pPr>
      <w:bookmarkStart w:id="237" w:name="_Toc188280587"/>
      <w:r w:rsidRPr="00AE7DD0">
        <w:rPr>
          <w:rFonts w:ascii="Times New Roman" w:eastAsia="Times New Roman" w:hAnsi="Times New Roman" w:cs="Times New Roman"/>
          <w:color w:val="auto"/>
          <w:sz w:val="24"/>
          <w:szCs w:val="24"/>
          <w:lang w:eastAsia="en-US"/>
        </w:rPr>
        <w:t>Раздел </w:t>
      </w:r>
      <w:r w:rsidR="006210BF" w:rsidRPr="00AE7DD0">
        <w:rPr>
          <w:rFonts w:ascii="Times New Roman" w:eastAsia="Times New Roman" w:hAnsi="Times New Roman" w:cs="Times New Roman"/>
          <w:color w:val="auto"/>
          <w:sz w:val="24"/>
          <w:szCs w:val="24"/>
          <w:lang w:eastAsia="en-US"/>
        </w:rPr>
        <w:t xml:space="preserve">12 </w:t>
      </w:r>
      <w:r w:rsidRPr="00AE7DD0">
        <w:rPr>
          <w:rFonts w:ascii="Times New Roman" w:eastAsia="Times New Roman" w:hAnsi="Times New Roman" w:cs="Times New Roman"/>
          <w:color w:val="auto"/>
          <w:sz w:val="24"/>
          <w:szCs w:val="24"/>
          <w:lang w:eastAsia="en-US"/>
        </w:rPr>
        <w:t>«Решения по бесхозяйным тепловым сетям»</w:t>
      </w:r>
      <w:bookmarkEnd w:id="237"/>
    </w:p>
    <w:p w14:paraId="3030E3E7" w14:textId="693E0353" w:rsidR="006210BF" w:rsidRPr="00AE7DD0" w:rsidRDefault="006709EF" w:rsidP="008D10F4">
      <w:pPr>
        <w:widowControl w:val="0"/>
        <w:spacing w:before="240" w:line="360" w:lineRule="auto"/>
        <w:ind w:right="45" w:firstLine="709"/>
        <w:jc w:val="both"/>
        <w:rPr>
          <w:lang w:eastAsia="en-US"/>
        </w:rPr>
      </w:pPr>
      <w:r w:rsidRPr="00AE7DD0">
        <w:rPr>
          <w:lang w:eastAsia="en-US"/>
        </w:rPr>
        <w:t>Участки тепловых сетей, относящиеся к категории «бесхозяйные» не выявлены.</w:t>
      </w:r>
      <w:r w:rsidR="00D16CCE" w:rsidRPr="00AE7DD0">
        <w:rPr>
          <w:lang w:eastAsia="en-US"/>
        </w:rPr>
        <w:t xml:space="preserve"> </w:t>
      </w:r>
      <w:r w:rsidR="00CB3520" w:rsidRPr="00AE7DD0">
        <w:rPr>
          <w:lang w:eastAsia="en-US"/>
        </w:rPr>
        <w:t>В случае выявления таких сетей</w:t>
      </w:r>
      <w:r w:rsidR="005C7C43" w:rsidRPr="00AE7DD0">
        <w:rPr>
          <w:lang w:eastAsia="en-US"/>
        </w:rPr>
        <w:t xml:space="preserve"> </w:t>
      </w:r>
      <w:r w:rsidR="00025CD3" w:rsidRPr="00AE7DD0">
        <w:rPr>
          <w:lang w:eastAsia="en-US"/>
        </w:rPr>
        <w:t xml:space="preserve">их </w:t>
      </w:r>
      <w:r w:rsidR="005C7C43" w:rsidRPr="00AE7DD0">
        <w:rPr>
          <w:lang w:eastAsia="en-US"/>
        </w:rPr>
        <w:t>следует оформить в установленном порядке.</w:t>
      </w:r>
    </w:p>
    <w:p w14:paraId="41AC4339" w14:textId="5DDB4F41" w:rsidR="006210BF" w:rsidRPr="00AE7DD0" w:rsidRDefault="006210BF">
      <w:pPr>
        <w:spacing w:after="200" w:line="276" w:lineRule="auto"/>
        <w:rPr>
          <w:lang w:eastAsia="en-US"/>
        </w:rPr>
      </w:pPr>
    </w:p>
    <w:p w14:paraId="7792864E" w14:textId="2E92F404" w:rsidR="006210BF" w:rsidRPr="00AE7DD0" w:rsidRDefault="006210BF" w:rsidP="006210BF">
      <w:pPr>
        <w:pStyle w:val="1"/>
        <w:ind w:firstLine="706"/>
        <w:rPr>
          <w:rFonts w:ascii="Times New Roman" w:eastAsia="Times New Roman" w:hAnsi="Times New Roman" w:cs="Times New Roman"/>
          <w:color w:val="auto"/>
          <w:sz w:val="24"/>
          <w:szCs w:val="24"/>
          <w:lang w:eastAsia="en-US"/>
        </w:rPr>
      </w:pPr>
      <w:bookmarkStart w:id="238" w:name="_Toc188280588"/>
      <w:r w:rsidRPr="00AE7DD0">
        <w:rPr>
          <w:rFonts w:ascii="Times New Roman" w:eastAsia="Times New Roman" w:hAnsi="Times New Roman" w:cs="Times New Roman"/>
          <w:color w:val="auto"/>
          <w:sz w:val="24"/>
          <w:szCs w:val="24"/>
          <w:lang w:eastAsia="en-US"/>
        </w:rPr>
        <w:t>Раздел 13 «</w:t>
      </w:r>
      <w:r w:rsidR="00B369DE" w:rsidRPr="00AE7DD0">
        <w:rPr>
          <w:rFonts w:ascii="Times New Roman" w:eastAsia="Times New Roman" w:hAnsi="Times New Roman" w:cs="Times New Roman"/>
          <w:color w:val="auto"/>
          <w:sz w:val="24"/>
          <w:szCs w:val="24"/>
          <w:lang w:eastAsia="en-US"/>
        </w:rPr>
        <w:t>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электроэнергетических систем России, а также со схемой водоснабжения и водоотведения поселения, муниципального округа, городского округа, города федерального значения</w:t>
      </w:r>
      <w:r w:rsidRPr="00AE7DD0">
        <w:rPr>
          <w:rFonts w:ascii="Times New Roman" w:eastAsia="Times New Roman" w:hAnsi="Times New Roman" w:cs="Times New Roman"/>
          <w:color w:val="auto"/>
          <w:sz w:val="24"/>
          <w:szCs w:val="24"/>
          <w:lang w:eastAsia="en-US"/>
        </w:rPr>
        <w:t>»</w:t>
      </w:r>
      <w:bookmarkEnd w:id="238"/>
    </w:p>
    <w:p w14:paraId="4B37655B" w14:textId="77777777" w:rsidR="006210BF" w:rsidRPr="00AE7DD0" w:rsidRDefault="006210BF" w:rsidP="006210BF">
      <w:pPr>
        <w:pStyle w:val="2"/>
        <w:spacing w:line="360" w:lineRule="auto"/>
        <w:ind w:left="0" w:firstLine="851"/>
        <w:rPr>
          <w:rFonts w:ascii="Times New Roman" w:hAnsi="Times New Roman"/>
          <w:b w:val="0"/>
          <w:i/>
          <w:color w:val="auto"/>
          <w:sz w:val="24"/>
          <w:szCs w:val="24"/>
          <w:lang w:val="ru-RU" w:eastAsia="ru-RU"/>
        </w:rPr>
      </w:pPr>
      <w:bookmarkStart w:id="239" w:name="_Toc525894746"/>
      <w:bookmarkStart w:id="240" w:name="_Toc535417910"/>
      <w:bookmarkStart w:id="241" w:name="_Toc8577874"/>
      <w:bookmarkStart w:id="242" w:name="_Toc50056941"/>
      <w:bookmarkStart w:id="243" w:name="_Toc188280589"/>
      <w:r w:rsidRPr="00AE7DD0">
        <w:rPr>
          <w:rFonts w:ascii="Times New Roman" w:hAnsi="Times New Roman"/>
          <w:i/>
          <w:color w:val="auto"/>
          <w:sz w:val="24"/>
          <w:szCs w:val="24"/>
          <w:lang w:val="ru-RU" w:eastAsia="ru-RU"/>
        </w:rPr>
        <w:t>13.1.</w:t>
      </w:r>
      <w:r w:rsidRPr="00AE7DD0">
        <w:rPr>
          <w:rFonts w:ascii="Times New Roman" w:hAnsi="Times New Roman"/>
          <w:i/>
          <w:color w:val="auto"/>
          <w:sz w:val="24"/>
          <w:szCs w:val="24"/>
          <w:lang w:val="ru-RU" w:eastAsia="ru-RU"/>
        </w:rPr>
        <w:tab/>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239"/>
      <w:bookmarkEnd w:id="240"/>
      <w:bookmarkEnd w:id="241"/>
      <w:bookmarkEnd w:id="242"/>
      <w:bookmarkEnd w:id="243"/>
    </w:p>
    <w:p w14:paraId="6D6131E6" w14:textId="43D0F2E7" w:rsidR="0010741E" w:rsidRPr="00AE7DD0" w:rsidRDefault="0010741E" w:rsidP="0010741E">
      <w:pPr>
        <w:tabs>
          <w:tab w:val="left" w:pos="0"/>
        </w:tabs>
        <w:spacing w:line="360" w:lineRule="auto"/>
        <w:ind w:firstLine="720"/>
        <w:jc w:val="both"/>
      </w:pPr>
      <w:bookmarkStart w:id="244" w:name="_Toc525894747"/>
      <w:bookmarkStart w:id="245" w:name="_Toc535417911"/>
      <w:bookmarkStart w:id="246" w:name="_Toc8577875"/>
      <w:bookmarkStart w:id="247" w:name="_Toc50056942"/>
      <w:r w:rsidRPr="00AE7DD0">
        <w:t xml:space="preserve">Газоснабжение </w:t>
      </w:r>
      <w:r w:rsidR="00CB3520" w:rsidRPr="00AE7DD0">
        <w:t>сельского</w:t>
      </w:r>
      <w:r w:rsidRPr="00AE7DD0">
        <w:t xml:space="preserve"> поселения </w:t>
      </w:r>
      <w:r w:rsidR="00CB3520" w:rsidRPr="00AE7DD0">
        <w:t>«Деревня Большие Козлы»</w:t>
      </w:r>
      <w:r w:rsidRPr="00AE7DD0">
        <w:t xml:space="preserve"> осуществляется природным газом.</w:t>
      </w:r>
    </w:p>
    <w:p w14:paraId="44C42D01" w14:textId="77777777" w:rsidR="0010741E" w:rsidRPr="00AE7DD0" w:rsidRDefault="0010741E" w:rsidP="0010741E">
      <w:pPr>
        <w:spacing w:line="360" w:lineRule="auto"/>
        <w:ind w:firstLine="709"/>
        <w:jc w:val="both"/>
      </w:pPr>
      <w:r w:rsidRPr="00AE7DD0">
        <w:t>Развитие существующей системы газоснабжения в части обеспечения топливом источников тепловой энергии не требуется, все источники тепловой энергии получают топливо в полном объеме.</w:t>
      </w:r>
    </w:p>
    <w:p w14:paraId="7C893A86" w14:textId="77777777" w:rsidR="006210BF" w:rsidRPr="00AE7DD0" w:rsidRDefault="006210BF" w:rsidP="006210BF">
      <w:pPr>
        <w:pStyle w:val="2"/>
        <w:spacing w:line="360" w:lineRule="auto"/>
        <w:ind w:left="0" w:firstLine="851"/>
        <w:rPr>
          <w:rFonts w:ascii="Times New Roman" w:hAnsi="Times New Roman"/>
          <w:b w:val="0"/>
          <w:i/>
          <w:color w:val="auto"/>
          <w:sz w:val="24"/>
          <w:szCs w:val="24"/>
          <w:lang w:val="ru-RU" w:eastAsia="ru-RU"/>
        </w:rPr>
      </w:pPr>
      <w:bookmarkStart w:id="248" w:name="_Toc188280590"/>
      <w:r w:rsidRPr="00AE7DD0">
        <w:rPr>
          <w:rFonts w:ascii="Times New Roman" w:hAnsi="Times New Roman"/>
          <w:i/>
          <w:color w:val="auto"/>
          <w:sz w:val="24"/>
          <w:szCs w:val="24"/>
          <w:lang w:val="ru-RU" w:eastAsia="ru-RU"/>
        </w:rPr>
        <w:t>13.2.</w:t>
      </w:r>
      <w:r w:rsidRPr="00AE7DD0">
        <w:rPr>
          <w:rFonts w:ascii="Times New Roman" w:hAnsi="Times New Roman"/>
          <w:i/>
          <w:color w:val="auto"/>
          <w:sz w:val="24"/>
          <w:szCs w:val="24"/>
          <w:lang w:val="ru-RU" w:eastAsia="ru-RU"/>
        </w:rPr>
        <w:tab/>
        <w:t>Описание проблем организации газоснабжения источников тепловой энергии</w:t>
      </w:r>
      <w:bookmarkEnd w:id="244"/>
      <w:bookmarkEnd w:id="245"/>
      <w:bookmarkEnd w:id="246"/>
      <w:bookmarkEnd w:id="247"/>
      <w:bookmarkEnd w:id="248"/>
    </w:p>
    <w:p w14:paraId="37973259" w14:textId="18F81E8C" w:rsidR="006210BF" w:rsidRPr="00AE7DD0" w:rsidRDefault="006210BF" w:rsidP="006210BF">
      <w:pPr>
        <w:spacing w:line="360" w:lineRule="auto"/>
        <w:ind w:firstLine="709"/>
        <w:jc w:val="both"/>
      </w:pPr>
      <w:r w:rsidRPr="00AE7DD0">
        <w:t xml:space="preserve">Проблемы организации газоснабжения источников тепловой энергии на территории </w:t>
      </w:r>
      <w:r w:rsidR="00CB3520" w:rsidRPr="00AE7DD0">
        <w:t>сельского поселения «Деревня Большие Козлы»</w:t>
      </w:r>
      <w:r w:rsidR="00FE6F57" w:rsidRPr="00AE7DD0">
        <w:t xml:space="preserve"> </w:t>
      </w:r>
      <w:r w:rsidRPr="00AE7DD0">
        <w:t>не выявлены.</w:t>
      </w:r>
    </w:p>
    <w:p w14:paraId="3E7349FD" w14:textId="77777777" w:rsidR="006210BF" w:rsidRPr="00AE7DD0" w:rsidRDefault="006210BF" w:rsidP="006210BF">
      <w:pPr>
        <w:pStyle w:val="2"/>
        <w:spacing w:line="360" w:lineRule="auto"/>
        <w:ind w:left="0" w:firstLine="851"/>
        <w:rPr>
          <w:rFonts w:ascii="Times New Roman" w:hAnsi="Times New Roman"/>
          <w:b w:val="0"/>
          <w:i/>
          <w:color w:val="auto"/>
          <w:sz w:val="24"/>
          <w:szCs w:val="24"/>
          <w:lang w:val="ru-RU" w:eastAsia="ru-RU"/>
        </w:rPr>
      </w:pPr>
      <w:bookmarkStart w:id="249" w:name="_Toc525894748"/>
      <w:bookmarkStart w:id="250" w:name="_Toc535417912"/>
      <w:bookmarkStart w:id="251" w:name="_Toc8577876"/>
      <w:bookmarkStart w:id="252" w:name="_Toc50056943"/>
      <w:bookmarkStart w:id="253" w:name="_Toc188280591"/>
      <w:r w:rsidRPr="00AE7DD0">
        <w:rPr>
          <w:rFonts w:ascii="Times New Roman" w:hAnsi="Times New Roman"/>
          <w:i/>
          <w:color w:val="auto"/>
          <w:sz w:val="24"/>
          <w:szCs w:val="24"/>
          <w:lang w:val="ru-RU" w:eastAsia="ru-RU"/>
        </w:rPr>
        <w:lastRenderedPageBreak/>
        <w:t>13.3.</w:t>
      </w:r>
      <w:r w:rsidRPr="00AE7DD0">
        <w:rPr>
          <w:rFonts w:ascii="Times New Roman" w:hAnsi="Times New Roman"/>
          <w:i/>
          <w:color w:val="auto"/>
          <w:sz w:val="24"/>
          <w:szCs w:val="24"/>
          <w:lang w:val="ru-RU" w:eastAsia="ru-RU"/>
        </w:rPr>
        <w:tab/>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249"/>
      <w:bookmarkEnd w:id="250"/>
      <w:bookmarkEnd w:id="251"/>
      <w:bookmarkEnd w:id="252"/>
      <w:bookmarkEnd w:id="253"/>
    </w:p>
    <w:p w14:paraId="67EA3797" w14:textId="77777777" w:rsidR="006210BF" w:rsidRPr="00AE7DD0" w:rsidRDefault="006210BF" w:rsidP="006210BF">
      <w:pPr>
        <w:spacing w:line="360" w:lineRule="auto"/>
        <w:ind w:firstLine="709"/>
        <w:jc w:val="both"/>
      </w:pPr>
      <w:r w:rsidRPr="00AE7DD0">
        <w:t>Предложения по корректировке утвержденной 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 отсутствуют.</w:t>
      </w:r>
    </w:p>
    <w:p w14:paraId="1F637D0A" w14:textId="77777777" w:rsidR="006210BF" w:rsidRPr="00AE7DD0" w:rsidRDefault="006210BF" w:rsidP="00583F90">
      <w:pPr>
        <w:pStyle w:val="2"/>
        <w:spacing w:line="360" w:lineRule="auto"/>
        <w:ind w:left="0" w:firstLine="851"/>
        <w:rPr>
          <w:rFonts w:ascii="Times New Roman" w:hAnsi="Times New Roman"/>
          <w:b w:val="0"/>
          <w:i/>
          <w:color w:val="auto"/>
          <w:sz w:val="24"/>
          <w:szCs w:val="24"/>
          <w:lang w:val="ru-RU" w:eastAsia="ru-RU"/>
        </w:rPr>
      </w:pPr>
      <w:bookmarkStart w:id="254" w:name="_Toc525894749"/>
      <w:bookmarkStart w:id="255" w:name="_Toc535417913"/>
      <w:bookmarkStart w:id="256" w:name="_Toc8577877"/>
      <w:bookmarkStart w:id="257" w:name="_Toc50056944"/>
      <w:bookmarkStart w:id="258" w:name="_Toc188280592"/>
      <w:r w:rsidRPr="00AE7DD0">
        <w:rPr>
          <w:rFonts w:ascii="Times New Roman" w:hAnsi="Times New Roman"/>
          <w:i/>
          <w:color w:val="auto"/>
          <w:sz w:val="24"/>
          <w:szCs w:val="24"/>
          <w:lang w:val="ru-RU" w:eastAsia="ru-RU"/>
        </w:rPr>
        <w:t>13.4.</w:t>
      </w:r>
      <w:r w:rsidRPr="00AE7DD0">
        <w:rPr>
          <w:rFonts w:ascii="Times New Roman" w:hAnsi="Times New Roman"/>
          <w:i/>
          <w:color w:val="auto"/>
          <w:sz w:val="24"/>
          <w:szCs w:val="24"/>
          <w:lang w:val="ru-RU" w:eastAsia="ru-RU"/>
        </w:rPr>
        <w:tab/>
        <w:t>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254"/>
      <w:bookmarkEnd w:id="255"/>
      <w:bookmarkEnd w:id="256"/>
      <w:bookmarkEnd w:id="257"/>
      <w:bookmarkEnd w:id="258"/>
    </w:p>
    <w:p w14:paraId="46C0B2A9" w14:textId="25AE8469" w:rsidR="006210BF" w:rsidRPr="00AE7DD0" w:rsidRDefault="006210BF" w:rsidP="006210BF">
      <w:pPr>
        <w:spacing w:line="360" w:lineRule="auto"/>
        <w:ind w:firstLine="709"/>
        <w:jc w:val="both"/>
      </w:pPr>
      <w:r w:rsidRPr="00AE7DD0">
        <w:t xml:space="preserve">Размещение источников, функционирующих в режиме комбинированной выработки электрической и тепловой энергии, на территории </w:t>
      </w:r>
      <w:r w:rsidR="00CB3520" w:rsidRPr="00AE7DD0">
        <w:t>сельского поселения «Деревня Большие Козлы»</w:t>
      </w:r>
      <w:r w:rsidRPr="00AE7DD0">
        <w:t>, не намечается.</w:t>
      </w:r>
    </w:p>
    <w:p w14:paraId="6992E8EA" w14:textId="77777777" w:rsidR="006210BF" w:rsidRPr="00AE7DD0" w:rsidRDefault="006210BF" w:rsidP="00583F90">
      <w:pPr>
        <w:pStyle w:val="2"/>
        <w:spacing w:line="360" w:lineRule="auto"/>
        <w:ind w:left="0" w:firstLine="851"/>
        <w:rPr>
          <w:rFonts w:ascii="Times New Roman" w:hAnsi="Times New Roman"/>
          <w:b w:val="0"/>
          <w:i/>
          <w:color w:val="auto"/>
          <w:sz w:val="24"/>
          <w:szCs w:val="24"/>
          <w:lang w:val="ru-RU" w:eastAsia="ru-RU"/>
        </w:rPr>
      </w:pPr>
      <w:bookmarkStart w:id="259" w:name="_Toc525894750"/>
      <w:bookmarkStart w:id="260" w:name="_Toc535417914"/>
      <w:bookmarkStart w:id="261" w:name="_Toc8577878"/>
      <w:bookmarkStart w:id="262" w:name="_Toc50056945"/>
      <w:bookmarkStart w:id="263" w:name="_Toc188280593"/>
      <w:r w:rsidRPr="00AE7DD0">
        <w:rPr>
          <w:rFonts w:ascii="Times New Roman" w:hAnsi="Times New Roman"/>
          <w:i/>
          <w:color w:val="auto"/>
          <w:sz w:val="24"/>
          <w:szCs w:val="24"/>
          <w:lang w:val="ru-RU" w:eastAsia="ru-RU"/>
        </w:rPr>
        <w:t>13.5.</w:t>
      </w:r>
      <w:r w:rsidRPr="00AE7DD0">
        <w:rPr>
          <w:rFonts w:ascii="Times New Roman" w:hAnsi="Times New Roman"/>
          <w:i/>
          <w:color w:val="auto"/>
          <w:sz w:val="24"/>
          <w:szCs w:val="24"/>
          <w:lang w:val="ru-RU" w:eastAsia="ru-RU"/>
        </w:rPr>
        <w:tab/>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bookmarkEnd w:id="259"/>
      <w:bookmarkEnd w:id="260"/>
      <w:bookmarkEnd w:id="261"/>
      <w:bookmarkEnd w:id="262"/>
      <w:bookmarkEnd w:id="263"/>
    </w:p>
    <w:p w14:paraId="43FE4BF3" w14:textId="18949A9C" w:rsidR="006210BF" w:rsidRPr="00AE7DD0" w:rsidRDefault="006210BF" w:rsidP="006210BF">
      <w:pPr>
        <w:spacing w:line="360" w:lineRule="auto"/>
        <w:ind w:firstLine="709"/>
        <w:jc w:val="both"/>
      </w:pPr>
      <w:r w:rsidRPr="00AE7DD0">
        <w:t xml:space="preserve">Размещение источников, функционирующих в режиме комбинированной выработки электрической и тепловой энергии, на территории </w:t>
      </w:r>
      <w:r w:rsidR="00CB3520" w:rsidRPr="00AE7DD0">
        <w:t>сельского поселения «Деревня Большие Козлы»</w:t>
      </w:r>
      <w:r w:rsidRPr="00AE7DD0">
        <w:t>, не намечается.</w:t>
      </w:r>
    </w:p>
    <w:p w14:paraId="0DB4752F" w14:textId="17F0FA67" w:rsidR="006210BF" w:rsidRPr="00AE7DD0" w:rsidRDefault="006210BF" w:rsidP="00583F90">
      <w:pPr>
        <w:pStyle w:val="2"/>
        <w:spacing w:line="360" w:lineRule="auto"/>
        <w:ind w:left="0" w:firstLine="851"/>
        <w:rPr>
          <w:rFonts w:ascii="Times New Roman" w:hAnsi="Times New Roman"/>
          <w:b w:val="0"/>
          <w:i/>
          <w:color w:val="auto"/>
          <w:sz w:val="24"/>
          <w:szCs w:val="24"/>
          <w:lang w:val="ru-RU" w:eastAsia="ru-RU"/>
        </w:rPr>
      </w:pPr>
      <w:bookmarkStart w:id="264" w:name="_Toc188280594"/>
      <w:bookmarkStart w:id="265" w:name="_Toc525894751"/>
      <w:bookmarkStart w:id="266" w:name="_Toc535417915"/>
      <w:bookmarkStart w:id="267" w:name="_Toc8577879"/>
      <w:bookmarkStart w:id="268" w:name="_Toc50056946"/>
      <w:r w:rsidRPr="00AE7DD0">
        <w:rPr>
          <w:rFonts w:ascii="Times New Roman" w:hAnsi="Times New Roman"/>
          <w:i/>
          <w:color w:val="auto"/>
          <w:sz w:val="24"/>
          <w:szCs w:val="24"/>
          <w:lang w:val="ru-RU" w:eastAsia="ru-RU"/>
        </w:rPr>
        <w:lastRenderedPageBreak/>
        <w:t>13.6.</w:t>
      </w:r>
      <w:r w:rsidRPr="00AE7DD0">
        <w:rPr>
          <w:rFonts w:ascii="Times New Roman" w:hAnsi="Times New Roman"/>
          <w:i/>
          <w:color w:val="auto"/>
          <w:sz w:val="24"/>
          <w:szCs w:val="24"/>
          <w:lang w:val="ru-RU" w:eastAsia="ru-RU"/>
        </w:rPr>
        <w:tab/>
      </w:r>
      <w:r w:rsidR="00B369DE" w:rsidRPr="00AE7DD0">
        <w:rPr>
          <w:rFonts w:ascii="Times New Roman" w:hAnsi="Times New Roman"/>
          <w:i/>
          <w:color w:val="auto"/>
          <w:sz w:val="24"/>
          <w:szCs w:val="24"/>
          <w:lang w:val="ru-RU" w:eastAsia="ru-RU"/>
        </w:rPr>
        <w:t>Описание решений (вырабатываемых с учетом положений утвержденной схемы водо-снабжения поселения, муниципального округа, городского округа, города федерального значения, утвержденной единой схемы водоснабжения и водоотведения Республики Крым) о развитии соответствующей системы водоснабжения в части, относящейся к системам теплоснабжения</w:t>
      </w:r>
      <w:bookmarkEnd w:id="264"/>
      <w:bookmarkEnd w:id="265"/>
      <w:bookmarkEnd w:id="266"/>
      <w:bookmarkEnd w:id="267"/>
      <w:bookmarkEnd w:id="268"/>
    </w:p>
    <w:p w14:paraId="5F003FA0" w14:textId="0F7A519B" w:rsidR="006210BF" w:rsidRPr="00AE7DD0" w:rsidRDefault="006210BF" w:rsidP="006210BF">
      <w:pPr>
        <w:spacing w:line="360" w:lineRule="auto"/>
        <w:ind w:firstLine="709"/>
        <w:jc w:val="both"/>
      </w:pPr>
      <w:r w:rsidRPr="00AE7DD0">
        <w:t xml:space="preserve">В ранее разработанной схеме водоснабжения и водоотведения </w:t>
      </w:r>
      <w:r w:rsidR="00CB3520" w:rsidRPr="00AE7DD0">
        <w:t>сельского поселения «Деревня Большие Козлы»</w:t>
      </w:r>
      <w:r w:rsidR="007C7DD0" w:rsidRPr="00AE7DD0">
        <w:t xml:space="preserve"> </w:t>
      </w:r>
      <w:r w:rsidRPr="00AE7DD0">
        <w:t>предусматривается водозабор из действующих водозаборных узлов.</w:t>
      </w:r>
    </w:p>
    <w:p w14:paraId="2795B5C4" w14:textId="1F5996B1" w:rsidR="006210BF" w:rsidRPr="00AE7DD0" w:rsidRDefault="006210BF" w:rsidP="00583F90">
      <w:pPr>
        <w:pStyle w:val="2"/>
        <w:spacing w:line="360" w:lineRule="auto"/>
        <w:ind w:left="0" w:firstLine="851"/>
        <w:rPr>
          <w:rFonts w:ascii="Times New Roman" w:hAnsi="Times New Roman"/>
          <w:b w:val="0"/>
          <w:i/>
          <w:color w:val="auto"/>
          <w:sz w:val="24"/>
          <w:szCs w:val="24"/>
          <w:lang w:val="ru-RU" w:eastAsia="ru-RU"/>
        </w:rPr>
      </w:pPr>
      <w:bookmarkStart w:id="269" w:name="_Toc188280595"/>
      <w:bookmarkStart w:id="270" w:name="_Toc525894752"/>
      <w:bookmarkStart w:id="271" w:name="_Toc535417916"/>
      <w:bookmarkStart w:id="272" w:name="_Toc8577880"/>
      <w:bookmarkStart w:id="273" w:name="_Toc50056947"/>
      <w:r w:rsidRPr="00AE7DD0">
        <w:rPr>
          <w:rFonts w:ascii="Times New Roman" w:hAnsi="Times New Roman"/>
          <w:i/>
          <w:color w:val="auto"/>
          <w:sz w:val="24"/>
          <w:szCs w:val="24"/>
          <w:lang w:val="ru-RU" w:eastAsia="ru-RU"/>
        </w:rPr>
        <w:t>13.7.</w:t>
      </w:r>
      <w:r w:rsidRPr="00AE7DD0">
        <w:rPr>
          <w:rFonts w:ascii="Times New Roman" w:hAnsi="Times New Roman"/>
          <w:i/>
          <w:color w:val="auto"/>
          <w:sz w:val="24"/>
          <w:szCs w:val="24"/>
          <w:lang w:val="ru-RU" w:eastAsia="ru-RU"/>
        </w:rPr>
        <w:tab/>
      </w:r>
      <w:r w:rsidR="00B369DE" w:rsidRPr="00AE7DD0">
        <w:rPr>
          <w:rFonts w:ascii="Times New Roman" w:hAnsi="Times New Roman"/>
          <w:i/>
          <w:color w:val="auto"/>
          <w:sz w:val="24"/>
          <w:szCs w:val="24"/>
          <w:lang w:val="ru-RU" w:eastAsia="ru-RU"/>
        </w:rPr>
        <w:t>Предложения по корректировке утвержденной (разработке) схемы водоснабжения поселения, муниципального округа, городского округа, города федерального значения, единой схемы водоснабжения и водоотведения Республики Крым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269"/>
      <w:bookmarkEnd w:id="270"/>
      <w:bookmarkEnd w:id="271"/>
      <w:bookmarkEnd w:id="272"/>
      <w:bookmarkEnd w:id="273"/>
    </w:p>
    <w:p w14:paraId="59EA82AC" w14:textId="77777777" w:rsidR="00231F64" w:rsidRPr="00AE7DD0" w:rsidRDefault="006210BF" w:rsidP="00CB3520">
      <w:pPr>
        <w:spacing w:line="360" w:lineRule="auto"/>
        <w:ind w:firstLine="709"/>
        <w:jc w:val="both"/>
      </w:pPr>
      <w:r w:rsidRPr="00AE7DD0">
        <w:t xml:space="preserve">Предложения по корректировке утвержденной схемы водоснабжения </w:t>
      </w:r>
      <w:r w:rsidR="004D24BD" w:rsidRPr="00AE7DD0">
        <w:t xml:space="preserve">сельского поселения </w:t>
      </w:r>
      <w:r w:rsidRPr="00AE7DD0">
        <w:t>отсутствуют.</w:t>
      </w:r>
    </w:p>
    <w:p w14:paraId="65DD6FAF" w14:textId="77777777" w:rsidR="00B369DE" w:rsidRPr="00AE7DD0" w:rsidRDefault="00B369DE" w:rsidP="00CB3520">
      <w:pPr>
        <w:spacing w:line="360" w:lineRule="auto"/>
        <w:ind w:firstLine="709"/>
        <w:jc w:val="both"/>
        <w:sectPr w:rsidR="00B369DE" w:rsidRPr="00AE7DD0" w:rsidSect="006B4965">
          <w:footerReference w:type="default" r:id="rId13"/>
          <w:pgSz w:w="11906" w:h="16838"/>
          <w:pgMar w:top="1021" w:right="680" w:bottom="1247" w:left="1588" w:header="567" w:footer="567" w:gutter="0"/>
          <w:cols w:space="708"/>
          <w:docGrid w:linePitch="360"/>
        </w:sectPr>
      </w:pPr>
    </w:p>
    <w:p w14:paraId="5478249A" w14:textId="08EC63DD" w:rsidR="00583F90" w:rsidRPr="00AE7DD0" w:rsidRDefault="00583F90" w:rsidP="00583F90">
      <w:pPr>
        <w:pStyle w:val="1"/>
        <w:spacing w:line="360" w:lineRule="auto"/>
        <w:rPr>
          <w:rFonts w:ascii="Times New Roman" w:eastAsia="Times New Roman" w:hAnsi="Times New Roman" w:cs="Times New Roman"/>
          <w:color w:val="auto"/>
          <w:sz w:val="24"/>
          <w:szCs w:val="24"/>
          <w:lang w:eastAsia="en-US"/>
        </w:rPr>
      </w:pPr>
      <w:bookmarkStart w:id="274" w:name="_Toc188280596"/>
      <w:bookmarkStart w:id="275" w:name="_Toc50056948"/>
      <w:r w:rsidRPr="00AE7DD0">
        <w:rPr>
          <w:rFonts w:ascii="Times New Roman" w:eastAsia="Times New Roman" w:hAnsi="Times New Roman" w:cs="Times New Roman"/>
          <w:color w:val="auto"/>
          <w:sz w:val="24"/>
          <w:szCs w:val="24"/>
          <w:lang w:eastAsia="en-US"/>
        </w:rPr>
        <w:lastRenderedPageBreak/>
        <w:t xml:space="preserve">Раздел 14 </w:t>
      </w:r>
      <w:r w:rsidR="00B369DE" w:rsidRPr="00AE7DD0">
        <w:rPr>
          <w:rFonts w:ascii="Times New Roman" w:eastAsia="Times New Roman" w:hAnsi="Times New Roman" w:cs="Times New Roman"/>
          <w:color w:val="auto"/>
          <w:sz w:val="24"/>
          <w:szCs w:val="24"/>
          <w:lang w:eastAsia="en-US"/>
        </w:rPr>
        <w:t>Индикаторы развития систем теплоснабжения поселения, муниципального округа, городского округа, города федерального значения</w:t>
      </w:r>
      <w:bookmarkEnd w:id="274"/>
      <w:r w:rsidR="00B369DE" w:rsidRPr="00AE7DD0" w:rsidDel="00B369DE">
        <w:rPr>
          <w:rFonts w:ascii="Times New Roman" w:eastAsia="Times New Roman" w:hAnsi="Times New Roman" w:cs="Times New Roman"/>
          <w:color w:val="auto"/>
          <w:sz w:val="24"/>
          <w:szCs w:val="24"/>
          <w:lang w:eastAsia="en-US"/>
        </w:rPr>
        <w:t xml:space="preserve"> </w:t>
      </w:r>
      <w:bookmarkEnd w:id="275"/>
    </w:p>
    <w:p w14:paraId="20210EAD" w14:textId="4F7D5086" w:rsidR="00583F90" w:rsidRPr="00AE7DD0" w:rsidRDefault="00153C9B" w:rsidP="00A67395">
      <w:pPr>
        <w:pStyle w:val="afff1"/>
        <w:spacing w:before="240"/>
        <w:rPr>
          <w:rFonts w:cs="Times New Roman"/>
        </w:rPr>
      </w:pPr>
      <w:r w:rsidRPr="00AE7DD0">
        <w:rPr>
          <w:rFonts w:cs="Times New Roman"/>
        </w:rPr>
        <w:t xml:space="preserve">Индикаторы развития систем теплоснабжения </w:t>
      </w:r>
      <w:r w:rsidR="00CB3520" w:rsidRPr="00AE7DD0">
        <w:rPr>
          <w:rFonts w:cs="Times New Roman"/>
        </w:rPr>
        <w:t xml:space="preserve">сельского поселения «Деревня Большие Козлы» </w:t>
      </w:r>
      <w:r w:rsidRPr="00AE7DD0">
        <w:rPr>
          <w:rFonts w:cs="Times New Roman"/>
        </w:rPr>
        <w:t xml:space="preserve">представлены </w:t>
      </w:r>
      <w:r w:rsidR="00583F90" w:rsidRPr="00AE7DD0">
        <w:rPr>
          <w:rFonts w:cs="Times New Roman"/>
        </w:rPr>
        <w:t>в таблице 14.1.</w:t>
      </w:r>
    </w:p>
    <w:p w14:paraId="5F7D4DC8" w14:textId="4FA069C7" w:rsidR="00583F90" w:rsidRPr="00AE7DD0" w:rsidRDefault="00583F90" w:rsidP="00583F90">
      <w:pPr>
        <w:widowControl w:val="0"/>
        <w:spacing w:line="348" w:lineRule="auto"/>
        <w:ind w:right="43"/>
        <w:jc w:val="center"/>
        <w:rPr>
          <w:b/>
          <w:bCs/>
        </w:rPr>
      </w:pPr>
      <w:r w:rsidRPr="00AE7DD0">
        <w:rPr>
          <w:b/>
          <w:bCs/>
          <w:lang w:eastAsia="en-US"/>
        </w:rPr>
        <w:t xml:space="preserve">Таблица 14.1 - </w:t>
      </w:r>
      <w:r w:rsidRPr="00AE7DD0">
        <w:rPr>
          <w:b/>
          <w:bCs/>
        </w:rPr>
        <w:t>Индикаторы развития систем теплоснабжения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9"/>
        <w:gridCol w:w="5670"/>
        <w:gridCol w:w="992"/>
        <w:gridCol w:w="1134"/>
        <w:gridCol w:w="1270"/>
      </w:tblGrid>
      <w:tr w:rsidR="00B65C32" w:rsidRPr="00AE7DD0" w14:paraId="14FBE1F7" w14:textId="77777777" w:rsidTr="00AE76E6">
        <w:trPr>
          <w:trHeight w:val="23"/>
          <w:tblHeader/>
          <w:jc w:val="center"/>
        </w:trPr>
        <w:tc>
          <w:tcPr>
            <w:tcW w:w="279" w:type="dxa"/>
            <w:shd w:val="clear" w:color="auto" w:fill="auto"/>
            <w:vAlign w:val="center"/>
            <w:hideMark/>
          </w:tcPr>
          <w:p w14:paraId="5FB23727" w14:textId="77777777" w:rsidR="00B369DE" w:rsidRPr="00AE7DD0" w:rsidRDefault="00B369DE" w:rsidP="00AE76E6">
            <w:pPr>
              <w:jc w:val="center"/>
              <w:rPr>
                <w:b/>
                <w:sz w:val="20"/>
                <w:szCs w:val="20"/>
              </w:rPr>
            </w:pPr>
            <w:bookmarkStart w:id="276" w:name="_Toc50056949"/>
            <w:r w:rsidRPr="00AE7DD0">
              <w:rPr>
                <w:b/>
                <w:sz w:val="20"/>
                <w:szCs w:val="20"/>
              </w:rPr>
              <w:t>№ п/п</w:t>
            </w:r>
          </w:p>
        </w:tc>
        <w:tc>
          <w:tcPr>
            <w:tcW w:w="5670" w:type="dxa"/>
            <w:shd w:val="clear" w:color="auto" w:fill="auto"/>
            <w:vAlign w:val="center"/>
            <w:hideMark/>
          </w:tcPr>
          <w:p w14:paraId="52FAB001" w14:textId="77777777" w:rsidR="00B369DE" w:rsidRPr="00AE7DD0" w:rsidRDefault="00B369DE" w:rsidP="00AE76E6">
            <w:pPr>
              <w:jc w:val="center"/>
              <w:rPr>
                <w:b/>
                <w:sz w:val="20"/>
                <w:szCs w:val="20"/>
              </w:rPr>
            </w:pPr>
            <w:r w:rsidRPr="00AE7DD0">
              <w:rPr>
                <w:b/>
                <w:sz w:val="20"/>
                <w:szCs w:val="20"/>
              </w:rPr>
              <w:t>Индикаторы развития систем теплоснабжения поселения</w:t>
            </w:r>
          </w:p>
        </w:tc>
        <w:tc>
          <w:tcPr>
            <w:tcW w:w="992" w:type="dxa"/>
            <w:shd w:val="clear" w:color="auto" w:fill="auto"/>
            <w:vAlign w:val="center"/>
            <w:hideMark/>
          </w:tcPr>
          <w:p w14:paraId="763EF239" w14:textId="77777777" w:rsidR="00B369DE" w:rsidRPr="00AE7DD0" w:rsidRDefault="00B369DE" w:rsidP="00AE76E6">
            <w:pPr>
              <w:jc w:val="center"/>
              <w:rPr>
                <w:b/>
                <w:sz w:val="20"/>
                <w:szCs w:val="20"/>
              </w:rPr>
            </w:pPr>
            <w:r w:rsidRPr="00AE7DD0">
              <w:rPr>
                <w:b/>
                <w:sz w:val="20"/>
                <w:szCs w:val="20"/>
              </w:rPr>
              <w:t>Ед.изм.</w:t>
            </w:r>
          </w:p>
        </w:tc>
        <w:tc>
          <w:tcPr>
            <w:tcW w:w="1134" w:type="dxa"/>
            <w:shd w:val="clear" w:color="auto" w:fill="auto"/>
            <w:vAlign w:val="center"/>
            <w:hideMark/>
          </w:tcPr>
          <w:p w14:paraId="67DF6912" w14:textId="77777777" w:rsidR="00B369DE" w:rsidRPr="00AE7DD0" w:rsidRDefault="00B369DE" w:rsidP="00AE76E6">
            <w:pPr>
              <w:jc w:val="center"/>
              <w:rPr>
                <w:b/>
                <w:sz w:val="20"/>
                <w:szCs w:val="20"/>
              </w:rPr>
            </w:pPr>
            <w:r w:rsidRPr="00AE7DD0">
              <w:rPr>
                <w:b/>
                <w:sz w:val="20"/>
                <w:szCs w:val="20"/>
              </w:rPr>
              <w:t>Существующее положение</w:t>
            </w:r>
          </w:p>
        </w:tc>
        <w:tc>
          <w:tcPr>
            <w:tcW w:w="1270" w:type="dxa"/>
            <w:shd w:val="clear" w:color="auto" w:fill="auto"/>
            <w:vAlign w:val="center"/>
            <w:hideMark/>
          </w:tcPr>
          <w:p w14:paraId="00CEB4D4" w14:textId="77777777" w:rsidR="00B369DE" w:rsidRPr="00AE7DD0" w:rsidRDefault="00B369DE" w:rsidP="00AE76E6">
            <w:pPr>
              <w:jc w:val="center"/>
              <w:rPr>
                <w:b/>
                <w:sz w:val="20"/>
                <w:szCs w:val="20"/>
              </w:rPr>
            </w:pPr>
            <w:r w:rsidRPr="00AE7DD0">
              <w:rPr>
                <w:b/>
                <w:sz w:val="20"/>
                <w:szCs w:val="20"/>
              </w:rPr>
              <w:t>Ожидаемые показатели (2040 год)</w:t>
            </w:r>
          </w:p>
        </w:tc>
      </w:tr>
      <w:tr w:rsidR="00B65C32" w:rsidRPr="00AE7DD0" w14:paraId="6363DF01" w14:textId="77777777" w:rsidTr="00AE76E6">
        <w:trPr>
          <w:trHeight w:val="23"/>
          <w:jc w:val="center"/>
        </w:trPr>
        <w:tc>
          <w:tcPr>
            <w:tcW w:w="279" w:type="dxa"/>
            <w:shd w:val="clear" w:color="auto" w:fill="auto"/>
            <w:noWrap/>
            <w:vAlign w:val="center"/>
            <w:hideMark/>
          </w:tcPr>
          <w:p w14:paraId="1E187602" w14:textId="77777777" w:rsidR="00B369DE" w:rsidRPr="00AE7DD0" w:rsidRDefault="00B369DE" w:rsidP="00AE76E6">
            <w:pPr>
              <w:jc w:val="center"/>
              <w:rPr>
                <w:sz w:val="20"/>
                <w:szCs w:val="20"/>
              </w:rPr>
            </w:pPr>
            <w:r w:rsidRPr="00AE7DD0">
              <w:rPr>
                <w:sz w:val="20"/>
                <w:szCs w:val="20"/>
              </w:rPr>
              <w:t>1</w:t>
            </w:r>
          </w:p>
        </w:tc>
        <w:tc>
          <w:tcPr>
            <w:tcW w:w="5670" w:type="dxa"/>
            <w:shd w:val="clear" w:color="auto" w:fill="auto"/>
            <w:noWrap/>
            <w:vAlign w:val="center"/>
            <w:hideMark/>
          </w:tcPr>
          <w:p w14:paraId="2B73EF53" w14:textId="77777777" w:rsidR="00B369DE" w:rsidRPr="00AE7DD0" w:rsidRDefault="00B369DE" w:rsidP="00AE76E6">
            <w:pPr>
              <w:jc w:val="both"/>
              <w:rPr>
                <w:sz w:val="20"/>
                <w:szCs w:val="20"/>
              </w:rPr>
            </w:pPr>
            <w:r w:rsidRPr="00AE7DD0">
              <w:rPr>
                <w:sz w:val="20"/>
                <w:szCs w:val="20"/>
              </w:rPr>
              <w:t>количество прекращений подачи тепловой энергии, теплоносителя в результате технологических нарушений на тепловых сетях</w:t>
            </w:r>
          </w:p>
        </w:tc>
        <w:tc>
          <w:tcPr>
            <w:tcW w:w="992" w:type="dxa"/>
            <w:shd w:val="clear" w:color="auto" w:fill="auto"/>
            <w:noWrap/>
            <w:vAlign w:val="center"/>
            <w:hideMark/>
          </w:tcPr>
          <w:p w14:paraId="19B11504" w14:textId="77777777" w:rsidR="00B369DE" w:rsidRPr="00AE7DD0" w:rsidRDefault="00B369DE" w:rsidP="00AE76E6">
            <w:pPr>
              <w:jc w:val="center"/>
              <w:rPr>
                <w:sz w:val="20"/>
                <w:szCs w:val="20"/>
              </w:rPr>
            </w:pPr>
            <w:r w:rsidRPr="00AE7DD0">
              <w:rPr>
                <w:sz w:val="20"/>
                <w:szCs w:val="20"/>
              </w:rPr>
              <w:t>ед.</w:t>
            </w:r>
          </w:p>
        </w:tc>
        <w:tc>
          <w:tcPr>
            <w:tcW w:w="1134" w:type="dxa"/>
            <w:shd w:val="clear" w:color="auto" w:fill="auto"/>
            <w:noWrap/>
            <w:vAlign w:val="center"/>
            <w:hideMark/>
          </w:tcPr>
          <w:p w14:paraId="397FEBB8" w14:textId="77777777" w:rsidR="00B369DE" w:rsidRPr="00AE7DD0" w:rsidRDefault="00B369DE" w:rsidP="00AE76E6">
            <w:pPr>
              <w:jc w:val="center"/>
              <w:rPr>
                <w:sz w:val="20"/>
                <w:szCs w:val="20"/>
              </w:rPr>
            </w:pPr>
            <w:r w:rsidRPr="00AE7DD0">
              <w:rPr>
                <w:sz w:val="20"/>
                <w:szCs w:val="20"/>
              </w:rPr>
              <w:t>0</w:t>
            </w:r>
          </w:p>
        </w:tc>
        <w:tc>
          <w:tcPr>
            <w:tcW w:w="1270" w:type="dxa"/>
            <w:shd w:val="clear" w:color="auto" w:fill="auto"/>
            <w:noWrap/>
            <w:vAlign w:val="center"/>
            <w:hideMark/>
          </w:tcPr>
          <w:p w14:paraId="7B82C8F2" w14:textId="77777777" w:rsidR="00B369DE" w:rsidRPr="00AE7DD0" w:rsidRDefault="00B369DE" w:rsidP="00AE76E6">
            <w:pPr>
              <w:jc w:val="center"/>
              <w:rPr>
                <w:sz w:val="20"/>
                <w:szCs w:val="20"/>
              </w:rPr>
            </w:pPr>
            <w:r w:rsidRPr="00AE7DD0">
              <w:rPr>
                <w:sz w:val="20"/>
                <w:szCs w:val="20"/>
              </w:rPr>
              <w:t>0</w:t>
            </w:r>
          </w:p>
        </w:tc>
      </w:tr>
      <w:tr w:rsidR="00B65C32" w:rsidRPr="00AE7DD0" w14:paraId="04469472" w14:textId="77777777" w:rsidTr="00AE76E6">
        <w:trPr>
          <w:trHeight w:val="23"/>
          <w:jc w:val="center"/>
        </w:trPr>
        <w:tc>
          <w:tcPr>
            <w:tcW w:w="279" w:type="dxa"/>
            <w:shd w:val="clear" w:color="auto" w:fill="auto"/>
            <w:noWrap/>
            <w:vAlign w:val="center"/>
            <w:hideMark/>
          </w:tcPr>
          <w:p w14:paraId="096F0335" w14:textId="77777777" w:rsidR="00B369DE" w:rsidRPr="00AE7DD0" w:rsidRDefault="00B369DE" w:rsidP="00AE76E6">
            <w:pPr>
              <w:jc w:val="center"/>
              <w:rPr>
                <w:sz w:val="20"/>
                <w:szCs w:val="20"/>
              </w:rPr>
            </w:pPr>
            <w:r w:rsidRPr="00AE7DD0">
              <w:rPr>
                <w:sz w:val="20"/>
                <w:szCs w:val="20"/>
              </w:rPr>
              <w:t>2</w:t>
            </w:r>
          </w:p>
        </w:tc>
        <w:tc>
          <w:tcPr>
            <w:tcW w:w="5670" w:type="dxa"/>
            <w:shd w:val="clear" w:color="auto" w:fill="auto"/>
            <w:noWrap/>
            <w:vAlign w:val="center"/>
            <w:hideMark/>
          </w:tcPr>
          <w:p w14:paraId="02DAB391" w14:textId="77777777" w:rsidR="00B369DE" w:rsidRPr="00AE7DD0" w:rsidRDefault="00B369DE" w:rsidP="00AE76E6">
            <w:pPr>
              <w:jc w:val="both"/>
              <w:rPr>
                <w:sz w:val="20"/>
                <w:szCs w:val="20"/>
              </w:rPr>
            </w:pPr>
            <w:r w:rsidRPr="00AE7DD0">
              <w:rPr>
                <w:sz w:val="20"/>
                <w:szCs w:val="20"/>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992" w:type="dxa"/>
            <w:shd w:val="clear" w:color="auto" w:fill="auto"/>
            <w:noWrap/>
            <w:vAlign w:val="center"/>
            <w:hideMark/>
          </w:tcPr>
          <w:p w14:paraId="1B2774B4" w14:textId="77777777" w:rsidR="00B369DE" w:rsidRPr="00AE7DD0" w:rsidRDefault="00B369DE" w:rsidP="00AE76E6">
            <w:pPr>
              <w:jc w:val="center"/>
              <w:rPr>
                <w:sz w:val="20"/>
                <w:szCs w:val="20"/>
              </w:rPr>
            </w:pPr>
            <w:r w:rsidRPr="00AE7DD0">
              <w:rPr>
                <w:sz w:val="20"/>
                <w:szCs w:val="20"/>
              </w:rPr>
              <w:t>ед.</w:t>
            </w:r>
          </w:p>
        </w:tc>
        <w:tc>
          <w:tcPr>
            <w:tcW w:w="1134" w:type="dxa"/>
            <w:shd w:val="clear" w:color="auto" w:fill="auto"/>
            <w:noWrap/>
            <w:vAlign w:val="center"/>
            <w:hideMark/>
          </w:tcPr>
          <w:p w14:paraId="53B4EB9E" w14:textId="77777777" w:rsidR="00B369DE" w:rsidRPr="00AE7DD0" w:rsidRDefault="00B369DE" w:rsidP="00AE76E6">
            <w:pPr>
              <w:jc w:val="center"/>
              <w:rPr>
                <w:sz w:val="20"/>
                <w:szCs w:val="20"/>
              </w:rPr>
            </w:pPr>
            <w:r w:rsidRPr="00AE7DD0">
              <w:rPr>
                <w:sz w:val="20"/>
                <w:szCs w:val="20"/>
              </w:rPr>
              <w:t>0</w:t>
            </w:r>
          </w:p>
        </w:tc>
        <w:tc>
          <w:tcPr>
            <w:tcW w:w="1270" w:type="dxa"/>
            <w:shd w:val="clear" w:color="auto" w:fill="auto"/>
            <w:noWrap/>
            <w:vAlign w:val="center"/>
            <w:hideMark/>
          </w:tcPr>
          <w:p w14:paraId="5EBFEF27" w14:textId="77777777" w:rsidR="00B369DE" w:rsidRPr="00AE7DD0" w:rsidRDefault="00B369DE" w:rsidP="00AE76E6">
            <w:pPr>
              <w:jc w:val="center"/>
              <w:rPr>
                <w:sz w:val="20"/>
                <w:szCs w:val="20"/>
              </w:rPr>
            </w:pPr>
            <w:r w:rsidRPr="00AE7DD0">
              <w:rPr>
                <w:sz w:val="20"/>
                <w:szCs w:val="20"/>
              </w:rPr>
              <w:t>0</w:t>
            </w:r>
          </w:p>
        </w:tc>
      </w:tr>
      <w:tr w:rsidR="00B65C32" w:rsidRPr="00AE7DD0" w14:paraId="1F844543" w14:textId="77777777" w:rsidTr="00AE76E6">
        <w:trPr>
          <w:trHeight w:val="23"/>
          <w:jc w:val="center"/>
        </w:trPr>
        <w:tc>
          <w:tcPr>
            <w:tcW w:w="279" w:type="dxa"/>
            <w:shd w:val="clear" w:color="auto" w:fill="auto"/>
            <w:noWrap/>
            <w:vAlign w:val="center"/>
            <w:hideMark/>
          </w:tcPr>
          <w:p w14:paraId="22B994C2" w14:textId="77777777" w:rsidR="00B369DE" w:rsidRPr="00AE7DD0" w:rsidRDefault="00B369DE" w:rsidP="00AE76E6">
            <w:pPr>
              <w:jc w:val="center"/>
              <w:rPr>
                <w:sz w:val="20"/>
                <w:szCs w:val="20"/>
              </w:rPr>
            </w:pPr>
            <w:r w:rsidRPr="00AE7DD0">
              <w:rPr>
                <w:sz w:val="20"/>
                <w:szCs w:val="20"/>
              </w:rPr>
              <w:t>3</w:t>
            </w:r>
          </w:p>
        </w:tc>
        <w:tc>
          <w:tcPr>
            <w:tcW w:w="5670" w:type="dxa"/>
            <w:shd w:val="clear" w:color="auto" w:fill="auto"/>
            <w:noWrap/>
            <w:vAlign w:val="center"/>
            <w:hideMark/>
          </w:tcPr>
          <w:p w14:paraId="448CAAEC" w14:textId="77777777" w:rsidR="00B369DE" w:rsidRPr="00AE7DD0" w:rsidRDefault="00B369DE" w:rsidP="00AE76E6">
            <w:pPr>
              <w:jc w:val="both"/>
              <w:rPr>
                <w:sz w:val="20"/>
                <w:szCs w:val="20"/>
              </w:rPr>
            </w:pPr>
            <w:r w:rsidRPr="00AE7DD0">
              <w:rPr>
                <w:sz w:val="20"/>
                <w:szCs w:val="20"/>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992" w:type="dxa"/>
            <w:shd w:val="clear" w:color="auto" w:fill="auto"/>
            <w:noWrap/>
            <w:vAlign w:val="center"/>
            <w:hideMark/>
          </w:tcPr>
          <w:p w14:paraId="6385EE68" w14:textId="77777777" w:rsidR="00B369DE" w:rsidRPr="00AE7DD0" w:rsidRDefault="00B369DE" w:rsidP="00AE76E6">
            <w:pPr>
              <w:jc w:val="center"/>
              <w:rPr>
                <w:sz w:val="20"/>
                <w:szCs w:val="20"/>
              </w:rPr>
            </w:pPr>
            <w:r w:rsidRPr="00AE7DD0">
              <w:rPr>
                <w:sz w:val="20"/>
                <w:szCs w:val="20"/>
              </w:rPr>
              <w:t>кг.у.т./ Гкал</w:t>
            </w:r>
          </w:p>
        </w:tc>
        <w:tc>
          <w:tcPr>
            <w:tcW w:w="1134" w:type="dxa"/>
            <w:shd w:val="clear" w:color="auto" w:fill="auto"/>
            <w:noWrap/>
            <w:vAlign w:val="center"/>
            <w:hideMark/>
          </w:tcPr>
          <w:p w14:paraId="24180159" w14:textId="77777777" w:rsidR="00B369DE" w:rsidRPr="00AE7DD0" w:rsidRDefault="00B369DE" w:rsidP="00AE76E6">
            <w:pPr>
              <w:jc w:val="center"/>
              <w:rPr>
                <w:sz w:val="20"/>
                <w:szCs w:val="20"/>
              </w:rPr>
            </w:pPr>
            <w:r w:rsidRPr="00AE7DD0">
              <w:rPr>
                <w:sz w:val="20"/>
                <w:szCs w:val="20"/>
              </w:rPr>
              <w:t>131</w:t>
            </w:r>
          </w:p>
        </w:tc>
        <w:tc>
          <w:tcPr>
            <w:tcW w:w="1270" w:type="dxa"/>
            <w:shd w:val="clear" w:color="auto" w:fill="auto"/>
            <w:noWrap/>
            <w:vAlign w:val="center"/>
            <w:hideMark/>
          </w:tcPr>
          <w:p w14:paraId="47F86695" w14:textId="77777777" w:rsidR="00B369DE" w:rsidRPr="00AE7DD0" w:rsidRDefault="00B369DE" w:rsidP="00AE76E6">
            <w:pPr>
              <w:jc w:val="center"/>
              <w:rPr>
                <w:sz w:val="20"/>
                <w:szCs w:val="20"/>
              </w:rPr>
            </w:pPr>
            <w:r w:rsidRPr="00AE7DD0">
              <w:rPr>
                <w:sz w:val="20"/>
                <w:szCs w:val="20"/>
              </w:rPr>
              <w:t>158</w:t>
            </w:r>
          </w:p>
        </w:tc>
      </w:tr>
      <w:tr w:rsidR="00B65C32" w:rsidRPr="00AE7DD0" w14:paraId="165B769F" w14:textId="77777777" w:rsidTr="00AE76E6">
        <w:trPr>
          <w:trHeight w:val="23"/>
          <w:jc w:val="center"/>
        </w:trPr>
        <w:tc>
          <w:tcPr>
            <w:tcW w:w="279" w:type="dxa"/>
            <w:shd w:val="clear" w:color="auto" w:fill="auto"/>
            <w:noWrap/>
            <w:vAlign w:val="center"/>
            <w:hideMark/>
          </w:tcPr>
          <w:p w14:paraId="3061DABB" w14:textId="77777777" w:rsidR="00B369DE" w:rsidRPr="00AE7DD0" w:rsidRDefault="00B369DE" w:rsidP="00AE76E6">
            <w:pPr>
              <w:jc w:val="center"/>
              <w:rPr>
                <w:sz w:val="20"/>
                <w:szCs w:val="20"/>
              </w:rPr>
            </w:pPr>
            <w:r w:rsidRPr="00AE7DD0">
              <w:rPr>
                <w:sz w:val="20"/>
                <w:szCs w:val="20"/>
              </w:rPr>
              <w:t>4</w:t>
            </w:r>
          </w:p>
        </w:tc>
        <w:tc>
          <w:tcPr>
            <w:tcW w:w="5670" w:type="dxa"/>
            <w:shd w:val="clear" w:color="auto" w:fill="auto"/>
            <w:noWrap/>
            <w:vAlign w:val="center"/>
            <w:hideMark/>
          </w:tcPr>
          <w:p w14:paraId="35110509" w14:textId="77777777" w:rsidR="00B369DE" w:rsidRPr="00AE7DD0" w:rsidRDefault="00B369DE" w:rsidP="00AE76E6">
            <w:pPr>
              <w:jc w:val="both"/>
              <w:rPr>
                <w:sz w:val="20"/>
                <w:szCs w:val="20"/>
              </w:rPr>
            </w:pPr>
            <w:r w:rsidRPr="00AE7DD0">
              <w:rPr>
                <w:sz w:val="20"/>
                <w:szCs w:val="20"/>
              </w:rPr>
              <w:t>отношение величины технологических потерь тепловой энергии, теплоносителя к материальной характеристике тепловой сети</w:t>
            </w:r>
          </w:p>
        </w:tc>
        <w:tc>
          <w:tcPr>
            <w:tcW w:w="992" w:type="dxa"/>
            <w:shd w:val="clear" w:color="auto" w:fill="auto"/>
            <w:noWrap/>
            <w:vAlign w:val="center"/>
            <w:hideMark/>
          </w:tcPr>
          <w:p w14:paraId="68FB0096" w14:textId="77777777" w:rsidR="00B369DE" w:rsidRPr="00AE7DD0" w:rsidRDefault="00B369DE" w:rsidP="00AE76E6">
            <w:pPr>
              <w:jc w:val="center"/>
              <w:rPr>
                <w:sz w:val="20"/>
                <w:szCs w:val="20"/>
              </w:rPr>
            </w:pPr>
            <w:r w:rsidRPr="00AE7DD0">
              <w:rPr>
                <w:sz w:val="20"/>
                <w:szCs w:val="20"/>
              </w:rPr>
              <w:t>Гкал / м²</w:t>
            </w:r>
          </w:p>
        </w:tc>
        <w:tc>
          <w:tcPr>
            <w:tcW w:w="1134" w:type="dxa"/>
            <w:shd w:val="clear" w:color="auto" w:fill="auto"/>
            <w:noWrap/>
            <w:vAlign w:val="center"/>
            <w:hideMark/>
          </w:tcPr>
          <w:p w14:paraId="00525DED" w14:textId="77777777" w:rsidR="00B369DE" w:rsidRPr="00AE7DD0" w:rsidRDefault="00B369DE" w:rsidP="00AE76E6">
            <w:pPr>
              <w:jc w:val="center"/>
              <w:rPr>
                <w:sz w:val="20"/>
                <w:szCs w:val="20"/>
              </w:rPr>
            </w:pPr>
            <w:r w:rsidRPr="00AE7DD0">
              <w:rPr>
                <w:sz w:val="20"/>
                <w:szCs w:val="20"/>
              </w:rPr>
              <w:t>2,23</w:t>
            </w:r>
          </w:p>
        </w:tc>
        <w:tc>
          <w:tcPr>
            <w:tcW w:w="1270" w:type="dxa"/>
            <w:shd w:val="clear" w:color="auto" w:fill="auto"/>
            <w:noWrap/>
            <w:vAlign w:val="center"/>
            <w:hideMark/>
          </w:tcPr>
          <w:p w14:paraId="72EA01FF" w14:textId="77777777" w:rsidR="00B369DE" w:rsidRPr="00AE7DD0" w:rsidRDefault="00B369DE" w:rsidP="00AE76E6">
            <w:pPr>
              <w:jc w:val="center"/>
              <w:rPr>
                <w:sz w:val="20"/>
                <w:szCs w:val="20"/>
              </w:rPr>
            </w:pPr>
            <w:r w:rsidRPr="00AE7DD0">
              <w:rPr>
                <w:sz w:val="20"/>
                <w:szCs w:val="20"/>
              </w:rPr>
              <w:t>2,23</w:t>
            </w:r>
          </w:p>
        </w:tc>
      </w:tr>
      <w:tr w:rsidR="00B65C32" w:rsidRPr="00AE7DD0" w14:paraId="7C84553D" w14:textId="77777777" w:rsidTr="00AE76E6">
        <w:trPr>
          <w:trHeight w:val="23"/>
          <w:jc w:val="center"/>
        </w:trPr>
        <w:tc>
          <w:tcPr>
            <w:tcW w:w="279" w:type="dxa"/>
            <w:shd w:val="clear" w:color="auto" w:fill="auto"/>
            <w:noWrap/>
            <w:vAlign w:val="center"/>
            <w:hideMark/>
          </w:tcPr>
          <w:p w14:paraId="4DE271AD" w14:textId="77777777" w:rsidR="00B369DE" w:rsidRPr="00AE7DD0" w:rsidRDefault="00B369DE" w:rsidP="00AE76E6">
            <w:pPr>
              <w:jc w:val="center"/>
              <w:rPr>
                <w:sz w:val="20"/>
                <w:szCs w:val="20"/>
              </w:rPr>
            </w:pPr>
            <w:r w:rsidRPr="00AE7DD0">
              <w:rPr>
                <w:sz w:val="20"/>
                <w:szCs w:val="20"/>
              </w:rPr>
              <w:t>5</w:t>
            </w:r>
          </w:p>
        </w:tc>
        <w:tc>
          <w:tcPr>
            <w:tcW w:w="5670" w:type="dxa"/>
            <w:shd w:val="clear" w:color="auto" w:fill="auto"/>
            <w:noWrap/>
            <w:vAlign w:val="center"/>
            <w:hideMark/>
          </w:tcPr>
          <w:p w14:paraId="032FD15E" w14:textId="77777777" w:rsidR="00B369DE" w:rsidRPr="00AE7DD0" w:rsidRDefault="00B369DE" w:rsidP="00AE76E6">
            <w:pPr>
              <w:jc w:val="both"/>
              <w:rPr>
                <w:sz w:val="20"/>
                <w:szCs w:val="20"/>
              </w:rPr>
            </w:pPr>
            <w:r w:rsidRPr="00AE7DD0">
              <w:rPr>
                <w:sz w:val="20"/>
                <w:szCs w:val="20"/>
              </w:rPr>
              <w:t>коэффициент использования установленной тепловой мощности</w:t>
            </w:r>
          </w:p>
        </w:tc>
        <w:tc>
          <w:tcPr>
            <w:tcW w:w="992" w:type="dxa"/>
            <w:shd w:val="clear" w:color="auto" w:fill="auto"/>
            <w:noWrap/>
            <w:vAlign w:val="center"/>
            <w:hideMark/>
          </w:tcPr>
          <w:p w14:paraId="5C7FBC9E" w14:textId="77777777" w:rsidR="00B369DE" w:rsidRPr="00AE7DD0" w:rsidRDefault="00B369DE" w:rsidP="00AE76E6">
            <w:pPr>
              <w:jc w:val="center"/>
              <w:rPr>
                <w:sz w:val="20"/>
                <w:szCs w:val="20"/>
              </w:rPr>
            </w:pPr>
            <w:r w:rsidRPr="00AE7DD0">
              <w:rPr>
                <w:sz w:val="20"/>
                <w:szCs w:val="20"/>
              </w:rPr>
              <w:t>%</w:t>
            </w:r>
          </w:p>
        </w:tc>
        <w:tc>
          <w:tcPr>
            <w:tcW w:w="1134" w:type="dxa"/>
            <w:shd w:val="clear" w:color="auto" w:fill="auto"/>
            <w:noWrap/>
            <w:vAlign w:val="center"/>
            <w:hideMark/>
          </w:tcPr>
          <w:p w14:paraId="2B73DF74" w14:textId="77777777" w:rsidR="00B369DE" w:rsidRPr="00AE7DD0" w:rsidRDefault="00B369DE" w:rsidP="00AE76E6">
            <w:pPr>
              <w:jc w:val="center"/>
              <w:rPr>
                <w:sz w:val="20"/>
                <w:szCs w:val="20"/>
              </w:rPr>
            </w:pPr>
            <w:r w:rsidRPr="00AE7DD0">
              <w:rPr>
                <w:sz w:val="20"/>
                <w:szCs w:val="20"/>
              </w:rPr>
              <w:t>20%</w:t>
            </w:r>
          </w:p>
        </w:tc>
        <w:tc>
          <w:tcPr>
            <w:tcW w:w="1270" w:type="dxa"/>
            <w:shd w:val="clear" w:color="auto" w:fill="auto"/>
            <w:noWrap/>
            <w:vAlign w:val="center"/>
            <w:hideMark/>
          </w:tcPr>
          <w:p w14:paraId="17503EC2" w14:textId="77777777" w:rsidR="00B369DE" w:rsidRPr="00AE7DD0" w:rsidRDefault="00B369DE" w:rsidP="00AE76E6">
            <w:pPr>
              <w:jc w:val="center"/>
              <w:rPr>
                <w:sz w:val="20"/>
                <w:szCs w:val="20"/>
              </w:rPr>
            </w:pPr>
            <w:r w:rsidRPr="00AE7DD0">
              <w:rPr>
                <w:sz w:val="20"/>
                <w:szCs w:val="20"/>
              </w:rPr>
              <w:t>20%</w:t>
            </w:r>
          </w:p>
        </w:tc>
      </w:tr>
      <w:tr w:rsidR="00B65C32" w:rsidRPr="00AE7DD0" w14:paraId="66D3C53D" w14:textId="77777777" w:rsidTr="00AE76E6">
        <w:trPr>
          <w:trHeight w:val="23"/>
          <w:jc w:val="center"/>
        </w:trPr>
        <w:tc>
          <w:tcPr>
            <w:tcW w:w="279" w:type="dxa"/>
            <w:shd w:val="clear" w:color="auto" w:fill="auto"/>
            <w:noWrap/>
            <w:vAlign w:val="center"/>
            <w:hideMark/>
          </w:tcPr>
          <w:p w14:paraId="7BC71146" w14:textId="77777777" w:rsidR="00B369DE" w:rsidRPr="00AE7DD0" w:rsidRDefault="00B369DE" w:rsidP="00AE76E6">
            <w:pPr>
              <w:jc w:val="center"/>
              <w:rPr>
                <w:sz w:val="20"/>
                <w:szCs w:val="20"/>
              </w:rPr>
            </w:pPr>
            <w:r w:rsidRPr="00AE7DD0">
              <w:rPr>
                <w:sz w:val="20"/>
                <w:szCs w:val="20"/>
              </w:rPr>
              <w:t>6</w:t>
            </w:r>
          </w:p>
        </w:tc>
        <w:tc>
          <w:tcPr>
            <w:tcW w:w="5670" w:type="dxa"/>
            <w:shd w:val="clear" w:color="auto" w:fill="auto"/>
            <w:noWrap/>
            <w:vAlign w:val="center"/>
            <w:hideMark/>
          </w:tcPr>
          <w:p w14:paraId="1EEE9E0C" w14:textId="77777777" w:rsidR="00B369DE" w:rsidRPr="00AE7DD0" w:rsidRDefault="00B369DE" w:rsidP="00AE76E6">
            <w:pPr>
              <w:jc w:val="both"/>
              <w:rPr>
                <w:sz w:val="20"/>
                <w:szCs w:val="20"/>
              </w:rPr>
            </w:pPr>
            <w:r w:rsidRPr="00AE7DD0">
              <w:rPr>
                <w:sz w:val="20"/>
                <w:szCs w:val="20"/>
              </w:rPr>
              <w:t>удельная материальная характеристика тепловых сетей, приведенная к расчетной тепловой нагрузке</w:t>
            </w:r>
          </w:p>
        </w:tc>
        <w:tc>
          <w:tcPr>
            <w:tcW w:w="992" w:type="dxa"/>
            <w:shd w:val="clear" w:color="auto" w:fill="auto"/>
            <w:noWrap/>
            <w:vAlign w:val="center"/>
            <w:hideMark/>
          </w:tcPr>
          <w:p w14:paraId="4331F053" w14:textId="77777777" w:rsidR="00B369DE" w:rsidRPr="00AE7DD0" w:rsidRDefault="00B369DE" w:rsidP="00AE76E6">
            <w:pPr>
              <w:jc w:val="center"/>
              <w:rPr>
                <w:sz w:val="20"/>
                <w:szCs w:val="20"/>
              </w:rPr>
            </w:pPr>
            <w:r w:rsidRPr="00AE7DD0">
              <w:rPr>
                <w:sz w:val="20"/>
                <w:szCs w:val="20"/>
              </w:rPr>
              <w:t>м²/Гкал/ч</w:t>
            </w:r>
          </w:p>
        </w:tc>
        <w:tc>
          <w:tcPr>
            <w:tcW w:w="1134" w:type="dxa"/>
            <w:shd w:val="clear" w:color="auto" w:fill="auto"/>
            <w:noWrap/>
            <w:vAlign w:val="center"/>
            <w:hideMark/>
          </w:tcPr>
          <w:p w14:paraId="6DDD824E" w14:textId="77777777" w:rsidR="00B369DE" w:rsidRPr="00AE7DD0" w:rsidRDefault="00B369DE" w:rsidP="00AE76E6">
            <w:pPr>
              <w:jc w:val="center"/>
              <w:rPr>
                <w:sz w:val="20"/>
                <w:szCs w:val="20"/>
              </w:rPr>
            </w:pPr>
            <w:r w:rsidRPr="00AE7DD0">
              <w:rPr>
                <w:sz w:val="20"/>
                <w:szCs w:val="20"/>
              </w:rPr>
              <w:t>74,9</w:t>
            </w:r>
          </w:p>
        </w:tc>
        <w:tc>
          <w:tcPr>
            <w:tcW w:w="1270" w:type="dxa"/>
            <w:shd w:val="clear" w:color="auto" w:fill="auto"/>
            <w:noWrap/>
            <w:vAlign w:val="center"/>
            <w:hideMark/>
          </w:tcPr>
          <w:p w14:paraId="65DCE897" w14:textId="77777777" w:rsidR="00B369DE" w:rsidRPr="00AE7DD0" w:rsidRDefault="00B369DE" w:rsidP="00AE76E6">
            <w:pPr>
              <w:jc w:val="center"/>
              <w:rPr>
                <w:sz w:val="20"/>
                <w:szCs w:val="20"/>
              </w:rPr>
            </w:pPr>
            <w:r w:rsidRPr="00AE7DD0">
              <w:rPr>
                <w:sz w:val="20"/>
                <w:szCs w:val="20"/>
              </w:rPr>
              <w:t>74,9</w:t>
            </w:r>
          </w:p>
        </w:tc>
      </w:tr>
      <w:tr w:rsidR="00B65C32" w:rsidRPr="00AE7DD0" w14:paraId="1BED30E2" w14:textId="77777777" w:rsidTr="00AE76E6">
        <w:trPr>
          <w:trHeight w:val="23"/>
          <w:jc w:val="center"/>
        </w:trPr>
        <w:tc>
          <w:tcPr>
            <w:tcW w:w="279" w:type="dxa"/>
            <w:shd w:val="clear" w:color="auto" w:fill="auto"/>
            <w:noWrap/>
            <w:vAlign w:val="center"/>
            <w:hideMark/>
          </w:tcPr>
          <w:p w14:paraId="6542B3F0" w14:textId="77777777" w:rsidR="00B369DE" w:rsidRPr="00AE7DD0" w:rsidRDefault="00B369DE" w:rsidP="00AE76E6">
            <w:pPr>
              <w:jc w:val="center"/>
              <w:rPr>
                <w:sz w:val="20"/>
                <w:szCs w:val="20"/>
              </w:rPr>
            </w:pPr>
            <w:r w:rsidRPr="00AE7DD0">
              <w:rPr>
                <w:sz w:val="20"/>
                <w:szCs w:val="20"/>
              </w:rPr>
              <w:t>7</w:t>
            </w:r>
          </w:p>
        </w:tc>
        <w:tc>
          <w:tcPr>
            <w:tcW w:w="5670" w:type="dxa"/>
            <w:shd w:val="clear" w:color="auto" w:fill="auto"/>
            <w:noWrap/>
            <w:vAlign w:val="center"/>
            <w:hideMark/>
          </w:tcPr>
          <w:p w14:paraId="4AFDE4EA" w14:textId="77777777" w:rsidR="00B369DE" w:rsidRPr="00AE7DD0" w:rsidRDefault="00B369DE" w:rsidP="00AE76E6">
            <w:pPr>
              <w:jc w:val="both"/>
              <w:rPr>
                <w:sz w:val="20"/>
                <w:szCs w:val="20"/>
              </w:rPr>
            </w:pPr>
            <w:r w:rsidRPr="00AE7DD0">
              <w:rPr>
                <w:sz w:val="20"/>
                <w:szCs w:val="20"/>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992" w:type="dxa"/>
            <w:shd w:val="clear" w:color="auto" w:fill="auto"/>
            <w:noWrap/>
            <w:vAlign w:val="center"/>
            <w:hideMark/>
          </w:tcPr>
          <w:p w14:paraId="0943BFF9" w14:textId="77777777" w:rsidR="00B369DE" w:rsidRPr="00AE7DD0" w:rsidRDefault="00B369DE" w:rsidP="00AE76E6">
            <w:pPr>
              <w:jc w:val="center"/>
              <w:rPr>
                <w:sz w:val="20"/>
                <w:szCs w:val="20"/>
              </w:rPr>
            </w:pPr>
            <w:r w:rsidRPr="00AE7DD0">
              <w:rPr>
                <w:sz w:val="20"/>
                <w:szCs w:val="20"/>
              </w:rPr>
              <w:t>%</w:t>
            </w:r>
          </w:p>
        </w:tc>
        <w:tc>
          <w:tcPr>
            <w:tcW w:w="1134" w:type="dxa"/>
            <w:shd w:val="clear" w:color="auto" w:fill="auto"/>
            <w:noWrap/>
            <w:vAlign w:val="center"/>
            <w:hideMark/>
          </w:tcPr>
          <w:p w14:paraId="07287A91" w14:textId="77777777" w:rsidR="00B369DE" w:rsidRPr="00AE7DD0" w:rsidRDefault="00B369DE" w:rsidP="00AE76E6">
            <w:pPr>
              <w:jc w:val="center"/>
              <w:rPr>
                <w:sz w:val="20"/>
                <w:szCs w:val="20"/>
              </w:rPr>
            </w:pPr>
            <w:r w:rsidRPr="00AE7DD0">
              <w:rPr>
                <w:sz w:val="20"/>
                <w:szCs w:val="20"/>
              </w:rPr>
              <w:t>-</w:t>
            </w:r>
          </w:p>
        </w:tc>
        <w:tc>
          <w:tcPr>
            <w:tcW w:w="1270" w:type="dxa"/>
            <w:shd w:val="clear" w:color="auto" w:fill="auto"/>
            <w:noWrap/>
            <w:vAlign w:val="center"/>
            <w:hideMark/>
          </w:tcPr>
          <w:p w14:paraId="36F2CE9D" w14:textId="77777777" w:rsidR="00B369DE" w:rsidRPr="00AE7DD0" w:rsidRDefault="00B369DE" w:rsidP="00AE76E6">
            <w:pPr>
              <w:jc w:val="center"/>
              <w:rPr>
                <w:sz w:val="20"/>
                <w:szCs w:val="20"/>
              </w:rPr>
            </w:pPr>
            <w:r w:rsidRPr="00AE7DD0">
              <w:rPr>
                <w:sz w:val="20"/>
                <w:szCs w:val="20"/>
              </w:rPr>
              <w:t>-</w:t>
            </w:r>
          </w:p>
        </w:tc>
      </w:tr>
      <w:tr w:rsidR="00B65C32" w:rsidRPr="00AE7DD0" w14:paraId="31C3A7F8" w14:textId="77777777" w:rsidTr="00AE76E6">
        <w:trPr>
          <w:trHeight w:val="23"/>
          <w:jc w:val="center"/>
        </w:trPr>
        <w:tc>
          <w:tcPr>
            <w:tcW w:w="279" w:type="dxa"/>
            <w:shd w:val="clear" w:color="auto" w:fill="auto"/>
            <w:noWrap/>
            <w:vAlign w:val="center"/>
            <w:hideMark/>
          </w:tcPr>
          <w:p w14:paraId="75790B64" w14:textId="77777777" w:rsidR="00B369DE" w:rsidRPr="00AE7DD0" w:rsidRDefault="00B369DE" w:rsidP="00AE76E6">
            <w:pPr>
              <w:jc w:val="center"/>
              <w:rPr>
                <w:sz w:val="20"/>
                <w:szCs w:val="20"/>
              </w:rPr>
            </w:pPr>
            <w:r w:rsidRPr="00AE7DD0">
              <w:rPr>
                <w:sz w:val="20"/>
                <w:szCs w:val="20"/>
              </w:rPr>
              <w:t>8</w:t>
            </w:r>
          </w:p>
        </w:tc>
        <w:tc>
          <w:tcPr>
            <w:tcW w:w="5670" w:type="dxa"/>
            <w:shd w:val="clear" w:color="auto" w:fill="auto"/>
            <w:noWrap/>
            <w:vAlign w:val="center"/>
            <w:hideMark/>
          </w:tcPr>
          <w:p w14:paraId="3FB6EB7F" w14:textId="77777777" w:rsidR="00B369DE" w:rsidRPr="00AE7DD0" w:rsidRDefault="00B369DE" w:rsidP="00AE76E6">
            <w:pPr>
              <w:jc w:val="both"/>
              <w:rPr>
                <w:sz w:val="20"/>
                <w:szCs w:val="20"/>
              </w:rPr>
            </w:pPr>
            <w:r w:rsidRPr="00AE7DD0">
              <w:rPr>
                <w:sz w:val="20"/>
                <w:szCs w:val="20"/>
              </w:rPr>
              <w:t>удельный расход условного топлива на отпуск электрической энергии</w:t>
            </w:r>
          </w:p>
        </w:tc>
        <w:tc>
          <w:tcPr>
            <w:tcW w:w="992" w:type="dxa"/>
            <w:shd w:val="clear" w:color="auto" w:fill="auto"/>
            <w:noWrap/>
            <w:vAlign w:val="center"/>
            <w:hideMark/>
          </w:tcPr>
          <w:p w14:paraId="67753DD4" w14:textId="77777777" w:rsidR="00B369DE" w:rsidRPr="00AE7DD0" w:rsidRDefault="00B369DE" w:rsidP="00AE76E6">
            <w:pPr>
              <w:jc w:val="center"/>
              <w:rPr>
                <w:sz w:val="20"/>
                <w:szCs w:val="20"/>
              </w:rPr>
            </w:pPr>
            <w:r w:rsidRPr="00AE7DD0">
              <w:rPr>
                <w:sz w:val="20"/>
                <w:szCs w:val="20"/>
              </w:rPr>
              <w:t>кг.у.т./ кВт</w:t>
            </w:r>
          </w:p>
        </w:tc>
        <w:tc>
          <w:tcPr>
            <w:tcW w:w="1134" w:type="dxa"/>
            <w:shd w:val="clear" w:color="auto" w:fill="auto"/>
            <w:noWrap/>
            <w:vAlign w:val="center"/>
            <w:hideMark/>
          </w:tcPr>
          <w:p w14:paraId="17D1CDED" w14:textId="77777777" w:rsidR="00B369DE" w:rsidRPr="00AE7DD0" w:rsidRDefault="00B369DE" w:rsidP="00AE76E6">
            <w:pPr>
              <w:jc w:val="center"/>
              <w:rPr>
                <w:sz w:val="20"/>
                <w:szCs w:val="20"/>
              </w:rPr>
            </w:pPr>
            <w:r w:rsidRPr="00AE7DD0">
              <w:rPr>
                <w:sz w:val="20"/>
                <w:szCs w:val="20"/>
              </w:rPr>
              <w:t>-</w:t>
            </w:r>
          </w:p>
        </w:tc>
        <w:tc>
          <w:tcPr>
            <w:tcW w:w="1270" w:type="dxa"/>
            <w:shd w:val="clear" w:color="auto" w:fill="auto"/>
            <w:noWrap/>
            <w:vAlign w:val="center"/>
            <w:hideMark/>
          </w:tcPr>
          <w:p w14:paraId="66D5C3C1" w14:textId="77777777" w:rsidR="00B369DE" w:rsidRPr="00AE7DD0" w:rsidRDefault="00B369DE" w:rsidP="00AE76E6">
            <w:pPr>
              <w:jc w:val="center"/>
              <w:rPr>
                <w:sz w:val="20"/>
                <w:szCs w:val="20"/>
              </w:rPr>
            </w:pPr>
            <w:r w:rsidRPr="00AE7DD0">
              <w:rPr>
                <w:sz w:val="20"/>
                <w:szCs w:val="20"/>
              </w:rPr>
              <w:t>-</w:t>
            </w:r>
          </w:p>
        </w:tc>
      </w:tr>
      <w:tr w:rsidR="00B65C32" w:rsidRPr="00AE7DD0" w14:paraId="1F21F2C8" w14:textId="77777777" w:rsidTr="00AE76E6">
        <w:trPr>
          <w:trHeight w:val="23"/>
          <w:jc w:val="center"/>
        </w:trPr>
        <w:tc>
          <w:tcPr>
            <w:tcW w:w="279" w:type="dxa"/>
            <w:shd w:val="clear" w:color="auto" w:fill="auto"/>
            <w:noWrap/>
            <w:vAlign w:val="center"/>
            <w:hideMark/>
          </w:tcPr>
          <w:p w14:paraId="3A0F9B4D" w14:textId="77777777" w:rsidR="00B369DE" w:rsidRPr="00AE7DD0" w:rsidRDefault="00B369DE" w:rsidP="00AE76E6">
            <w:pPr>
              <w:jc w:val="center"/>
              <w:rPr>
                <w:sz w:val="20"/>
                <w:szCs w:val="20"/>
              </w:rPr>
            </w:pPr>
            <w:r w:rsidRPr="00AE7DD0">
              <w:rPr>
                <w:sz w:val="20"/>
                <w:szCs w:val="20"/>
              </w:rPr>
              <w:t>9</w:t>
            </w:r>
          </w:p>
        </w:tc>
        <w:tc>
          <w:tcPr>
            <w:tcW w:w="5670" w:type="dxa"/>
            <w:shd w:val="clear" w:color="auto" w:fill="auto"/>
            <w:noWrap/>
            <w:vAlign w:val="center"/>
            <w:hideMark/>
          </w:tcPr>
          <w:p w14:paraId="03C5BA62" w14:textId="77777777" w:rsidR="00B369DE" w:rsidRPr="00AE7DD0" w:rsidRDefault="00B369DE" w:rsidP="00AE76E6">
            <w:pPr>
              <w:jc w:val="both"/>
              <w:rPr>
                <w:sz w:val="20"/>
                <w:szCs w:val="20"/>
              </w:rPr>
            </w:pPr>
            <w:r w:rsidRPr="00AE7DD0">
              <w:rPr>
                <w:sz w:val="20"/>
                <w:szCs w:val="20"/>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992" w:type="dxa"/>
            <w:shd w:val="clear" w:color="auto" w:fill="auto"/>
            <w:noWrap/>
            <w:vAlign w:val="center"/>
            <w:hideMark/>
          </w:tcPr>
          <w:p w14:paraId="538BFA2C" w14:textId="77777777" w:rsidR="00B369DE" w:rsidRPr="00AE7DD0" w:rsidRDefault="00B369DE" w:rsidP="00AE76E6">
            <w:pPr>
              <w:jc w:val="center"/>
              <w:rPr>
                <w:sz w:val="20"/>
                <w:szCs w:val="20"/>
              </w:rPr>
            </w:pPr>
            <w:r w:rsidRPr="00AE7DD0">
              <w:rPr>
                <w:sz w:val="20"/>
                <w:szCs w:val="20"/>
              </w:rPr>
              <w:t>%</w:t>
            </w:r>
          </w:p>
        </w:tc>
        <w:tc>
          <w:tcPr>
            <w:tcW w:w="1134" w:type="dxa"/>
            <w:shd w:val="clear" w:color="auto" w:fill="auto"/>
            <w:noWrap/>
            <w:vAlign w:val="center"/>
            <w:hideMark/>
          </w:tcPr>
          <w:p w14:paraId="3C094925" w14:textId="77777777" w:rsidR="00B369DE" w:rsidRPr="00AE7DD0" w:rsidRDefault="00B369DE" w:rsidP="00AE76E6">
            <w:pPr>
              <w:jc w:val="center"/>
              <w:rPr>
                <w:sz w:val="20"/>
                <w:szCs w:val="20"/>
              </w:rPr>
            </w:pPr>
            <w:r w:rsidRPr="00AE7DD0">
              <w:rPr>
                <w:sz w:val="20"/>
                <w:szCs w:val="20"/>
              </w:rPr>
              <w:t>-</w:t>
            </w:r>
          </w:p>
        </w:tc>
        <w:tc>
          <w:tcPr>
            <w:tcW w:w="1270" w:type="dxa"/>
            <w:shd w:val="clear" w:color="auto" w:fill="auto"/>
            <w:noWrap/>
            <w:vAlign w:val="center"/>
            <w:hideMark/>
          </w:tcPr>
          <w:p w14:paraId="4B47DE24" w14:textId="77777777" w:rsidR="00B369DE" w:rsidRPr="00AE7DD0" w:rsidRDefault="00B369DE" w:rsidP="00AE76E6">
            <w:pPr>
              <w:jc w:val="center"/>
              <w:rPr>
                <w:sz w:val="20"/>
                <w:szCs w:val="20"/>
              </w:rPr>
            </w:pPr>
            <w:r w:rsidRPr="00AE7DD0">
              <w:rPr>
                <w:sz w:val="20"/>
                <w:szCs w:val="20"/>
              </w:rPr>
              <w:t>-</w:t>
            </w:r>
          </w:p>
        </w:tc>
      </w:tr>
      <w:tr w:rsidR="00B65C32" w:rsidRPr="00AE7DD0" w14:paraId="6ACFDBAD" w14:textId="77777777" w:rsidTr="00AE76E6">
        <w:trPr>
          <w:trHeight w:val="23"/>
          <w:jc w:val="center"/>
        </w:trPr>
        <w:tc>
          <w:tcPr>
            <w:tcW w:w="279" w:type="dxa"/>
            <w:shd w:val="clear" w:color="auto" w:fill="auto"/>
            <w:noWrap/>
            <w:vAlign w:val="center"/>
            <w:hideMark/>
          </w:tcPr>
          <w:p w14:paraId="746BA51D" w14:textId="77777777" w:rsidR="00B369DE" w:rsidRPr="00AE7DD0" w:rsidRDefault="00B369DE" w:rsidP="00AE76E6">
            <w:pPr>
              <w:jc w:val="center"/>
              <w:rPr>
                <w:sz w:val="20"/>
                <w:szCs w:val="20"/>
              </w:rPr>
            </w:pPr>
            <w:r w:rsidRPr="00AE7DD0">
              <w:rPr>
                <w:sz w:val="20"/>
                <w:szCs w:val="20"/>
              </w:rPr>
              <w:t>10</w:t>
            </w:r>
          </w:p>
        </w:tc>
        <w:tc>
          <w:tcPr>
            <w:tcW w:w="5670" w:type="dxa"/>
            <w:shd w:val="clear" w:color="auto" w:fill="auto"/>
            <w:noWrap/>
            <w:vAlign w:val="center"/>
            <w:hideMark/>
          </w:tcPr>
          <w:p w14:paraId="60AA4E28" w14:textId="77777777" w:rsidR="00B369DE" w:rsidRPr="00AE7DD0" w:rsidRDefault="00B369DE" w:rsidP="00AE76E6">
            <w:pPr>
              <w:jc w:val="both"/>
              <w:rPr>
                <w:sz w:val="20"/>
                <w:szCs w:val="20"/>
              </w:rPr>
            </w:pPr>
            <w:r w:rsidRPr="00AE7DD0">
              <w:rPr>
                <w:sz w:val="20"/>
                <w:szCs w:val="20"/>
              </w:rPr>
              <w:t>доля отпуска тепловой энергии, осуществляемого потребителям по приборам учета, в общем объеме отпущенной тепловой энергии</w:t>
            </w:r>
          </w:p>
        </w:tc>
        <w:tc>
          <w:tcPr>
            <w:tcW w:w="992" w:type="dxa"/>
            <w:shd w:val="clear" w:color="auto" w:fill="auto"/>
            <w:noWrap/>
            <w:vAlign w:val="center"/>
            <w:hideMark/>
          </w:tcPr>
          <w:p w14:paraId="008541DB" w14:textId="77777777" w:rsidR="00B369DE" w:rsidRPr="00AE7DD0" w:rsidRDefault="00B369DE" w:rsidP="00AE76E6">
            <w:pPr>
              <w:jc w:val="center"/>
              <w:rPr>
                <w:sz w:val="20"/>
                <w:szCs w:val="20"/>
              </w:rPr>
            </w:pPr>
            <w:r w:rsidRPr="00AE7DD0">
              <w:rPr>
                <w:sz w:val="20"/>
                <w:szCs w:val="20"/>
              </w:rPr>
              <w:t>%</w:t>
            </w:r>
          </w:p>
        </w:tc>
        <w:tc>
          <w:tcPr>
            <w:tcW w:w="1134" w:type="dxa"/>
            <w:shd w:val="clear" w:color="auto" w:fill="auto"/>
            <w:noWrap/>
            <w:vAlign w:val="center"/>
            <w:hideMark/>
          </w:tcPr>
          <w:p w14:paraId="133C2290" w14:textId="77777777" w:rsidR="00B369DE" w:rsidRPr="00AE7DD0" w:rsidRDefault="00B369DE" w:rsidP="00AE76E6">
            <w:pPr>
              <w:jc w:val="center"/>
              <w:rPr>
                <w:sz w:val="20"/>
                <w:szCs w:val="20"/>
              </w:rPr>
            </w:pPr>
            <w:r w:rsidRPr="00AE7DD0">
              <w:rPr>
                <w:sz w:val="20"/>
                <w:szCs w:val="20"/>
              </w:rPr>
              <w:t>0</w:t>
            </w:r>
          </w:p>
        </w:tc>
        <w:tc>
          <w:tcPr>
            <w:tcW w:w="1270" w:type="dxa"/>
            <w:shd w:val="clear" w:color="auto" w:fill="auto"/>
            <w:noWrap/>
            <w:vAlign w:val="center"/>
            <w:hideMark/>
          </w:tcPr>
          <w:p w14:paraId="0506A40B" w14:textId="77777777" w:rsidR="00B369DE" w:rsidRPr="00AE7DD0" w:rsidRDefault="00B369DE" w:rsidP="00AE76E6">
            <w:pPr>
              <w:jc w:val="center"/>
              <w:rPr>
                <w:sz w:val="20"/>
                <w:szCs w:val="20"/>
              </w:rPr>
            </w:pPr>
            <w:r w:rsidRPr="00AE7DD0">
              <w:rPr>
                <w:sz w:val="20"/>
                <w:szCs w:val="20"/>
              </w:rPr>
              <w:t>100</w:t>
            </w:r>
          </w:p>
        </w:tc>
      </w:tr>
      <w:tr w:rsidR="00B65C32" w:rsidRPr="00AE7DD0" w14:paraId="3124674E" w14:textId="77777777" w:rsidTr="00AE76E6">
        <w:trPr>
          <w:trHeight w:val="23"/>
          <w:jc w:val="center"/>
        </w:trPr>
        <w:tc>
          <w:tcPr>
            <w:tcW w:w="279" w:type="dxa"/>
            <w:shd w:val="clear" w:color="auto" w:fill="auto"/>
            <w:noWrap/>
            <w:vAlign w:val="center"/>
            <w:hideMark/>
          </w:tcPr>
          <w:p w14:paraId="432B5B58" w14:textId="77777777" w:rsidR="00B369DE" w:rsidRPr="00AE7DD0" w:rsidRDefault="00B369DE" w:rsidP="00AE76E6">
            <w:pPr>
              <w:jc w:val="center"/>
              <w:rPr>
                <w:sz w:val="20"/>
                <w:szCs w:val="20"/>
              </w:rPr>
            </w:pPr>
            <w:r w:rsidRPr="00AE7DD0">
              <w:rPr>
                <w:sz w:val="20"/>
                <w:szCs w:val="20"/>
              </w:rPr>
              <w:t>11</w:t>
            </w:r>
          </w:p>
        </w:tc>
        <w:tc>
          <w:tcPr>
            <w:tcW w:w="5670" w:type="dxa"/>
            <w:shd w:val="clear" w:color="auto" w:fill="auto"/>
            <w:noWrap/>
            <w:vAlign w:val="center"/>
            <w:hideMark/>
          </w:tcPr>
          <w:p w14:paraId="715C18F4" w14:textId="77777777" w:rsidR="00B369DE" w:rsidRPr="00AE7DD0" w:rsidRDefault="00B369DE" w:rsidP="00AE76E6">
            <w:pPr>
              <w:jc w:val="both"/>
              <w:rPr>
                <w:sz w:val="20"/>
                <w:szCs w:val="20"/>
              </w:rPr>
            </w:pPr>
            <w:r w:rsidRPr="00AE7DD0">
              <w:rPr>
                <w:sz w:val="20"/>
                <w:szCs w:val="20"/>
              </w:rPr>
              <w:t>средневзвешенный (по материальной характеристике) срок эксплуатации тепловых сетей (для каждой системы теплоснабжения)</w:t>
            </w:r>
          </w:p>
        </w:tc>
        <w:tc>
          <w:tcPr>
            <w:tcW w:w="992" w:type="dxa"/>
            <w:shd w:val="clear" w:color="auto" w:fill="auto"/>
            <w:noWrap/>
            <w:vAlign w:val="center"/>
            <w:hideMark/>
          </w:tcPr>
          <w:p w14:paraId="75364E9C" w14:textId="77777777" w:rsidR="00B369DE" w:rsidRPr="00AE7DD0" w:rsidRDefault="00B369DE" w:rsidP="00AE76E6">
            <w:pPr>
              <w:jc w:val="center"/>
              <w:rPr>
                <w:sz w:val="20"/>
                <w:szCs w:val="20"/>
              </w:rPr>
            </w:pPr>
            <w:r w:rsidRPr="00AE7DD0">
              <w:rPr>
                <w:sz w:val="20"/>
                <w:szCs w:val="20"/>
              </w:rPr>
              <w:t>лет</w:t>
            </w:r>
          </w:p>
        </w:tc>
        <w:tc>
          <w:tcPr>
            <w:tcW w:w="1134" w:type="dxa"/>
            <w:shd w:val="clear" w:color="auto" w:fill="auto"/>
            <w:noWrap/>
            <w:vAlign w:val="center"/>
            <w:hideMark/>
          </w:tcPr>
          <w:p w14:paraId="3F72AE2F" w14:textId="77777777" w:rsidR="00B369DE" w:rsidRPr="00AE7DD0" w:rsidRDefault="00B369DE" w:rsidP="00AE76E6">
            <w:pPr>
              <w:jc w:val="center"/>
              <w:rPr>
                <w:sz w:val="20"/>
                <w:szCs w:val="20"/>
              </w:rPr>
            </w:pPr>
            <w:r w:rsidRPr="00AE7DD0">
              <w:rPr>
                <w:sz w:val="20"/>
                <w:szCs w:val="20"/>
              </w:rPr>
              <w:t>10</w:t>
            </w:r>
          </w:p>
        </w:tc>
        <w:tc>
          <w:tcPr>
            <w:tcW w:w="1270" w:type="dxa"/>
            <w:shd w:val="clear" w:color="auto" w:fill="auto"/>
            <w:noWrap/>
            <w:vAlign w:val="center"/>
            <w:hideMark/>
          </w:tcPr>
          <w:p w14:paraId="2D911020" w14:textId="77777777" w:rsidR="00B369DE" w:rsidRPr="00AE7DD0" w:rsidRDefault="00B369DE" w:rsidP="00AE76E6">
            <w:pPr>
              <w:jc w:val="center"/>
              <w:rPr>
                <w:sz w:val="20"/>
                <w:szCs w:val="20"/>
              </w:rPr>
            </w:pPr>
            <w:r w:rsidRPr="00AE7DD0">
              <w:rPr>
                <w:sz w:val="20"/>
                <w:szCs w:val="20"/>
              </w:rPr>
              <w:t>5</w:t>
            </w:r>
          </w:p>
        </w:tc>
      </w:tr>
      <w:tr w:rsidR="00B65C32" w:rsidRPr="00AE7DD0" w14:paraId="145453AD" w14:textId="77777777" w:rsidTr="00AE76E6">
        <w:trPr>
          <w:trHeight w:val="23"/>
          <w:jc w:val="center"/>
        </w:trPr>
        <w:tc>
          <w:tcPr>
            <w:tcW w:w="279" w:type="dxa"/>
            <w:shd w:val="clear" w:color="auto" w:fill="auto"/>
            <w:noWrap/>
            <w:vAlign w:val="center"/>
            <w:hideMark/>
          </w:tcPr>
          <w:p w14:paraId="5C9BE058" w14:textId="77777777" w:rsidR="00B369DE" w:rsidRPr="00AE7DD0" w:rsidRDefault="00B369DE" w:rsidP="00AE76E6">
            <w:pPr>
              <w:jc w:val="center"/>
              <w:rPr>
                <w:sz w:val="20"/>
                <w:szCs w:val="20"/>
              </w:rPr>
            </w:pPr>
            <w:r w:rsidRPr="00AE7DD0">
              <w:rPr>
                <w:sz w:val="20"/>
                <w:szCs w:val="20"/>
              </w:rPr>
              <w:t>12</w:t>
            </w:r>
          </w:p>
        </w:tc>
        <w:tc>
          <w:tcPr>
            <w:tcW w:w="5670" w:type="dxa"/>
            <w:shd w:val="clear" w:color="auto" w:fill="auto"/>
            <w:noWrap/>
            <w:vAlign w:val="center"/>
            <w:hideMark/>
          </w:tcPr>
          <w:p w14:paraId="62FA74F8" w14:textId="77777777" w:rsidR="00B369DE" w:rsidRPr="00AE7DD0" w:rsidRDefault="00B369DE" w:rsidP="00AE76E6">
            <w:pPr>
              <w:jc w:val="both"/>
              <w:rPr>
                <w:sz w:val="20"/>
                <w:szCs w:val="20"/>
              </w:rPr>
            </w:pPr>
            <w:r w:rsidRPr="00AE7DD0">
              <w:rPr>
                <w:sz w:val="20"/>
                <w:szCs w:val="20"/>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
        </w:tc>
        <w:tc>
          <w:tcPr>
            <w:tcW w:w="992" w:type="dxa"/>
            <w:shd w:val="clear" w:color="auto" w:fill="auto"/>
            <w:noWrap/>
            <w:vAlign w:val="center"/>
            <w:hideMark/>
          </w:tcPr>
          <w:p w14:paraId="3D66489A" w14:textId="77777777" w:rsidR="00B369DE" w:rsidRPr="00AE7DD0" w:rsidRDefault="00B369DE" w:rsidP="00AE76E6">
            <w:pPr>
              <w:jc w:val="center"/>
              <w:rPr>
                <w:sz w:val="20"/>
                <w:szCs w:val="20"/>
              </w:rPr>
            </w:pPr>
            <w:r w:rsidRPr="00AE7DD0">
              <w:rPr>
                <w:sz w:val="20"/>
                <w:szCs w:val="20"/>
              </w:rPr>
              <w:t>%</w:t>
            </w:r>
          </w:p>
        </w:tc>
        <w:tc>
          <w:tcPr>
            <w:tcW w:w="1134" w:type="dxa"/>
            <w:shd w:val="clear" w:color="auto" w:fill="auto"/>
            <w:noWrap/>
            <w:vAlign w:val="center"/>
            <w:hideMark/>
          </w:tcPr>
          <w:p w14:paraId="17FC151D" w14:textId="77777777" w:rsidR="00B369DE" w:rsidRPr="00AE7DD0" w:rsidRDefault="00B369DE" w:rsidP="00AE76E6">
            <w:pPr>
              <w:jc w:val="center"/>
              <w:rPr>
                <w:sz w:val="20"/>
                <w:szCs w:val="20"/>
              </w:rPr>
            </w:pPr>
            <w:r w:rsidRPr="00AE7DD0">
              <w:rPr>
                <w:sz w:val="20"/>
                <w:szCs w:val="20"/>
              </w:rPr>
              <w:t>0</w:t>
            </w:r>
          </w:p>
        </w:tc>
        <w:tc>
          <w:tcPr>
            <w:tcW w:w="1270" w:type="dxa"/>
            <w:shd w:val="clear" w:color="auto" w:fill="auto"/>
            <w:noWrap/>
            <w:vAlign w:val="center"/>
            <w:hideMark/>
          </w:tcPr>
          <w:p w14:paraId="3CC2B2DB" w14:textId="77777777" w:rsidR="00B369DE" w:rsidRPr="00AE7DD0" w:rsidRDefault="00B369DE" w:rsidP="00AE76E6">
            <w:pPr>
              <w:jc w:val="center"/>
              <w:rPr>
                <w:sz w:val="20"/>
                <w:szCs w:val="20"/>
              </w:rPr>
            </w:pPr>
            <w:r w:rsidRPr="00AE7DD0">
              <w:rPr>
                <w:sz w:val="20"/>
                <w:szCs w:val="20"/>
              </w:rPr>
              <w:t>100</w:t>
            </w:r>
          </w:p>
        </w:tc>
      </w:tr>
      <w:tr w:rsidR="00B369DE" w:rsidRPr="00AE7DD0" w14:paraId="0306D80A" w14:textId="77777777" w:rsidTr="00AE76E6">
        <w:trPr>
          <w:trHeight w:val="23"/>
          <w:jc w:val="center"/>
        </w:trPr>
        <w:tc>
          <w:tcPr>
            <w:tcW w:w="279" w:type="dxa"/>
            <w:shd w:val="clear" w:color="auto" w:fill="auto"/>
            <w:noWrap/>
            <w:vAlign w:val="center"/>
            <w:hideMark/>
          </w:tcPr>
          <w:p w14:paraId="021ADEB5" w14:textId="77777777" w:rsidR="00B369DE" w:rsidRPr="00AE7DD0" w:rsidRDefault="00B369DE" w:rsidP="00AE76E6">
            <w:pPr>
              <w:jc w:val="center"/>
              <w:rPr>
                <w:sz w:val="20"/>
                <w:szCs w:val="20"/>
              </w:rPr>
            </w:pPr>
            <w:r w:rsidRPr="00AE7DD0">
              <w:rPr>
                <w:sz w:val="20"/>
                <w:szCs w:val="20"/>
              </w:rPr>
              <w:t>13</w:t>
            </w:r>
          </w:p>
        </w:tc>
        <w:tc>
          <w:tcPr>
            <w:tcW w:w="5670" w:type="dxa"/>
            <w:shd w:val="clear" w:color="auto" w:fill="auto"/>
            <w:noWrap/>
            <w:vAlign w:val="center"/>
            <w:hideMark/>
          </w:tcPr>
          <w:p w14:paraId="5BDE6479" w14:textId="77777777" w:rsidR="00B369DE" w:rsidRPr="00AE7DD0" w:rsidRDefault="00B369DE" w:rsidP="00AE76E6">
            <w:pPr>
              <w:jc w:val="both"/>
              <w:rPr>
                <w:sz w:val="20"/>
                <w:szCs w:val="20"/>
              </w:rPr>
            </w:pPr>
            <w:r w:rsidRPr="00AE7DD0">
              <w:rPr>
                <w:sz w:val="20"/>
                <w:szCs w:val="20"/>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
        </w:tc>
        <w:tc>
          <w:tcPr>
            <w:tcW w:w="992" w:type="dxa"/>
            <w:shd w:val="clear" w:color="auto" w:fill="auto"/>
            <w:noWrap/>
            <w:vAlign w:val="center"/>
            <w:hideMark/>
          </w:tcPr>
          <w:p w14:paraId="7DC161ED" w14:textId="77777777" w:rsidR="00B369DE" w:rsidRPr="00AE7DD0" w:rsidRDefault="00B369DE" w:rsidP="00AE76E6">
            <w:pPr>
              <w:jc w:val="center"/>
              <w:rPr>
                <w:sz w:val="20"/>
                <w:szCs w:val="20"/>
              </w:rPr>
            </w:pPr>
            <w:r w:rsidRPr="00AE7DD0">
              <w:rPr>
                <w:sz w:val="20"/>
                <w:szCs w:val="20"/>
              </w:rPr>
              <w:t>%</w:t>
            </w:r>
          </w:p>
        </w:tc>
        <w:tc>
          <w:tcPr>
            <w:tcW w:w="1134" w:type="dxa"/>
            <w:shd w:val="clear" w:color="auto" w:fill="auto"/>
            <w:noWrap/>
            <w:vAlign w:val="center"/>
            <w:hideMark/>
          </w:tcPr>
          <w:p w14:paraId="7ED6CE7C" w14:textId="77777777" w:rsidR="00B369DE" w:rsidRPr="00AE7DD0" w:rsidRDefault="00B369DE" w:rsidP="00AE76E6">
            <w:pPr>
              <w:jc w:val="center"/>
              <w:rPr>
                <w:sz w:val="20"/>
                <w:szCs w:val="20"/>
              </w:rPr>
            </w:pPr>
            <w:r w:rsidRPr="00AE7DD0">
              <w:rPr>
                <w:sz w:val="20"/>
                <w:szCs w:val="20"/>
              </w:rPr>
              <w:t>0</w:t>
            </w:r>
          </w:p>
        </w:tc>
        <w:tc>
          <w:tcPr>
            <w:tcW w:w="1270" w:type="dxa"/>
            <w:shd w:val="clear" w:color="auto" w:fill="auto"/>
            <w:noWrap/>
            <w:vAlign w:val="center"/>
            <w:hideMark/>
          </w:tcPr>
          <w:p w14:paraId="11BC61F6" w14:textId="77777777" w:rsidR="00B369DE" w:rsidRPr="00AE7DD0" w:rsidRDefault="00B369DE" w:rsidP="00AE76E6">
            <w:pPr>
              <w:jc w:val="center"/>
              <w:rPr>
                <w:sz w:val="20"/>
                <w:szCs w:val="20"/>
              </w:rPr>
            </w:pPr>
            <w:r w:rsidRPr="00AE7DD0">
              <w:rPr>
                <w:sz w:val="20"/>
                <w:szCs w:val="20"/>
              </w:rPr>
              <w:t>0</w:t>
            </w:r>
          </w:p>
        </w:tc>
      </w:tr>
    </w:tbl>
    <w:p w14:paraId="5779C4E6" w14:textId="77777777" w:rsidR="00B369DE" w:rsidRPr="00AE7DD0" w:rsidRDefault="00B369DE">
      <w:pPr>
        <w:spacing w:after="200" w:line="276" w:lineRule="auto"/>
        <w:rPr>
          <w:rFonts w:eastAsiaTheme="majorEastAsia"/>
          <w:b/>
          <w:bCs/>
          <w:sz w:val="26"/>
          <w:szCs w:val="26"/>
          <w:highlight w:val="red"/>
          <w:lang w:eastAsia="en-US"/>
        </w:rPr>
        <w:sectPr w:rsidR="00B369DE" w:rsidRPr="00AE7DD0" w:rsidSect="006B4965">
          <w:pgSz w:w="11906" w:h="16838"/>
          <w:pgMar w:top="1021" w:right="680" w:bottom="1247" w:left="1588" w:header="567" w:footer="567" w:gutter="0"/>
          <w:cols w:space="708"/>
          <w:docGrid w:linePitch="360"/>
        </w:sectPr>
      </w:pPr>
    </w:p>
    <w:p w14:paraId="5D8C6F55" w14:textId="0B5EFBF3" w:rsidR="00583F90" w:rsidRPr="00AE7DD0" w:rsidRDefault="00583F90" w:rsidP="00583F90">
      <w:pPr>
        <w:pStyle w:val="1"/>
        <w:spacing w:line="360" w:lineRule="auto"/>
        <w:rPr>
          <w:rFonts w:ascii="Times New Roman" w:eastAsia="Times New Roman" w:hAnsi="Times New Roman" w:cs="Times New Roman"/>
          <w:color w:val="auto"/>
          <w:sz w:val="24"/>
          <w:szCs w:val="24"/>
          <w:lang w:eastAsia="en-US"/>
        </w:rPr>
      </w:pPr>
      <w:bookmarkStart w:id="277" w:name="_Toc188280597"/>
      <w:r w:rsidRPr="00AE7DD0">
        <w:rPr>
          <w:rFonts w:ascii="Times New Roman" w:eastAsia="Times New Roman" w:hAnsi="Times New Roman" w:cs="Times New Roman"/>
          <w:color w:val="auto"/>
          <w:sz w:val="24"/>
          <w:szCs w:val="24"/>
          <w:lang w:eastAsia="en-US"/>
        </w:rPr>
        <w:lastRenderedPageBreak/>
        <w:t>Раздел 15 «Ценовые (тарифные) последствия»</w:t>
      </w:r>
      <w:bookmarkEnd w:id="276"/>
      <w:bookmarkEnd w:id="277"/>
    </w:p>
    <w:p w14:paraId="23F46995" w14:textId="6CAD7B78" w:rsidR="008C0D68" w:rsidRPr="00AE7DD0" w:rsidRDefault="001216A5" w:rsidP="00A67395">
      <w:pPr>
        <w:widowControl w:val="0"/>
        <w:spacing w:before="240" w:line="360" w:lineRule="auto"/>
        <w:ind w:right="45" w:firstLine="709"/>
        <w:contextualSpacing/>
        <w:jc w:val="both"/>
        <w:sectPr w:rsidR="008C0D68" w:rsidRPr="00AE7DD0" w:rsidSect="006B4965">
          <w:pgSz w:w="11906" w:h="16838"/>
          <w:pgMar w:top="1021" w:right="680" w:bottom="1247" w:left="1588" w:header="567" w:footer="567" w:gutter="0"/>
          <w:cols w:space="708"/>
          <w:docGrid w:linePitch="360"/>
        </w:sectPr>
      </w:pPr>
      <w:r w:rsidRPr="00AE7DD0">
        <w:t>Тарифно-балансовые расчетные модели теплоснабжения потребителей выполнены с учетом реализации мероприятий настоящей схемы теплоснабжения. Результаты расчета представлены в таблице</w:t>
      </w:r>
      <w:r w:rsidR="00423255" w:rsidRPr="00AE7DD0">
        <w:t xml:space="preserve"> </w:t>
      </w:r>
      <w:r w:rsidR="001F7C21" w:rsidRPr="00AE7DD0">
        <w:t>15.1</w:t>
      </w:r>
      <w:r w:rsidR="00423255" w:rsidRPr="00AE7DD0">
        <w:t>.</w:t>
      </w:r>
      <w:r w:rsidR="00C508B7" w:rsidRPr="00AE7DD0">
        <w:t xml:space="preserve"> </w:t>
      </w:r>
      <w:r w:rsidR="005F17A0" w:rsidRPr="00AE7DD0">
        <w:t>Расчет выполнен в целом по источникам теплоснабжения и тепловым сетям МУП «Перемышльтепло» расположенным на территории сельского поселения</w:t>
      </w:r>
      <w:r w:rsidR="00C508B7" w:rsidRPr="00AE7DD0">
        <w:t>.</w:t>
      </w:r>
    </w:p>
    <w:p w14:paraId="2FBBC98D" w14:textId="77777777" w:rsidR="00B369DE" w:rsidRPr="00AE7DD0" w:rsidRDefault="00B369DE" w:rsidP="00B369DE">
      <w:pPr>
        <w:widowControl w:val="0"/>
        <w:ind w:right="45" w:firstLine="709"/>
        <w:contextualSpacing/>
        <w:jc w:val="center"/>
        <w:rPr>
          <w:b/>
        </w:rPr>
      </w:pPr>
      <w:bookmarkStart w:id="278" w:name="_Toc50154951"/>
      <w:r w:rsidRPr="00AE7DD0">
        <w:rPr>
          <w:b/>
        </w:rPr>
        <w:lastRenderedPageBreak/>
        <w:t>Таблица 15.1 – Тарифно-балансовые расчетные модели теплоснабжения потребителей</w:t>
      </w:r>
    </w:p>
    <w:tbl>
      <w:tblPr>
        <w:tblW w:w="5000" w:type="pct"/>
        <w:tblLook w:val="04A0" w:firstRow="1" w:lastRow="0" w:firstColumn="1" w:lastColumn="0" w:noHBand="0" w:noVBand="1"/>
      </w:tblPr>
      <w:tblGrid>
        <w:gridCol w:w="898"/>
        <w:gridCol w:w="4165"/>
        <w:gridCol w:w="1061"/>
        <w:gridCol w:w="845"/>
        <w:gridCol w:w="844"/>
        <w:gridCol w:w="844"/>
        <w:gridCol w:w="844"/>
        <w:gridCol w:w="844"/>
        <w:gridCol w:w="844"/>
        <w:gridCol w:w="844"/>
        <w:gridCol w:w="844"/>
        <w:gridCol w:w="844"/>
        <w:gridCol w:w="839"/>
      </w:tblGrid>
      <w:tr w:rsidR="00AE7DD0" w:rsidRPr="00AE7DD0" w14:paraId="6B54F424" w14:textId="77777777" w:rsidTr="00AE76E6">
        <w:trPr>
          <w:trHeight w:val="264"/>
        </w:trPr>
        <w:tc>
          <w:tcPr>
            <w:tcW w:w="30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2FFB44" w14:textId="77777777" w:rsidR="00B369DE" w:rsidRPr="00AE7DD0" w:rsidRDefault="00B369DE" w:rsidP="00AE76E6">
            <w:pPr>
              <w:jc w:val="center"/>
              <w:rPr>
                <w:b/>
                <w:bCs/>
                <w:sz w:val="20"/>
                <w:szCs w:val="20"/>
              </w:rPr>
            </w:pPr>
            <w:r w:rsidRPr="00AE7DD0">
              <w:rPr>
                <w:b/>
                <w:bCs/>
                <w:sz w:val="20"/>
                <w:szCs w:val="20"/>
              </w:rPr>
              <w:t>№ п/п</w:t>
            </w:r>
          </w:p>
        </w:tc>
        <w:tc>
          <w:tcPr>
            <w:tcW w:w="143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C73FC4" w14:textId="77777777" w:rsidR="00B369DE" w:rsidRPr="00AE7DD0" w:rsidRDefault="00B369DE" w:rsidP="00AE76E6">
            <w:pPr>
              <w:jc w:val="center"/>
              <w:rPr>
                <w:b/>
                <w:bCs/>
                <w:sz w:val="20"/>
                <w:szCs w:val="20"/>
              </w:rPr>
            </w:pPr>
            <w:r w:rsidRPr="00AE7DD0">
              <w:rPr>
                <w:b/>
                <w:bCs/>
                <w:sz w:val="20"/>
                <w:szCs w:val="20"/>
              </w:rPr>
              <w:t>Наименование параметра</w:t>
            </w:r>
          </w:p>
        </w:tc>
        <w:tc>
          <w:tcPr>
            <w:tcW w:w="3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E5F070" w14:textId="77777777" w:rsidR="00B369DE" w:rsidRPr="00AE7DD0" w:rsidRDefault="00B369DE" w:rsidP="00AE76E6">
            <w:pPr>
              <w:jc w:val="center"/>
              <w:rPr>
                <w:b/>
                <w:bCs/>
                <w:sz w:val="20"/>
                <w:szCs w:val="20"/>
              </w:rPr>
            </w:pPr>
            <w:r w:rsidRPr="00AE7DD0">
              <w:rPr>
                <w:b/>
                <w:bCs/>
                <w:sz w:val="20"/>
                <w:szCs w:val="20"/>
              </w:rPr>
              <w:t>Единица измерения</w:t>
            </w:r>
          </w:p>
        </w:tc>
        <w:tc>
          <w:tcPr>
            <w:tcW w:w="2898" w:type="pct"/>
            <w:gridSpan w:val="10"/>
            <w:tcBorders>
              <w:top w:val="single" w:sz="4" w:space="0" w:color="auto"/>
              <w:left w:val="nil"/>
              <w:bottom w:val="single" w:sz="4" w:space="0" w:color="auto"/>
              <w:right w:val="single" w:sz="4" w:space="0" w:color="auto"/>
            </w:tcBorders>
            <w:shd w:val="clear" w:color="auto" w:fill="auto"/>
            <w:vAlign w:val="center"/>
            <w:hideMark/>
          </w:tcPr>
          <w:p w14:paraId="6B45AEEF" w14:textId="77777777" w:rsidR="00B369DE" w:rsidRPr="00AE7DD0" w:rsidRDefault="00B369DE" w:rsidP="00AE76E6">
            <w:pPr>
              <w:jc w:val="center"/>
              <w:rPr>
                <w:b/>
                <w:bCs/>
                <w:sz w:val="20"/>
                <w:szCs w:val="20"/>
              </w:rPr>
            </w:pPr>
            <w:r w:rsidRPr="00AE7DD0">
              <w:rPr>
                <w:b/>
                <w:bCs/>
                <w:sz w:val="20"/>
                <w:szCs w:val="20"/>
              </w:rPr>
              <w:t>Тарифно-балансовые показатели</w:t>
            </w:r>
          </w:p>
        </w:tc>
      </w:tr>
      <w:tr w:rsidR="00AE7DD0" w:rsidRPr="00AE7DD0" w14:paraId="7F41E5A1" w14:textId="77777777" w:rsidTr="00AE76E6">
        <w:trPr>
          <w:trHeight w:val="264"/>
        </w:trPr>
        <w:tc>
          <w:tcPr>
            <w:tcW w:w="30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52709E1" w14:textId="77777777" w:rsidR="00B369DE" w:rsidRPr="00AE7DD0" w:rsidRDefault="00B369DE" w:rsidP="00AE76E6">
            <w:pPr>
              <w:rPr>
                <w:b/>
                <w:bCs/>
                <w:sz w:val="20"/>
                <w:szCs w:val="20"/>
              </w:rPr>
            </w:pPr>
          </w:p>
        </w:tc>
        <w:tc>
          <w:tcPr>
            <w:tcW w:w="143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5B2DFDF" w14:textId="77777777" w:rsidR="00B369DE" w:rsidRPr="00AE7DD0" w:rsidRDefault="00B369DE" w:rsidP="00AE76E6">
            <w:pPr>
              <w:rPr>
                <w:b/>
                <w:bCs/>
                <w:sz w:val="20"/>
                <w:szCs w:val="20"/>
              </w:rPr>
            </w:pPr>
          </w:p>
        </w:tc>
        <w:tc>
          <w:tcPr>
            <w:tcW w:w="36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A432D67" w14:textId="77777777" w:rsidR="00B369DE" w:rsidRPr="00AE7DD0" w:rsidRDefault="00B369DE" w:rsidP="00AE76E6">
            <w:pPr>
              <w:rPr>
                <w:b/>
                <w:bCs/>
                <w:sz w:val="20"/>
                <w:szCs w:val="20"/>
              </w:rPr>
            </w:pPr>
          </w:p>
        </w:tc>
        <w:tc>
          <w:tcPr>
            <w:tcW w:w="2898" w:type="pct"/>
            <w:gridSpan w:val="10"/>
            <w:tcBorders>
              <w:top w:val="single" w:sz="4" w:space="0" w:color="auto"/>
              <w:left w:val="nil"/>
              <w:bottom w:val="single" w:sz="4" w:space="0" w:color="auto"/>
              <w:right w:val="single" w:sz="4" w:space="0" w:color="auto"/>
            </w:tcBorders>
            <w:shd w:val="clear" w:color="auto" w:fill="auto"/>
            <w:vAlign w:val="center"/>
            <w:hideMark/>
          </w:tcPr>
          <w:p w14:paraId="6E319584" w14:textId="77777777" w:rsidR="00B369DE" w:rsidRPr="00AE7DD0" w:rsidRDefault="00B369DE" w:rsidP="00AE76E6">
            <w:pPr>
              <w:jc w:val="center"/>
              <w:rPr>
                <w:b/>
                <w:bCs/>
                <w:sz w:val="20"/>
                <w:szCs w:val="20"/>
              </w:rPr>
            </w:pPr>
            <w:r w:rsidRPr="00AE7DD0">
              <w:rPr>
                <w:b/>
                <w:bCs/>
                <w:sz w:val="20"/>
                <w:szCs w:val="20"/>
              </w:rPr>
              <w:t>прогноз</w:t>
            </w:r>
          </w:p>
        </w:tc>
      </w:tr>
      <w:tr w:rsidR="00AE7DD0" w:rsidRPr="00AE7DD0" w14:paraId="157BCB8D" w14:textId="77777777" w:rsidTr="00AE76E6">
        <w:trPr>
          <w:trHeight w:val="264"/>
        </w:trPr>
        <w:tc>
          <w:tcPr>
            <w:tcW w:w="30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E135B49" w14:textId="77777777" w:rsidR="00B369DE" w:rsidRPr="00AE7DD0" w:rsidRDefault="00B369DE" w:rsidP="00AE76E6">
            <w:pPr>
              <w:rPr>
                <w:b/>
                <w:bCs/>
                <w:sz w:val="20"/>
                <w:szCs w:val="20"/>
              </w:rPr>
            </w:pPr>
          </w:p>
        </w:tc>
        <w:tc>
          <w:tcPr>
            <w:tcW w:w="143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7A1B47E" w14:textId="77777777" w:rsidR="00B369DE" w:rsidRPr="00AE7DD0" w:rsidRDefault="00B369DE" w:rsidP="00AE76E6">
            <w:pPr>
              <w:rPr>
                <w:b/>
                <w:bCs/>
                <w:sz w:val="20"/>
                <w:szCs w:val="20"/>
              </w:rPr>
            </w:pPr>
          </w:p>
        </w:tc>
        <w:tc>
          <w:tcPr>
            <w:tcW w:w="36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1962FB9" w14:textId="77777777" w:rsidR="00B369DE" w:rsidRPr="00AE7DD0" w:rsidRDefault="00B369DE" w:rsidP="00AE76E6">
            <w:pPr>
              <w:rPr>
                <w:b/>
                <w:bCs/>
                <w:sz w:val="20"/>
                <w:szCs w:val="20"/>
              </w:rPr>
            </w:pPr>
          </w:p>
        </w:tc>
        <w:tc>
          <w:tcPr>
            <w:tcW w:w="290" w:type="pct"/>
            <w:tcBorders>
              <w:top w:val="nil"/>
              <w:left w:val="nil"/>
              <w:bottom w:val="single" w:sz="4" w:space="0" w:color="auto"/>
              <w:right w:val="single" w:sz="4" w:space="0" w:color="auto"/>
            </w:tcBorders>
            <w:shd w:val="clear" w:color="auto" w:fill="auto"/>
            <w:noWrap/>
            <w:vAlign w:val="center"/>
            <w:hideMark/>
          </w:tcPr>
          <w:p w14:paraId="39B19FE7" w14:textId="77777777" w:rsidR="00B369DE" w:rsidRPr="00AE7DD0" w:rsidRDefault="00B369DE" w:rsidP="00AE76E6">
            <w:pPr>
              <w:jc w:val="center"/>
              <w:rPr>
                <w:sz w:val="20"/>
                <w:szCs w:val="20"/>
              </w:rPr>
            </w:pPr>
            <w:r w:rsidRPr="00AE7DD0">
              <w:rPr>
                <w:sz w:val="20"/>
                <w:szCs w:val="20"/>
              </w:rPr>
              <w:t>2024</w:t>
            </w:r>
          </w:p>
        </w:tc>
        <w:tc>
          <w:tcPr>
            <w:tcW w:w="290" w:type="pct"/>
            <w:tcBorders>
              <w:top w:val="nil"/>
              <w:left w:val="nil"/>
              <w:bottom w:val="single" w:sz="4" w:space="0" w:color="auto"/>
              <w:right w:val="single" w:sz="4" w:space="0" w:color="auto"/>
            </w:tcBorders>
            <w:shd w:val="clear" w:color="auto" w:fill="auto"/>
            <w:noWrap/>
            <w:vAlign w:val="center"/>
            <w:hideMark/>
          </w:tcPr>
          <w:p w14:paraId="6E5036A2" w14:textId="77777777" w:rsidR="00B369DE" w:rsidRPr="00AE7DD0" w:rsidRDefault="00B369DE" w:rsidP="00AE76E6">
            <w:pPr>
              <w:jc w:val="center"/>
              <w:rPr>
                <w:sz w:val="20"/>
                <w:szCs w:val="20"/>
              </w:rPr>
            </w:pPr>
            <w:r w:rsidRPr="00AE7DD0">
              <w:rPr>
                <w:sz w:val="20"/>
                <w:szCs w:val="20"/>
              </w:rPr>
              <w:t>2025</w:t>
            </w:r>
          </w:p>
        </w:tc>
        <w:tc>
          <w:tcPr>
            <w:tcW w:w="290" w:type="pct"/>
            <w:tcBorders>
              <w:top w:val="nil"/>
              <w:left w:val="nil"/>
              <w:bottom w:val="single" w:sz="4" w:space="0" w:color="auto"/>
              <w:right w:val="single" w:sz="4" w:space="0" w:color="auto"/>
            </w:tcBorders>
            <w:shd w:val="clear" w:color="auto" w:fill="auto"/>
            <w:noWrap/>
            <w:vAlign w:val="center"/>
            <w:hideMark/>
          </w:tcPr>
          <w:p w14:paraId="164CDD44" w14:textId="77777777" w:rsidR="00B369DE" w:rsidRPr="00AE7DD0" w:rsidRDefault="00B369DE" w:rsidP="00AE76E6">
            <w:pPr>
              <w:jc w:val="center"/>
              <w:rPr>
                <w:sz w:val="20"/>
                <w:szCs w:val="20"/>
              </w:rPr>
            </w:pPr>
            <w:r w:rsidRPr="00AE7DD0">
              <w:rPr>
                <w:sz w:val="20"/>
                <w:szCs w:val="20"/>
              </w:rPr>
              <w:t>2026</w:t>
            </w:r>
          </w:p>
        </w:tc>
        <w:tc>
          <w:tcPr>
            <w:tcW w:w="290" w:type="pct"/>
            <w:tcBorders>
              <w:top w:val="nil"/>
              <w:left w:val="nil"/>
              <w:bottom w:val="single" w:sz="4" w:space="0" w:color="auto"/>
              <w:right w:val="single" w:sz="4" w:space="0" w:color="auto"/>
            </w:tcBorders>
            <w:shd w:val="clear" w:color="auto" w:fill="auto"/>
            <w:noWrap/>
            <w:vAlign w:val="center"/>
            <w:hideMark/>
          </w:tcPr>
          <w:p w14:paraId="1DD12949" w14:textId="77777777" w:rsidR="00B369DE" w:rsidRPr="00AE7DD0" w:rsidRDefault="00B369DE" w:rsidP="00AE76E6">
            <w:pPr>
              <w:jc w:val="center"/>
              <w:rPr>
                <w:sz w:val="20"/>
                <w:szCs w:val="20"/>
              </w:rPr>
            </w:pPr>
            <w:r w:rsidRPr="00AE7DD0">
              <w:rPr>
                <w:sz w:val="20"/>
                <w:szCs w:val="20"/>
              </w:rPr>
              <w:t>2027</w:t>
            </w:r>
          </w:p>
        </w:tc>
        <w:tc>
          <w:tcPr>
            <w:tcW w:w="290" w:type="pct"/>
            <w:tcBorders>
              <w:top w:val="nil"/>
              <w:left w:val="nil"/>
              <w:bottom w:val="single" w:sz="4" w:space="0" w:color="auto"/>
              <w:right w:val="single" w:sz="4" w:space="0" w:color="auto"/>
            </w:tcBorders>
            <w:shd w:val="clear" w:color="auto" w:fill="auto"/>
            <w:noWrap/>
            <w:vAlign w:val="center"/>
            <w:hideMark/>
          </w:tcPr>
          <w:p w14:paraId="7C29961B" w14:textId="77777777" w:rsidR="00B369DE" w:rsidRPr="00AE7DD0" w:rsidRDefault="00B369DE" w:rsidP="00AE76E6">
            <w:pPr>
              <w:jc w:val="center"/>
              <w:rPr>
                <w:sz w:val="20"/>
                <w:szCs w:val="20"/>
              </w:rPr>
            </w:pPr>
            <w:r w:rsidRPr="00AE7DD0">
              <w:rPr>
                <w:sz w:val="20"/>
                <w:szCs w:val="20"/>
              </w:rPr>
              <w:t>2028</w:t>
            </w:r>
          </w:p>
        </w:tc>
        <w:tc>
          <w:tcPr>
            <w:tcW w:w="290" w:type="pct"/>
            <w:tcBorders>
              <w:top w:val="nil"/>
              <w:left w:val="nil"/>
              <w:bottom w:val="single" w:sz="4" w:space="0" w:color="auto"/>
              <w:right w:val="single" w:sz="4" w:space="0" w:color="auto"/>
            </w:tcBorders>
            <w:shd w:val="clear" w:color="auto" w:fill="auto"/>
            <w:noWrap/>
            <w:vAlign w:val="center"/>
            <w:hideMark/>
          </w:tcPr>
          <w:p w14:paraId="627079AD" w14:textId="77777777" w:rsidR="00B369DE" w:rsidRPr="00AE7DD0" w:rsidRDefault="00B369DE" w:rsidP="00AE76E6">
            <w:pPr>
              <w:jc w:val="center"/>
              <w:rPr>
                <w:sz w:val="20"/>
                <w:szCs w:val="20"/>
              </w:rPr>
            </w:pPr>
            <w:r w:rsidRPr="00AE7DD0">
              <w:rPr>
                <w:sz w:val="20"/>
                <w:szCs w:val="20"/>
              </w:rPr>
              <w:t>2029</w:t>
            </w:r>
          </w:p>
        </w:tc>
        <w:tc>
          <w:tcPr>
            <w:tcW w:w="290" w:type="pct"/>
            <w:tcBorders>
              <w:top w:val="nil"/>
              <w:left w:val="nil"/>
              <w:bottom w:val="single" w:sz="4" w:space="0" w:color="auto"/>
              <w:right w:val="single" w:sz="4" w:space="0" w:color="auto"/>
            </w:tcBorders>
            <w:shd w:val="clear" w:color="auto" w:fill="auto"/>
            <w:noWrap/>
            <w:vAlign w:val="center"/>
            <w:hideMark/>
          </w:tcPr>
          <w:p w14:paraId="0FF8C308" w14:textId="77777777" w:rsidR="00B369DE" w:rsidRPr="00AE7DD0" w:rsidRDefault="00B369DE" w:rsidP="00AE76E6">
            <w:pPr>
              <w:jc w:val="center"/>
              <w:rPr>
                <w:sz w:val="20"/>
                <w:szCs w:val="20"/>
              </w:rPr>
            </w:pPr>
            <w:r w:rsidRPr="00AE7DD0">
              <w:rPr>
                <w:sz w:val="20"/>
                <w:szCs w:val="20"/>
              </w:rPr>
              <w:t>2030</w:t>
            </w:r>
          </w:p>
        </w:tc>
        <w:tc>
          <w:tcPr>
            <w:tcW w:w="290" w:type="pct"/>
            <w:tcBorders>
              <w:top w:val="nil"/>
              <w:left w:val="nil"/>
              <w:bottom w:val="single" w:sz="4" w:space="0" w:color="auto"/>
              <w:right w:val="single" w:sz="4" w:space="0" w:color="auto"/>
            </w:tcBorders>
            <w:shd w:val="clear" w:color="auto" w:fill="auto"/>
            <w:noWrap/>
            <w:vAlign w:val="center"/>
            <w:hideMark/>
          </w:tcPr>
          <w:p w14:paraId="555ED3EF" w14:textId="77777777" w:rsidR="00B369DE" w:rsidRPr="00AE7DD0" w:rsidRDefault="00B369DE" w:rsidP="00AE76E6">
            <w:pPr>
              <w:jc w:val="center"/>
              <w:rPr>
                <w:sz w:val="20"/>
                <w:szCs w:val="20"/>
              </w:rPr>
            </w:pPr>
            <w:r w:rsidRPr="00AE7DD0">
              <w:rPr>
                <w:sz w:val="20"/>
                <w:szCs w:val="20"/>
              </w:rPr>
              <w:t>2031</w:t>
            </w:r>
          </w:p>
        </w:tc>
        <w:tc>
          <w:tcPr>
            <w:tcW w:w="290" w:type="pct"/>
            <w:tcBorders>
              <w:top w:val="nil"/>
              <w:left w:val="nil"/>
              <w:bottom w:val="single" w:sz="4" w:space="0" w:color="auto"/>
              <w:right w:val="single" w:sz="4" w:space="0" w:color="auto"/>
            </w:tcBorders>
            <w:shd w:val="clear" w:color="auto" w:fill="auto"/>
            <w:noWrap/>
            <w:vAlign w:val="center"/>
            <w:hideMark/>
          </w:tcPr>
          <w:p w14:paraId="31F56359" w14:textId="77777777" w:rsidR="00B369DE" w:rsidRPr="00AE7DD0" w:rsidRDefault="00B369DE" w:rsidP="00AE76E6">
            <w:pPr>
              <w:jc w:val="center"/>
              <w:rPr>
                <w:sz w:val="20"/>
                <w:szCs w:val="20"/>
              </w:rPr>
            </w:pPr>
            <w:r w:rsidRPr="00AE7DD0">
              <w:rPr>
                <w:sz w:val="20"/>
                <w:szCs w:val="20"/>
              </w:rPr>
              <w:t>2032</w:t>
            </w:r>
          </w:p>
        </w:tc>
        <w:tc>
          <w:tcPr>
            <w:tcW w:w="290" w:type="pct"/>
            <w:tcBorders>
              <w:top w:val="nil"/>
              <w:left w:val="nil"/>
              <w:bottom w:val="single" w:sz="4" w:space="0" w:color="auto"/>
              <w:right w:val="single" w:sz="4" w:space="0" w:color="auto"/>
            </w:tcBorders>
            <w:shd w:val="clear" w:color="auto" w:fill="auto"/>
            <w:noWrap/>
            <w:vAlign w:val="center"/>
            <w:hideMark/>
          </w:tcPr>
          <w:p w14:paraId="2DF119E9" w14:textId="77777777" w:rsidR="00B369DE" w:rsidRPr="00AE7DD0" w:rsidRDefault="00B369DE" w:rsidP="00AE76E6">
            <w:pPr>
              <w:jc w:val="center"/>
              <w:rPr>
                <w:sz w:val="20"/>
                <w:szCs w:val="20"/>
              </w:rPr>
            </w:pPr>
            <w:r w:rsidRPr="00AE7DD0">
              <w:rPr>
                <w:sz w:val="20"/>
                <w:szCs w:val="20"/>
              </w:rPr>
              <w:t>2040</w:t>
            </w:r>
          </w:p>
        </w:tc>
      </w:tr>
      <w:tr w:rsidR="00AE7DD0" w:rsidRPr="00AE7DD0" w14:paraId="21219385" w14:textId="77777777" w:rsidTr="00AE76E6">
        <w:trPr>
          <w:trHeight w:val="264"/>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493C93C6" w14:textId="77777777" w:rsidR="00B369DE" w:rsidRPr="00AE7DD0" w:rsidRDefault="00B369DE" w:rsidP="00AE76E6">
            <w:pPr>
              <w:jc w:val="center"/>
              <w:rPr>
                <w:sz w:val="20"/>
                <w:szCs w:val="20"/>
              </w:rPr>
            </w:pPr>
            <w:r w:rsidRPr="00AE7DD0">
              <w:rPr>
                <w:sz w:val="20"/>
                <w:szCs w:val="20"/>
              </w:rPr>
              <w:t>1</w:t>
            </w:r>
          </w:p>
        </w:tc>
        <w:tc>
          <w:tcPr>
            <w:tcW w:w="1430" w:type="pct"/>
            <w:tcBorders>
              <w:top w:val="nil"/>
              <w:left w:val="nil"/>
              <w:bottom w:val="single" w:sz="4" w:space="0" w:color="auto"/>
              <w:right w:val="single" w:sz="4" w:space="0" w:color="auto"/>
            </w:tcBorders>
            <w:shd w:val="clear" w:color="auto" w:fill="auto"/>
            <w:vAlign w:val="center"/>
            <w:hideMark/>
          </w:tcPr>
          <w:p w14:paraId="33FDEB92" w14:textId="77777777" w:rsidR="00B369DE" w:rsidRPr="00AE7DD0" w:rsidRDefault="00B369DE" w:rsidP="00AE76E6">
            <w:pPr>
              <w:rPr>
                <w:sz w:val="20"/>
                <w:szCs w:val="20"/>
              </w:rPr>
            </w:pPr>
            <w:r w:rsidRPr="00AE7DD0">
              <w:rPr>
                <w:sz w:val="20"/>
                <w:szCs w:val="20"/>
              </w:rPr>
              <w:t>Операционные (подконтрольные) расходы</w:t>
            </w:r>
          </w:p>
        </w:tc>
        <w:tc>
          <w:tcPr>
            <w:tcW w:w="364" w:type="pct"/>
            <w:tcBorders>
              <w:top w:val="nil"/>
              <w:left w:val="nil"/>
              <w:bottom w:val="single" w:sz="4" w:space="0" w:color="auto"/>
              <w:right w:val="single" w:sz="4" w:space="0" w:color="auto"/>
            </w:tcBorders>
            <w:shd w:val="clear" w:color="auto" w:fill="auto"/>
            <w:vAlign w:val="center"/>
            <w:hideMark/>
          </w:tcPr>
          <w:p w14:paraId="2F43154F" w14:textId="77777777" w:rsidR="00B369DE" w:rsidRPr="00AE7DD0" w:rsidRDefault="00B369DE" w:rsidP="00AE76E6">
            <w:pPr>
              <w:jc w:val="center"/>
              <w:rPr>
                <w:sz w:val="20"/>
                <w:szCs w:val="20"/>
              </w:rPr>
            </w:pPr>
            <w:r w:rsidRPr="00AE7DD0">
              <w:rPr>
                <w:sz w:val="20"/>
                <w:szCs w:val="20"/>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3B95464D" w14:textId="77777777" w:rsidR="00B369DE" w:rsidRPr="00AE7DD0" w:rsidRDefault="00B369DE" w:rsidP="00AE76E6">
            <w:pPr>
              <w:jc w:val="center"/>
              <w:rPr>
                <w:sz w:val="20"/>
                <w:szCs w:val="20"/>
              </w:rPr>
            </w:pPr>
            <w:r w:rsidRPr="00AE7DD0">
              <w:rPr>
                <w:sz w:val="20"/>
                <w:szCs w:val="20"/>
              </w:rPr>
              <w:t>11 195</w:t>
            </w:r>
          </w:p>
        </w:tc>
        <w:tc>
          <w:tcPr>
            <w:tcW w:w="290" w:type="pct"/>
            <w:tcBorders>
              <w:top w:val="nil"/>
              <w:left w:val="nil"/>
              <w:bottom w:val="single" w:sz="4" w:space="0" w:color="auto"/>
              <w:right w:val="single" w:sz="4" w:space="0" w:color="auto"/>
            </w:tcBorders>
            <w:shd w:val="clear" w:color="auto" w:fill="auto"/>
            <w:vAlign w:val="center"/>
            <w:hideMark/>
          </w:tcPr>
          <w:p w14:paraId="68B6C034" w14:textId="77777777" w:rsidR="00B369DE" w:rsidRPr="00AE7DD0" w:rsidRDefault="00B369DE" w:rsidP="00AE76E6">
            <w:pPr>
              <w:jc w:val="center"/>
              <w:rPr>
                <w:sz w:val="20"/>
                <w:szCs w:val="20"/>
              </w:rPr>
            </w:pPr>
            <w:r w:rsidRPr="00AE7DD0">
              <w:rPr>
                <w:sz w:val="20"/>
                <w:szCs w:val="20"/>
              </w:rPr>
              <w:t>11 744</w:t>
            </w:r>
          </w:p>
        </w:tc>
        <w:tc>
          <w:tcPr>
            <w:tcW w:w="290" w:type="pct"/>
            <w:tcBorders>
              <w:top w:val="nil"/>
              <w:left w:val="nil"/>
              <w:bottom w:val="single" w:sz="4" w:space="0" w:color="auto"/>
              <w:right w:val="single" w:sz="4" w:space="0" w:color="auto"/>
            </w:tcBorders>
            <w:shd w:val="clear" w:color="auto" w:fill="auto"/>
            <w:vAlign w:val="center"/>
            <w:hideMark/>
          </w:tcPr>
          <w:p w14:paraId="45F868A0" w14:textId="77777777" w:rsidR="00B369DE" w:rsidRPr="00AE7DD0" w:rsidRDefault="00B369DE" w:rsidP="00AE76E6">
            <w:pPr>
              <w:jc w:val="center"/>
              <w:rPr>
                <w:sz w:val="20"/>
                <w:szCs w:val="20"/>
              </w:rPr>
            </w:pPr>
            <w:r w:rsidRPr="00AE7DD0">
              <w:rPr>
                <w:sz w:val="20"/>
                <w:szCs w:val="20"/>
              </w:rPr>
              <w:t>12 319</w:t>
            </w:r>
          </w:p>
        </w:tc>
        <w:tc>
          <w:tcPr>
            <w:tcW w:w="290" w:type="pct"/>
            <w:tcBorders>
              <w:top w:val="nil"/>
              <w:left w:val="nil"/>
              <w:bottom w:val="single" w:sz="4" w:space="0" w:color="auto"/>
              <w:right w:val="single" w:sz="4" w:space="0" w:color="auto"/>
            </w:tcBorders>
            <w:shd w:val="clear" w:color="auto" w:fill="auto"/>
            <w:vAlign w:val="center"/>
            <w:hideMark/>
          </w:tcPr>
          <w:p w14:paraId="65D2A4E1" w14:textId="77777777" w:rsidR="00B369DE" w:rsidRPr="00AE7DD0" w:rsidRDefault="00B369DE" w:rsidP="00AE76E6">
            <w:pPr>
              <w:jc w:val="center"/>
              <w:rPr>
                <w:sz w:val="20"/>
                <w:szCs w:val="20"/>
              </w:rPr>
            </w:pPr>
            <w:r w:rsidRPr="00AE7DD0">
              <w:rPr>
                <w:sz w:val="20"/>
                <w:szCs w:val="20"/>
              </w:rPr>
              <w:t>12 923</w:t>
            </w:r>
          </w:p>
        </w:tc>
        <w:tc>
          <w:tcPr>
            <w:tcW w:w="290" w:type="pct"/>
            <w:tcBorders>
              <w:top w:val="nil"/>
              <w:left w:val="nil"/>
              <w:bottom w:val="single" w:sz="4" w:space="0" w:color="auto"/>
              <w:right w:val="single" w:sz="4" w:space="0" w:color="auto"/>
            </w:tcBorders>
            <w:shd w:val="clear" w:color="auto" w:fill="auto"/>
            <w:vAlign w:val="center"/>
            <w:hideMark/>
          </w:tcPr>
          <w:p w14:paraId="5D0C3503" w14:textId="77777777" w:rsidR="00B369DE" w:rsidRPr="00AE7DD0" w:rsidRDefault="00B369DE" w:rsidP="00AE76E6">
            <w:pPr>
              <w:jc w:val="center"/>
              <w:rPr>
                <w:sz w:val="20"/>
                <w:szCs w:val="20"/>
              </w:rPr>
            </w:pPr>
            <w:r w:rsidRPr="00AE7DD0">
              <w:rPr>
                <w:sz w:val="20"/>
                <w:szCs w:val="20"/>
              </w:rPr>
              <w:t>13 556</w:t>
            </w:r>
          </w:p>
        </w:tc>
        <w:tc>
          <w:tcPr>
            <w:tcW w:w="290" w:type="pct"/>
            <w:tcBorders>
              <w:top w:val="nil"/>
              <w:left w:val="nil"/>
              <w:bottom w:val="single" w:sz="4" w:space="0" w:color="auto"/>
              <w:right w:val="single" w:sz="4" w:space="0" w:color="auto"/>
            </w:tcBorders>
            <w:shd w:val="clear" w:color="auto" w:fill="auto"/>
            <w:vAlign w:val="center"/>
            <w:hideMark/>
          </w:tcPr>
          <w:p w14:paraId="385A95CC" w14:textId="77777777" w:rsidR="00B369DE" w:rsidRPr="00AE7DD0" w:rsidRDefault="00B369DE" w:rsidP="00AE76E6">
            <w:pPr>
              <w:jc w:val="center"/>
              <w:rPr>
                <w:sz w:val="20"/>
                <w:szCs w:val="20"/>
              </w:rPr>
            </w:pPr>
            <w:r w:rsidRPr="00AE7DD0">
              <w:rPr>
                <w:sz w:val="20"/>
                <w:szCs w:val="20"/>
              </w:rPr>
              <w:t>14 220</w:t>
            </w:r>
          </w:p>
        </w:tc>
        <w:tc>
          <w:tcPr>
            <w:tcW w:w="290" w:type="pct"/>
            <w:tcBorders>
              <w:top w:val="nil"/>
              <w:left w:val="nil"/>
              <w:bottom w:val="single" w:sz="4" w:space="0" w:color="auto"/>
              <w:right w:val="single" w:sz="4" w:space="0" w:color="auto"/>
            </w:tcBorders>
            <w:shd w:val="clear" w:color="auto" w:fill="auto"/>
            <w:vAlign w:val="center"/>
            <w:hideMark/>
          </w:tcPr>
          <w:p w14:paraId="0631878F" w14:textId="77777777" w:rsidR="00B369DE" w:rsidRPr="00AE7DD0" w:rsidRDefault="00B369DE" w:rsidP="00AE76E6">
            <w:pPr>
              <w:jc w:val="center"/>
              <w:rPr>
                <w:sz w:val="20"/>
                <w:szCs w:val="20"/>
              </w:rPr>
            </w:pPr>
            <w:r w:rsidRPr="00AE7DD0">
              <w:rPr>
                <w:sz w:val="20"/>
                <w:szCs w:val="20"/>
              </w:rPr>
              <w:t>14 917</w:t>
            </w:r>
          </w:p>
        </w:tc>
        <w:tc>
          <w:tcPr>
            <w:tcW w:w="290" w:type="pct"/>
            <w:tcBorders>
              <w:top w:val="nil"/>
              <w:left w:val="nil"/>
              <w:bottom w:val="single" w:sz="4" w:space="0" w:color="auto"/>
              <w:right w:val="single" w:sz="4" w:space="0" w:color="auto"/>
            </w:tcBorders>
            <w:shd w:val="clear" w:color="auto" w:fill="auto"/>
            <w:vAlign w:val="center"/>
            <w:hideMark/>
          </w:tcPr>
          <w:p w14:paraId="352A2143" w14:textId="77777777" w:rsidR="00B369DE" w:rsidRPr="00AE7DD0" w:rsidRDefault="00B369DE" w:rsidP="00AE76E6">
            <w:pPr>
              <w:jc w:val="center"/>
              <w:rPr>
                <w:sz w:val="20"/>
                <w:szCs w:val="20"/>
              </w:rPr>
            </w:pPr>
            <w:r w:rsidRPr="00AE7DD0">
              <w:rPr>
                <w:sz w:val="20"/>
                <w:szCs w:val="20"/>
              </w:rPr>
              <w:t>15 648</w:t>
            </w:r>
          </w:p>
        </w:tc>
        <w:tc>
          <w:tcPr>
            <w:tcW w:w="290" w:type="pct"/>
            <w:tcBorders>
              <w:top w:val="nil"/>
              <w:left w:val="nil"/>
              <w:bottom w:val="single" w:sz="4" w:space="0" w:color="auto"/>
              <w:right w:val="single" w:sz="4" w:space="0" w:color="auto"/>
            </w:tcBorders>
            <w:shd w:val="clear" w:color="auto" w:fill="auto"/>
            <w:vAlign w:val="center"/>
            <w:hideMark/>
          </w:tcPr>
          <w:p w14:paraId="2C4AD68A" w14:textId="77777777" w:rsidR="00B369DE" w:rsidRPr="00AE7DD0" w:rsidRDefault="00B369DE" w:rsidP="00AE76E6">
            <w:pPr>
              <w:jc w:val="center"/>
              <w:rPr>
                <w:sz w:val="20"/>
                <w:szCs w:val="20"/>
              </w:rPr>
            </w:pPr>
            <w:r w:rsidRPr="00AE7DD0">
              <w:rPr>
                <w:sz w:val="20"/>
                <w:szCs w:val="20"/>
              </w:rPr>
              <w:t>16 415</w:t>
            </w:r>
          </w:p>
        </w:tc>
        <w:tc>
          <w:tcPr>
            <w:tcW w:w="290" w:type="pct"/>
            <w:tcBorders>
              <w:top w:val="nil"/>
              <w:left w:val="nil"/>
              <w:bottom w:val="single" w:sz="4" w:space="0" w:color="auto"/>
              <w:right w:val="single" w:sz="4" w:space="0" w:color="auto"/>
            </w:tcBorders>
            <w:shd w:val="clear" w:color="auto" w:fill="auto"/>
            <w:vAlign w:val="center"/>
            <w:hideMark/>
          </w:tcPr>
          <w:p w14:paraId="4E1545BF" w14:textId="77777777" w:rsidR="00B369DE" w:rsidRPr="00AE7DD0" w:rsidRDefault="00B369DE" w:rsidP="00AE76E6">
            <w:pPr>
              <w:jc w:val="center"/>
              <w:rPr>
                <w:sz w:val="20"/>
                <w:szCs w:val="20"/>
              </w:rPr>
            </w:pPr>
            <w:r w:rsidRPr="00AE7DD0">
              <w:rPr>
                <w:sz w:val="20"/>
                <w:szCs w:val="20"/>
              </w:rPr>
              <w:t>24 068</w:t>
            </w:r>
          </w:p>
        </w:tc>
      </w:tr>
      <w:tr w:rsidR="00AE7DD0" w:rsidRPr="00AE7DD0" w14:paraId="0F5EF107" w14:textId="77777777" w:rsidTr="00AE76E6">
        <w:trPr>
          <w:trHeight w:val="264"/>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202514B5" w14:textId="77777777" w:rsidR="00B369DE" w:rsidRPr="00AE7DD0" w:rsidRDefault="00B369DE" w:rsidP="00AE76E6">
            <w:pPr>
              <w:jc w:val="center"/>
              <w:rPr>
                <w:sz w:val="20"/>
                <w:szCs w:val="20"/>
              </w:rPr>
            </w:pPr>
            <w:r w:rsidRPr="00AE7DD0">
              <w:rPr>
                <w:sz w:val="20"/>
                <w:szCs w:val="20"/>
              </w:rPr>
              <w:t>2</w:t>
            </w:r>
          </w:p>
        </w:tc>
        <w:tc>
          <w:tcPr>
            <w:tcW w:w="1430" w:type="pct"/>
            <w:tcBorders>
              <w:top w:val="nil"/>
              <w:left w:val="nil"/>
              <w:bottom w:val="single" w:sz="4" w:space="0" w:color="auto"/>
              <w:right w:val="single" w:sz="4" w:space="0" w:color="auto"/>
            </w:tcBorders>
            <w:shd w:val="clear" w:color="auto" w:fill="auto"/>
            <w:vAlign w:val="center"/>
            <w:hideMark/>
          </w:tcPr>
          <w:p w14:paraId="499830DB" w14:textId="77777777" w:rsidR="00B369DE" w:rsidRPr="00AE7DD0" w:rsidRDefault="00B369DE" w:rsidP="00AE76E6">
            <w:pPr>
              <w:rPr>
                <w:sz w:val="20"/>
                <w:szCs w:val="20"/>
              </w:rPr>
            </w:pPr>
            <w:r w:rsidRPr="00AE7DD0">
              <w:rPr>
                <w:sz w:val="20"/>
                <w:szCs w:val="20"/>
              </w:rPr>
              <w:t>Неподконтрольные расходы</w:t>
            </w:r>
          </w:p>
        </w:tc>
        <w:tc>
          <w:tcPr>
            <w:tcW w:w="364" w:type="pct"/>
            <w:tcBorders>
              <w:top w:val="nil"/>
              <w:left w:val="nil"/>
              <w:bottom w:val="single" w:sz="4" w:space="0" w:color="auto"/>
              <w:right w:val="single" w:sz="4" w:space="0" w:color="auto"/>
            </w:tcBorders>
            <w:shd w:val="clear" w:color="auto" w:fill="auto"/>
            <w:vAlign w:val="center"/>
            <w:hideMark/>
          </w:tcPr>
          <w:p w14:paraId="6E9717E0" w14:textId="77777777" w:rsidR="00B369DE" w:rsidRPr="00AE7DD0" w:rsidRDefault="00B369DE" w:rsidP="00AE76E6">
            <w:pPr>
              <w:jc w:val="center"/>
              <w:rPr>
                <w:sz w:val="20"/>
                <w:szCs w:val="20"/>
              </w:rPr>
            </w:pPr>
            <w:r w:rsidRPr="00AE7DD0">
              <w:rPr>
                <w:sz w:val="20"/>
                <w:szCs w:val="20"/>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357BCFCE" w14:textId="77777777" w:rsidR="00B369DE" w:rsidRPr="00AE7DD0" w:rsidRDefault="00B369DE" w:rsidP="00AE76E6">
            <w:pPr>
              <w:jc w:val="center"/>
              <w:rPr>
                <w:sz w:val="20"/>
                <w:szCs w:val="20"/>
              </w:rPr>
            </w:pPr>
            <w:r w:rsidRPr="00AE7DD0">
              <w:rPr>
                <w:sz w:val="20"/>
                <w:szCs w:val="20"/>
              </w:rPr>
              <w:t>4 157</w:t>
            </w:r>
          </w:p>
        </w:tc>
        <w:tc>
          <w:tcPr>
            <w:tcW w:w="290" w:type="pct"/>
            <w:tcBorders>
              <w:top w:val="nil"/>
              <w:left w:val="nil"/>
              <w:bottom w:val="single" w:sz="4" w:space="0" w:color="auto"/>
              <w:right w:val="single" w:sz="4" w:space="0" w:color="auto"/>
            </w:tcBorders>
            <w:shd w:val="clear" w:color="auto" w:fill="auto"/>
            <w:vAlign w:val="center"/>
            <w:hideMark/>
          </w:tcPr>
          <w:p w14:paraId="69DFED2C" w14:textId="77777777" w:rsidR="00B369DE" w:rsidRPr="00AE7DD0" w:rsidRDefault="00B369DE" w:rsidP="00AE76E6">
            <w:pPr>
              <w:jc w:val="center"/>
              <w:rPr>
                <w:sz w:val="20"/>
                <w:szCs w:val="20"/>
              </w:rPr>
            </w:pPr>
            <w:r w:rsidRPr="00AE7DD0">
              <w:rPr>
                <w:sz w:val="20"/>
                <w:szCs w:val="20"/>
              </w:rPr>
              <w:t>4 360</w:t>
            </w:r>
          </w:p>
        </w:tc>
        <w:tc>
          <w:tcPr>
            <w:tcW w:w="290" w:type="pct"/>
            <w:tcBorders>
              <w:top w:val="nil"/>
              <w:left w:val="nil"/>
              <w:bottom w:val="single" w:sz="4" w:space="0" w:color="auto"/>
              <w:right w:val="single" w:sz="4" w:space="0" w:color="auto"/>
            </w:tcBorders>
            <w:shd w:val="clear" w:color="auto" w:fill="auto"/>
            <w:vAlign w:val="center"/>
            <w:hideMark/>
          </w:tcPr>
          <w:p w14:paraId="4E9A9AEF" w14:textId="77777777" w:rsidR="00B369DE" w:rsidRPr="00AE7DD0" w:rsidRDefault="00B369DE" w:rsidP="00AE76E6">
            <w:pPr>
              <w:jc w:val="center"/>
              <w:rPr>
                <w:sz w:val="20"/>
                <w:szCs w:val="20"/>
              </w:rPr>
            </w:pPr>
            <w:r w:rsidRPr="00AE7DD0">
              <w:rPr>
                <w:sz w:val="20"/>
                <w:szCs w:val="20"/>
              </w:rPr>
              <w:t>4 574</w:t>
            </w:r>
          </w:p>
        </w:tc>
        <w:tc>
          <w:tcPr>
            <w:tcW w:w="290" w:type="pct"/>
            <w:tcBorders>
              <w:top w:val="nil"/>
              <w:left w:val="nil"/>
              <w:bottom w:val="single" w:sz="4" w:space="0" w:color="auto"/>
              <w:right w:val="single" w:sz="4" w:space="0" w:color="auto"/>
            </w:tcBorders>
            <w:shd w:val="clear" w:color="auto" w:fill="auto"/>
            <w:vAlign w:val="center"/>
            <w:hideMark/>
          </w:tcPr>
          <w:p w14:paraId="1C369686" w14:textId="77777777" w:rsidR="00B369DE" w:rsidRPr="00AE7DD0" w:rsidRDefault="00B369DE" w:rsidP="00AE76E6">
            <w:pPr>
              <w:jc w:val="center"/>
              <w:rPr>
                <w:sz w:val="20"/>
                <w:szCs w:val="20"/>
              </w:rPr>
            </w:pPr>
            <w:r w:rsidRPr="00AE7DD0">
              <w:rPr>
                <w:sz w:val="20"/>
                <w:szCs w:val="20"/>
              </w:rPr>
              <w:t>4 798</w:t>
            </w:r>
          </w:p>
        </w:tc>
        <w:tc>
          <w:tcPr>
            <w:tcW w:w="290" w:type="pct"/>
            <w:tcBorders>
              <w:top w:val="nil"/>
              <w:left w:val="nil"/>
              <w:bottom w:val="single" w:sz="4" w:space="0" w:color="auto"/>
              <w:right w:val="single" w:sz="4" w:space="0" w:color="auto"/>
            </w:tcBorders>
            <w:shd w:val="clear" w:color="auto" w:fill="auto"/>
            <w:vAlign w:val="center"/>
            <w:hideMark/>
          </w:tcPr>
          <w:p w14:paraId="75394208" w14:textId="77777777" w:rsidR="00B369DE" w:rsidRPr="00AE7DD0" w:rsidRDefault="00B369DE" w:rsidP="00AE76E6">
            <w:pPr>
              <w:jc w:val="center"/>
              <w:rPr>
                <w:sz w:val="20"/>
                <w:szCs w:val="20"/>
              </w:rPr>
            </w:pPr>
            <w:r w:rsidRPr="00AE7DD0">
              <w:rPr>
                <w:sz w:val="20"/>
                <w:szCs w:val="20"/>
              </w:rPr>
              <w:t>5 033</w:t>
            </w:r>
          </w:p>
        </w:tc>
        <w:tc>
          <w:tcPr>
            <w:tcW w:w="290" w:type="pct"/>
            <w:tcBorders>
              <w:top w:val="nil"/>
              <w:left w:val="nil"/>
              <w:bottom w:val="single" w:sz="4" w:space="0" w:color="auto"/>
              <w:right w:val="single" w:sz="4" w:space="0" w:color="auto"/>
            </w:tcBorders>
            <w:shd w:val="clear" w:color="auto" w:fill="auto"/>
            <w:vAlign w:val="center"/>
            <w:hideMark/>
          </w:tcPr>
          <w:p w14:paraId="30A72551" w14:textId="77777777" w:rsidR="00B369DE" w:rsidRPr="00AE7DD0" w:rsidRDefault="00B369DE" w:rsidP="00AE76E6">
            <w:pPr>
              <w:jc w:val="center"/>
              <w:rPr>
                <w:sz w:val="20"/>
                <w:szCs w:val="20"/>
              </w:rPr>
            </w:pPr>
            <w:r w:rsidRPr="00AE7DD0">
              <w:rPr>
                <w:sz w:val="20"/>
                <w:szCs w:val="20"/>
              </w:rPr>
              <w:t>5 280</w:t>
            </w:r>
          </w:p>
        </w:tc>
        <w:tc>
          <w:tcPr>
            <w:tcW w:w="290" w:type="pct"/>
            <w:tcBorders>
              <w:top w:val="nil"/>
              <w:left w:val="nil"/>
              <w:bottom w:val="single" w:sz="4" w:space="0" w:color="auto"/>
              <w:right w:val="single" w:sz="4" w:space="0" w:color="auto"/>
            </w:tcBorders>
            <w:shd w:val="clear" w:color="auto" w:fill="auto"/>
            <w:vAlign w:val="center"/>
            <w:hideMark/>
          </w:tcPr>
          <w:p w14:paraId="174F6A5F" w14:textId="77777777" w:rsidR="00B369DE" w:rsidRPr="00AE7DD0" w:rsidRDefault="00B369DE" w:rsidP="00AE76E6">
            <w:pPr>
              <w:jc w:val="center"/>
              <w:rPr>
                <w:sz w:val="20"/>
                <w:szCs w:val="20"/>
              </w:rPr>
            </w:pPr>
            <w:r w:rsidRPr="00AE7DD0">
              <w:rPr>
                <w:sz w:val="20"/>
                <w:szCs w:val="20"/>
              </w:rPr>
              <w:t>5 539</w:t>
            </w:r>
          </w:p>
        </w:tc>
        <w:tc>
          <w:tcPr>
            <w:tcW w:w="290" w:type="pct"/>
            <w:tcBorders>
              <w:top w:val="nil"/>
              <w:left w:val="nil"/>
              <w:bottom w:val="single" w:sz="4" w:space="0" w:color="auto"/>
              <w:right w:val="single" w:sz="4" w:space="0" w:color="auto"/>
            </w:tcBorders>
            <w:shd w:val="clear" w:color="auto" w:fill="auto"/>
            <w:vAlign w:val="center"/>
            <w:hideMark/>
          </w:tcPr>
          <w:p w14:paraId="5CB07F19" w14:textId="77777777" w:rsidR="00B369DE" w:rsidRPr="00AE7DD0" w:rsidRDefault="00B369DE" w:rsidP="00AE76E6">
            <w:pPr>
              <w:jc w:val="center"/>
              <w:rPr>
                <w:sz w:val="20"/>
                <w:szCs w:val="20"/>
              </w:rPr>
            </w:pPr>
            <w:r w:rsidRPr="00AE7DD0">
              <w:rPr>
                <w:sz w:val="20"/>
                <w:szCs w:val="20"/>
              </w:rPr>
              <w:t>5 810</w:t>
            </w:r>
          </w:p>
        </w:tc>
        <w:tc>
          <w:tcPr>
            <w:tcW w:w="290" w:type="pct"/>
            <w:tcBorders>
              <w:top w:val="nil"/>
              <w:left w:val="nil"/>
              <w:bottom w:val="single" w:sz="4" w:space="0" w:color="auto"/>
              <w:right w:val="single" w:sz="4" w:space="0" w:color="auto"/>
            </w:tcBorders>
            <w:shd w:val="clear" w:color="auto" w:fill="auto"/>
            <w:vAlign w:val="center"/>
            <w:hideMark/>
          </w:tcPr>
          <w:p w14:paraId="7A08D1F2" w14:textId="77777777" w:rsidR="00B369DE" w:rsidRPr="00AE7DD0" w:rsidRDefault="00B369DE" w:rsidP="00AE76E6">
            <w:pPr>
              <w:jc w:val="center"/>
              <w:rPr>
                <w:sz w:val="20"/>
                <w:szCs w:val="20"/>
              </w:rPr>
            </w:pPr>
            <w:r w:rsidRPr="00AE7DD0">
              <w:rPr>
                <w:sz w:val="20"/>
                <w:szCs w:val="20"/>
              </w:rPr>
              <w:t>6 095</w:t>
            </w:r>
          </w:p>
        </w:tc>
        <w:tc>
          <w:tcPr>
            <w:tcW w:w="290" w:type="pct"/>
            <w:tcBorders>
              <w:top w:val="nil"/>
              <w:left w:val="nil"/>
              <w:bottom w:val="single" w:sz="4" w:space="0" w:color="auto"/>
              <w:right w:val="single" w:sz="4" w:space="0" w:color="auto"/>
            </w:tcBorders>
            <w:shd w:val="clear" w:color="auto" w:fill="auto"/>
            <w:vAlign w:val="center"/>
            <w:hideMark/>
          </w:tcPr>
          <w:p w14:paraId="3F6B3863" w14:textId="77777777" w:rsidR="00B369DE" w:rsidRPr="00AE7DD0" w:rsidRDefault="00B369DE" w:rsidP="00AE76E6">
            <w:pPr>
              <w:jc w:val="center"/>
              <w:rPr>
                <w:sz w:val="20"/>
                <w:szCs w:val="20"/>
              </w:rPr>
            </w:pPr>
            <w:r w:rsidRPr="00AE7DD0">
              <w:rPr>
                <w:sz w:val="20"/>
                <w:szCs w:val="20"/>
              </w:rPr>
              <w:t>8 936</w:t>
            </w:r>
          </w:p>
        </w:tc>
      </w:tr>
      <w:tr w:rsidR="00AE7DD0" w:rsidRPr="00AE7DD0" w14:paraId="50FBD63E" w14:textId="77777777" w:rsidTr="00AE76E6">
        <w:trPr>
          <w:trHeight w:val="792"/>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485162D3" w14:textId="77777777" w:rsidR="00B369DE" w:rsidRPr="00AE7DD0" w:rsidRDefault="00B369DE" w:rsidP="00AE76E6">
            <w:pPr>
              <w:jc w:val="center"/>
              <w:rPr>
                <w:sz w:val="20"/>
                <w:szCs w:val="20"/>
              </w:rPr>
            </w:pPr>
            <w:r w:rsidRPr="00AE7DD0">
              <w:rPr>
                <w:sz w:val="20"/>
                <w:szCs w:val="20"/>
              </w:rPr>
              <w:t>3</w:t>
            </w:r>
          </w:p>
        </w:tc>
        <w:tc>
          <w:tcPr>
            <w:tcW w:w="1430" w:type="pct"/>
            <w:tcBorders>
              <w:top w:val="nil"/>
              <w:left w:val="nil"/>
              <w:bottom w:val="single" w:sz="4" w:space="0" w:color="auto"/>
              <w:right w:val="single" w:sz="4" w:space="0" w:color="auto"/>
            </w:tcBorders>
            <w:shd w:val="clear" w:color="auto" w:fill="auto"/>
            <w:vAlign w:val="center"/>
            <w:hideMark/>
          </w:tcPr>
          <w:p w14:paraId="754904DA" w14:textId="77777777" w:rsidR="00B369DE" w:rsidRPr="00AE7DD0" w:rsidRDefault="00B369DE" w:rsidP="00AE76E6">
            <w:pPr>
              <w:rPr>
                <w:sz w:val="20"/>
                <w:szCs w:val="20"/>
              </w:rPr>
            </w:pPr>
            <w:r w:rsidRPr="00AE7DD0">
              <w:rPr>
                <w:sz w:val="20"/>
                <w:szCs w:val="20"/>
              </w:rPr>
              <w:t>Расходы на приобретение (производство) энергетических ресурсов, холодной воды и теплоносителя</w:t>
            </w:r>
          </w:p>
        </w:tc>
        <w:tc>
          <w:tcPr>
            <w:tcW w:w="364" w:type="pct"/>
            <w:tcBorders>
              <w:top w:val="nil"/>
              <w:left w:val="nil"/>
              <w:bottom w:val="single" w:sz="4" w:space="0" w:color="auto"/>
              <w:right w:val="single" w:sz="4" w:space="0" w:color="auto"/>
            </w:tcBorders>
            <w:shd w:val="clear" w:color="auto" w:fill="auto"/>
            <w:vAlign w:val="center"/>
            <w:hideMark/>
          </w:tcPr>
          <w:p w14:paraId="0D4C14FC" w14:textId="77777777" w:rsidR="00B369DE" w:rsidRPr="00AE7DD0" w:rsidRDefault="00B369DE" w:rsidP="00AE76E6">
            <w:pPr>
              <w:jc w:val="center"/>
              <w:rPr>
                <w:sz w:val="20"/>
                <w:szCs w:val="20"/>
              </w:rPr>
            </w:pPr>
            <w:r w:rsidRPr="00AE7DD0">
              <w:rPr>
                <w:sz w:val="20"/>
                <w:szCs w:val="20"/>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3ACDCFB4" w14:textId="77777777" w:rsidR="00B369DE" w:rsidRPr="00AE7DD0" w:rsidRDefault="00B369DE" w:rsidP="00AE76E6">
            <w:pPr>
              <w:jc w:val="center"/>
              <w:rPr>
                <w:sz w:val="20"/>
                <w:szCs w:val="20"/>
              </w:rPr>
            </w:pPr>
            <w:r w:rsidRPr="00AE7DD0">
              <w:rPr>
                <w:sz w:val="20"/>
                <w:szCs w:val="20"/>
              </w:rPr>
              <w:t>17 437</w:t>
            </w:r>
          </w:p>
        </w:tc>
        <w:tc>
          <w:tcPr>
            <w:tcW w:w="290" w:type="pct"/>
            <w:tcBorders>
              <w:top w:val="nil"/>
              <w:left w:val="nil"/>
              <w:bottom w:val="single" w:sz="4" w:space="0" w:color="auto"/>
              <w:right w:val="single" w:sz="4" w:space="0" w:color="auto"/>
            </w:tcBorders>
            <w:shd w:val="clear" w:color="auto" w:fill="auto"/>
            <w:vAlign w:val="center"/>
            <w:hideMark/>
          </w:tcPr>
          <w:p w14:paraId="04A60329" w14:textId="77777777" w:rsidR="00B369DE" w:rsidRPr="00AE7DD0" w:rsidRDefault="00B369DE" w:rsidP="00AE76E6">
            <w:pPr>
              <w:jc w:val="center"/>
              <w:rPr>
                <w:sz w:val="20"/>
                <w:szCs w:val="20"/>
              </w:rPr>
            </w:pPr>
            <w:r w:rsidRPr="00AE7DD0">
              <w:rPr>
                <w:sz w:val="20"/>
                <w:szCs w:val="20"/>
              </w:rPr>
              <w:t>18 291</w:t>
            </w:r>
          </w:p>
        </w:tc>
        <w:tc>
          <w:tcPr>
            <w:tcW w:w="290" w:type="pct"/>
            <w:tcBorders>
              <w:top w:val="nil"/>
              <w:left w:val="nil"/>
              <w:bottom w:val="single" w:sz="4" w:space="0" w:color="auto"/>
              <w:right w:val="single" w:sz="4" w:space="0" w:color="auto"/>
            </w:tcBorders>
            <w:shd w:val="clear" w:color="auto" w:fill="auto"/>
            <w:vAlign w:val="center"/>
            <w:hideMark/>
          </w:tcPr>
          <w:p w14:paraId="6FD3FC68" w14:textId="77777777" w:rsidR="00B369DE" w:rsidRPr="00AE7DD0" w:rsidRDefault="00B369DE" w:rsidP="00AE76E6">
            <w:pPr>
              <w:jc w:val="center"/>
              <w:rPr>
                <w:sz w:val="20"/>
                <w:szCs w:val="20"/>
              </w:rPr>
            </w:pPr>
            <w:r w:rsidRPr="00AE7DD0">
              <w:rPr>
                <w:sz w:val="20"/>
                <w:szCs w:val="20"/>
              </w:rPr>
              <w:t>19 188</w:t>
            </w:r>
          </w:p>
        </w:tc>
        <w:tc>
          <w:tcPr>
            <w:tcW w:w="290" w:type="pct"/>
            <w:tcBorders>
              <w:top w:val="nil"/>
              <w:left w:val="nil"/>
              <w:bottom w:val="single" w:sz="4" w:space="0" w:color="auto"/>
              <w:right w:val="single" w:sz="4" w:space="0" w:color="auto"/>
            </w:tcBorders>
            <w:shd w:val="clear" w:color="auto" w:fill="auto"/>
            <w:vAlign w:val="center"/>
            <w:hideMark/>
          </w:tcPr>
          <w:p w14:paraId="32870AAF" w14:textId="77777777" w:rsidR="00B369DE" w:rsidRPr="00AE7DD0" w:rsidRDefault="00B369DE" w:rsidP="00AE76E6">
            <w:pPr>
              <w:jc w:val="center"/>
              <w:rPr>
                <w:sz w:val="20"/>
                <w:szCs w:val="20"/>
              </w:rPr>
            </w:pPr>
            <w:r w:rsidRPr="00AE7DD0">
              <w:rPr>
                <w:sz w:val="20"/>
                <w:szCs w:val="20"/>
              </w:rPr>
              <w:t>20 128</w:t>
            </w:r>
          </w:p>
        </w:tc>
        <w:tc>
          <w:tcPr>
            <w:tcW w:w="290" w:type="pct"/>
            <w:tcBorders>
              <w:top w:val="nil"/>
              <w:left w:val="nil"/>
              <w:bottom w:val="single" w:sz="4" w:space="0" w:color="auto"/>
              <w:right w:val="single" w:sz="4" w:space="0" w:color="auto"/>
            </w:tcBorders>
            <w:shd w:val="clear" w:color="auto" w:fill="auto"/>
            <w:vAlign w:val="center"/>
            <w:hideMark/>
          </w:tcPr>
          <w:p w14:paraId="01B19A71" w14:textId="77777777" w:rsidR="00B369DE" w:rsidRPr="00AE7DD0" w:rsidRDefault="00B369DE" w:rsidP="00AE76E6">
            <w:pPr>
              <w:jc w:val="center"/>
              <w:rPr>
                <w:sz w:val="20"/>
                <w:szCs w:val="20"/>
              </w:rPr>
            </w:pPr>
            <w:r w:rsidRPr="00AE7DD0">
              <w:rPr>
                <w:sz w:val="20"/>
                <w:szCs w:val="20"/>
              </w:rPr>
              <w:t>21 114</w:t>
            </w:r>
          </w:p>
        </w:tc>
        <w:tc>
          <w:tcPr>
            <w:tcW w:w="290" w:type="pct"/>
            <w:tcBorders>
              <w:top w:val="nil"/>
              <w:left w:val="nil"/>
              <w:bottom w:val="single" w:sz="4" w:space="0" w:color="auto"/>
              <w:right w:val="single" w:sz="4" w:space="0" w:color="auto"/>
            </w:tcBorders>
            <w:shd w:val="clear" w:color="auto" w:fill="auto"/>
            <w:vAlign w:val="center"/>
            <w:hideMark/>
          </w:tcPr>
          <w:p w14:paraId="157EA3BD" w14:textId="77777777" w:rsidR="00B369DE" w:rsidRPr="00AE7DD0" w:rsidRDefault="00B369DE" w:rsidP="00AE76E6">
            <w:pPr>
              <w:jc w:val="center"/>
              <w:rPr>
                <w:sz w:val="20"/>
                <w:szCs w:val="20"/>
              </w:rPr>
            </w:pPr>
            <w:r w:rsidRPr="00AE7DD0">
              <w:rPr>
                <w:sz w:val="20"/>
                <w:szCs w:val="20"/>
              </w:rPr>
              <w:t>22 149</w:t>
            </w:r>
          </w:p>
        </w:tc>
        <w:tc>
          <w:tcPr>
            <w:tcW w:w="290" w:type="pct"/>
            <w:tcBorders>
              <w:top w:val="nil"/>
              <w:left w:val="nil"/>
              <w:bottom w:val="single" w:sz="4" w:space="0" w:color="auto"/>
              <w:right w:val="single" w:sz="4" w:space="0" w:color="auto"/>
            </w:tcBorders>
            <w:shd w:val="clear" w:color="auto" w:fill="auto"/>
            <w:vAlign w:val="center"/>
            <w:hideMark/>
          </w:tcPr>
          <w:p w14:paraId="365C5677" w14:textId="77777777" w:rsidR="00B369DE" w:rsidRPr="00AE7DD0" w:rsidRDefault="00B369DE" w:rsidP="00AE76E6">
            <w:pPr>
              <w:jc w:val="center"/>
              <w:rPr>
                <w:sz w:val="20"/>
                <w:szCs w:val="20"/>
              </w:rPr>
            </w:pPr>
            <w:r w:rsidRPr="00AE7DD0">
              <w:rPr>
                <w:sz w:val="20"/>
                <w:szCs w:val="20"/>
              </w:rPr>
              <w:t>23 234</w:t>
            </w:r>
          </w:p>
        </w:tc>
        <w:tc>
          <w:tcPr>
            <w:tcW w:w="290" w:type="pct"/>
            <w:tcBorders>
              <w:top w:val="nil"/>
              <w:left w:val="nil"/>
              <w:bottom w:val="single" w:sz="4" w:space="0" w:color="auto"/>
              <w:right w:val="single" w:sz="4" w:space="0" w:color="auto"/>
            </w:tcBorders>
            <w:shd w:val="clear" w:color="auto" w:fill="auto"/>
            <w:vAlign w:val="center"/>
            <w:hideMark/>
          </w:tcPr>
          <w:p w14:paraId="0F6DE4AE" w14:textId="77777777" w:rsidR="00B369DE" w:rsidRPr="00AE7DD0" w:rsidRDefault="00B369DE" w:rsidP="00AE76E6">
            <w:pPr>
              <w:jc w:val="center"/>
              <w:rPr>
                <w:sz w:val="20"/>
                <w:szCs w:val="20"/>
              </w:rPr>
            </w:pPr>
            <w:r w:rsidRPr="00AE7DD0">
              <w:rPr>
                <w:sz w:val="20"/>
                <w:szCs w:val="20"/>
              </w:rPr>
              <w:t>24 373</w:t>
            </w:r>
          </w:p>
        </w:tc>
        <w:tc>
          <w:tcPr>
            <w:tcW w:w="290" w:type="pct"/>
            <w:tcBorders>
              <w:top w:val="nil"/>
              <w:left w:val="nil"/>
              <w:bottom w:val="single" w:sz="4" w:space="0" w:color="auto"/>
              <w:right w:val="single" w:sz="4" w:space="0" w:color="auto"/>
            </w:tcBorders>
            <w:shd w:val="clear" w:color="auto" w:fill="auto"/>
            <w:vAlign w:val="center"/>
            <w:hideMark/>
          </w:tcPr>
          <w:p w14:paraId="05EAABB3" w14:textId="77777777" w:rsidR="00B369DE" w:rsidRPr="00AE7DD0" w:rsidRDefault="00B369DE" w:rsidP="00AE76E6">
            <w:pPr>
              <w:jc w:val="center"/>
              <w:rPr>
                <w:sz w:val="20"/>
                <w:szCs w:val="20"/>
              </w:rPr>
            </w:pPr>
            <w:r w:rsidRPr="00AE7DD0">
              <w:rPr>
                <w:sz w:val="20"/>
                <w:szCs w:val="20"/>
              </w:rPr>
              <w:t>25 567</w:t>
            </w:r>
          </w:p>
        </w:tc>
        <w:tc>
          <w:tcPr>
            <w:tcW w:w="290" w:type="pct"/>
            <w:tcBorders>
              <w:top w:val="nil"/>
              <w:left w:val="nil"/>
              <w:bottom w:val="single" w:sz="4" w:space="0" w:color="auto"/>
              <w:right w:val="single" w:sz="4" w:space="0" w:color="auto"/>
            </w:tcBorders>
            <w:shd w:val="clear" w:color="auto" w:fill="auto"/>
            <w:vAlign w:val="center"/>
            <w:hideMark/>
          </w:tcPr>
          <w:p w14:paraId="16C9A641" w14:textId="77777777" w:rsidR="00B369DE" w:rsidRPr="00AE7DD0" w:rsidRDefault="00B369DE" w:rsidP="00AE76E6">
            <w:pPr>
              <w:jc w:val="center"/>
              <w:rPr>
                <w:sz w:val="20"/>
                <w:szCs w:val="20"/>
              </w:rPr>
            </w:pPr>
            <w:r w:rsidRPr="00AE7DD0">
              <w:rPr>
                <w:sz w:val="20"/>
                <w:szCs w:val="20"/>
              </w:rPr>
              <w:t>37 487</w:t>
            </w:r>
          </w:p>
        </w:tc>
      </w:tr>
      <w:tr w:rsidR="00B369DE" w:rsidRPr="00AE7DD0" w14:paraId="4BD02829" w14:textId="77777777" w:rsidTr="00AE76E6">
        <w:trPr>
          <w:trHeight w:val="264"/>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6856DF10" w14:textId="77777777" w:rsidR="00B369DE" w:rsidRPr="00AE7DD0" w:rsidRDefault="00B369DE" w:rsidP="00AE76E6">
            <w:pPr>
              <w:jc w:val="center"/>
              <w:rPr>
                <w:sz w:val="20"/>
                <w:szCs w:val="20"/>
              </w:rPr>
            </w:pPr>
            <w:r w:rsidRPr="00AE7DD0">
              <w:rPr>
                <w:sz w:val="20"/>
                <w:szCs w:val="20"/>
              </w:rPr>
              <w:t>4</w:t>
            </w:r>
          </w:p>
        </w:tc>
        <w:tc>
          <w:tcPr>
            <w:tcW w:w="1430" w:type="pct"/>
            <w:tcBorders>
              <w:top w:val="nil"/>
              <w:left w:val="nil"/>
              <w:bottom w:val="single" w:sz="4" w:space="0" w:color="auto"/>
              <w:right w:val="single" w:sz="4" w:space="0" w:color="auto"/>
            </w:tcBorders>
            <w:shd w:val="clear" w:color="auto" w:fill="auto"/>
            <w:vAlign w:val="center"/>
            <w:hideMark/>
          </w:tcPr>
          <w:p w14:paraId="67B86125" w14:textId="77777777" w:rsidR="00B369DE" w:rsidRPr="00AE7DD0" w:rsidRDefault="00B369DE" w:rsidP="00AE76E6">
            <w:pPr>
              <w:rPr>
                <w:sz w:val="20"/>
                <w:szCs w:val="20"/>
              </w:rPr>
            </w:pPr>
            <w:r w:rsidRPr="00AE7DD0">
              <w:rPr>
                <w:sz w:val="20"/>
                <w:szCs w:val="20"/>
              </w:rPr>
              <w:t>Необходимая валовая выручка</w:t>
            </w:r>
          </w:p>
        </w:tc>
        <w:tc>
          <w:tcPr>
            <w:tcW w:w="364" w:type="pct"/>
            <w:tcBorders>
              <w:top w:val="nil"/>
              <w:left w:val="nil"/>
              <w:bottom w:val="single" w:sz="4" w:space="0" w:color="auto"/>
              <w:right w:val="single" w:sz="4" w:space="0" w:color="auto"/>
            </w:tcBorders>
            <w:shd w:val="clear" w:color="auto" w:fill="auto"/>
            <w:vAlign w:val="center"/>
            <w:hideMark/>
          </w:tcPr>
          <w:p w14:paraId="2773BDB5" w14:textId="77777777" w:rsidR="00B369DE" w:rsidRPr="00AE7DD0" w:rsidRDefault="00B369DE" w:rsidP="00AE76E6">
            <w:pPr>
              <w:jc w:val="center"/>
              <w:rPr>
                <w:sz w:val="20"/>
                <w:szCs w:val="20"/>
              </w:rPr>
            </w:pPr>
            <w:r w:rsidRPr="00AE7DD0">
              <w:rPr>
                <w:sz w:val="20"/>
                <w:szCs w:val="20"/>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1E41867F" w14:textId="77777777" w:rsidR="00B369DE" w:rsidRPr="00AE7DD0" w:rsidRDefault="00B369DE" w:rsidP="00AE76E6">
            <w:pPr>
              <w:jc w:val="center"/>
              <w:rPr>
                <w:sz w:val="20"/>
                <w:szCs w:val="20"/>
              </w:rPr>
            </w:pPr>
            <w:r w:rsidRPr="00AE7DD0">
              <w:rPr>
                <w:sz w:val="20"/>
                <w:szCs w:val="20"/>
              </w:rPr>
              <w:t>32 789</w:t>
            </w:r>
          </w:p>
        </w:tc>
        <w:tc>
          <w:tcPr>
            <w:tcW w:w="290" w:type="pct"/>
            <w:tcBorders>
              <w:top w:val="nil"/>
              <w:left w:val="nil"/>
              <w:bottom w:val="single" w:sz="4" w:space="0" w:color="auto"/>
              <w:right w:val="single" w:sz="4" w:space="0" w:color="auto"/>
            </w:tcBorders>
            <w:shd w:val="clear" w:color="auto" w:fill="auto"/>
            <w:vAlign w:val="center"/>
            <w:hideMark/>
          </w:tcPr>
          <w:p w14:paraId="52D18363" w14:textId="77777777" w:rsidR="00B369DE" w:rsidRPr="00AE7DD0" w:rsidRDefault="00B369DE" w:rsidP="00AE76E6">
            <w:pPr>
              <w:jc w:val="center"/>
              <w:rPr>
                <w:sz w:val="20"/>
                <w:szCs w:val="20"/>
              </w:rPr>
            </w:pPr>
            <w:r w:rsidRPr="00AE7DD0">
              <w:rPr>
                <w:sz w:val="20"/>
                <w:szCs w:val="20"/>
              </w:rPr>
              <w:t>34 396</w:t>
            </w:r>
          </w:p>
        </w:tc>
        <w:tc>
          <w:tcPr>
            <w:tcW w:w="290" w:type="pct"/>
            <w:tcBorders>
              <w:top w:val="nil"/>
              <w:left w:val="nil"/>
              <w:bottom w:val="single" w:sz="4" w:space="0" w:color="auto"/>
              <w:right w:val="single" w:sz="4" w:space="0" w:color="auto"/>
            </w:tcBorders>
            <w:shd w:val="clear" w:color="auto" w:fill="auto"/>
            <w:vAlign w:val="center"/>
            <w:hideMark/>
          </w:tcPr>
          <w:p w14:paraId="4AAA5138" w14:textId="77777777" w:rsidR="00B369DE" w:rsidRPr="00AE7DD0" w:rsidRDefault="00B369DE" w:rsidP="00AE76E6">
            <w:pPr>
              <w:jc w:val="center"/>
              <w:rPr>
                <w:sz w:val="20"/>
                <w:szCs w:val="20"/>
              </w:rPr>
            </w:pPr>
            <w:r w:rsidRPr="00AE7DD0">
              <w:rPr>
                <w:sz w:val="20"/>
                <w:szCs w:val="20"/>
              </w:rPr>
              <w:t>36 081</w:t>
            </w:r>
          </w:p>
        </w:tc>
        <w:tc>
          <w:tcPr>
            <w:tcW w:w="290" w:type="pct"/>
            <w:tcBorders>
              <w:top w:val="nil"/>
              <w:left w:val="nil"/>
              <w:bottom w:val="single" w:sz="4" w:space="0" w:color="auto"/>
              <w:right w:val="single" w:sz="4" w:space="0" w:color="auto"/>
            </w:tcBorders>
            <w:shd w:val="clear" w:color="auto" w:fill="auto"/>
            <w:vAlign w:val="center"/>
            <w:hideMark/>
          </w:tcPr>
          <w:p w14:paraId="02FAAC89" w14:textId="77777777" w:rsidR="00B369DE" w:rsidRPr="00AE7DD0" w:rsidRDefault="00B369DE" w:rsidP="00AE76E6">
            <w:pPr>
              <w:jc w:val="center"/>
              <w:rPr>
                <w:sz w:val="20"/>
                <w:szCs w:val="20"/>
              </w:rPr>
            </w:pPr>
            <w:r w:rsidRPr="00AE7DD0">
              <w:rPr>
                <w:sz w:val="20"/>
                <w:szCs w:val="20"/>
              </w:rPr>
              <w:t>37 849</w:t>
            </w:r>
          </w:p>
        </w:tc>
        <w:tc>
          <w:tcPr>
            <w:tcW w:w="290" w:type="pct"/>
            <w:tcBorders>
              <w:top w:val="nil"/>
              <w:left w:val="nil"/>
              <w:bottom w:val="single" w:sz="4" w:space="0" w:color="auto"/>
              <w:right w:val="single" w:sz="4" w:space="0" w:color="auto"/>
            </w:tcBorders>
            <w:shd w:val="clear" w:color="auto" w:fill="auto"/>
            <w:vAlign w:val="center"/>
            <w:hideMark/>
          </w:tcPr>
          <w:p w14:paraId="65B9B96B" w14:textId="77777777" w:rsidR="00B369DE" w:rsidRPr="00AE7DD0" w:rsidRDefault="00B369DE" w:rsidP="00AE76E6">
            <w:pPr>
              <w:jc w:val="center"/>
              <w:rPr>
                <w:sz w:val="20"/>
                <w:szCs w:val="20"/>
              </w:rPr>
            </w:pPr>
            <w:r w:rsidRPr="00AE7DD0">
              <w:rPr>
                <w:sz w:val="20"/>
                <w:szCs w:val="20"/>
              </w:rPr>
              <w:t>39 704</w:t>
            </w:r>
          </w:p>
        </w:tc>
        <w:tc>
          <w:tcPr>
            <w:tcW w:w="290" w:type="pct"/>
            <w:tcBorders>
              <w:top w:val="nil"/>
              <w:left w:val="nil"/>
              <w:bottom w:val="single" w:sz="4" w:space="0" w:color="auto"/>
              <w:right w:val="single" w:sz="4" w:space="0" w:color="auto"/>
            </w:tcBorders>
            <w:shd w:val="clear" w:color="auto" w:fill="auto"/>
            <w:vAlign w:val="center"/>
            <w:hideMark/>
          </w:tcPr>
          <w:p w14:paraId="210B19D0" w14:textId="77777777" w:rsidR="00B369DE" w:rsidRPr="00AE7DD0" w:rsidRDefault="00B369DE" w:rsidP="00AE76E6">
            <w:pPr>
              <w:jc w:val="center"/>
              <w:rPr>
                <w:sz w:val="20"/>
                <w:szCs w:val="20"/>
              </w:rPr>
            </w:pPr>
            <w:r w:rsidRPr="00AE7DD0">
              <w:rPr>
                <w:sz w:val="20"/>
                <w:szCs w:val="20"/>
              </w:rPr>
              <w:t>41 649</w:t>
            </w:r>
          </w:p>
        </w:tc>
        <w:tc>
          <w:tcPr>
            <w:tcW w:w="290" w:type="pct"/>
            <w:tcBorders>
              <w:top w:val="nil"/>
              <w:left w:val="nil"/>
              <w:bottom w:val="single" w:sz="4" w:space="0" w:color="auto"/>
              <w:right w:val="single" w:sz="4" w:space="0" w:color="auto"/>
            </w:tcBorders>
            <w:shd w:val="clear" w:color="auto" w:fill="auto"/>
            <w:vAlign w:val="center"/>
            <w:hideMark/>
          </w:tcPr>
          <w:p w14:paraId="41EA062C" w14:textId="77777777" w:rsidR="00B369DE" w:rsidRPr="00AE7DD0" w:rsidRDefault="00B369DE" w:rsidP="00AE76E6">
            <w:pPr>
              <w:jc w:val="center"/>
              <w:rPr>
                <w:sz w:val="20"/>
                <w:szCs w:val="20"/>
              </w:rPr>
            </w:pPr>
            <w:r w:rsidRPr="00AE7DD0">
              <w:rPr>
                <w:sz w:val="20"/>
                <w:szCs w:val="20"/>
              </w:rPr>
              <w:t>43 690</w:t>
            </w:r>
          </w:p>
        </w:tc>
        <w:tc>
          <w:tcPr>
            <w:tcW w:w="290" w:type="pct"/>
            <w:tcBorders>
              <w:top w:val="nil"/>
              <w:left w:val="nil"/>
              <w:bottom w:val="single" w:sz="4" w:space="0" w:color="auto"/>
              <w:right w:val="single" w:sz="4" w:space="0" w:color="auto"/>
            </w:tcBorders>
            <w:shd w:val="clear" w:color="auto" w:fill="auto"/>
            <w:vAlign w:val="center"/>
            <w:hideMark/>
          </w:tcPr>
          <w:p w14:paraId="49FB9602" w14:textId="77777777" w:rsidR="00B369DE" w:rsidRPr="00AE7DD0" w:rsidRDefault="00B369DE" w:rsidP="00AE76E6">
            <w:pPr>
              <w:jc w:val="center"/>
              <w:rPr>
                <w:sz w:val="20"/>
                <w:szCs w:val="20"/>
              </w:rPr>
            </w:pPr>
            <w:r w:rsidRPr="00AE7DD0">
              <w:rPr>
                <w:sz w:val="20"/>
                <w:szCs w:val="20"/>
              </w:rPr>
              <w:t>45 831</w:t>
            </w:r>
          </w:p>
        </w:tc>
        <w:tc>
          <w:tcPr>
            <w:tcW w:w="290" w:type="pct"/>
            <w:tcBorders>
              <w:top w:val="nil"/>
              <w:left w:val="nil"/>
              <w:bottom w:val="single" w:sz="4" w:space="0" w:color="auto"/>
              <w:right w:val="single" w:sz="4" w:space="0" w:color="auto"/>
            </w:tcBorders>
            <w:shd w:val="clear" w:color="auto" w:fill="auto"/>
            <w:vAlign w:val="center"/>
            <w:hideMark/>
          </w:tcPr>
          <w:p w14:paraId="53B6A444" w14:textId="77777777" w:rsidR="00B369DE" w:rsidRPr="00AE7DD0" w:rsidRDefault="00B369DE" w:rsidP="00AE76E6">
            <w:pPr>
              <w:jc w:val="center"/>
              <w:rPr>
                <w:sz w:val="20"/>
                <w:szCs w:val="20"/>
              </w:rPr>
            </w:pPr>
            <w:r w:rsidRPr="00AE7DD0">
              <w:rPr>
                <w:sz w:val="20"/>
                <w:szCs w:val="20"/>
              </w:rPr>
              <w:t>48 076</w:t>
            </w:r>
          </w:p>
        </w:tc>
        <w:tc>
          <w:tcPr>
            <w:tcW w:w="290" w:type="pct"/>
            <w:tcBorders>
              <w:top w:val="nil"/>
              <w:left w:val="nil"/>
              <w:bottom w:val="single" w:sz="4" w:space="0" w:color="auto"/>
              <w:right w:val="single" w:sz="4" w:space="0" w:color="auto"/>
            </w:tcBorders>
            <w:shd w:val="clear" w:color="auto" w:fill="auto"/>
            <w:vAlign w:val="center"/>
            <w:hideMark/>
          </w:tcPr>
          <w:p w14:paraId="20C8A0DE" w14:textId="77777777" w:rsidR="00B369DE" w:rsidRPr="00AE7DD0" w:rsidRDefault="00B369DE" w:rsidP="00AE76E6">
            <w:pPr>
              <w:jc w:val="center"/>
              <w:rPr>
                <w:sz w:val="20"/>
                <w:szCs w:val="20"/>
              </w:rPr>
            </w:pPr>
            <w:r w:rsidRPr="00AE7DD0">
              <w:rPr>
                <w:sz w:val="20"/>
                <w:szCs w:val="20"/>
              </w:rPr>
              <w:t>70 491</w:t>
            </w:r>
          </w:p>
        </w:tc>
      </w:tr>
    </w:tbl>
    <w:p w14:paraId="0BA179A0" w14:textId="77777777" w:rsidR="00B369DE" w:rsidRPr="00AE7DD0" w:rsidRDefault="00B369DE" w:rsidP="00B369DE">
      <w:pPr>
        <w:spacing w:after="200" w:line="276" w:lineRule="auto"/>
      </w:pPr>
    </w:p>
    <w:p w14:paraId="4CC3A29A" w14:textId="77777777" w:rsidR="00B369DE" w:rsidRPr="00AE7DD0" w:rsidRDefault="00B369DE" w:rsidP="00B369DE">
      <w:pPr>
        <w:jc w:val="center"/>
        <w:rPr>
          <w:b/>
          <w:bCs/>
        </w:rPr>
      </w:pPr>
      <w:r w:rsidRPr="00AE7DD0">
        <w:rPr>
          <w:b/>
        </w:rPr>
        <w:t>Таблица 15.2</w:t>
      </w:r>
      <w:r w:rsidRPr="00AE7DD0">
        <w:rPr>
          <w:b/>
          <w:bCs/>
        </w:rPr>
        <w:t xml:space="preserve"> – Оценка ценовых (тарифных) последствий реализации проектов схемы теплоснабжения</w:t>
      </w:r>
    </w:p>
    <w:tbl>
      <w:tblPr>
        <w:tblW w:w="5000" w:type="pct"/>
        <w:tblCellMar>
          <w:left w:w="28" w:type="dxa"/>
          <w:right w:w="28" w:type="dxa"/>
        </w:tblCellMar>
        <w:tblLook w:val="04A0" w:firstRow="1" w:lastRow="0" w:firstColumn="1" w:lastColumn="0" w:noHBand="0" w:noVBand="1"/>
      </w:tblPr>
      <w:tblGrid>
        <w:gridCol w:w="952"/>
        <w:gridCol w:w="4420"/>
        <w:gridCol w:w="1124"/>
        <w:gridCol w:w="897"/>
        <w:gridCol w:w="897"/>
        <w:gridCol w:w="897"/>
        <w:gridCol w:w="897"/>
        <w:gridCol w:w="897"/>
        <w:gridCol w:w="897"/>
        <w:gridCol w:w="897"/>
        <w:gridCol w:w="897"/>
        <w:gridCol w:w="888"/>
      </w:tblGrid>
      <w:tr w:rsidR="00AE7DD0" w:rsidRPr="00AE7DD0" w14:paraId="388E9593" w14:textId="77777777" w:rsidTr="00AE76E6">
        <w:trPr>
          <w:trHeight w:val="20"/>
        </w:trPr>
        <w:tc>
          <w:tcPr>
            <w:tcW w:w="32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41BF9F" w14:textId="77777777" w:rsidR="00B369DE" w:rsidRPr="00AE7DD0" w:rsidRDefault="00B369DE" w:rsidP="00AE76E6">
            <w:pPr>
              <w:jc w:val="center"/>
              <w:rPr>
                <w:b/>
                <w:bCs/>
                <w:sz w:val="20"/>
                <w:szCs w:val="20"/>
              </w:rPr>
            </w:pPr>
            <w:r w:rsidRPr="00AE7DD0">
              <w:rPr>
                <w:b/>
                <w:bCs/>
                <w:sz w:val="20"/>
                <w:szCs w:val="20"/>
              </w:rPr>
              <w:t>№ п/п</w:t>
            </w:r>
          </w:p>
        </w:tc>
        <w:tc>
          <w:tcPr>
            <w:tcW w:w="151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60E9C9" w14:textId="77777777" w:rsidR="00B369DE" w:rsidRPr="00AE7DD0" w:rsidRDefault="00B369DE" w:rsidP="00AE76E6">
            <w:pPr>
              <w:jc w:val="center"/>
              <w:rPr>
                <w:b/>
                <w:bCs/>
                <w:sz w:val="20"/>
                <w:szCs w:val="20"/>
              </w:rPr>
            </w:pPr>
            <w:r w:rsidRPr="00AE7DD0">
              <w:rPr>
                <w:b/>
                <w:bCs/>
                <w:sz w:val="20"/>
                <w:szCs w:val="20"/>
              </w:rPr>
              <w:t>Наименование параметра</w:t>
            </w:r>
          </w:p>
        </w:tc>
        <w:tc>
          <w:tcPr>
            <w:tcW w:w="38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F5B89B" w14:textId="77777777" w:rsidR="00B369DE" w:rsidRPr="00AE7DD0" w:rsidRDefault="00B369DE" w:rsidP="00AE76E6">
            <w:pPr>
              <w:jc w:val="center"/>
              <w:rPr>
                <w:b/>
                <w:bCs/>
                <w:sz w:val="20"/>
                <w:szCs w:val="20"/>
              </w:rPr>
            </w:pPr>
            <w:r w:rsidRPr="00AE7DD0">
              <w:rPr>
                <w:b/>
                <w:bCs/>
                <w:sz w:val="20"/>
                <w:szCs w:val="20"/>
              </w:rPr>
              <w:t>Единица измерения</w:t>
            </w:r>
          </w:p>
        </w:tc>
        <w:tc>
          <w:tcPr>
            <w:tcW w:w="2768" w:type="pct"/>
            <w:gridSpan w:val="9"/>
            <w:tcBorders>
              <w:top w:val="single" w:sz="4" w:space="0" w:color="auto"/>
              <w:left w:val="nil"/>
              <w:bottom w:val="single" w:sz="4" w:space="0" w:color="auto"/>
              <w:right w:val="single" w:sz="4" w:space="0" w:color="auto"/>
            </w:tcBorders>
            <w:shd w:val="clear" w:color="auto" w:fill="auto"/>
            <w:vAlign w:val="center"/>
            <w:hideMark/>
          </w:tcPr>
          <w:p w14:paraId="12B8046D" w14:textId="77777777" w:rsidR="00B369DE" w:rsidRPr="00AE7DD0" w:rsidRDefault="00B369DE" w:rsidP="00AE76E6">
            <w:pPr>
              <w:jc w:val="center"/>
              <w:rPr>
                <w:b/>
                <w:bCs/>
                <w:sz w:val="20"/>
                <w:szCs w:val="20"/>
              </w:rPr>
            </w:pPr>
            <w:r w:rsidRPr="00AE7DD0">
              <w:rPr>
                <w:b/>
                <w:bCs/>
                <w:sz w:val="20"/>
                <w:szCs w:val="20"/>
              </w:rPr>
              <w:t>прогноз</w:t>
            </w:r>
          </w:p>
        </w:tc>
      </w:tr>
      <w:tr w:rsidR="00AE7DD0" w:rsidRPr="00AE7DD0" w14:paraId="1D0A380D" w14:textId="77777777" w:rsidTr="00AE76E6">
        <w:trPr>
          <w:trHeight w:val="20"/>
        </w:trPr>
        <w:tc>
          <w:tcPr>
            <w:tcW w:w="327" w:type="pct"/>
            <w:vMerge/>
            <w:tcBorders>
              <w:top w:val="single" w:sz="4" w:space="0" w:color="auto"/>
              <w:left w:val="single" w:sz="4" w:space="0" w:color="auto"/>
              <w:bottom w:val="single" w:sz="4" w:space="0" w:color="auto"/>
              <w:right w:val="single" w:sz="4" w:space="0" w:color="auto"/>
            </w:tcBorders>
            <w:vAlign w:val="center"/>
            <w:hideMark/>
          </w:tcPr>
          <w:p w14:paraId="510D0949" w14:textId="77777777" w:rsidR="00B369DE" w:rsidRPr="00AE7DD0" w:rsidRDefault="00B369DE" w:rsidP="00AE76E6">
            <w:pPr>
              <w:rPr>
                <w:b/>
                <w:bCs/>
                <w:sz w:val="20"/>
                <w:szCs w:val="20"/>
              </w:rPr>
            </w:pPr>
          </w:p>
        </w:tc>
        <w:tc>
          <w:tcPr>
            <w:tcW w:w="1518" w:type="pct"/>
            <w:vMerge/>
            <w:tcBorders>
              <w:top w:val="single" w:sz="4" w:space="0" w:color="auto"/>
              <w:left w:val="single" w:sz="4" w:space="0" w:color="auto"/>
              <w:bottom w:val="single" w:sz="4" w:space="0" w:color="auto"/>
              <w:right w:val="single" w:sz="4" w:space="0" w:color="auto"/>
            </w:tcBorders>
            <w:vAlign w:val="center"/>
            <w:hideMark/>
          </w:tcPr>
          <w:p w14:paraId="7C2A0A09" w14:textId="77777777" w:rsidR="00B369DE" w:rsidRPr="00AE7DD0" w:rsidRDefault="00B369DE" w:rsidP="00AE76E6">
            <w:pPr>
              <w:rPr>
                <w:b/>
                <w:bCs/>
                <w:sz w:val="20"/>
                <w:szCs w:val="20"/>
              </w:rPr>
            </w:pPr>
          </w:p>
        </w:tc>
        <w:tc>
          <w:tcPr>
            <w:tcW w:w="386" w:type="pct"/>
            <w:vMerge/>
            <w:tcBorders>
              <w:top w:val="single" w:sz="4" w:space="0" w:color="auto"/>
              <w:left w:val="single" w:sz="4" w:space="0" w:color="auto"/>
              <w:bottom w:val="single" w:sz="4" w:space="0" w:color="auto"/>
              <w:right w:val="single" w:sz="4" w:space="0" w:color="auto"/>
            </w:tcBorders>
            <w:vAlign w:val="center"/>
            <w:hideMark/>
          </w:tcPr>
          <w:p w14:paraId="73CFF746" w14:textId="77777777" w:rsidR="00B369DE" w:rsidRPr="00AE7DD0" w:rsidRDefault="00B369DE" w:rsidP="00AE76E6">
            <w:pPr>
              <w:rPr>
                <w:b/>
                <w:bCs/>
                <w:sz w:val="20"/>
                <w:szCs w:val="20"/>
              </w:rPr>
            </w:pPr>
          </w:p>
        </w:tc>
        <w:tc>
          <w:tcPr>
            <w:tcW w:w="308" w:type="pct"/>
            <w:tcBorders>
              <w:top w:val="nil"/>
              <w:left w:val="nil"/>
              <w:bottom w:val="single" w:sz="4" w:space="0" w:color="auto"/>
              <w:right w:val="single" w:sz="4" w:space="0" w:color="auto"/>
            </w:tcBorders>
            <w:shd w:val="clear" w:color="auto" w:fill="auto"/>
            <w:vAlign w:val="center"/>
            <w:hideMark/>
          </w:tcPr>
          <w:p w14:paraId="0C4E29F3" w14:textId="77777777" w:rsidR="00B369DE" w:rsidRPr="00AE7DD0" w:rsidRDefault="00B369DE" w:rsidP="00AE76E6">
            <w:pPr>
              <w:jc w:val="center"/>
              <w:rPr>
                <w:sz w:val="20"/>
                <w:szCs w:val="20"/>
              </w:rPr>
            </w:pPr>
            <w:r w:rsidRPr="00AE7DD0">
              <w:rPr>
                <w:sz w:val="20"/>
                <w:szCs w:val="20"/>
              </w:rPr>
              <w:t>2024</w:t>
            </w:r>
          </w:p>
        </w:tc>
        <w:tc>
          <w:tcPr>
            <w:tcW w:w="308" w:type="pct"/>
            <w:tcBorders>
              <w:top w:val="nil"/>
              <w:left w:val="nil"/>
              <w:bottom w:val="single" w:sz="4" w:space="0" w:color="auto"/>
              <w:right w:val="single" w:sz="4" w:space="0" w:color="auto"/>
            </w:tcBorders>
            <w:shd w:val="clear" w:color="auto" w:fill="auto"/>
            <w:vAlign w:val="center"/>
            <w:hideMark/>
          </w:tcPr>
          <w:p w14:paraId="2DAC09F3" w14:textId="77777777" w:rsidR="00B369DE" w:rsidRPr="00AE7DD0" w:rsidRDefault="00B369DE" w:rsidP="00AE76E6">
            <w:pPr>
              <w:jc w:val="center"/>
              <w:rPr>
                <w:sz w:val="20"/>
                <w:szCs w:val="20"/>
              </w:rPr>
            </w:pPr>
            <w:r w:rsidRPr="00AE7DD0">
              <w:rPr>
                <w:sz w:val="20"/>
                <w:szCs w:val="20"/>
              </w:rPr>
              <w:t>2025</w:t>
            </w:r>
          </w:p>
        </w:tc>
        <w:tc>
          <w:tcPr>
            <w:tcW w:w="308" w:type="pct"/>
            <w:tcBorders>
              <w:top w:val="nil"/>
              <w:left w:val="nil"/>
              <w:bottom w:val="single" w:sz="4" w:space="0" w:color="auto"/>
              <w:right w:val="single" w:sz="4" w:space="0" w:color="auto"/>
            </w:tcBorders>
            <w:shd w:val="clear" w:color="auto" w:fill="auto"/>
            <w:vAlign w:val="center"/>
            <w:hideMark/>
          </w:tcPr>
          <w:p w14:paraId="3C066B5F" w14:textId="77777777" w:rsidR="00B369DE" w:rsidRPr="00AE7DD0" w:rsidRDefault="00B369DE" w:rsidP="00AE76E6">
            <w:pPr>
              <w:jc w:val="center"/>
              <w:rPr>
                <w:sz w:val="20"/>
                <w:szCs w:val="20"/>
              </w:rPr>
            </w:pPr>
            <w:r w:rsidRPr="00AE7DD0">
              <w:rPr>
                <w:sz w:val="20"/>
                <w:szCs w:val="20"/>
              </w:rPr>
              <w:t>2026</w:t>
            </w:r>
          </w:p>
        </w:tc>
        <w:tc>
          <w:tcPr>
            <w:tcW w:w="308" w:type="pct"/>
            <w:tcBorders>
              <w:top w:val="nil"/>
              <w:left w:val="nil"/>
              <w:bottom w:val="single" w:sz="4" w:space="0" w:color="auto"/>
              <w:right w:val="single" w:sz="4" w:space="0" w:color="auto"/>
            </w:tcBorders>
            <w:shd w:val="clear" w:color="auto" w:fill="auto"/>
            <w:vAlign w:val="center"/>
            <w:hideMark/>
          </w:tcPr>
          <w:p w14:paraId="5D51E8E9" w14:textId="77777777" w:rsidR="00B369DE" w:rsidRPr="00AE7DD0" w:rsidRDefault="00B369DE" w:rsidP="00AE76E6">
            <w:pPr>
              <w:jc w:val="center"/>
              <w:rPr>
                <w:sz w:val="20"/>
                <w:szCs w:val="20"/>
              </w:rPr>
            </w:pPr>
            <w:r w:rsidRPr="00AE7DD0">
              <w:rPr>
                <w:sz w:val="20"/>
                <w:szCs w:val="20"/>
              </w:rPr>
              <w:t>2027</w:t>
            </w:r>
          </w:p>
        </w:tc>
        <w:tc>
          <w:tcPr>
            <w:tcW w:w="308" w:type="pct"/>
            <w:tcBorders>
              <w:top w:val="nil"/>
              <w:left w:val="nil"/>
              <w:bottom w:val="single" w:sz="4" w:space="0" w:color="auto"/>
              <w:right w:val="single" w:sz="4" w:space="0" w:color="auto"/>
            </w:tcBorders>
            <w:shd w:val="clear" w:color="auto" w:fill="auto"/>
            <w:vAlign w:val="center"/>
            <w:hideMark/>
          </w:tcPr>
          <w:p w14:paraId="2A6124D6" w14:textId="77777777" w:rsidR="00B369DE" w:rsidRPr="00AE7DD0" w:rsidRDefault="00B369DE" w:rsidP="00AE76E6">
            <w:pPr>
              <w:jc w:val="center"/>
              <w:rPr>
                <w:sz w:val="20"/>
                <w:szCs w:val="20"/>
              </w:rPr>
            </w:pPr>
            <w:r w:rsidRPr="00AE7DD0">
              <w:rPr>
                <w:sz w:val="20"/>
                <w:szCs w:val="20"/>
              </w:rPr>
              <w:t>2028</w:t>
            </w:r>
          </w:p>
        </w:tc>
        <w:tc>
          <w:tcPr>
            <w:tcW w:w="308" w:type="pct"/>
            <w:tcBorders>
              <w:top w:val="nil"/>
              <w:left w:val="nil"/>
              <w:bottom w:val="single" w:sz="4" w:space="0" w:color="auto"/>
              <w:right w:val="single" w:sz="4" w:space="0" w:color="auto"/>
            </w:tcBorders>
            <w:shd w:val="clear" w:color="auto" w:fill="auto"/>
            <w:vAlign w:val="center"/>
            <w:hideMark/>
          </w:tcPr>
          <w:p w14:paraId="6BCEF8AF" w14:textId="77777777" w:rsidR="00B369DE" w:rsidRPr="00AE7DD0" w:rsidRDefault="00B369DE" w:rsidP="00AE76E6">
            <w:pPr>
              <w:jc w:val="center"/>
              <w:rPr>
                <w:sz w:val="20"/>
                <w:szCs w:val="20"/>
              </w:rPr>
            </w:pPr>
            <w:r w:rsidRPr="00AE7DD0">
              <w:rPr>
                <w:sz w:val="20"/>
                <w:szCs w:val="20"/>
              </w:rPr>
              <w:t>2029</w:t>
            </w:r>
          </w:p>
        </w:tc>
        <w:tc>
          <w:tcPr>
            <w:tcW w:w="308" w:type="pct"/>
            <w:tcBorders>
              <w:top w:val="nil"/>
              <w:left w:val="nil"/>
              <w:bottom w:val="single" w:sz="4" w:space="0" w:color="auto"/>
              <w:right w:val="single" w:sz="4" w:space="0" w:color="auto"/>
            </w:tcBorders>
            <w:shd w:val="clear" w:color="auto" w:fill="auto"/>
            <w:vAlign w:val="center"/>
            <w:hideMark/>
          </w:tcPr>
          <w:p w14:paraId="7E2754B2" w14:textId="77777777" w:rsidR="00B369DE" w:rsidRPr="00AE7DD0" w:rsidRDefault="00B369DE" w:rsidP="00AE76E6">
            <w:pPr>
              <w:jc w:val="center"/>
              <w:rPr>
                <w:sz w:val="20"/>
                <w:szCs w:val="20"/>
              </w:rPr>
            </w:pPr>
            <w:r w:rsidRPr="00AE7DD0">
              <w:rPr>
                <w:sz w:val="20"/>
                <w:szCs w:val="20"/>
              </w:rPr>
              <w:t>2030</w:t>
            </w:r>
          </w:p>
        </w:tc>
        <w:tc>
          <w:tcPr>
            <w:tcW w:w="308" w:type="pct"/>
            <w:tcBorders>
              <w:top w:val="nil"/>
              <w:left w:val="nil"/>
              <w:bottom w:val="single" w:sz="4" w:space="0" w:color="auto"/>
              <w:right w:val="single" w:sz="4" w:space="0" w:color="auto"/>
            </w:tcBorders>
            <w:shd w:val="clear" w:color="auto" w:fill="auto"/>
            <w:vAlign w:val="center"/>
            <w:hideMark/>
          </w:tcPr>
          <w:p w14:paraId="45E92C12" w14:textId="77777777" w:rsidR="00B369DE" w:rsidRPr="00AE7DD0" w:rsidRDefault="00B369DE" w:rsidP="00AE76E6">
            <w:pPr>
              <w:jc w:val="center"/>
              <w:rPr>
                <w:sz w:val="20"/>
                <w:szCs w:val="20"/>
              </w:rPr>
            </w:pPr>
            <w:r w:rsidRPr="00AE7DD0">
              <w:rPr>
                <w:sz w:val="20"/>
                <w:szCs w:val="20"/>
              </w:rPr>
              <w:t>2031</w:t>
            </w:r>
          </w:p>
        </w:tc>
        <w:tc>
          <w:tcPr>
            <w:tcW w:w="308" w:type="pct"/>
            <w:tcBorders>
              <w:top w:val="nil"/>
              <w:left w:val="nil"/>
              <w:bottom w:val="single" w:sz="4" w:space="0" w:color="auto"/>
              <w:right w:val="single" w:sz="4" w:space="0" w:color="auto"/>
            </w:tcBorders>
            <w:shd w:val="clear" w:color="auto" w:fill="auto"/>
            <w:vAlign w:val="center"/>
            <w:hideMark/>
          </w:tcPr>
          <w:p w14:paraId="1D4C8EAD" w14:textId="77777777" w:rsidR="00B369DE" w:rsidRPr="00AE7DD0" w:rsidRDefault="00B369DE" w:rsidP="00AE76E6">
            <w:pPr>
              <w:jc w:val="center"/>
              <w:rPr>
                <w:sz w:val="20"/>
                <w:szCs w:val="20"/>
              </w:rPr>
            </w:pPr>
            <w:r w:rsidRPr="00AE7DD0">
              <w:rPr>
                <w:sz w:val="20"/>
                <w:szCs w:val="20"/>
              </w:rPr>
              <w:t>2032</w:t>
            </w:r>
          </w:p>
        </w:tc>
      </w:tr>
      <w:tr w:rsidR="00AE7DD0" w:rsidRPr="00AE7DD0" w14:paraId="2A207F7E" w14:textId="77777777" w:rsidTr="00AE76E6">
        <w:trPr>
          <w:trHeight w:val="20"/>
        </w:trPr>
        <w:tc>
          <w:tcPr>
            <w:tcW w:w="327" w:type="pct"/>
            <w:tcBorders>
              <w:top w:val="nil"/>
              <w:left w:val="single" w:sz="4" w:space="0" w:color="auto"/>
              <w:bottom w:val="single" w:sz="4" w:space="0" w:color="auto"/>
              <w:right w:val="single" w:sz="4" w:space="0" w:color="auto"/>
            </w:tcBorders>
            <w:shd w:val="clear" w:color="auto" w:fill="auto"/>
            <w:vAlign w:val="center"/>
            <w:hideMark/>
          </w:tcPr>
          <w:p w14:paraId="2C14FCDA" w14:textId="77777777" w:rsidR="00B369DE" w:rsidRPr="00AE7DD0" w:rsidRDefault="00B369DE" w:rsidP="00AE76E6">
            <w:pPr>
              <w:jc w:val="center"/>
              <w:rPr>
                <w:sz w:val="20"/>
                <w:szCs w:val="20"/>
              </w:rPr>
            </w:pPr>
            <w:r w:rsidRPr="00AE7DD0">
              <w:rPr>
                <w:sz w:val="20"/>
                <w:szCs w:val="20"/>
              </w:rPr>
              <w:t>1</w:t>
            </w:r>
          </w:p>
        </w:tc>
        <w:tc>
          <w:tcPr>
            <w:tcW w:w="1518" w:type="pct"/>
            <w:tcBorders>
              <w:top w:val="nil"/>
              <w:left w:val="nil"/>
              <w:bottom w:val="single" w:sz="4" w:space="0" w:color="auto"/>
              <w:right w:val="single" w:sz="4" w:space="0" w:color="auto"/>
            </w:tcBorders>
            <w:shd w:val="clear" w:color="auto" w:fill="auto"/>
            <w:vAlign w:val="center"/>
            <w:hideMark/>
          </w:tcPr>
          <w:p w14:paraId="3C34FE87" w14:textId="77777777" w:rsidR="00B369DE" w:rsidRPr="00AE7DD0" w:rsidRDefault="00B369DE" w:rsidP="00AE76E6">
            <w:pPr>
              <w:rPr>
                <w:sz w:val="20"/>
                <w:szCs w:val="20"/>
              </w:rPr>
            </w:pPr>
            <w:r w:rsidRPr="00AE7DD0">
              <w:rPr>
                <w:sz w:val="20"/>
                <w:szCs w:val="20"/>
              </w:rPr>
              <w:t>Тарифы на тепловую энергию, руб/Гкал ОПХ</w:t>
            </w:r>
          </w:p>
        </w:tc>
        <w:tc>
          <w:tcPr>
            <w:tcW w:w="386" w:type="pct"/>
            <w:tcBorders>
              <w:top w:val="nil"/>
              <w:left w:val="nil"/>
              <w:bottom w:val="single" w:sz="4" w:space="0" w:color="auto"/>
              <w:right w:val="single" w:sz="4" w:space="0" w:color="auto"/>
            </w:tcBorders>
            <w:shd w:val="clear" w:color="auto" w:fill="auto"/>
            <w:vAlign w:val="center"/>
            <w:hideMark/>
          </w:tcPr>
          <w:p w14:paraId="581557E2" w14:textId="77777777" w:rsidR="00B369DE" w:rsidRPr="00AE7DD0" w:rsidRDefault="00B369DE" w:rsidP="00AE76E6">
            <w:pPr>
              <w:jc w:val="center"/>
              <w:rPr>
                <w:sz w:val="20"/>
                <w:szCs w:val="20"/>
              </w:rPr>
            </w:pPr>
            <w:r w:rsidRPr="00AE7DD0">
              <w:rPr>
                <w:sz w:val="20"/>
                <w:szCs w:val="20"/>
              </w:rPr>
              <w:t>руб./Гкал</w:t>
            </w:r>
          </w:p>
        </w:tc>
        <w:tc>
          <w:tcPr>
            <w:tcW w:w="308" w:type="pct"/>
            <w:tcBorders>
              <w:top w:val="nil"/>
              <w:left w:val="nil"/>
              <w:bottom w:val="single" w:sz="4" w:space="0" w:color="auto"/>
              <w:right w:val="single" w:sz="4" w:space="0" w:color="auto"/>
            </w:tcBorders>
            <w:shd w:val="clear" w:color="auto" w:fill="auto"/>
            <w:vAlign w:val="center"/>
            <w:hideMark/>
          </w:tcPr>
          <w:p w14:paraId="45D966F2" w14:textId="77777777" w:rsidR="00B369DE" w:rsidRPr="00AE7DD0" w:rsidRDefault="00B369DE" w:rsidP="00AE76E6">
            <w:pPr>
              <w:jc w:val="center"/>
              <w:rPr>
                <w:sz w:val="20"/>
                <w:szCs w:val="20"/>
              </w:rPr>
            </w:pPr>
            <w:r w:rsidRPr="00AE7DD0">
              <w:rPr>
                <w:sz w:val="20"/>
                <w:szCs w:val="20"/>
              </w:rPr>
              <w:t>2447</w:t>
            </w:r>
          </w:p>
        </w:tc>
        <w:tc>
          <w:tcPr>
            <w:tcW w:w="308" w:type="pct"/>
            <w:tcBorders>
              <w:top w:val="nil"/>
              <w:left w:val="nil"/>
              <w:bottom w:val="single" w:sz="4" w:space="0" w:color="auto"/>
              <w:right w:val="single" w:sz="4" w:space="0" w:color="auto"/>
            </w:tcBorders>
            <w:shd w:val="clear" w:color="auto" w:fill="auto"/>
            <w:vAlign w:val="center"/>
            <w:hideMark/>
          </w:tcPr>
          <w:p w14:paraId="404F36B1" w14:textId="77777777" w:rsidR="00B369DE" w:rsidRPr="00AE7DD0" w:rsidRDefault="00B369DE" w:rsidP="00AE76E6">
            <w:pPr>
              <w:jc w:val="center"/>
              <w:rPr>
                <w:sz w:val="20"/>
                <w:szCs w:val="20"/>
              </w:rPr>
            </w:pPr>
            <w:r w:rsidRPr="00AE7DD0">
              <w:rPr>
                <w:sz w:val="20"/>
                <w:szCs w:val="20"/>
              </w:rPr>
              <w:t>2567</w:t>
            </w:r>
          </w:p>
        </w:tc>
        <w:tc>
          <w:tcPr>
            <w:tcW w:w="308" w:type="pct"/>
            <w:tcBorders>
              <w:top w:val="nil"/>
              <w:left w:val="nil"/>
              <w:bottom w:val="single" w:sz="4" w:space="0" w:color="auto"/>
              <w:right w:val="single" w:sz="4" w:space="0" w:color="auto"/>
            </w:tcBorders>
            <w:shd w:val="clear" w:color="auto" w:fill="auto"/>
            <w:vAlign w:val="center"/>
            <w:hideMark/>
          </w:tcPr>
          <w:p w14:paraId="39F209E7" w14:textId="77777777" w:rsidR="00B369DE" w:rsidRPr="00AE7DD0" w:rsidRDefault="00B369DE" w:rsidP="00AE76E6">
            <w:pPr>
              <w:jc w:val="center"/>
              <w:rPr>
                <w:sz w:val="20"/>
                <w:szCs w:val="20"/>
              </w:rPr>
            </w:pPr>
            <w:r w:rsidRPr="00AE7DD0">
              <w:rPr>
                <w:sz w:val="20"/>
                <w:szCs w:val="20"/>
              </w:rPr>
              <w:t>2693</w:t>
            </w:r>
          </w:p>
        </w:tc>
        <w:tc>
          <w:tcPr>
            <w:tcW w:w="308" w:type="pct"/>
            <w:tcBorders>
              <w:top w:val="nil"/>
              <w:left w:val="nil"/>
              <w:bottom w:val="single" w:sz="4" w:space="0" w:color="auto"/>
              <w:right w:val="single" w:sz="4" w:space="0" w:color="auto"/>
            </w:tcBorders>
            <w:shd w:val="clear" w:color="auto" w:fill="auto"/>
            <w:vAlign w:val="center"/>
            <w:hideMark/>
          </w:tcPr>
          <w:p w14:paraId="1572C873" w14:textId="77777777" w:rsidR="00B369DE" w:rsidRPr="00AE7DD0" w:rsidRDefault="00B369DE" w:rsidP="00AE76E6">
            <w:pPr>
              <w:jc w:val="center"/>
              <w:rPr>
                <w:sz w:val="20"/>
                <w:szCs w:val="20"/>
              </w:rPr>
            </w:pPr>
            <w:r w:rsidRPr="00AE7DD0">
              <w:rPr>
                <w:sz w:val="20"/>
                <w:szCs w:val="20"/>
              </w:rPr>
              <w:t>2825</w:t>
            </w:r>
          </w:p>
        </w:tc>
        <w:tc>
          <w:tcPr>
            <w:tcW w:w="308" w:type="pct"/>
            <w:tcBorders>
              <w:top w:val="nil"/>
              <w:left w:val="nil"/>
              <w:bottom w:val="single" w:sz="4" w:space="0" w:color="auto"/>
              <w:right w:val="single" w:sz="4" w:space="0" w:color="auto"/>
            </w:tcBorders>
            <w:shd w:val="clear" w:color="auto" w:fill="auto"/>
            <w:vAlign w:val="center"/>
            <w:hideMark/>
          </w:tcPr>
          <w:p w14:paraId="6F809BF9" w14:textId="77777777" w:rsidR="00B369DE" w:rsidRPr="00AE7DD0" w:rsidRDefault="00B369DE" w:rsidP="00AE76E6">
            <w:pPr>
              <w:jc w:val="center"/>
              <w:rPr>
                <w:sz w:val="20"/>
                <w:szCs w:val="20"/>
              </w:rPr>
            </w:pPr>
            <w:r w:rsidRPr="00AE7DD0">
              <w:rPr>
                <w:sz w:val="20"/>
                <w:szCs w:val="20"/>
              </w:rPr>
              <w:t>2963</w:t>
            </w:r>
          </w:p>
        </w:tc>
        <w:tc>
          <w:tcPr>
            <w:tcW w:w="308" w:type="pct"/>
            <w:tcBorders>
              <w:top w:val="nil"/>
              <w:left w:val="nil"/>
              <w:bottom w:val="single" w:sz="4" w:space="0" w:color="auto"/>
              <w:right w:val="single" w:sz="4" w:space="0" w:color="auto"/>
            </w:tcBorders>
            <w:shd w:val="clear" w:color="auto" w:fill="auto"/>
            <w:vAlign w:val="center"/>
            <w:hideMark/>
          </w:tcPr>
          <w:p w14:paraId="33EC8223" w14:textId="77777777" w:rsidR="00B369DE" w:rsidRPr="00AE7DD0" w:rsidRDefault="00B369DE" w:rsidP="00AE76E6">
            <w:pPr>
              <w:jc w:val="center"/>
              <w:rPr>
                <w:sz w:val="20"/>
                <w:szCs w:val="20"/>
              </w:rPr>
            </w:pPr>
            <w:r w:rsidRPr="00AE7DD0">
              <w:rPr>
                <w:sz w:val="20"/>
                <w:szCs w:val="20"/>
              </w:rPr>
              <w:t>3108</w:t>
            </w:r>
          </w:p>
        </w:tc>
        <w:tc>
          <w:tcPr>
            <w:tcW w:w="308" w:type="pct"/>
            <w:tcBorders>
              <w:top w:val="nil"/>
              <w:left w:val="nil"/>
              <w:bottom w:val="single" w:sz="4" w:space="0" w:color="auto"/>
              <w:right w:val="single" w:sz="4" w:space="0" w:color="auto"/>
            </w:tcBorders>
            <w:shd w:val="clear" w:color="auto" w:fill="auto"/>
            <w:vAlign w:val="center"/>
            <w:hideMark/>
          </w:tcPr>
          <w:p w14:paraId="13495B19" w14:textId="77777777" w:rsidR="00B369DE" w:rsidRPr="00AE7DD0" w:rsidRDefault="00B369DE" w:rsidP="00AE76E6">
            <w:pPr>
              <w:jc w:val="center"/>
              <w:rPr>
                <w:sz w:val="20"/>
                <w:szCs w:val="20"/>
              </w:rPr>
            </w:pPr>
            <w:r w:rsidRPr="00AE7DD0">
              <w:rPr>
                <w:sz w:val="20"/>
                <w:szCs w:val="20"/>
              </w:rPr>
              <w:t>3261</w:t>
            </w:r>
          </w:p>
        </w:tc>
        <w:tc>
          <w:tcPr>
            <w:tcW w:w="308" w:type="pct"/>
            <w:tcBorders>
              <w:top w:val="nil"/>
              <w:left w:val="nil"/>
              <w:bottom w:val="single" w:sz="4" w:space="0" w:color="auto"/>
              <w:right w:val="single" w:sz="4" w:space="0" w:color="auto"/>
            </w:tcBorders>
            <w:shd w:val="clear" w:color="auto" w:fill="auto"/>
            <w:vAlign w:val="center"/>
            <w:hideMark/>
          </w:tcPr>
          <w:p w14:paraId="00389485" w14:textId="77777777" w:rsidR="00B369DE" w:rsidRPr="00AE7DD0" w:rsidRDefault="00B369DE" w:rsidP="00AE76E6">
            <w:pPr>
              <w:jc w:val="center"/>
              <w:rPr>
                <w:sz w:val="20"/>
                <w:szCs w:val="20"/>
              </w:rPr>
            </w:pPr>
            <w:r w:rsidRPr="00AE7DD0">
              <w:rPr>
                <w:sz w:val="20"/>
                <w:szCs w:val="20"/>
              </w:rPr>
              <w:t>3421</w:t>
            </w:r>
          </w:p>
        </w:tc>
        <w:tc>
          <w:tcPr>
            <w:tcW w:w="308" w:type="pct"/>
            <w:tcBorders>
              <w:top w:val="nil"/>
              <w:left w:val="nil"/>
              <w:bottom w:val="single" w:sz="4" w:space="0" w:color="auto"/>
              <w:right w:val="single" w:sz="4" w:space="0" w:color="auto"/>
            </w:tcBorders>
            <w:shd w:val="clear" w:color="auto" w:fill="auto"/>
            <w:vAlign w:val="center"/>
            <w:hideMark/>
          </w:tcPr>
          <w:p w14:paraId="15A65BE8" w14:textId="77777777" w:rsidR="00B369DE" w:rsidRPr="00AE7DD0" w:rsidRDefault="00B369DE" w:rsidP="00AE76E6">
            <w:pPr>
              <w:jc w:val="center"/>
              <w:rPr>
                <w:sz w:val="20"/>
                <w:szCs w:val="20"/>
              </w:rPr>
            </w:pPr>
            <w:r w:rsidRPr="00AE7DD0">
              <w:rPr>
                <w:sz w:val="20"/>
                <w:szCs w:val="20"/>
              </w:rPr>
              <w:t>3588</w:t>
            </w:r>
          </w:p>
        </w:tc>
      </w:tr>
      <w:tr w:rsidR="00AE7DD0" w:rsidRPr="00AE7DD0" w14:paraId="7C8D5564" w14:textId="77777777" w:rsidTr="00AE76E6">
        <w:trPr>
          <w:trHeight w:val="20"/>
        </w:trPr>
        <w:tc>
          <w:tcPr>
            <w:tcW w:w="327" w:type="pct"/>
            <w:tcBorders>
              <w:top w:val="nil"/>
              <w:left w:val="single" w:sz="4" w:space="0" w:color="auto"/>
              <w:bottom w:val="single" w:sz="4" w:space="0" w:color="auto"/>
              <w:right w:val="single" w:sz="4" w:space="0" w:color="auto"/>
            </w:tcBorders>
            <w:shd w:val="clear" w:color="auto" w:fill="auto"/>
            <w:vAlign w:val="center"/>
            <w:hideMark/>
          </w:tcPr>
          <w:p w14:paraId="3BC7CD10" w14:textId="77777777" w:rsidR="00B369DE" w:rsidRPr="00AE7DD0" w:rsidRDefault="00B369DE" w:rsidP="00AE76E6">
            <w:pPr>
              <w:jc w:val="center"/>
              <w:rPr>
                <w:sz w:val="20"/>
                <w:szCs w:val="20"/>
              </w:rPr>
            </w:pPr>
            <w:r w:rsidRPr="00AE7DD0">
              <w:rPr>
                <w:sz w:val="20"/>
                <w:szCs w:val="20"/>
              </w:rPr>
              <w:t>2</w:t>
            </w:r>
          </w:p>
        </w:tc>
        <w:tc>
          <w:tcPr>
            <w:tcW w:w="1518" w:type="pct"/>
            <w:tcBorders>
              <w:top w:val="nil"/>
              <w:left w:val="nil"/>
              <w:bottom w:val="single" w:sz="4" w:space="0" w:color="auto"/>
              <w:right w:val="single" w:sz="4" w:space="0" w:color="auto"/>
            </w:tcBorders>
            <w:shd w:val="clear" w:color="auto" w:fill="auto"/>
            <w:vAlign w:val="center"/>
            <w:hideMark/>
          </w:tcPr>
          <w:p w14:paraId="7B12A504" w14:textId="77777777" w:rsidR="00B369DE" w:rsidRPr="00AE7DD0" w:rsidRDefault="00B369DE" w:rsidP="00AE76E6">
            <w:pPr>
              <w:rPr>
                <w:sz w:val="20"/>
                <w:szCs w:val="20"/>
              </w:rPr>
            </w:pPr>
            <w:r w:rsidRPr="00AE7DD0">
              <w:rPr>
                <w:sz w:val="20"/>
                <w:szCs w:val="20"/>
              </w:rPr>
              <w:t>Тарифы на тепловую энергию, руб/Гкал Перемышль, Корекозево, Б. Козлы</w:t>
            </w:r>
          </w:p>
        </w:tc>
        <w:tc>
          <w:tcPr>
            <w:tcW w:w="386" w:type="pct"/>
            <w:tcBorders>
              <w:top w:val="nil"/>
              <w:left w:val="nil"/>
              <w:bottom w:val="single" w:sz="4" w:space="0" w:color="auto"/>
              <w:right w:val="single" w:sz="4" w:space="0" w:color="auto"/>
            </w:tcBorders>
            <w:shd w:val="clear" w:color="auto" w:fill="auto"/>
            <w:vAlign w:val="center"/>
            <w:hideMark/>
          </w:tcPr>
          <w:p w14:paraId="1551923A" w14:textId="77777777" w:rsidR="00B369DE" w:rsidRPr="00AE7DD0" w:rsidRDefault="00B369DE" w:rsidP="00AE76E6">
            <w:pPr>
              <w:jc w:val="center"/>
              <w:rPr>
                <w:sz w:val="20"/>
                <w:szCs w:val="20"/>
              </w:rPr>
            </w:pPr>
            <w:r w:rsidRPr="00AE7DD0">
              <w:rPr>
                <w:sz w:val="20"/>
                <w:szCs w:val="20"/>
              </w:rPr>
              <w:t>руб./Гкал</w:t>
            </w:r>
          </w:p>
        </w:tc>
        <w:tc>
          <w:tcPr>
            <w:tcW w:w="308" w:type="pct"/>
            <w:tcBorders>
              <w:top w:val="nil"/>
              <w:left w:val="nil"/>
              <w:bottom w:val="single" w:sz="4" w:space="0" w:color="auto"/>
              <w:right w:val="single" w:sz="4" w:space="0" w:color="auto"/>
            </w:tcBorders>
            <w:shd w:val="clear" w:color="auto" w:fill="auto"/>
            <w:vAlign w:val="center"/>
            <w:hideMark/>
          </w:tcPr>
          <w:p w14:paraId="756373A3" w14:textId="77777777" w:rsidR="00B369DE" w:rsidRPr="00AE7DD0" w:rsidRDefault="00B369DE" w:rsidP="00AE76E6">
            <w:pPr>
              <w:jc w:val="center"/>
              <w:rPr>
                <w:sz w:val="20"/>
                <w:szCs w:val="20"/>
              </w:rPr>
            </w:pPr>
            <w:r w:rsidRPr="00AE7DD0">
              <w:rPr>
                <w:sz w:val="20"/>
                <w:szCs w:val="20"/>
              </w:rPr>
              <w:t>3404</w:t>
            </w:r>
          </w:p>
        </w:tc>
        <w:tc>
          <w:tcPr>
            <w:tcW w:w="308" w:type="pct"/>
            <w:tcBorders>
              <w:top w:val="nil"/>
              <w:left w:val="nil"/>
              <w:bottom w:val="single" w:sz="4" w:space="0" w:color="auto"/>
              <w:right w:val="single" w:sz="4" w:space="0" w:color="auto"/>
            </w:tcBorders>
            <w:shd w:val="clear" w:color="auto" w:fill="auto"/>
            <w:vAlign w:val="center"/>
            <w:hideMark/>
          </w:tcPr>
          <w:p w14:paraId="035839BE" w14:textId="77777777" w:rsidR="00B369DE" w:rsidRPr="00AE7DD0" w:rsidRDefault="00B369DE" w:rsidP="00AE76E6">
            <w:pPr>
              <w:jc w:val="center"/>
              <w:rPr>
                <w:sz w:val="20"/>
                <w:szCs w:val="20"/>
              </w:rPr>
            </w:pPr>
            <w:r w:rsidRPr="00AE7DD0">
              <w:rPr>
                <w:sz w:val="20"/>
                <w:szCs w:val="20"/>
              </w:rPr>
              <w:t>3571</w:t>
            </w:r>
          </w:p>
        </w:tc>
        <w:tc>
          <w:tcPr>
            <w:tcW w:w="308" w:type="pct"/>
            <w:tcBorders>
              <w:top w:val="nil"/>
              <w:left w:val="nil"/>
              <w:bottom w:val="single" w:sz="4" w:space="0" w:color="auto"/>
              <w:right w:val="single" w:sz="4" w:space="0" w:color="auto"/>
            </w:tcBorders>
            <w:shd w:val="clear" w:color="auto" w:fill="auto"/>
            <w:vAlign w:val="center"/>
            <w:hideMark/>
          </w:tcPr>
          <w:p w14:paraId="6AABD582" w14:textId="77777777" w:rsidR="00B369DE" w:rsidRPr="00AE7DD0" w:rsidRDefault="00B369DE" w:rsidP="00AE76E6">
            <w:pPr>
              <w:jc w:val="center"/>
              <w:rPr>
                <w:sz w:val="20"/>
                <w:szCs w:val="20"/>
              </w:rPr>
            </w:pPr>
            <w:r w:rsidRPr="00AE7DD0">
              <w:rPr>
                <w:sz w:val="20"/>
                <w:szCs w:val="20"/>
              </w:rPr>
              <w:t>3746</w:t>
            </w:r>
          </w:p>
        </w:tc>
        <w:tc>
          <w:tcPr>
            <w:tcW w:w="308" w:type="pct"/>
            <w:tcBorders>
              <w:top w:val="nil"/>
              <w:left w:val="nil"/>
              <w:bottom w:val="single" w:sz="4" w:space="0" w:color="auto"/>
              <w:right w:val="single" w:sz="4" w:space="0" w:color="auto"/>
            </w:tcBorders>
            <w:shd w:val="clear" w:color="auto" w:fill="auto"/>
            <w:vAlign w:val="center"/>
            <w:hideMark/>
          </w:tcPr>
          <w:p w14:paraId="5D2AD1DD" w14:textId="77777777" w:rsidR="00B369DE" w:rsidRPr="00AE7DD0" w:rsidRDefault="00B369DE" w:rsidP="00AE76E6">
            <w:pPr>
              <w:jc w:val="center"/>
              <w:rPr>
                <w:sz w:val="20"/>
                <w:szCs w:val="20"/>
              </w:rPr>
            </w:pPr>
            <w:r w:rsidRPr="00AE7DD0">
              <w:rPr>
                <w:sz w:val="20"/>
                <w:szCs w:val="20"/>
              </w:rPr>
              <w:t>3930</w:t>
            </w:r>
          </w:p>
        </w:tc>
        <w:tc>
          <w:tcPr>
            <w:tcW w:w="308" w:type="pct"/>
            <w:tcBorders>
              <w:top w:val="nil"/>
              <w:left w:val="nil"/>
              <w:bottom w:val="single" w:sz="4" w:space="0" w:color="auto"/>
              <w:right w:val="single" w:sz="4" w:space="0" w:color="auto"/>
            </w:tcBorders>
            <w:shd w:val="clear" w:color="auto" w:fill="auto"/>
            <w:vAlign w:val="center"/>
            <w:hideMark/>
          </w:tcPr>
          <w:p w14:paraId="4EC1EBDE" w14:textId="77777777" w:rsidR="00B369DE" w:rsidRPr="00AE7DD0" w:rsidRDefault="00B369DE" w:rsidP="00AE76E6">
            <w:pPr>
              <w:jc w:val="center"/>
              <w:rPr>
                <w:sz w:val="20"/>
                <w:szCs w:val="20"/>
              </w:rPr>
            </w:pPr>
            <w:r w:rsidRPr="00AE7DD0">
              <w:rPr>
                <w:sz w:val="20"/>
                <w:szCs w:val="20"/>
              </w:rPr>
              <w:t>4122</w:t>
            </w:r>
          </w:p>
        </w:tc>
        <w:tc>
          <w:tcPr>
            <w:tcW w:w="308" w:type="pct"/>
            <w:tcBorders>
              <w:top w:val="nil"/>
              <w:left w:val="nil"/>
              <w:bottom w:val="single" w:sz="4" w:space="0" w:color="auto"/>
              <w:right w:val="single" w:sz="4" w:space="0" w:color="auto"/>
            </w:tcBorders>
            <w:shd w:val="clear" w:color="auto" w:fill="auto"/>
            <w:vAlign w:val="center"/>
            <w:hideMark/>
          </w:tcPr>
          <w:p w14:paraId="008282A9" w14:textId="77777777" w:rsidR="00B369DE" w:rsidRPr="00AE7DD0" w:rsidRDefault="00B369DE" w:rsidP="00AE76E6">
            <w:pPr>
              <w:jc w:val="center"/>
              <w:rPr>
                <w:sz w:val="20"/>
                <w:szCs w:val="20"/>
              </w:rPr>
            </w:pPr>
            <w:r w:rsidRPr="00AE7DD0">
              <w:rPr>
                <w:sz w:val="20"/>
                <w:szCs w:val="20"/>
              </w:rPr>
              <w:t>4324</w:t>
            </w:r>
          </w:p>
        </w:tc>
        <w:tc>
          <w:tcPr>
            <w:tcW w:w="308" w:type="pct"/>
            <w:tcBorders>
              <w:top w:val="nil"/>
              <w:left w:val="nil"/>
              <w:bottom w:val="single" w:sz="4" w:space="0" w:color="auto"/>
              <w:right w:val="single" w:sz="4" w:space="0" w:color="auto"/>
            </w:tcBorders>
            <w:shd w:val="clear" w:color="auto" w:fill="auto"/>
            <w:vAlign w:val="center"/>
            <w:hideMark/>
          </w:tcPr>
          <w:p w14:paraId="29DB4D29" w14:textId="77777777" w:rsidR="00B369DE" w:rsidRPr="00AE7DD0" w:rsidRDefault="00B369DE" w:rsidP="00AE76E6">
            <w:pPr>
              <w:jc w:val="center"/>
              <w:rPr>
                <w:sz w:val="20"/>
                <w:szCs w:val="20"/>
              </w:rPr>
            </w:pPr>
            <w:r w:rsidRPr="00AE7DD0">
              <w:rPr>
                <w:sz w:val="20"/>
                <w:szCs w:val="20"/>
              </w:rPr>
              <w:t>4536</w:t>
            </w:r>
          </w:p>
        </w:tc>
        <w:tc>
          <w:tcPr>
            <w:tcW w:w="308" w:type="pct"/>
            <w:tcBorders>
              <w:top w:val="nil"/>
              <w:left w:val="nil"/>
              <w:bottom w:val="single" w:sz="4" w:space="0" w:color="auto"/>
              <w:right w:val="single" w:sz="4" w:space="0" w:color="auto"/>
            </w:tcBorders>
            <w:shd w:val="clear" w:color="auto" w:fill="auto"/>
            <w:vAlign w:val="center"/>
            <w:hideMark/>
          </w:tcPr>
          <w:p w14:paraId="5D2BE779" w14:textId="77777777" w:rsidR="00B369DE" w:rsidRPr="00AE7DD0" w:rsidRDefault="00B369DE" w:rsidP="00AE76E6">
            <w:pPr>
              <w:jc w:val="center"/>
              <w:rPr>
                <w:sz w:val="20"/>
                <w:szCs w:val="20"/>
              </w:rPr>
            </w:pPr>
            <w:r w:rsidRPr="00AE7DD0">
              <w:rPr>
                <w:sz w:val="20"/>
                <w:szCs w:val="20"/>
              </w:rPr>
              <w:t>4758</w:t>
            </w:r>
          </w:p>
        </w:tc>
        <w:tc>
          <w:tcPr>
            <w:tcW w:w="308" w:type="pct"/>
            <w:tcBorders>
              <w:top w:val="nil"/>
              <w:left w:val="nil"/>
              <w:bottom w:val="single" w:sz="4" w:space="0" w:color="auto"/>
              <w:right w:val="single" w:sz="4" w:space="0" w:color="auto"/>
            </w:tcBorders>
            <w:shd w:val="clear" w:color="auto" w:fill="auto"/>
            <w:vAlign w:val="center"/>
            <w:hideMark/>
          </w:tcPr>
          <w:p w14:paraId="785C0088" w14:textId="77777777" w:rsidR="00B369DE" w:rsidRPr="00AE7DD0" w:rsidRDefault="00B369DE" w:rsidP="00AE76E6">
            <w:pPr>
              <w:jc w:val="center"/>
              <w:rPr>
                <w:sz w:val="20"/>
                <w:szCs w:val="20"/>
              </w:rPr>
            </w:pPr>
            <w:r w:rsidRPr="00AE7DD0">
              <w:rPr>
                <w:sz w:val="20"/>
                <w:szCs w:val="20"/>
              </w:rPr>
              <w:t>4991</w:t>
            </w:r>
          </w:p>
        </w:tc>
      </w:tr>
      <w:tr w:rsidR="00B369DE" w:rsidRPr="00AE7DD0" w14:paraId="2E5E28B0" w14:textId="77777777" w:rsidTr="00AE76E6">
        <w:trPr>
          <w:trHeight w:val="20"/>
        </w:trPr>
        <w:tc>
          <w:tcPr>
            <w:tcW w:w="327" w:type="pct"/>
            <w:tcBorders>
              <w:top w:val="nil"/>
              <w:left w:val="single" w:sz="4" w:space="0" w:color="auto"/>
              <w:bottom w:val="single" w:sz="4" w:space="0" w:color="auto"/>
              <w:right w:val="single" w:sz="4" w:space="0" w:color="auto"/>
            </w:tcBorders>
            <w:shd w:val="clear" w:color="auto" w:fill="auto"/>
            <w:vAlign w:val="center"/>
            <w:hideMark/>
          </w:tcPr>
          <w:p w14:paraId="5511E46C" w14:textId="77777777" w:rsidR="00B369DE" w:rsidRPr="00AE7DD0" w:rsidRDefault="00B369DE" w:rsidP="00AE76E6">
            <w:pPr>
              <w:jc w:val="center"/>
              <w:rPr>
                <w:sz w:val="20"/>
                <w:szCs w:val="20"/>
              </w:rPr>
            </w:pPr>
            <w:r w:rsidRPr="00AE7DD0">
              <w:rPr>
                <w:sz w:val="20"/>
                <w:szCs w:val="20"/>
              </w:rPr>
              <w:t>3</w:t>
            </w:r>
          </w:p>
        </w:tc>
        <w:tc>
          <w:tcPr>
            <w:tcW w:w="1518" w:type="pct"/>
            <w:tcBorders>
              <w:top w:val="nil"/>
              <w:left w:val="nil"/>
              <w:bottom w:val="single" w:sz="4" w:space="0" w:color="auto"/>
              <w:right w:val="single" w:sz="4" w:space="0" w:color="auto"/>
            </w:tcBorders>
            <w:shd w:val="clear" w:color="auto" w:fill="auto"/>
            <w:vAlign w:val="center"/>
            <w:hideMark/>
          </w:tcPr>
          <w:p w14:paraId="2A74F042" w14:textId="77777777" w:rsidR="00B369DE" w:rsidRPr="00AE7DD0" w:rsidRDefault="00B369DE" w:rsidP="00AE76E6">
            <w:pPr>
              <w:rPr>
                <w:sz w:val="20"/>
                <w:szCs w:val="20"/>
              </w:rPr>
            </w:pPr>
            <w:r w:rsidRPr="00AE7DD0">
              <w:rPr>
                <w:sz w:val="20"/>
                <w:szCs w:val="20"/>
              </w:rPr>
              <w:t>Тарифы на тепловую энергию, руб/Гкал Горки</w:t>
            </w:r>
          </w:p>
        </w:tc>
        <w:tc>
          <w:tcPr>
            <w:tcW w:w="386" w:type="pct"/>
            <w:tcBorders>
              <w:top w:val="nil"/>
              <w:left w:val="nil"/>
              <w:bottom w:val="single" w:sz="4" w:space="0" w:color="auto"/>
              <w:right w:val="single" w:sz="4" w:space="0" w:color="auto"/>
            </w:tcBorders>
            <w:shd w:val="clear" w:color="auto" w:fill="auto"/>
            <w:vAlign w:val="center"/>
            <w:hideMark/>
          </w:tcPr>
          <w:p w14:paraId="6331D277" w14:textId="77777777" w:rsidR="00B369DE" w:rsidRPr="00AE7DD0" w:rsidRDefault="00B369DE" w:rsidP="00AE76E6">
            <w:pPr>
              <w:jc w:val="center"/>
              <w:rPr>
                <w:sz w:val="20"/>
                <w:szCs w:val="20"/>
              </w:rPr>
            </w:pPr>
            <w:r w:rsidRPr="00AE7DD0">
              <w:rPr>
                <w:sz w:val="20"/>
                <w:szCs w:val="20"/>
              </w:rPr>
              <w:t>руб./Гкал</w:t>
            </w:r>
          </w:p>
        </w:tc>
        <w:tc>
          <w:tcPr>
            <w:tcW w:w="308" w:type="pct"/>
            <w:tcBorders>
              <w:top w:val="nil"/>
              <w:left w:val="nil"/>
              <w:bottom w:val="single" w:sz="4" w:space="0" w:color="auto"/>
              <w:right w:val="single" w:sz="4" w:space="0" w:color="auto"/>
            </w:tcBorders>
            <w:shd w:val="clear" w:color="auto" w:fill="auto"/>
            <w:vAlign w:val="center"/>
            <w:hideMark/>
          </w:tcPr>
          <w:p w14:paraId="09640BCE" w14:textId="77777777" w:rsidR="00B369DE" w:rsidRPr="00AE7DD0" w:rsidRDefault="00B369DE" w:rsidP="00AE76E6">
            <w:pPr>
              <w:jc w:val="center"/>
              <w:rPr>
                <w:sz w:val="20"/>
                <w:szCs w:val="20"/>
              </w:rPr>
            </w:pPr>
            <w:r w:rsidRPr="00AE7DD0">
              <w:rPr>
                <w:sz w:val="20"/>
                <w:szCs w:val="20"/>
              </w:rPr>
              <w:t>2969</w:t>
            </w:r>
          </w:p>
        </w:tc>
        <w:tc>
          <w:tcPr>
            <w:tcW w:w="308" w:type="pct"/>
            <w:tcBorders>
              <w:top w:val="nil"/>
              <w:left w:val="nil"/>
              <w:bottom w:val="single" w:sz="4" w:space="0" w:color="auto"/>
              <w:right w:val="single" w:sz="4" w:space="0" w:color="auto"/>
            </w:tcBorders>
            <w:shd w:val="clear" w:color="auto" w:fill="auto"/>
            <w:vAlign w:val="center"/>
            <w:hideMark/>
          </w:tcPr>
          <w:p w14:paraId="5E2598E1" w14:textId="77777777" w:rsidR="00B369DE" w:rsidRPr="00AE7DD0" w:rsidRDefault="00B369DE" w:rsidP="00AE76E6">
            <w:pPr>
              <w:jc w:val="center"/>
              <w:rPr>
                <w:sz w:val="20"/>
                <w:szCs w:val="20"/>
              </w:rPr>
            </w:pPr>
            <w:r w:rsidRPr="00AE7DD0">
              <w:rPr>
                <w:sz w:val="20"/>
                <w:szCs w:val="20"/>
              </w:rPr>
              <w:t>3115</w:t>
            </w:r>
          </w:p>
        </w:tc>
        <w:tc>
          <w:tcPr>
            <w:tcW w:w="308" w:type="pct"/>
            <w:tcBorders>
              <w:top w:val="nil"/>
              <w:left w:val="nil"/>
              <w:bottom w:val="single" w:sz="4" w:space="0" w:color="auto"/>
              <w:right w:val="single" w:sz="4" w:space="0" w:color="auto"/>
            </w:tcBorders>
            <w:shd w:val="clear" w:color="auto" w:fill="auto"/>
            <w:vAlign w:val="center"/>
            <w:hideMark/>
          </w:tcPr>
          <w:p w14:paraId="6366CEAC" w14:textId="77777777" w:rsidR="00B369DE" w:rsidRPr="00AE7DD0" w:rsidRDefault="00B369DE" w:rsidP="00AE76E6">
            <w:pPr>
              <w:jc w:val="center"/>
              <w:rPr>
                <w:sz w:val="20"/>
                <w:szCs w:val="20"/>
              </w:rPr>
            </w:pPr>
            <w:r w:rsidRPr="00AE7DD0">
              <w:rPr>
                <w:sz w:val="20"/>
                <w:szCs w:val="20"/>
              </w:rPr>
              <w:t>3268</w:t>
            </w:r>
          </w:p>
        </w:tc>
        <w:tc>
          <w:tcPr>
            <w:tcW w:w="308" w:type="pct"/>
            <w:tcBorders>
              <w:top w:val="nil"/>
              <w:left w:val="nil"/>
              <w:bottom w:val="single" w:sz="4" w:space="0" w:color="auto"/>
              <w:right w:val="single" w:sz="4" w:space="0" w:color="auto"/>
            </w:tcBorders>
            <w:shd w:val="clear" w:color="auto" w:fill="auto"/>
            <w:vAlign w:val="center"/>
            <w:hideMark/>
          </w:tcPr>
          <w:p w14:paraId="7A137BA4" w14:textId="77777777" w:rsidR="00B369DE" w:rsidRPr="00AE7DD0" w:rsidRDefault="00B369DE" w:rsidP="00AE76E6">
            <w:pPr>
              <w:jc w:val="center"/>
              <w:rPr>
                <w:sz w:val="20"/>
                <w:szCs w:val="20"/>
              </w:rPr>
            </w:pPr>
            <w:r w:rsidRPr="00AE7DD0">
              <w:rPr>
                <w:sz w:val="20"/>
                <w:szCs w:val="20"/>
              </w:rPr>
              <w:t>3428</w:t>
            </w:r>
          </w:p>
        </w:tc>
        <w:tc>
          <w:tcPr>
            <w:tcW w:w="308" w:type="pct"/>
            <w:tcBorders>
              <w:top w:val="nil"/>
              <w:left w:val="nil"/>
              <w:bottom w:val="single" w:sz="4" w:space="0" w:color="auto"/>
              <w:right w:val="single" w:sz="4" w:space="0" w:color="auto"/>
            </w:tcBorders>
            <w:shd w:val="clear" w:color="auto" w:fill="auto"/>
            <w:vAlign w:val="center"/>
            <w:hideMark/>
          </w:tcPr>
          <w:p w14:paraId="587B36A4" w14:textId="77777777" w:rsidR="00B369DE" w:rsidRPr="00AE7DD0" w:rsidRDefault="00B369DE" w:rsidP="00AE76E6">
            <w:pPr>
              <w:jc w:val="center"/>
              <w:rPr>
                <w:sz w:val="20"/>
                <w:szCs w:val="20"/>
              </w:rPr>
            </w:pPr>
            <w:r w:rsidRPr="00AE7DD0">
              <w:rPr>
                <w:sz w:val="20"/>
                <w:szCs w:val="20"/>
              </w:rPr>
              <w:t>3596</w:t>
            </w:r>
          </w:p>
        </w:tc>
        <w:tc>
          <w:tcPr>
            <w:tcW w:w="308" w:type="pct"/>
            <w:tcBorders>
              <w:top w:val="nil"/>
              <w:left w:val="nil"/>
              <w:bottom w:val="single" w:sz="4" w:space="0" w:color="auto"/>
              <w:right w:val="single" w:sz="4" w:space="0" w:color="auto"/>
            </w:tcBorders>
            <w:shd w:val="clear" w:color="auto" w:fill="auto"/>
            <w:vAlign w:val="center"/>
            <w:hideMark/>
          </w:tcPr>
          <w:p w14:paraId="09EC195C" w14:textId="77777777" w:rsidR="00B369DE" w:rsidRPr="00AE7DD0" w:rsidRDefault="00B369DE" w:rsidP="00AE76E6">
            <w:pPr>
              <w:jc w:val="center"/>
              <w:rPr>
                <w:sz w:val="20"/>
                <w:szCs w:val="20"/>
              </w:rPr>
            </w:pPr>
            <w:r w:rsidRPr="00AE7DD0">
              <w:rPr>
                <w:sz w:val="20"/>
                <w:szCs w:val="20"/>
              </w:rPr>
              <w:t>3772</w:t>
            </w:r>
          </w:p>
        </w:tc>
        <w:tc>
          <w:tcPr>
            <w:tcW w:w="308" w:type="pct"/>
            <w:tcBorders>
              <w:top w:val="nil"/>
              <w:left w:val="nil"/>
              <w:bottom w:val="single" w:sz="4" w:space="0" w:color="auto"/>
              <w:right w:val="single" w:sz="4" w:space="0" w:color="auto"/>
            </w:tcBorders>
            <w:shd w:val="clear" w:color="auto" w:fill="auto"/>
            <w:vAlign w:val="center"/>
            <w:hideMark/>
          </w:tcPr>
          <w:p w14:paraId="4195817D" w14:textId="77777777" w:rsidR="00B369DE" w:rsidRPr="00AE7DD0" w:rsidRDefault="00B369DE" w:rsidP="00AE76E6">
            <w:pPr>
              <w:jc w:val="center"/>
              <w:rPr>
                <w:sz w:val="20"/>
                <w:szCs w:val="20"/>
              </w:rPr>
            </w:pPr>
            <w:r w:rsidRPr="00AE7DD0">
              <w:rPr>
                <w:sz w:val="20"/>
                <w:szCs w:val="20"/>
              </w:rPr>
              <w:t>3957</w:t>
            </w:r>
          </w:p>
        </w:tc>
        <w:tc>
          <w:tcPr>
            <w:tcW w:w="308" w:type="pct"/>
            <w:tcBorders>
              <w:top w:val="nil"/>
              <w:left w:val="nil"/>
              <w:bottom w:val="single" w:sz="4" w:space="0" w:color="auto"/>
              <w:right w:val="single" w:sz="4" w:space="0" w:color="auto"/>
            </w:tcBorders>
            <w:shd w:val="clear" w:color="auto" w:fill="auto"/>
            <w:vAlign w:val="center"/>
            <w:hideMark/>
          </w:tcPr>
          <w:p w14:paraId="1F95728D" w14:textId="77777777" w:rsidR="00B369DE" w:rsidRPr="00AE7DD0" w:rsidRDefault="00B369DE" w:rsidP="00AE76E6">
            <w:pPr>
              <w:jc w:val="center"/>
              <w:rPr>
                <w:sz w:val="20"/>
                <w:szCs w:val="20"/>
              </w:rPr>
            </w:pPr>
            <w:r w:rsidRPr="00AE7DD0">
              <w:rPr>
                <w:sz w:val="20"/>
                <w:szCs w:val="20"/>
              </w:rPr>
              <w:t>4150</w:t>
            </w:r>
          </w:p>
        </w:tc>
        <w:tc>
          <w:tcPr>
            <w:tcW w:w="308" w:type="pct"/>
            <w:tcBorders>
              <w:top w:val="nil"/>
              <w:left w:val="nil"/>
              <w:bottom w:val="single" w:sz="4" w:space="0" w:color="auto"/>
              <w:right w:val="single" w:sz="4" w:space="0" w:color="auto"/>
            </w:tcBorders>
            <w:shd w:val="clear" w:color="auto" w:fill="auto"/>
            <w:vAlign w:val="center"/>
            <w:hideMark/>
          </w:tcPr>
          <w:p w14:paraId="43585268" w14:textId="77777777" w:rsidR="00B369DE" w:rsidRPr="00AE7DD0" w:rsidRDefault="00B369DE" w:rsidP="00AE76E6">
            <w:pPr>
              <w:jc w:val="center"/>
              <w:rPr>
                <w:sz w:val="20"/>
                <w:szCs w:val="20"/>
              </w:rPr>
            </w:pPr>
            <w:r w:rsidRPr="00AE7DD0">
              <w:rPr>
                <w:sz w:val="20"/>
                <w:szCs w:val="20"/>
              </w:rPr>
              <w:t>4354</w:t>
            </w:r>
          </w:p>
        </w:tc>
      </w:tr>
    </w:tbl>
    <w:p w14:paraId="6D4BB7A9" w14:textId="77777777" w:rsidR="00B369DE" w:rsidRPr="00AE7DD0" w:rsidRDefault="00B369DE" w:rsidP="00B369DE">
      <w:pPr>
        <w:spacing w:after="200" w:line="276" w:lineRule="auto"/>
      </w:pPr>
    </w:p>
    <w:p w14:paraId="528E4C4D" w14:textId="77777777" w:rsidR="00E1639D" w:rsidRPr="00AE7DD0" w:rsidRDefault="00E1639D" w:rsidP="00B369DE">
      <w:pPr>
        <w:spacing w:after="200" w:line="276" w:lineRule="auto"/>
        <w:sectPr w:rsidR="00E1639D" w:rsidRPr="00AE7DD0" w:rsidSect="00F22E8F">
          <w:pgSz w:w="16838" w:h="11906" w:orient="landscape"/>
          <w:pgMar w:top="1588" w:right="1021" w:bottom="680" w:left="1247" w:header="567" w:footer="567" w:gutter="0"/>
          <w:cols w:space="708"/>
          <w:docGrid w:linePitch="360"/>
        </w:sectPr>
      </w:pPr>
    </w:p>
    <w:bookmarkEnd w:id="278"/>
    <w:p w14:paraId="4CD667EF" w14:textId="77777777" w:rsidR="00E1639D" w:rsidRPr="00AE7DD0" w:rsidRDefault="00E1639D" w:rsidP="00E1639D">
      <w:pPr>
        <w:widowControl w:val="0"/>
        <w:spacing w:before="240" w:line="360" w:lineRule="auto"/>
        <w:ind w:right="45" w:firstLine="709"/>
        <w:contextualSpacing/>
        <w:jc w:val="both"/>
      </w:pPr>
      <w:r w:rsidRPr="00AE7DD0">
        <w:lastRenderedPageBreak/>
        <w:t>Информация о расчетном объеме полезного отпуска тепловой энергии на 2026 год, от котельных МУП "Перемышльтепло" на территории сельского поселения «Деревня Большие Козлы», представлен в таблице ниже.</w:t>
      </w:r>
    </w:p>
    <w:p w14:paraId="262AD941" w14:textId="77777777" w:rsidR="00E1639D" w:rsidRPr="00AE7DD0" w:rsidRDefault="00E1639D" w:rsidP="00E1639D">
      <w:pPr>
        <w:tabs>
          <w:tab w:val="left" w:pos="3420"/>
        </w:tabs>
        <w:ind w:firstLine="709"/>
        <w:jc w:val="both"/>
        <w:rPr>
          <w:sz w:val="26"/>
          <w:szCs w:val="26"/>
        </w:rPr>
      </w:pPr>
    </w:p>
    <w:p w14:paraId="585E2B64" w14:textId="62DE8BE6" w:rsidR="00E1639D" w:rsidRPr="00AE7DD0" w:rsidRDefault="00E1639D" w:rsidP="00E1639D">
      <w:pPr>
        <w:jc w:val="center"/>
        <w:rPr>
          <w:b/>
          <w:bCs/>
        </w:rPr>
      </w:pPr>
      <w:r w:rsidRPr="00AE7DD0">
        <w:rPr>
          <w:b/>
          <w:bCs/>
        </w:rPr>
        <w:t>Таблица 15.3 – Расчетный объем полезного отпуска тепловой энергии на 2026 год, от котельных МУП "Перемышльтепло"на территории сельского поселения «Деревня Большие Козлы»</w:t>
      </w:r>
    </w:p>
    <w:tbl>
      <w:tblPr>
        <w:tblW w:w="5000" w:type="pct"/>
        <w:shd w:val="clear" w:color="auto" w:fill="FFFFFF"/>
        <w:tblCellMar>
          <w:left w:w="0" w:type="dxa"/>
          <w:right w:w="0" w:type="dxa"/>
        </w:tblCellMar>
        <w:tblLook w:val="04A0" w:firstRow="1" w:lastRow="0" w:firstColumn="1" w:lastColumn="0" w:noHBand="0" w:noVBand="1"/>
      </w:tblPr>
      <w:tblGrid>
        <w:gridCol w:w="8243"/>
        <w:gridCol w:w="1375"/>
      </w:tblGrid>
      <w:tr w:rsidR="00AE7DD0" w:rsidRPr="00AE7DD0" w14:paraId="208152BA" w14:textId="77777777" w:rsidTr="00334E4C">
        <w:trPr>
          <w:trHeight w:val="290"/>
        </w:trPr>
        <w:tc>
          <w:tcPr>
            <w:tcW w:w="4285"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2FB386ED" w14:textId="77777777" w:rsidR="00E1639D" w:rsidRPr="00AE7DD0" w:rsidRDefault="00E1639D" w:rsidP="00334E4C">
            <w:pPr>
              <w:jc w:val="center"/>
            </w:pPr>
            <w:bookmarkStart w:id="279" w:name="_Hlk188863894"/>
            <w:r w:rsidRPr="00AE7DD0">
              <w:rPr>
                <w:b/>
                <w:bCs/>
              </w:rPr>
              <w:t>Наименование</w:t>
            </w:r>
          </w:p>
        </w:tc>
        <w:tc>
          <w:tcPr>
            <w:tcW w:w="715"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54C05A5" w14:textId="77777777" w:rsidR="00E1639D" w:rsidRPr="00AE7DD0" w:rsidRDefault="00E1639D" w:rsidP="00334E4C">
            <w:pPr>
              <w:jc w:val="center"/>
            </w:pPr>
            <w:r w:rsidRPr="00AE7DD0">
              <w:rPr>
                <w:b/>
                <w:bCs/>
              </w:rPr>
              <w:t>Гкал/год</w:t>
            </w:r>
          </w:p>
        </w:tc>
      </w:tr>
      <w:tr w:rsidR="00AE7DD0" w:rsidRPr="00AE7DD0" w14:paraId="6570F2A3" w14:textId="77777777" w:rsidTr="00334E4C">
        <w:trPr>
          <w:trHeight w:val="290"/>
        </w:trPr>
        <w:tc>
          <w:tcPr>
            <w:tcW w:w="4285"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1C4F5D80" w14:textId="77777777" w:rsidR="00E1639D" w:rsidRPr="00AE7DD0" w:rsidRDefault="00E1639D" w:rsidP="00334E4C">
            <w:r w:rsidRPr="00AE7DD0">
              <w:t>Котельная "д. Большие Козлы"</w:t>
            </w:r>
          </w:p>
        </w:tc>
        <w:tc>
          <w:tcPr>
            <w:tcW w:w="715" w:type="pct"/>
            <w:vMerge w:val="restart"/>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2BC2A642" w14:textId="77777777" w:rsidR="00E1639D" w:rsidRPr="00AE7DD0" w:rsidRDefault="00E1639D" w:rsidP="00334E4C">
            <w:pPr>
              <w:jc w:val="center"/>
            </w:pPr>
            <w:r w:rsidRPr="00AE7DD0">
              <w:t>4720</w:t>
            </w:r>
          </w:p>
        </w:tc>
      </w:tr>
      <w:tr w:rsidR="00AE7DD0" w:rsidRPr="00AE7DD0" w14:paraId="57B77A8D" w14:textId="77777777" w:rsidTr="00334E4C">
        <w:trPr>
          <w:trHeight w:val="290"/>
        </w:trPr>
        <w:tc>
          <w:tcPr>
            <w:tcW w:w="4285"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39194E0D" w14:textId="77777777" w:rsidR="00E1639D" w:rsidRPr="00AE7DD0" w:rsidRDefault="00E1639D" w:rsidP="00334E4C">
            <w:r w:rsidRPr="00AE7DD0">
              <w:t>Котельная "с. Корекозево"Корекозево</w:t>
            </w:r>
          </w:p>
        </w:tc>
        <w:tc>
          <w:tcPr>
            <w:tcW w:w="715" w:type="pct"/>
            <w:vMerge/>
            <w:tcBorders>
              <w:top w:val="nil"/>
              <w:left w:val="nil"/>
              <w:bottom w:val="single" w:sz="8" w:space="0" w:color="000000"/>
              <w:right w:val="single" w:sz="8" w:space="0" w:color="000000"/>
            </w:tcBorders>
            <w:shd w:val="clear" w:color="auto" w:fill="FFFFFF"/>
            <w:vAlign w:val="center"/>
            <w:hideMark/>
          </w:tcPr>
          <w:p w14:paraId="1AD425B6" w14:textId="77777777" w:rsidR="00E1639D" w:rsidRPr="00AE7DD0" w:rsidRDefault="00E1639D" w:rsidP="00334E4C">
            <w:pPr>
              <w:jc w:val="center"/>
            </w:pPr>
          </w:p>
        </w:tc>
      </w:tr>
      <w:tr w:rsidR="00AE7DD0" w:rsidRPr="00AE7DD0" w14:paraId="11CFCBC3" w14:textId="77777777" w:rsidTr="00334E4C">
        <w:trPr>
          <w:trHeight w:val="290"/>
        </w:trPr>
        <w:tc>
          <w:tcPr>
            <w:tcW w:w="4285"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34E55F58" w14:textId="77777777" w:rsidR="00E1639D" w:rsidRPr="00AE7DD0" w:rsidRDefault="00E1639D" w:rsidP="00334E4C">
            <w:r w:rsidRPr="00AE7DD0">
              <w:t>Котельная ЦДК</w:t>
            </w:r>
          </w:p>
        </w:tc>
        <w:tc>
          <w:tcPr>
            <w:tcW w:w="715" w:type="pct"/>
            <w:vMerge/>
            <w:tcBorders>
              <w:top w:val="nil"/>
              <w:left w:val="nil"/>
              <w:bottom w:val="single" w:sz="8" w:space="0" w:color="000000"/>
              <w:right w:val="single" w:sz="8" w:space="0" w:color="000000"/>
            </w:tcBorders>
            <w:shd w:val="clear" w:color="auto" w:fill="FFFFFF"/>
            <w:vAlign w:val="center"/>
            <w:hideMark/>
          </w:tcPr>
          <w:p w14:paraId="5E8790ED" w14:textId="77777777" w:rsidR="00E1639D" w:rsidRPr="00AE7DD0" w:rsidRDefault="00E1639D" w:rsidP="00334E4C">
            <w:pPr>
              <w:jc w:val="center"/>
            </w:pPr>
          </w:p>
        </w:tc>
      </w:tr>
      <w:bookmarkEnd w:id="279"/>
    </w:tbl>
    <w:p w14:paraId="195280EE" w14:textId="59376034" w:rsidR="00DB5C0D" w:rsidRPr="00AE7DD0" w:rsidRDefault="00DB5C0D" w:rsidP="00B369DE">
      <w:pPr>
        <w:widowControl w:val="0"/>
        <w:ind w:right="45" w:firstLine="709"/>
        <w:contextualSpacing/>
        <w:jc w:val="center"/>
      </w:pPr>
    </w:p>
    <w:sectPr w:rsidR="00DB5C0D" w:rsidRPr="00AE7DD0" w:rsidSect="00E1639D">
      <w:pgSz w:w="11906" w:h="16838"/>
      <w:pgMar w:top="1021" w:right="680" w:bottom="1247" w:left="158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9E9C94" w14:textId="77777777" w:rsidR="000E50C4" w:rsidRDefault="000E50C4" w:rsidP="00F25F12">
      <w:r>
        <w:separator/>
      </w:r>
    </w:p>
  </w:endnote>
  <w:endnote w:type="continuationSeparator" w:id="0">
    <w:p w14:paraId="6150D3D0" w14:textId="77777777" w:rsidR="000E50C4" w:rsidRDefault="000E50C4" w:rsidP="00F25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Liberation Serif">
    <w:altName w:val="Times New Roman"/>
    <w:charset w:val="CC"/>
    <w:family w:val="roman"/>
    <w:pitch w:val="variable"/>
    <w:sig w:usb0="E0000AFF"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EFF" w:usb1="C000785B" w:usb2="00000009" w:usb3="00000000" w:csb0="000001FF" w:csb1="00000000"/>
  </w:font>
  <w:font w:name="ISOCPEUR">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27108499"/>
    </w:sdtPr>
    <w:sdtEndPr/>
    <w:sdtContent>
      <w:p w14:paraId="2494140D" w14:textId="77777777" w:rsidR="005556E1" w:rsidRPr="005117AD" w:rsidRDefault="005556E1" w:rsidP="00E05EB9">
        <w:pPr>
          <w:pStyle w:val="a7"/>
          <w:jc w:val="center"/>
          <w:rPr>
            <w:rFonts w:ascii="Times New Roman" w:hAnsi="Times New Roman" w:cs="Times New Roman"/>
            <w:sz w:val="24"/>
            <w:szCs w:val="24"/>
          </w:rPr>
        </w:pPr>
        <w:r w:rsidRPr="005117AD">
          <w:rPr>
            <w:rFonts w:ascii="Times New Roman" w:hAnsi="Times New Roman" w:cs="Times New Roman"/>
            <w:sz w:val="24"/>
            <w:szCs w:val="24"/>
          </w:rPr>
          <w:fldChar w:fldCharType="begin"/>
        </w:r>
        <w:r w:rsidRPr="005117AD">
          <w:rPr>
            <w:rFonts w:ascii="Times New Roman" w:hAnsi="Times New Roman" w:cs="Times New Roman"/>
            <w:sz w:val="24"/>
            <w:szCs w:val="24"/>
          </w:rPr>
          <w:instrText xml:space="preserve"> PAGE   \* MERGEFORMAT </w:instrText>
        </w:r>
        <w:r w:rsidRPr="005117AD">
          <w:rPr>
            <w:rFonts w:ascii="Times New Roman" w:hAnsi="Times New Roman" w:cs="Times New Roman"/>
            <w:sz w:val="24"/>
            <w:szCs w:val="24"/>
          </w:rPr>
          <w:fldChar w:fldCharType="separate"/>
        </w:r>
        <w:r w:rsidR="00C12E48">
          <w:rPr>
            <w:rFonts w:ascii="Times New Roman" w:hAnsi="Times New Roman" w:cs="Times New Roman"/>
            <w:noProof/>
            <w:sz w:val="24"/>
            <w:szCs w:val="24"/>
          </w:rPr>
          <w:t>2</w:t>
        </w:r>
        <w:r w:rsidRPr="005117AD">
          <w:rPr>
            <w:rFonts w:ascii="Times New Roman" w:hAnsi="Times New Roman" w:cs="Times New Roman"/>
            <w:noProof/>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07E651" w14:textId="77777777" w:rsidR="005556E1" w:rsidRDefault="005556E1" w:rsidP="004121A4">
    <w:pPr>
      <w:pStyle w:val="a7"/>
      <w:framePr w:wrap="around" w:vAnchor="text" w:hAnchor="margin" w:xAlign="center" w:y="1"/>
    </w:pPr>
    <w:r>
      <w:rPr>
        <w:noProof/>
      </w:rPr>
      <w:fldChar w:fldCharType="begin"/>
    </w:r>
    <w:r>
      <w:rPr>
        <w:noProof/>
      </w:rPr>
      <w:instrText xml:space="preserve">PAGE  </w:instrText>
    </w:r>
    <w:r>
      <w:rPr>
        <w:noProof/>
      </w:rPr>
      <w:fldChar w:fldCharType="separate"/>
    </w:r>
    <w:r>
      <w:rPr>
        <w:noProof/>
      </w:rPr>
      <w:t>2</w:t>
    </w:r>
    <w:r>
      <w:rPr>
        <w:noProof/>
      </w:rPr>
      <w:fldChar w:fldCharType="end"/>
    </w:r>
  </w:p>
  <w:p w14:paraId="681B8378" w14:textId="77777777" w:rsidR="005556E1" w:rsidRDefault="005556E1">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7349564"/>
      <w:docPartObj>
        <w:docPartGallery w:val="Page Numbers (Bottom of Page)"/>
        <w:docPartUnique/>
      </w:docPartObj>
    </w:sdtPr>
    <w:sdtEndPr/>
    <w:sdtContent>
      <w:p w14:paraId="7C60557B" w14:textId="0ED61F1F" w:rsidR="00F8189E" w:rsidRDefault="00F8189E">
        <w:pPr>
          <w:pStyle w:val="a7"/>
          <w:jc w:val="center"/>
        </w:pPr>
        <w:r w:rsidRPr="00B86452">
          <w:rPr>
            <w:rFonts w:ascii="Times New Roman" w:hAnsi="Times New Roman" w:cs="Times New Roman"/>
            <w:sz w:val="24"/>
            <w:szCs w:val="24"/>
          </w:rPr>
          <w:fldChar w:fldCharType="begin"/>
        </w:r>
        <w:r w:rsidRPr="00B86452">
          <w:rPr>
            <w:rFonts w:ascii="Times New Roman" w:hAnsi="Times New Roman" w:cs="Times New Roman"/>
            <w:sz w:val="24"/>
            <w:szCs w:val="24"/>
          </w:rPr>
          <w:instrText>PAGE   \* MERGEFORMAT</w:instrText>
        </w:r>
        <w:r w:rsidRPr="00B86452">
          <w:rPr>
            <w:rFonts w:ascii="Times New Roman" w:hAnsi="Times New Roman" w:cs="Times New Roman"/>
            <w:sz w:val="24"/>
            <w:szCs w:val="24"/>
          </w:rPr>
          <w:fldChar w:fldCharType="separate"/>
        </w:r>
        <w:r w:rsidR="00C12E48">
          <w:rPr>
            <w:rFonts w:ascii="Times New Roman" w:hAnsi="Times New Roman" w:cs="Times New Roman"/>
            <w:noProof/>
            <w:sz w:val="24"/>
            <w:szCs w:val="24"/>
          </w:rPr>
          <w:t>39</w:t>
        </w:r>
        <w:r w:rsidRPr="00B86452">
          <w:rPr>
            <w:rFonts w:ascii="Times New Roman" w:hAnsi="Times New Roman" w:cs="Times New Roman"/>
            <w:sz w:val="24"/>
            <w:szCs w:val="24"/>
          </w:rPr>
          <w:fldChar w:fldCharType="end"/>
        </w:r>
      </w:p>
    </w:sdtContent>
  </w:sdt>
  <w:p w14:paraId="00892596" w14:textId="04E911E6" w:rsidR="005556E1" w:rsidRDefault="005556E1">
    <w:pPr>
      <w:spacing w:line="200" w:lineRule="exact"/>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57DB9F" w14:textId="77777777" w:rsidR="000E50C4" w:rsidRDefault="000E50C4" w:rsidP="00F25F12">
      <w:r>
        <w:separator/>
      </w:r>
    </w:p>
  </w:footnote>
  <w:footnote w:type="continuationSeparator" w:id="0">
    <w:p w14:paraId="09422EFA" w14:textId="77777777" w:rsidR="000E50C4" w:rsidRDefault="000E50C4" w:rsidP="00F25F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A7DF26" w14:textId="378FA506" w:rsidR="005556E1" w:rsidRPr="0089027F" w:rsidRDefault="005556E1" w:rsidP="0089027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99409B38"/>
    <w:lvl w:ilvl="0">
      <w:start w:val="1"/>
      <w:numFmt w:val="decimal"/>
      <w:pStyle w:val="a"/>
      <w:lvlText w:val="%1."/>
      <w:lvlJc w:val="left"/>
      <w:pPr>
        <w:tabs>
          <w:tab w:val="num" w:pos="2128"/>
        </w:tabs>
        <w:ind w:firstLine="284"/>
      </w:pPr>
      <w:rPr>
        <w:rFonts w:hint="default"/>
      </w:rPr>
    </w:lvl>
  </w:abstractNum>
  <w:abstractNum w:abstractNumId="1">
    <w:nsid w:val="20F1633C"/>
    <w:multiLevelType w:val="multilevel"/>
    <w:tmpl w:val="6A2A656C"/>
    <w:lvl w:ilvl="0">
      <w:start w:val="1"/>
      <w:numFmt w:val="decimal"/>
      <w:pStyle w:val="a0"/>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
    <w:nsid w:val="2D8213FF"/>
    <w:multiLevelType w:val="hybridMultilevel"/>
    <w:tmpl w:val="A21C7E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8345307"/>
    <w:multiLevelType w:val="multilevel"/>
    <w:tmpl w:val="F04AD5F8"/>
    <w:styleLink w:val="1ai"/>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nsid w:val="3B2E1149"/>
    <w:multiLevelType w:val="hybridMultilevel"/>
    <w:tmpl w:val="51EA0A1A"/>
    <w:lvl w:ilvl="0" w:tplc="7CDEE190">
      <w:start w:val="1"/>
      <w:numFmt w:val="bullet"/>
      <w:lvlText w:val=""/>
      <w:lvlJc w:val="left"/>
      <w:pPr>
        <w:ind w:left="1530" w:hanging="360"/>
      </w:pPr>
      <w:rPr>
        <w:rFonts w:ascii="Symbol" w:hAnsi="Symbol" w:hint="default"/>
      </w:rPr>
    </w:lvl>
    <w:lvl w:ilvl="1" w:tplc="F8BA9BB0">
      <w:start w:val="1"/>
      <w:numFmt w:val="bullet"/>
      <w:lvlText w:val="o"/>
      <w:lvlJc w:val="left"/>
      <w:pPr>
        <w:ind w:left="2250" w:hanging="360"/>
      </w:pPr>
      <w:rPr>
        <w:rFonts w:ascii="Courier New" w:hAnsi="Courier New" w:cs="Courier New" w:hint="default"/>
      </w:rPr>
    </w:lvl>
    <w:lvl w:ilvl="2" w:tplc="2294F860" w:tentative="1">
      <w:start w:val="1"/>
      <w:numFmt w:val="bullet"/>
      <w:lvlText w:val=""/>
      <w:lvlJc w:val="left"/>
      <w:pPr>
        <w:ind w:left="2970" w:hanging="360"/>
      </w:pPr>
      <w:rPr>
        <w:rFonts w:ascii="Wingdings" w:hAnsi="Wingdings" w:hint="default"/>
      </w:rPr>
    </w:lvl>
    <w:lvl w:ilvl="3" w:tplc="07C8F798" w:tentative="1">
      <w:start w:val="1"/>
      <w:numFmt w:val="bullet"/>
      <w:lvlText w:val=""/>
      <w:lvlJc w:val="left"/>
      <w:pPr>
        <w:ind w:left="3690" w:hanging="360"/>
      </w:pPr>
      <w:rPr>
        <w:rFonts w:ascii="Symbol" w:hAnsi="Symbol" w:hint="default"/>
      </w:rPr>
    </w:lvl>
    <w:lvl w:ilvl="4" w:tplc="4D0069CE" w:tentative="1">
      <w:start w:val="1"/>
      <w:numFmt w:val="bullet"/>
      <w:lvlText w:val="o"/>
      <w:lvlJc w:val="left"/>
      <w:pPr>
        <w:ind w:left="4410" w:hanging="360"/>
      </w:pPr>
      <w:rPr>
        <w:rFonts w:ascii="Courier New" w:hAnsi="Courier New" w:cs="Courier New" w:hint="default"/>
      </w:rPr>
    </w:lvl>
    <w:lvl w:ilvl="5" w:tplc="99DC0268" w:tentative="1">
      <w:start w:val="1"/>
      <w:numFmt w:val="bullet"/>
      <w:lvlText w:val=""/>
      <w:lvlJc w:val="left"/>
      <w:pPr>
        <w:ind w:left="5130" w:hanging="360"/>
      </w:pPr>
      <w:rPr>
        <w:rFonts w:ascii="Wingdings" w:hAnsi="Wingdings" w:hint="default"/>
      </w:rPr>
    </w:lvl>
    <w:lvl w:ilvl="6" w:tplc="AF6C3F8E" w:tentative="1">
      <w:start w:val="1"/>
      <w:numFmt w:val="bullet"/>
      <w:lvlText w:val=""/>
      <w:lvlJc w:val="left"/>
      <w:pPr>
        <w:ind w:left="5850" w:hanging="360"/>
      </w:pPr>
      <w:rPr>
        <w:rFonts w:ascii="Symbol" w:hAnsi="Symbol" w:hint="default"/>
      </w:rPr>
    </w:lvl>
    <w:lvl w:ilvl="7" w:tplc="9BA6BE3C" w:tentative="1">
      <w:start w:val="1"/>
      <w:numFmt w:val="bullet"/>
      <w:lvlText w:val="o"/>
      <w:lvlJc w:val="left"/>
      <w:pPr>
        <w:ind w:left="6570" w:hanging="360"/>
      </w:pPr>
      <w:rPr>
        <w:rFonts w:ascii="Courier New" w:hAnsi="Courier New" w:cs="Courier New" w:hint="default"/>
      </w:rPr>
    </w:lvl>
    <w:lvl w:ilvl="8" w:tplc="88C0CF0A" w:tentative="1">
      <w:start w:val="1"/>
      <w:numFmt w:val="bullet"/>
      <w:lvlText w:val=""/>
      <w:lvlJc w:val="left"/>
      <w:pPr>
        <w:ind w:left="7290" w:hanging="360"/>
      </w:pPr>
      <w:rPr>
        <w:rFonts w:ascii="Wingdings" w:hAnsi="Wingdings" w:hint="default"/>
      </w:rPr>
    </w:lvl>
  </w:abstractNum>
  <w:abstractNum w:abstractNumId="5">
    <w:nsid w:val="4032788D"/>
    <w:multiLevelType w:val="hybridMultilevel"/>
    <w:tmpl w:val="20E2D85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47170CFD"/>
    <w:multiLevelType w:val="hybridMultilevel"/>
    <w:tmpl w:val="CE0662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nsid w:val="68E4418A"/>
    <w:multiLevelType w:val="hybridMultilevel"/>
    <w:tmpl w:val="A42827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1DB2626"/>
    <w:multiLevelType w:val="hybridMultilevel"/>
    <w:tmpl w:val="803AB4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7E125762"/>
    <w:multiLevelType w:val="hybridMultilevel"/>
    <w:tmpl w:val="5C6060D8"/>
    <w:lvl w:ilvl="0" w:tplc="99141906">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num w:numId="1">
    <w:abstractNumId w:val="4"/>
  </w:num>
  <w:num w:numId="2">
    <w:abstractNumId w:val="10"/>
  </w:num>
  <w:num w:numId="3">
    <w:abstractNumId w:val="6"/>
  </w:num>
  <w:num w:numId="4">
    <w:abstractNumId w:val="2"/>
  </w:num>
  <w:num w:numId="5">
    <w:abstractNumId w:val="9"/>
  </w:num>
  <w:num w:numId="6">
    <w:abstractNumId w:val="0"/>
  </w:num>
  <w:num w:numId="7">
    <w:abstractNumId w:val="8"/>
  </w:num>
  <w:num w:numId="8">
    <w:abstractNumId w:val="1"/>
  </w:num>
  <w:num w:numId="9">
    <w:abstractNumId w:val="7"/>
  </w:num>
  <w:num w:numId="10">
    <w:abstractNumId w:val="3"/>
  </w:num>
  <w:num w:numId="11">
    <w:abstractNumId w:val="9"/>
  </w:num>
  <w:num w:numId="12">
    <w:abstractNumId w:val="5"/>
  </w:num>
  <w:num w:numId="13">
    <w:abstractNumId w:val="8"/>
  </w:num>
  <w:num w:numId="14">
    <w:abstractNumId w:val="4"/>
  </w:num>
  <w:num w:numId="15">
    <w:abstractNumId w:val="6"/>
  </w:num>
  <w:num w:numId="16">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autoHyphenation/>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F12"/>
    <w:rsid w:val="000009A4"/>
    <w:rsid w:val="00002199"/>
    <w:rsid w:val="00003452"/>
    <w:rsid w:val="00003FE4"/>
    <w:rsid w:val="00010928"/>
    <w:rsid w:val="00010D1C"/>
    <w:rsid w:val="00013378"/>
    <w:rsid w:val="000179B1"/>
    <w:rsid w:val="00017D42"/>
    <w:rsid w:val="00021A9C"/>
    <w:rsid w:val="00021D1E"/>
    <w:rsid w:val="00024D13"/>
    <w:rsid w:val="00025CD3"/>
    <w:rsid w:val="00030684"/>
    <w:rsid w:val="00030721"/>
    <w:rsid w:val="00030D40"/>
    <w:rsid w:val="000324A7"/>
    <w:rsid w:val="00035165"/>
    <w:rsid w:val="00036EF5"/>
    <w:rsid w:val="0004043E"/>
    <w:rsid w:val="000409B0"/>
    <w:rsid w:val="00041616"/>
    <w:rsid w:val="00042ABC"/>
    <w:rsid w:val="00044AE9"/>
    <w:rsid w:val="00046C48"/>
    <w:rsid w:val="000508A2"/>
    <w:rsid w:val="0005134D"/>
    <w:rsid w:val="00051B06"/>
    <w:rsid w:val="000522BB"/>
    <w:rsid w:val="000542B6"/>
    <w:rsid w:val="00057D08"/>
    <w:rsid w:val="00057E03"/>
    <w:rsid w:val="00061372"/>
    <w:rsid w:val="00063220"/>
    <w:rsid w:val="000679D6"/>
    <w:rsid w:val="00070579"/>
    <w:rsid w:val="00070A94"/>
    <w:rsid w:val="000723A9"/>
    <w:rsid w:val="00076585"/>
    <w:rsid w:val="00076E35"/>
    <w:rsid w:val="00077813"/>
    <w:rsid w:val="00082BA3"/>
    <w:rsid w:val="00083E83"/>
    <w:rsid w:val="0008439A"/>
    <w:rsid w:val="0008665E"/>
    <w:rsid w:val="00086810"/>
    <w:rsid w:val="0009716B"/>
    <w:rsid w:val="000A1D66"/>
    <w:rsid w:val="000A47CB"/>
    <w:rsid w:val="000A7D6B"/>
    <w:rsid w:val="000B2C36"/>
    <w:rsid w:val="000B2E70"/>
    <w:rsid w:val="000C13A2"/>
    <w:rsid w:val="000C3C12"/>
    <w:rsid w:val="000C4722"/>
    <w:rsid w:val="000C4AC9"/>
    <w:rsid w:val="000D1275"/>
    <w:rsid w:val="000D59BE"/>
    <w:rsid w:val="000D5FC9"/>
    <w:rsid w:val="000D77DA"/>
    <w:rsid w:val="000D7B3B"/>
    <w:rsid w:val="000E0F95"/>
    <w:rsid w:val="000E2DAB"/>
    <w:rsid w:val="000E398A"/>
    <w:rsid w:val="000E3EBE"/>
    <w:rsid w:val="000E50C4"/>
    <w:rsid w:val="000E6E37"/>
    <w:rsid w:val="000E7EAF"/>
    <w:rsid w:val="000F004A"/>
    <w:rsid w:val="000F1DA5"/>
    <w:rsid w:val="000F325A"/>
    <w:rsid w:val="00101D4D"/>
    <w:rsid w:val="00103F04"/>
    <w:rsid w:val="0010715D"/>
    <w:rsid w:val="0010741E"/>
    <w:rsid w:val="00111467"/>
    <w:rsid w:val="00112EEA"/>
    <w:rsid w:val="00114984"/>
    <w:rsid w:val="001155AF"/>
    <w:rsid w:val="0011679C"/>
    <w:rsid w:val="0012025D"/>
    <w:rsid w:val="001216A5"/>
    <w:rsid w:val="0012318B"/>
    <w:rsid w:val="00123B36"/>
    <w:rsid w:val="0012571E"/>
    <w:rsid w:val="001261F3"/>
    <w:rsid w:val="00126FBC"/>
    <w:rsid w:val="00127400"/>
    <w:rsid w:val="00132605"/>
    <w:rsid w:val="00133439"/>
    <w:rsid w:val="00133C28"/>
    <w:rsid w:val="001357A8"/>
    <w:rsid w:val="00140475"/>
    <w:rsid w:val="00140D08"/>
    <w:rsid w:val="001423AA"/>
    <w:rsid w:val="001431C7"/>
    <w:rsid w:val="00143B16"/>
    <w:rsid w:val="0014564F"/>
    <w:rsid w:val="001520BF"/>
    <w:rsid w:val="00152F55"/>
    <w:rsid w:val="00153C0B"/>
    <w:rsid w:val="00153C9B"/>
    <w:rsid w:val="00153F03"/>
    <w:rsid w:val="00154BBD"/>
    <w:rsid w:val="00160764"/>
    <w:rsid w:val="001608BC"/>
    <w:rsid w:val="00162359"/>
    <w:rsid w:val="0016238E"/>
    <w:rsid w:val="00165175"/>
    <w:rsid w:val="00166347"/>
    <w:rsid w:val="00171591"/>
    <w:rsid w:val="00171705"/>
    <w:rsid w:val="00175BDD"/>
    <w:rsid w:val="00175FAE"/>
    <w:rsid w:val="001772CF"/>
    <w:rsid w:val="0018047D"/>
    <w:rsid w:val="00181244"/>
    <w:rsid w:val="00181D9A"/>
    <w:rsid w:val="00183647"/>
    <w:rsid w:val="00183AD7"/>
    <w:rsid w:val="001870D5"/>
    <w:rsid w:val="00187648"/>
    <w:rsid w:val="0019091A"/>
    <w:rsid w:val="001916FB"/>
    <w:rsid w:val="001921C5"/>
    <w:rsid w:val="00194AAF"/>
    <w:rsid w:val="001952C2"/>
    <w:rsid w:val="001952E6"/>
    <w:rsid w:val="001968D1"/>
    <w:rsid w:val="001A0C34"/>
    <w:rsid w:val="001A1C24"/>
    <w:rsid w:val="001A3A72"/>
    <w:rsid w:val="001A419E"/>
    <w:rsid w:val="001A531B"/>
    <w:rsid w:val="001B4B97"/>
    <w:rsid w:val="001B4F18"/>
    <w:rsid w:val="001C088C"/>
    <w:rsid w:val="001C111F"/>
    <w:rsid w:val="001C198D"/>
    <w:rsid w:val="001C7AF0"/>
    <w:rsid w:val="001D1E20"/>
    <w:rsid w:val="001D26A1"/>
    <w:rsid w:val="001D3818"/>
    <w:rsid w:val="001D3968"/>
    <w:rsid w:val="001D4970"/>
    <w:rsid w:val="001E23C2"/>
    <w:rsid w:val="001E2A70"/>
    <w:rsid w:val="001E337E"/>
    <w:rsid w:val="001E7540"/>
    <w:rsid w:val="001E7FCC"/>
    <w:rsid w:val="001F2076"/>
    <w:rsid w:val="001F2AD0"/>
    <w:rsid w:val="001F4C9B"/>
    <w:rsid w:val="001F7C21"/>
    <w:rsid w:val="00200F0F"/>
    <w:rsid w:val="00201750"/>
    <w:rsid w:val="002045B4"/>
    <w:rsid w:val="00205B8E"/>
    <w:rsid w:val="0020629F"/>
    <w:rsid w:val="002100BF"/>
    <w:rsid w:val="002122DA"/>
    <w:rsid w:val="0021331C"/>
    <w:rsid w:val="00213F89"/>
    <w:rsid w:val="002150EC"/>
    <w:rsid w:val="00215691"/>
    <w:rsid w:val="002166F4"/>
    <w:rsid w:val="002169CA"/>
    <w:rsid w:val="0021718C"/>
    <w:rsid w:val="00221752"/>
    <w:rsid w:val="00223CBE"/>
    <w:rsid w:val="00226D67"/>
    <w:rsid w:val="00227E05"/>
    <w:rsid w:val="002317C0"/>
    <w:rsid w:val="00231F64"/>
    <w:rsid w:val="00236006"/>
    <w:rsid w:val="00236B7C"/>
    <w:rsid w:val="00242492"/>
    <w:rsid w:val="0024672F"/>
    <w:rsid w:val="0024693D"/>
    <w:rsid w:val="00246D5A"/>
    <w:rsid w:val="00247AEC"/>
    <w:rsid w:val="00250FA2"/>
    <w:rsid w:val="00251781"/>
    <w:rsid w:val="00256AAB"/>
    <w:rsid w:val="0025796E"/>
    <w:rsid w:val="00260FEF"/>
    <w:rsid w:val="002613B2"/>
    <w:rsid w:val="00261B11"/>
    <w:rsid w:val="0026614A"/>
    <w:rsid w:val="00270105"/>
    <w:rsid w:val="0027023D"/>
    <w:rsid w:val="002712B5"/>
    <w:rsid w:val="00275D13"/>
    <w:rsid w:val="002760CC"/>
    <w:rsid w:val="002763B5"/>
    <w:rsid w:val="00276ED2"/>
    <w:rsid w:val="00277B09"/>
    <w:rsid w:val="00282232"/>
    <w:rsid w:val="002879EB"/>
    <w:rsid w:val="00296936"/>
    <w:rsid w:val="002A25D4"/>
    <w:rsid w:val="002A28A5"/>
    <w:rsid w:val="002A4911"/>
    <w:rsid w:val="002A4CBE"/>
    <w:rsid w:val="002B0205"/>
    <w:rsid w:val="002B09D8"/>
    <w:rsid w:val="002B57C0"/>
    <w:rsid w:val="002B58FD"/>
    <w:rsid w:val="002B6557"/>
    <w:rsid w:val="002B656A"/>
    <w:rsid w:val="002B7294"/>
    <w:rsid w:val="002B7CE9"/>
    <w:rsid w:val="002C1868"/>
    <w:rsid w:val="002C412D"/>
    <w:rsid w:val="002C41C3"/>
    <w:rsid w:val="002C4FAE"/>
    <w:rsid w:val="002D1384"/>
    <w:rsid w:val="002D3C99"/>
    <w:rsid w:val="002D3D14"/>
    <w:rsid w:val="002D44BC"/>
    <w:rsid w:val="002D6309"/>
    <w:rsid w:val="002D7043"/>
    <w:rsid w:val="002E0854"/>
    <w:rsid w:val="002E1B2E"/>
    <w:rsid w:val="002E2F81"/>
    <w:rsid w:val="002E6054"/>
    <w:rsid w:val="002F0E7E"/>
    <w:rsid w:val="002F15D1"/>
    <w:rsid w:val="002F1C0F"/>
    <w:rsid w:val="002F20BC"/>
    <w:rsid w:val="002F6141"/>
    <w:rsid w:val="002F63DB"/>
    <w:rsid w:val="002F7AB3"/>
    <w:rsid w:val="00303151"/>
    <w:rsid w:val="0030752D"/>
    <w:rsid w:val="003078DB"/>
    <w:rsid w:val="003103F5"/>
    <w:rsid w:val="003138F5"/>
    <w:rsid w:val="00315D33"/>
    <w:rsid w:val="00316AE5"/>
    <w:rsid w:val="0032149A"/>
    <w:rsid w:val="00331160"/>
    <w:rsid w:val="00331F1C"/>
    <w:rsid w:val="003328EF"/>
    <w:rsid w:val="00336A8F"/>
    <w:rsid w:val="003404AD"/>
    <w:rsid w:val="00340923"/>
    <w:rsid w:val="003414D4"/>
    <w:rsid w:val="003419E5"/>
    <w:rsid w:val="00346408"/>
    <w:rsid w:val="003524FC"/>
    <w:rsid w:val="00357168"/>
    <w:rsid w:val="00357EE4"/>
    <w:rsid w:val="0036046C"/>
    <w:rsid w:val="0036779E"/>
    <w:rsid w:val="00367B9A"/>
    <w:rsid w:val="0037178F"/>
    <w:rsid w:val="0037629B"/>
    <w:rsid w:val="00376612"/>
    <w:rsid w:val="00380BE0"/>
    <w:rsid w:val="00381F64"/>
    <w:rsid w:val="00382945"/>
    <w:rsid w:val="00384F4A"/>
    <w:rsid w:val="00385766"/>
    <w:rsid w:val="00386014"/>
    <w:rsid w:val="0038664E"/>
    <w:rsid w:val="00390BF4"/>
    <w:rsid w:val="003912A3"/>
    <w:rsid w:val="0039236B"/>
    <w:rsid w:val="00392A9E"/>
    <w:rsid w:val="0039430F"/>
    <w:rsid w:val="003945C2"/>
    <w:rsid w:val="0039630B"/>
    <w:rsid w:val="00397865"/>
    <w:rsid w:val="003A0D71"/>
    <w:rsid w:val="003A3CA0"/>
    <w:rsid w:val="003A4288"/>
    <w:rsid w:val="003A4322"/>
    <w:rsid w:val="003A4FEE"/>
    <w:rsid w:val="003A536E"/>
    <w:rsid w:val="003A5B55"/>
    <w:rsid w:val="003A6FE1"/>
    <w:rsid w:val="003A7814"/>
    <w:rsid w:val="003B4204"/>
    <w:rsid w:val="003B78E1"/>
    <w:rsid w:val="003C4070"/>
    <w:rsid w:val="003C5760"/>
    <w:rsid w:val="003C599B"/>
    <w:rsid w:val="003C5FE5"/>
    <w:rsid w:val="003C72C2"/>
    <w:rsid w:val="003D004F"/>
    <w:rsid w:val="003D5158"/>
    <w:rsid w:val="003E01A4"/>
    <w:rsid w:val="003E054B"/>
    <w:rsid w:val="003E0759"/>
    <w:rsid w:val="003E1FD2"/>
    <w:rsid w:val="003E2419"/>
    <w:rsid w:val="003E415D"/>
    <w:rsid w:val="003F045B"/>
    <w:rsid w:val="003F3409"/>
    <w:rsid w:val="003F4D8D"/>
    <w:rsid w:val="003F5281"/>
    <w:rsid w:val="0040242D"/>
    <w:rsid w:val="0040348E"/>
    <w:rsid w:val="00407650"/>
    <w:rsid w:val="004121A4"/>
    <w:rsid w:val="004148BE"/>
    <w:rsid w:val="004164F3"/>
    <w:rsid w:val="0041670D"/>
    <w:rsid w:val="00420505"/>
    <w:rsid w:val="004231E6"/>
    <w:rsid w:val="00423255"/>
    <w:rsid w:val="0042369C"/>
    <w:rsid w:val="00425F3D"/>
    <w:rsid w:val="00426CDB"/>
    <w:rsid w:val="0043215E"/>
    <w:rsid w:val="0043388B"/>
    <w:rsid w:val="00434151"/>
    <w:rsid w:val="00435FAE"/>
    <w:rsid w:val="004436D9"/>
    <w:rsid w:val="004438D8"/>
    <w:rsid w:val="004455E8"/>
    <w:rsid w:val="00450F29"/>
    <w:rsid w:val="004512F1"/>
    <w:rsid w:val="0045199B"/>
    <w:rsid w:val="00453D9E"/>
    <w:rsid w:val="004546FC"/>
    <w:rsid w:val="0046083D"/>
    <w:rsid w:val="004628FE"/>
    <w:rsid w:val="00463B22"/>
    <w:rsid w:val="00463E3C"/>
    <w:rsid w:val="00466C3E"/>
    <w:rsid w:val="00466EAE"/>
    <w:rsid w:val="00467293"/>
    <w:rsid w:val="004708BF"/>
    <w:rsid w:val="00470944"/>
    <w:rsid w:val="00471967"/>
    <w:rsid w:val="00472B51"/>
    <w:rsid w:val="00472BFE"/>
    <w:rsid w:val="0047395F"/>
    <w:rsid w:val="004740FC"/>
    <w:rsid w:val="00474814"/>
    <w:rsid w:val="004766A6"/>
    <w:rsid w:val="004810BC"/>
    <w:rsid w:val="00482E9A"/>
    <w:rsid w:val="00484786"/>
    <w:rsid w:val="00486082"/>
    <w:rsid w:val="00486747"/>
    <w:rsid w:val="004868AB"/>
    <w:rsid w:val="004870E0"/>
    <w:rsid w:val="0049241D"/>
    <w:rsid w:val="00494E13"/>
    <w:rsid w:val="004A4AED"/>
    <w:rsid w:val="004A6AAC"/>
    <w:rsid w:val="004B0A0F"/>
    <w:rsid w:val="004B1AAA"/>
    <w:rsid w:val="004B261E"/>
    <w:rsid w:val="004B3266"/>
    <w:rsid w:val="004B58B4"/>
    <w:rsid w:val="004B59C0"/>
    <w:rsid w:val="004C05BC"/>
    <w:rsid w:val="004C1F15"/>
    <w:rsid w:val="004C248D"/>
    <w:rsid w:val="004C273D"/>
    <w:rsid w:val="004C5D8E"/>
    <w:rsid w:val="004C687E"/>
    <w:rsid w:val="004C6E89"/>
    <w:rsid w:val="004C7576"/>
    <w:rsid w:val="004D0B58"/>
    <w:rsid w:val="004D1339"/>
    <w:rsid w:val="004D24BD"/>
    <w:rsid w:val="004D3085"/>
    <w:rsid w:val="004D454E"/>
    <w:rsid w:val="004D4C42"/>
    <w:rsid w:val="004D5496"/>
    <w:rsid w:val="004D555D"/>
    <w:rsid w:val="004D6B38"/>
    <w:rsid w:val="004D7D09"/>
    <w:rsid w:val="004E141A"/>
    <w:rsid w:val="004E16B1"/>
    <w:rsid w:val="004E236C"/>
    <w:rsid w:val="004E5AE2"/>
    <w:rsid w:val="004E60D7"/>
    <w:rsid w:val="004E6E3F"/>
    <w:rsid w:val="004F12C0"/>
    <w:rsid w:val="004F2AB9"/>
    <w:rsid w:val="004F50B8"/>
    <w:rsid w:val="00500C08"/>
    <w:rsid w:val="00501C00"/>
    <w:rsid w:val="00501F2B"/>
    <w:rsid w:val="005043DF"/>
    <w:rsid w:val="00505193"/>
    <w:rsid w:val="00507D4F"/>
    <w:rsid w:val="005117AD"/>
    <w:rsid w:val="005124C4"/>
    <w:rsid w:val="00513BF1"/>
    <w:rsid w:val="00517B11"/>
    <w:rsid w:val="00522CD0"/>
    <w:rsid w:val="00522F23"/>
    <w:rsid w:val="00524FD2"/>
    <w:rsid w:val="00525EAA"/>
    <w:rsid w:val="00532E30"/>
    <w:rsid w:val="00533E6F"/>
    <w:rsid w:val="00542F86"/>
    <w:rsid w:val="005459B4"/>
    <w:rsid w:val="0054637F"/>
    <w:rsid w:val="00551693"/>
    <w:rsid w:val="005529EB"/>
    <w:rsid w:val="005538EB"/>
    <w:rsid w:val="0055553B"/>
    <w:rsid w:val="005556E1"/>
    <w:rsid w:val="0055669F"/>
    <w:rsid w:val="00556AD4"/>
    <w:rsid w:val="00556D26"/>
    <w:rsid w:val="00557354"/>
    <w:rsid w:val="00561208"/>
    <w:rsid w:val="0056173F"/>
    <w:rsid w:val="00561F73"/>
    <w:rsid w:val="00562035"/>
    <w:rsid w:val="00562B3B"/>
    <w:rsid w:val="00565ECD"/>
    <w:rsid w:val="00567F9C"/>
    <w:rsid w:val="00570C04"/>
    <w:rsid w:val="00571B9A"/>
    <w:rsid w:val="00571C97"/>
    <w:rsid w:val="00572C03"/>
    <w:rsid w:val="00574C04"/>
    <w:rsid w:val="005810DB"/>
    <w:rsid w:val="00583F90"/>
    <w:rsid w:val="00584D6F"/>
    <w:rsid w:val="00585108"/>
    <w:rsid w:val="005857B6"/>
    <w:rsid w:val="00590B96"/>
    <w:rsid w:val="00596E66"/>
    <w:rsid w:val="005B0E4F"/>
    <w:rsid w:val="005B17DD"/>
    <w:rsid w:val="005B19F3"/>
    <w:rsid w:val="005B237D"/>
    <w:rsid w:val="005C3AB4"/>
    <w:rsid w:val="005C3F68"/>
    <w:rsid w:val="005C5223"/>
    <w:rsid w:val="005C5711"/>
    <w:rsid w:val="005C5BE3"/>
    <w:rsid w:val="005C7C43"/>
    <w:rsid w:val="005D06AC"/>
    <w:rsid w:val="005D2867"/>
    <w:rsid w:val="005D4AF2"/>
    <w:rsid w:val="005E0248"/>
    <w:rsid w:val="005E2ED6"/>
    <w:rsid w:val="005E3ED7"/>
    <w:rsid w:val="005E4BF8"/>
    <w:rsid w:val="005E5072"/>
    <w:rsid w:val="005E55E3"/>
    <w:rsid w:val="005E7DA9"/>
    <w:rsid w:val="005F17A0"/>
    <w:rsid w:val="005F48B8"/>
    <w:rsid w:val="005F491E"/>
    <w:rsid w:val="005F5708"/>
    <w:rsid w:val="00602695"/>
    <w:rsid w:val="00602F19"/>
    <w:rsid w:val="006043B1"/>
    <w:rsid w:val="00604573"/>
    <w:rsid w:val="00606BCB"/>
    <w:rsid w:val="00607682"/>
    <w:rsid w:val="006123F4"/>
    <w:rsid w:val="00612B2F"/>
    <w:rsid w:val="0061387F"/>
    <w:rsid w:val="00614057"/>
    <w:rsid w:val="00617263"/>
    <w:rsid w:val="006210BF"/>
    <w:rsid w:val="00623E95"/>
    <w:rsid w:val="006274B1"/>
    <w:rsid w:val="00627710"/>
    <w:rsid w:val="00630D85"/>
    <w:rsid w:val="00631C6D"/>
    <w:rsid w:val="00633C76"/>
    <w:rsid w:val="0063534E"/>
    <w:rsid w:val="00635A38"/>
    <w:rsid w:val="00635E07"/>
    <w:rsid w:val="006420FF"/>
    <w:rsid w:val="006438E1"/>
    <w:rsid w:val="00645351"/>
    <w:rsid w:val="00645EF9"/>
    <w:rsid w:val="006475FC"/>
    <w:rsid w:val="00652166"/>
    <w:rsid w:val="00654A6B"/>
    <w:rsid w:val="006566F2"/>
    <w:rsid w:val="00656FE9"/>
    <w:rsid w:val="006665A5"/>
    <w:rsid w:val="006667A3"/>
    <w:rsid w:val="00670828"/>
    <w:rsid w:val="00670905"/>
    <w:rsid w:val="006709EF"/>
    <w:rsid w:val="00672539"/>
    <w:rsid w:val="00673816"/>
    <w:rsid w:val="006752AA"/>
    <w:rsid w:val="006776AF"/>
    <w:rsid w:val="00677B53"/>
    <w:rsid w:val="00681BDC"/>
    <w:rsid w:val="00685344"/>
    <w:rsid w:val="0069075D"/>
    <w:rsid w:val="00690CE2"/>
    <w:rsid w:val="00691F8B"/>
    <w:rsid w:val="00692FEC"/>
    <w:rsid w:val="006937CE"/>
    <w:rsid w:val="00694214"/>
    <w:rsid w:val="00695C2D"/>
    <w:rsid w:val="006960BF"/>
    <w:rsid w:val="006A0686"/>
    <w:rsid w:val="006A29E0"/>
    <w:rsid w:val="006A3741"/>
    <w:rsid w:val="006A58DE"/>
    <w:rsid w:val="006A7B38"/>
    <w:rsid w:val="006B26B4"/>
    <w:rsid w:val="006B4965"/>
    <w:rsid w:val="006B512C"/>
    <w:rsid w:val="006B51F5"/>
    <w:rsid w:val="006B5425"/>
    <w:rsid w:val="006C66D6"/>
    <w:rsid w:val="006D2A59"/>
    <w:rsid w:val="006D7758"/>
    <w:rsid w:val="006E670E"/>
    <w:rsid w:val="006F0113"/>
    <w:rsid w:val="006F37B1"/>
    <w:rsid w:val="006F38FD"/>
    <w:rsid w:val="00701AB0"/>
    <w:rsid w:val="0070709F"/>
    <w:rsid w:val="0071364C"/>
    <w:rsid w:val="00713901"/>
    <w:rsid w:val="007140EE"/>
    <w:rsid w:val="00714401"/>
    <w:rsid w:val="007173C0"/>
    <w:rsid w:val="0072075F"/>
    <w:rsid w:val="0072201C"/>
    <w:rsid w:val="00724520"/>
    <w:rsid w:val="007262AD"/>
    <w:rsid w:val="00732C3E"/>
    <w:rsid w:val="00733ECB"/>
    <w:rsid w:val="00735239"/>
    <w:rsid w:val="0073524A"/>
    <w:rsid w:val="00740747"/>
    <w:rsid w:val="00743C85"/>
    <w:rsid w:val="0074557F"/>
    <w:rsid w:val="007461D5"/>
    <w:rsid w:val="00746FD8"/>
    <w:rsid w:val="00750685"/>
    <w:rsid w:val="00751857"/>
    <w:rsid w:val="00752A39"/>
    <w:rsid w:val="00753DAA"/>
    <w:rsid w:val="00756A9E"/>
    <w:rsid w:val="00757330"/>
    <w:rsid w:val="00760C43"/>
    <w:rsid w:val="00765030"/>
    <w:rsid w:val="00765121"/>
    <w:rsid w:val="00771332"/>
    <w:rsid w:val="00773271"/>
    <w:rsid w:val="00777B8B"/>
    <w:rsid w:val="00780C31"/>
    <w:rsid w:val="007815AB"/>
    <w:rsid w:val="0078298B"/>
    <w:rsid w:val="00782DFB"/>
    <w:rsid w:val="007841BA"/>
    <w:rsid w:val="0078525D"/>
    <w:rsid w:val="007855A2"/>
    <w:rsid w:val="0078577A"/>
    <w:rsid w:val="0078761E"/>
    <w:rsid w:val="00793CB9"/>
    <w:rsid w:val="007949B0"/>
    <w:rsid w:val="0079579D"/>
    <w:rsid w:val="007A0E93"/>
    <w:rsid w:val="007A2360"/>
    <w:rsid w:val="007A2657"/>
    <w:rsid w:val="007A2788"/>
    <w:rsid w:val="007A4DEF"/>
    <w:rsid w:val="007A525A"/>
    <w:rsid w:val="007A70CD"/>
    <w:rsid w:val="007B2364"/>
    <w:rsid w:val="007B267B"/>
    <w:rsid w:val="007B4C35"/>
    <w:rsid w:val="007B5A26"/>
    <w:rsid w:val="007B74D7"/>
    <w:rsid w:val="007C2E19"/>
    <w:rsid w:val="007C4BC9"/>
    <w:rsid w:val="007C7DD0"/>
    <w:rsid w:val="007D223B"/>
    <w:rsid w:val="007D334F"/>
    <w:rsid w:val="007D5066"/>
    <w:rsid w:val="007D6F30"/>
    <w:rsid w:val="007D7027"/>
    <w:rsid w:val="007E0FE1"/>
    <w:rsid w:val="007E181C"/>
    <w:rsid w:val="007E197D"/>
    <w:rsid w:val="007E2F86"/>
    <w:rsid w:val="007E40FF"/>
    <w:rsid w:val="007E73D6"/>
    <w:rsid w:val="007F0381"/>
    <w:rsid w:val="007F0DE1"/>
    <w:rsid w:val="007F1A8D"/>
    <w:rsid w:val="007F453A"/>
    <w:rsid w:val="007F57F3"/>
    <w:rsid w:val="007F5D27"/>
    <w:rsid w:val="00800EDB"/>
    <w:rsid w:val="008016EF"/>
    <w:rsid w:val="00804235"/>
    <w:rsid w:val="0080453A"/>
    <w:rsid w:val="008050F6"/>
    <w:rsid w:val="00805662"/>
    <w:rsid w:val="008077A4"/>
    <w:rsid w:val="00813097"/>
    <w:rsid w:val="00814684"/>
    <w:rsid w:val="00817328"/>
    <w:rsid w:val="00820122"/>
    <w:rsid w:val="00820385"/>
    <w:rsid w:val="00821F47"/>
    <w:rsid w:val="00823355"/>
    <w:rsid w:val="008236B0"/>
    <w:rsid w:val="00825076"/>
    <w:rsid w:val="008270C2"/>
    <w:rsid w:val="00827DAB"/>
    <w:rsid w:val="00830471"/>
    <w:rsid w:val="00830672"/>
    <w:rsid w:val="008363B5"/>
    <w:rsid w:val="00841D56"/>
    <w:rsid w:val="008436F9"/>
    <w:rsid w:val="00843D71"/>
    <w:rsid w:val="00853486"/>
    <w:rsid w:val="00853527"/>
    <w:rsid w:val="008553EC"/>
    <w:rsid w:val="008558E4"/>
    <w:rsid w:val="00856271"/>
    <w:rsid w:val="008572E0"/>
    <w:rsid w:val="00860712"/>
    <w:rsid w:val="008611FA"/>
    <w:rsid w:val="00861A41"/>
    <w:rsid w:val="00862227"/>
    <w:rsid w:val="0086535A"/>
    <w:rsid w:val="00867F71"/>
    <w:rsid w:val="0087341D"/>
    <w:rsid w:val="00873643"/>
    <w:rsid w:val="008743AA"/>
    <w:rsid w:val="00874D34"/>
    <w:rsid w:val="00877AF5"/>
    <w:rsid w:val="00882237"/>
    <w:rsid w:val="00886232"/>
    <w:rsid w:val="0089027F"/>
    <w:rsid w:val="00890349"/>
    <w:rsid w:val="00890F0E"/>
    <w:rsid w:val="00893A2E"/>
    <w:rsid w:val="00895778"/>
    <w:rsid w:val="00896D53"/>
    <w:rsid w:val="00896F36"/>
    <w:rsid w:val="00897AA1"/>
    <w:rsid w:val="00897C86"/>
    <w:rsid w:val="008A10E6"/>
    <w:rsid w:val="008A36CA"/>
    <w:rsid w:val="008A38A8"/>
    <w:rsid w:val="008A49EB"/>
    <w:rsid w:val="008B1572"/>
    <w:rsid w:val="008B6A92"/>
    <w:rsid w:val="008B7388"/>
    <w:rsid w:val="008C0D68"/>
    <w:rsid w:val="008C262B"/>
    <w:rsid w:val="008C42FD"/>
    <w:rsid w:val="008C5DAD"/>
    <w:rsid w:val="008C6A1A"/>
    <w:rsid w:val="008D1076"/>
    <w:rsid w:val="008D10F4"/>
    <w:rsid w:val="008D2B33"/>
    <w:rsid w:val="008D49C2"/>
    <w:rsid w:val="008D4A3A"/>
    <w:rsid w:val="008E1F0B"/>
    <w:rsid w:val="008E3A43"/>
    <w:rsid w:val="008E5748"/>
    <w:rsid w:val="008E58B6"/>
    <w:rsid w:val="008E69A8"/>
    <w:rsid w:val="008E6BB5"/>
    <w:rsid w:val="008E744D"/>
    <w:rsid w:val="008F341F"/>
    <w:rsid w:val="008F42D8"/>
    <w:rsid w:val="008F75AD"/>
    <w:rsid w:val="009011E5"/>
    <w:rsid w:val="00902202"/>
    <w:rsid w:val="00906796"/>
    <w:rsid w:val="00907C1B"/>
    <w:rsid w:val="0091024F"/>
    <w:rsid w:val="00910B38"/>
    <w:rsid w:val="009118F8"/>
    <w:rsid w:val="00911C32"/>
    <w:rsid w:val="00912FC2"/>
    <w:rsid w:val="00914287"/>
    <w:rsid w:val="00914685"/>
    <w:rsid w:val="009152D2"/>
    <w:rsid w:val="00915AC9"/>
    <w:rsid w:val="00916755"/>
    <w:rsid w:val="00917D6B"/>
    <w:rsid w:val="009261EB"/>
    <w:rsid w:val="00932AA4"/>
    <w:rsid w:val="00932D57"/>
    <w:rsid w:val="009330BB"/>
    <w:rsid w:val="009338E9"/>
    <w:rsid w:val="00933B19"/>
    <w:rsid w:val="0093426E"/>
    <w:rsid w:val="00934C40"/>
    <w:rsid w:val="00934D46"/>
    <w:rsid w:val="009350C8"/>
    <w:rsid w:val="009351A7"/>
    <w:rsid w:val="00944220"/>
    <w:rsid w:val="009454A8"/>
    <w:rsid w:val="00946687"/>
    <w:rsid w:val="0094701B"/>
    <w:rsid w:val="00947708"/>
    <w:rsid w:val="009479D0"/>
    <w:rsid w:val="00947B14"/>
    <w:rsid w:val="00952416"/>
    <w:rsid w:val="00954501"/>
    <w:rsid w:val="00955CD4"/>
    <w:rsid w:val="0095675D"/>
    <w:rsid w:val="00957E44"/>
    <w:rsid w:val="00961EC7"/>
    <w:rsid w:val="009633B6"/>
    <w:rsid w:val="00963554"/>
    <w:rsid w:val="0096395D"/>
    <w:rsid w:val="00964830"/>
    <w:rsid w:val="00966BC0"/>
    <w:rsid w:val="00971CF0"/>
    <w:rsid w:val="009728F1"/>
    <w:rsid w:val="0098070A"/>
    <w:rsid w:val="00980A1A"/>
    <w:rsid w:val="00982818"/>
    <w:rsid w:val="009839D3"/>
    <w:rsid w:val="009875FE"/>
    <w:rsid w:val="009930F5"/>
    <w:rsid w:val="009932A2"/>
    <w:rsid w:val="009A050B"/>
    <w:rsid w:val="009A0718"/>
    <w:rsid w:val="009A0971"/>
    <w:rsid w:val="009A4256"/>
    <w:rsid w:val="009A5709"/>
    <w:rsid w:val="009A6644"/>
    <w:rsid w:val="009A6F3A"/>
    <w:rsid w:val="009B0277"/>
    <w:rsid w:val="009B16E0"/>
    <w:rsid w:val="009B24CD"/>
    <w:rsid w:val="009B6118"/>
    <w:rsid w:val="009C22CC"/>
    <w:rsid w:val="009C2AED"/>
    <w:rsid w:val="009C58F8"/>
    <w:rsid w:val="009C6030"/>
    <w:rsid w:val="009C726B"/>
    <w:rsid w:val="009D1843"/>
    <w:rsid w:val="009D382D"/>
    <w:rsid w:val="009D3BB2"/>
    <w:rsid w:val="009D4AEB"/>
    <w:rsid w:val="009E27C1"/>
    <w:rsid w:val="009E395C"/>
    <w:rsid w:val="009E4E8E"/>
    <w:rsid w:val="009F0B6A"/>
    <w:rsid w:val="009F242D"/>
    <w:rsid w:val="009F6389"/>
    <w:rsid w:val="00A00CE3"/>
    <w:rsid w:val="00A0605D"/>
    <w:rsid w:val="00A07B0A"/>
    <w:rsid w:val="00A110C8"/>
    <w:rsid w:val="00A13866"/>
    <w:rsid w:val="00A13A11"/>
    <w:rsid w:val="00A15803"/>
    <w:rsid w:val="00A17ED3"/>
    <w:rsid w:val="00A256D7"/>
    <w:rsid w:val="00A306A0"/>
    <w:rsid w:val="00A314C2"/>
    <w:rsid w:val="00A36732"/>
    <w:rsid w:val="00A37997"/>
    <w:rsid w:val="00A418CC"/>
    <w:rsid w:val="00A44920"/>
    <w:rsid w:val="00A45BCB"/>
    <w:rsid w:val="00A5185D"/>
    <w:rsid w:val="00A52F7C"/>
    <w:rsid w:val="00A56845"/>
    <w:rsid w:val="00A57164"/>
    <w:rsid w:val="00A62C6A"/>
    <w:rsid w:val="00A62EDE"/>
    <w:rsid w:val="00A639CB"/>
    <w:rsid w:val="00A65AC6"/>
    <w:rsid w:val="00A660BF"/>
    <w:rsid w:val="00A6673F"/>
    <w:rsid w:val="00A67395"/>
    <w:rsid w:val="00A70F97"/>
    <w:rsid w:val="00A7324C"/>
    <w:rsid w:val="00A761D0"/>
    <w:rsid w:val="00A774BC"/>
    <w:rsid w:val="00A805C0"/>
    <w:rsid w:val="00A81217"/>
    <w:rsid w:val="00A818E2"/>
    <w:rsid w:val="00A821A2"/>
    <w:rsid w:val="00A823FF"/>
    <w:rsid w:val="00A82C79"/>
    <w:rsid w:val="00A8406E"/>
    <w:rsid w:val="00A85D4E"/>
    <w:rsid w:val="00A864D2"/>
    <w:rsid w:val="00A902DB"/>
    <w:rsid w:val="00A925EB"/>
    <w:rsid w:val="00A93E7F"/>
    <w:rsid w:val="00A9446D"/>
    <w:rsid w:val="00A949C7"/>
    <w:rsid w:val="00A95342"/>
    <w:rsid w:val="00A9535F"/>
    <w:rsid w:val="00A95F88"/>
    <w:rsid w:val="00A96EE8"/>
    <w:rsid w:val="00AA03F1"/>
    <w:rsid w:val="00AA3707"/>
    <w:rsid w:val="00AA71A7"/>
    <w:rsid w:val="00AB2188"/>
    <w:rsid w:val="00AB65F2"/>
    <w:rsid w:val="00AB738A"/>
    <w:rsid w:val="00AB73E4"/>
    <w:rsid w:val="00AC0445"/>
    <w:rsid w:val="00AC263B"/>
    <w:rsid w:val="00AC26EE"/>
    <w:rsid w:val="00AC5C4F"/>
    <w:rsid w:val="00AD00F7"/>
    <w:rsid w:val="00AD203F"/>
    <w:rsid w:val="00AD2483"/>
    <w:rsid w:val="00AD291D"/>
    <w:rsid w:val="00AD374D"/>
    <w:rsid w:val="00AE0137"/>
    <w:rsid w:val="00AE42F6"/>
    <w:rsid w:val="00AE4554"/>
    <w:rsid w:val="00AE4E04"/>
    <w:rsid w:val="00AE5603"/>
    <w:rsid w:val="00AE7DD0"/>
    <w:rsid w:val="00AF18EC"/>
    <w:rsid w:val="00AF2B77"/>
    <w:rsid w:val="00AF3E89"/>
    <w:rsid w:val="00AF4C5B"/>
    <w:rsid w:val="00AF51EE"/>
    <w:rsid w:val="00AF7320"/>
    <w:rsid w:val="00B06140"/>
    <w:rsid w:val="00B07B63"/>
    <w:rsid w:val="00B124F5"/>
    <w:rsid w:val="00B160BD"/>
    <w:rsid w:val="00B20A8C"/>
    <w:rsid w:val="00B222AC"/>
    <w:rsid w:val="00B23CB5"/>
    <w:rsid w:val="00B2460D"/>
    <w:rsid w:val="00B26864"/>
    <w:rsid w:val="00B3102A"/>
    <w:rsid w:val="00B35065"/>
    <w:rsid w:val="00B369DE"/>
    <w:rsid w:val="00B37B92"/>
    <w:rsid w:val="00B41BD0"/>
    <w:rsid w:val="00B42F8B"/>
    <w:rsid w:val="00B44012"/>
    <w:rsid w:val="00B45107"/>
    <w:rsid w:val="00B45F51"/>
    <w:rsid w:val="00B46130"/>
    <w:rsid w:val="00B51ED1"/>
    <w:rsid w:val="00B63EC7"/>
    <w:rsid w:val="00B65C32"/>
    <w:rsid w:val="00B66585"/>
    <w:rsid w:val="00B675DB"/>
    <w:rsid w:val="00B71A8C"/>
    <w:rsid w:val="00B7233A"/>
    <w:rsid w:val="00B72730"/>
    <w:rsid w:val="00B76081"/>
    <w:rsid w:val="00B761C3"/>
    <w:rsid w:val="00B767AB"/>
    <w:rsid w:val="00B81079"/>
    <w:rsid w:val="00B81F18"/>
    <w:rsid w:val="00B86111"/>
    <w:rsid w:val="00B86452"/>
    <w:rsid w:val="00B86EE7"/>
    <w:rsid w:val="00B92CD3"/>
    <w:rsid w:val="00B9331D"/>
    <w:rsid w:val="00BA0A28"/>
    <w:rsid w:val="00BA12C7"/>
    <w:rsid w:val="00BB1555"/>
    <w:rsid w:val="00BB15A1"/>
    <w:rsid w:val="00BB5287"/>
    <w:rsid w:val="00BB5E23"/>
    <w:rsid w:val="00BB7C13"/>
    <w:rsid w:val="00BC03F4"/>
    <w:rsid w:val="00BC0763"/>
    <w:rsid w:val="00BC24D0"/>
    <w:rsid w:val="00BC2F70"/>
    <w:rsid w:val="00BC4A2D"/>
    <w:rsid w:val="00BC7C5C"/>
    <w:rsid w:val="00BD0638"/>
    <w:rsid w:val="00BD118B"/>
    <w:rsid w:val="00BD3916"/>
    <w:rsid w:val="00BD62B1"/>
    <w:rsid w:val="00BE07D4"/>
    <w:rsid w:val="00BE0FC0"/>
    <w:rsid w:val="00BE1BA6"/>
    <w:rsid w:val="00BE21AE"/>
    <w:rsid w:val="00BE3383"/>
    <w:rsid w:val="00BE3EF8"/>
    <w:rsid w:val="00BE4F0A"/>
    <w:rsid w:val="00BE56E0"/>
    <w:rsid w:val="00BE5754"/>
    <w:rsid w:val="00BE5BB5"/>
    <w:rsid w:val="00BE6803"/>
    <w:rsid w:val="00BE77C8"/>
    <w:rsid w:val="00BF036B"/>
    <w:rsid w:val="00BF1FDB"/>
    <w:rsid w:val="00BF2066"/>
    <w:rsid w:val="00BF20D8"/>
    <w:rsid w:val="00BF308E"/>
    <w:rsid w:val="00BF792A"/>
    <w:rsid w:val="00C00762"/>
    <w:rsid w:val="00C0101A"/>
    <w:rsid w:val="00C01E53"/>
    <w:rsid w:val="00C0210B"/>
    <w:rsid w:val="00C02C2F"/>
    <w:rsid w:val="00C11800"/>
    <w:rsid w:val="00C12E48"/>
    <w:rsid w:val="00C13F56"/>
    <w:rsid w:val="00C14791"/>
    <w:rsid w:val="00C1574E"/>
    <w:rsid w:val="00C15C65"/>
    <w:rsid w:val="00C174AD"/>
    <w:rsid w:val="00C20FCD"/>
    <w:rsid w:val="00C22230"/>
    <w:rsid w:val="00C23D7B"/>
    <w:rsid w:val="00C2442C"/>
    <w:rsid w:val="00C24542"/>
    <w:rsid w:val="00C25183"/>
    <w:rsid w:val="00C26829"/>
    <w:rsid w:val="00C2776D"/>
    <w:rsid w:val="00C33ABC"/>
    <w:rsid w:val="00C34CBE"/>
    <w:rsid w:val="00C4069F"/>
    <w:rsid w:val="00C434CD"/>
    <w:rsid w:val="00C43EEB"/>
    <w:rsid w:val="00C449CF"/>
    <w:rsid w:val="00C508B7"/>
    <w:rsid w:val="00C520B8"/>
    <w:rsid w:val="00C526CB"/>
    <w:rsid w:val="00C53A44"/>
    <w:rsid w:val="00C54147"/>
    <w:rsid w:val="00C55781"/>
    <w:rsid w:val="00C562C1"/>
    <w:rsid w:val="00C57A39"/>
    <w:rsid w:val="00C61760"/>
    <w:rsid w:val="00C628D7"/>
    <w:rsid w:val="00C640AD"/>
    <w:rsid w:val="00C674AE"/>
    <w:rsid w:val="00C70674"/>
    <w:rsid w:val="00C7081A"/>
    <w:rsid w:val="00C73315"/>
    <w:rsid w:val="00C735DC"/>
    <w:rsid w:val="00C75A58"/>
    <w:rsid w:val="00C769E1"/>
    <w:rsid w:val="00C76C60"/>
    <w:rsid w:val="00C85EF5"/>
    <w:rsid w:val="00C860FF"/>
    <w:rsid w:val="00C87A75"/>
    <w:rsid w:val="00C87C66"/>
    <w:rsid w:val="00C902BF"/>
    <w:rsid w:val="00C90C0A"/>
    <w:rsid w:val="00C91FA7"/>
    <w:rsid w:val="00C92CB3"/>
    <w:rsid w:val="00CA066B"/>
    <w:rsid w:val="00CA2996"/>
    <w:rsid w:val="00CA34B2"/>
    <w:rsid w:val="00CA4CA1"/>
    <w:rsid w:val="00CA51A5"/>
    <w:rsid w:val="00CA5489"/>
    <w:rsid w:val="00CA79D0"/>
    <w:rsid w:val="00CB02AA"/>
    <w:rsid w:val="00CB3520"/>
    <w:rsid w:val="00CB5257"/>
    <w:rsid w:val="00CB6317"/>
    <w:rsid w:val="00CC14B6"/>
    <w:rsid w:val="00CC5D52"/>
    <w:rsid w:val="00CC7A18"/>
    <w:rsid w:val="00CD1E50"/>
    <w:rsid w:val="00CD20F7"/>
    <w:rsid w:val="00CD2641"/>
    <w:rsid w:val="00CD421B"/>
    <w:rsid w:val="00CD61D4"/>
    <w:rsid w:val="00CD6B42"/>
    <w:rsid w:val="00CE207F"/>
    <w:rsid w:val="00CE2D3A"/>
    <w:rsid w:val="00CE7EB6"/>
    <w:rsid w:val="00CF20D7"/>
    <w:rsid w:val="00CF2913"/>
    <w:rsid w:val="00CF4236"/>
    <w:rsid w:val="00CF4797"/>
    <w:rsid w:val="00CF6717"/>
    <w:rsid w:val="00CF68E2"/>
    <w:rsid w:val="00CF7A73"/>
    <w:rsid w:val="00D006A2"/>
    <w:rsid w:val="00D00C96"/>
    <w:rsid w:val="00D01878"/>
    <w:rsid w:val="00D01F4C"/>
    <w:rsid w:val="00D021B9"/>
    <w:rsid w:val="00D04C77"/>
    <w:rsid w:val="00D11726"/>
    <w:rsid w:val="00D1297F"/>
    <w:rsid w:val="00D12A29"/>
    <w:rsid w:val="00D16AB7"/>
    <w:rsid w:val="00D16CCE"/>
    <w:rsid w:val="00D27448"/>
    <w:rsid w:val="00D30362"/>
    <w:rsid w:val="00D32E2D"/>
    <w:rsid w:val="00D33ECF"/>
    <w:rsid w:val="00D35B69"/>
    <w:rsid w:val="00D406B5"/>
    <w:rsid w:val="00D4409F"/>
    <w:rsid w:val="00D445D1"/>
    <w:rsid w:val="00D45E73"/>
    <w:rsid w:val="00D46C3A"/>
    <w:rsid w:val="00D47356"/>
    <w:rsid w:val="00D473BD"/>
    <w:rsid w:val="00D47B9B"/>
    <w:rsid w:val="00D50172"/>
    <w:rsid w:val="00D50416"/>
    <w:rsid w:val="00D51C1F"/>
    <w:rsid w:val="00D66547"/>
    <w:rsid w:val="00D70763"/>
    <w:rsid w:val="00D71632"/>
    <w:rsid w:val="00D72442"/>
    <w:rsid w:val="00D738A5"/>
    <w:rsid w:val="00D763A9"/>
    <w:rsid w:val="00D76872"/>
    <w:rsid w:val="00D76CF5"/>
    <w:rsid w:val="00D776C0"/>
    <w:rsid w:val="00D8011A"/>
    <w:rsid w:val="00D81070"/>
    <w:rsid w:val="00D81820"/>
    <w:rsid w:val="00D83A14"/>
    <w:rsid w:val="00D85540"/>
    <w:rsid w:val="00D864FF"/>
    <w:rsid w:val="00D87948"/>
    <w:rsid w:val="00D92196"/>
    <w:rsid w:val="00D93B96"/>
    <w:rsid w:val="00D95268"/>
    <w:rsid w:val="00D95E4C"/>
    <w:rsid w:val="00D96CE7"/>
    <w:rsid w:val="00D96E35"/>
    <w:rsid w:val="00DA4EC5"/>
    <w:rsid w:val="00DA51E9"/>
    <w:rsid w:val="00DA5739"/>
    <w:rsid w:val="00DA7162"/>
    <w:rsid w:val="00DB094B"/>
    <w:rsid w:val="00DB5C0D"/>
    <w:rsid w:val="00DB6E08"/>
    <w:rsid w:val="00DC0262"/>
    <w:rsid w:val="00DC1D1F"/>
    <w:rsid w:val="00DC3FA8"/>
    <w:rsid w:val="00DD1794"/>
    <w:rsid w:val="00DD3FCD"/>
    <w:rsid w:val="00DE0325"/>
    <w:rsid w:val="00DE2AF0"/>
    <w:rsid w:val="00DE3437"/>
    <w:rsid w:val="00DE7FCC"/>
    <w:rsid w:val="00DF0A21"/>
    <w:rsid w:val="00DF1ACC"/>
    <w:rsid w:val="00DF2222"/>
    <w:rsid w:val="00DF4E80"/>
    <w:rsid w:val="00DF6A07"/>
    <w:rsid w:val="00DF7942"/>
    <w:rsid w:val="00E012EE"/>
    <w:rsid w:val="00E024AD"/>
    <w:rsid w:val="00E02BD2"/>
    <w:rsid w:val="00E034C0"/>
    <w:rsid w:val="00E03CF2"/>
    <w:rsid w:val="00E043BB"/>
    <w:rsid w:val="00E04992"/>
    <w:rsid w:val="00E04DE0"/>
    <w:rsid w:val="00E05EB9"/>
    <w:rsid w:val="00E065BA"/>
    <w:rsid w:val="00E10297"/>
    <w:rsid w:val="00E12D7E"/>
    <w:rsid w:val="00E1639D"/>
    <w:rsid w:val="00E17A7D"/>
    <w:rsid w:val="00E215D5"/>
    <w:rsid w:val="00E23D18"/>
    <w:rsid w:val="00E241CD"/>
    <w:rsid w:val="00E25547"/>
    <w:rsid w:val="00E270E3"/>
    <w:rsid w:val="00E2769D"/>
    <w:rsid w:val="00E31ED9"/>
    <w:rsid w:val="00E32E7F"/>
    <w:rsid w:val="00E35396"/>
    <w:rsid w:val="00E37D2D"/>
    <w:rsid w:val="00E4373C"/>
    <w:rsid w:val="00E449BB"/>
    <w:rsid w:val="00E45E74"/>
    <w:rsid w:val="00E4631E"/>
    <w:rsid w:val="00E52725"/>
    <w:rsid w:val="00E540D8"/>
    <w:rsid w:val="00E54A4A"/>
    <w:rsid w:val="00E556A5"/>
    <w:rsid w:val="00E56E4D"/>
    <w:rsid w:val="00E626E6"/>
    <w:rsid w:val="00E63685"/>
    <w:rsid w:val="00E63B41"/>
    <w:rsid w:val="00E653EA"/>
    <w:rsid w:val="00E70A31"/>
    <w:rsid w:val="00E71872"/>
    <w:rsid w:val="00E72623"/>
    <w:rsid w:val="00E7464F"/>
    <w:rsid w:val="00E753AB"/>
    <w:rsid w:val="00E76A25"/>
    <w:rsid w:val="00E76AB9"/>
    <w:rsid w:val="00E77055"/>
    <w:rsid w:val="00E77A04"/>
    <w:rsid w:val="00E906C8"/>
    <w:rsid w:val="00E91F6D"/>
    <w:rsid w:val="00E925E6"/>
    <w:rsid w:val="00E93049"/>
    <w:rsid w:val="00E97E3A"/>
    <w:rsid w:val="00EA3420"/>
    <w:rsid w:val="00EA41A8"/>
    <w:rsid w:val="00EA4BC5"/>
    <w:rsid w:val="00EA7746"/>
    <w:rsid w:val="00EB0920"/>
    <w:rsid w:val="00EB0C03"/>
    <w:rsid w:val="00EB1CC2"/>
    <w:rsid w:val="00EB2064"/>
    <w:rsid w:val="00EB2EDD"/>
    <w:rsid w:val="00EB570A"/>
    <w:rsid w:val="00EB7C9D"/>
    <w:rsid w:val="00EC2C76"/>
    <w:rsid w:val="00EC43D8"/>
    <w:rsid w:val="00EC7438"/>
    <w:rsid w:val="00ED0265"/>
    <w:rsid w:val="00ED1C8E"/>
    <w:rsid w:val="00ED1FF5"/>
    <w:rsid w:val="00ED49D9"/>
    <w:rsid w:val="00ED5267"/>
    <w:rsid w:val="00ED5B60"/>
    <w:rsid w:val="00EE002B"/>
    <w:rsid w:val="00EE254C"/>
    <w:rsid w:val="00EE2FB2"/>
    <w:rsid w:val="00EE3173"/>
    <w:rsid w:val="00EE5F35"/>
    <w:rsid w:val="00EF0E20"/>
    <w:rsid w:val="00EF3FFA"/>
    <w:rsid w:val="00EF40A6"/>
    <w:rsid w:val="00EF4452"/>
    <w:rsid w:val="00F02CD8"/>
    <w:rsid w:val="00F03489"/>
    <w:rsid w:val="00F04E17"/>
    <w:rsid w:val="00F04FA6"/>
    <w:rsid w:val="00F0517E"/>
    <w:rsid w:val="00F06C28"/>
    <w:rsid w:val="00F11FF4"/>
    <w:rsid w:val="00F14FD6"/>
    <w:rsid w:val="00F157BA"/>
    <w:rsid w:val="00F1747C"/>
    <w:rsid w:val="00F20ACA"/>
    <w:rsid w:val="00F22E8F"/>
    <w:rsid w:val="00F25F12"/>
    <w:rsid w:val="00F26DCC"/>
    <w:rsid w:val="00F278B6"/>
    <w:rsid w:val="00F32293"/>
    <w:rsid w:val="00F3327E"/>
    <w:rsid w:val="00F35B56"/>
    <w:rsid w:val="00F36E98"/>
    <w:rsid w:val="00F37082"/>
    <w:rsid w:val="00F428CE"/>
    <w:rsid w:val="00F436A5"/>
    <w:rsid w:val="00F44302"/>
    <w:rsid w:val="00F44876"/>
    <w:rsid w:val="00F468FC"/>
    <w:rsid w:val="00F47ED5"/>
    <w:rsid w:val="00F5019D"/>
    <w:rsid w:val="00F50751"/>
    <w:rsid w:val="00F5260E"/>
    <w:rsid w:val="00F55343"/>
    <w:rsid w:val="00F5660A"/>
    <w:rsid w:val="00F5794C"/>
    <w:rsid w:val="00F60AE3"/>
    <w:rsid w:val="00F60DBD"/>
    <w:rsid w:val="00F61D41"/>
    <w:rsid w:val="00F62018"/>
    <w:rsid w:val="00F64D4A"/>
    <w:rsid w:val="00F664CE"/>
    <w:rsid w:val="00F668A6"/>
    <w:rsid w:val="00F70304"/>
    <w:rsid w:val="00F7640D"/>
    <w:rsid w:val="00F77E87"/>
    <w:rsid w:val="00F80427"/>
    <w:rsid w:val="00F8189E"/>
    <w:rsid w:val="00F83B60"/>
    <w:rsid w:val="00F874CD"/>
    <w:rsid w:val="00F94DDD"/>
    <w:rsid w:val="00F95D3C"/>
    <w:rsid w:val="00FA71FB"/>
    <w:rsid w:val="00FA7444"/>
    <w:rsid w:val="00FB0CDB"/>
    <w:rsid w:val="00FB128D"/>
    <w:rsid w:val="00FB6264"/>
    <w:rsid w:val="00FB6360"/>
    <w:rsid w:val="00FB76BC"/>
    <w:rsid w:val="00FC1376"/>
    <w:rsid w:val="00FC2100"/>
    <w:rsid w:val="00FC36A1"/>
    <w:rsid w:val="00FC639B"/>
    <w:rsid w:val="00FC6DAC"/>
    <w:rsid w:val="00FD2AFA"/>
    <w:rsid w:val="00FD53C0"/>
    <w:rsid w:val="00FD7AA7"/>
    <w:rsid w:val="00FE185B"/>
    <w:rsid w:val="00FE318D"/>
    <w:rsid w:val="00FE5203"/>
    <w:rsid w:val="00FE6B40"/>
    <w:rsid w:val="00FE6CA9"/>
    <w:rsid w:val="00FE6F57"/>
    <w:rsid w:val="00FE76BA"/>
    <w:rsid w:val="00FE7781"/>
    <w:rsid w:val="00FE7EB5"/>
    <w:rsid w:val="00FF14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737F11"/>
  <w15:docId w15:val="{3AF65166-14D2-47A9-A539-42BADB2EF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A818E2"/>
    <w:pPr>
      <w:spacing w:after="0" w:line="240" w:lineRule="auto"/>
    </w:pPr>
    <w:rPr>
      <w:rFonts w:ascii="Times New Roman" w:eastAsia="Times New Roman" w:hAnsi="Times New Roman" w:cs="Times New Roman"/>
      <w:sz w:val="24"/>
      <w:szCs w:val="24"/>
    </w:rPr>
  </w:style>
  <w:style w:type="paragraph" w:styleId="1">
    <w:name w:val="heading 1"/>
    <w:aliases w:val="HEADING 1,Head 1,????????? 1,Subhead A,ЗАГ-ГЛАВА,Заг 1"/>
    <w:basedOn w:val="a1"/>
    <w:next w:val="a1"/>
    <w:link w:val="10"/>
    <w:qFormat/>
    <w:rsid w:val="004121A4"/>
    <w:pPr>
      <w:keepNext/>
      <w:keepLines/>
      <w:spacing w:before="120" w:line="276" w:lineRule="auto"/>
      <w:jc w:val="center"/>
      <w:outlineLvl w:val="0"/>
    </w:pPr>
    <w:rPr>
      <w:rFonts w:ascii="Arial" w:eastAsiaTheme="majorEastAsia" w:hAnsi="Arial" w:cstheme="majorBidi"/>
      <w:b/>
      <w:bCs/>
      <w:color w:val="365F91" w:themeColor="accent1" w:themeShade="BF"/>
      <w:sz w:val="28"/>
      <w:szCs w:val="28"/>
    </w:rPr>
  </w:style>
  <w:style w:type="paragraph" w:styleId="2">
    <w:name w:val="heading 2"/>
    <w:aliases w:val="заголовок2,1. Заголовок 2,Заг 2"/>
    <w:basedOn w:val="a1"/>
    <w:next w:val="a1"/>
    <w:link w:val="20"/>
    <w:unhideWhenUsed/>
    <w:qFormat/>
    <w:rsid w:val="0037178F"/>
    <w:pPr>
      <w:keepNext/>
      <w:keepLines/>
      <w:widowControl w:val="0"/>
      <w:spacing w:before="200" w:after="240" w:line="276" w:lineRule="auto"/>
      <w:ind w:left="720"/>
      <w:jc w:val="both"/>
      <w:outlineLvl w:val="1"/>
    </w:pPr>
    <w:rPr>
      <w:rFonts w:ascii="Arial" w:hAnsi="Arial"/>
      <w:b/>
      <w:bCs/>
      <w:color w:val="4F81BD"/>
      <w:sz w:val="26"/>
      <w:szCs w:val="26"/>
      <w:lang w:val="en-US" w:eastAsia="en-US"/>
    </w:rPr>
  </w:style>
  <w:style w:type="paragraph" w:styleId="3">
    <w:name w:val="heading 3"/>
    <w:basedOn w:val="a1"/>
    <w:next w:val="a1"/>
    <w:link w:val="30"/>
    <w:uiPriority w:val="99"/>
    <w:qFormat/>
    <w:rsid w:val="006960BF"/>
    <w:pPr>
      <w:keepNext/>
      <w:keepLines/>
      <w:tabs>
        <w:tab w:val="num" w:pos="720"/>
      </w:tabs>
      <w:spacing w:before="60" w:after="60"/>
      <w:ind w:left="720" w:hanging="720"/>
      <w:jc w:val="both"/>
      <w:outlineLvl w:val="2"/>
    </w:pPr>
    <w:rPr>
      <w:rFonts w:ascii="Arial" w:hAnsi="Arial"/>
      <w:i/>
    </w:rPr>
  </w:style>
  <w:style w:type="paragraph" w:styleId="4">
    <w:name w:val="heading 4"/>
    <w:aliases w:val="Заг-Часть"/>
    <w:basedOn w:val="a1"/>
    <w:next w:val="a1"/>
    <w:link w:val="40"/>
    <w:qFormat/>
    <w:rsid w:val="00227E05"/>
    <w:pPr>
      <w:keepNext/>
      <w:tabs>
        <w:tab w:val="num" w:pos="864"/>
      </w:tabs>
      <w:spacing w:after="120" w:line="360" w:lineRule="auto"/>
      <w:jc w:val="center"/>
      <w:outlineLvl w:val="3"/>
    </w:pPr>
    <w:rPr>
      <w:rFonts w:ascii="Arial" w:hAnsi="Arial"/>
      <w:b/>
      <w:bCs/>
      <w:caps/>
      <w:sz w:val="28"/>
      <w:szCs w:val="28"/>
    </w:rPr>
  </w:style>
  <w:style w:type="paragraph" w:styleId="5">
    <w:name w:val="heading 5"/>
    <w:basedOn w:val="a1"/>
    <w:next w:val="a1"/>
    <w:link w:val="50"/>
    <w:qFormat/>
    <w:rsid w:val="006960BF"/>
    <w:pPr>
      <w:tabs>
        <w:tab w:val="num" w:pos="1008"/>
      </w:tabs>
      <w:spacing w:before="240" w:after="60"/>
      <w:ind w:left="1008" w:hanging="1008"/>
      <w:outlineLvl w:val="4"/>
    </w:pPr>
    <w:rPr>
      <w:b/>
      <w:bCs/>
      <w:iCs/>
      <w:sz w:val="26"/>
      <w:szCs w:val="26"/>
    </w:rPr>
  </w:style>
  <w:style w:type="paragraph" w:styleId="6">
    <w:name w:val="heading 6"/>
    <w:basedOn w:val="a1"/>
    <w:next w:val="a1"/>
    <w:link w:val="60"/>
    <w:qFormat/>
    <w:rsid w:val="006960BF"/>
    <w:pPr>
      <w:tabs>
        <w:tab w:val="num" w:pos="1152"/>
      </w:tabs>
      <w:spacing w:before="60" w:after="60" w:line="360" w:lineRule="auto"/>
      <w:ind w:left="1152" w:hanging="1152"/>
      <w:jc w:val="both"/>
      <w:outlineLvl w:val="5"/>
    </w:pPr>
    <w:rPr>
      <w:b/>
      <w:bCs/>
      <w:i/>
      <w:sz w:val="20"/>
    </w:rPr>
  </w:style>
  <w:style w:type="paragraph" w:styleId="7">
    <w:name w:val="heading 7"/>
    <w:basedOn w:val="a1"/>
    <w:next w:val="a1"/>
    <w:link w:val="70"/>
    <w:qFormat/>
    <w:rsid w:val="006960BF"/>
    <w:pPr>
      <w:tabs>
        <w:tab w:val="num" w:pos="1296"/>
      </w:tabs>
      <w:spacing w:before="240" w:after="60"/>
      <w:ind w:left="1296" w:hanging="1296"/>
      <w:outlineLvl w:val="6"/>
    </w:pPr>
  </w:style>
  <w:style w:type="paragraph" w:styleId="8">
    <w:name w:val="heading 8"/>
    <w:aliases w:val="Заг-ПОДГЛАВ"/>
    <w:basedOn w:val="a1"/>
    <w:next w:val="a1"/>
    <w:link w:val="80"/>
    <w:qFormat/>
    <w:rsid w:val="006960BF"/>
    <w:pPr>
      <w:tabs>
        <w:tab w:val="num" w:pos="1440"/>
      </w:tabs>
      <w:spacing w:before="240" w:after="60"/>
      <w:ind w:left="1440" w:hanging="1440"/>
      <w:outlineLvl w:val="7"/>
    </w:pPr>
    <w:rPr>
      <w:i/>
      <w:iCs/>
    </w:rPr>
  </w:style>
  <w:style w:type="paragraph" w:styleId="9">
    <w:name w:val="heading 9"/>
    <w:basedOn w:val="a1"/>
    <w:next w:val="a1"/>
    <w:link w:val="90"/>
    <w:qFormat/>
    <w:rsid w:val="006960BF"/>
    <w:pPr>
      <w:tabs>
        <w:tab w:val="num" w:pos="1584"/>
      </w:tabs>
      <w:spacing w:before="240" w:after="60"/>
      <w:ind w:left="1584" w:hanging="1584"/>
      <w:outlineLvl w:val="8"/>
    </w:pPr>
    <w:rPr>
      <w:rFonts w:ascii="Arial" w:hAnsi="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aliases w:val="ВерхКолонтитул,Верхний колонтитул1, Знак10,Знак10"/>
    <w:basedOn w:val="a1"/>
    <w:link w:val="a6"/>
    <w:uiPriority w:val="99"/>
    <w:unhideWhenUsed/>
    <w:rsid w:val="00F25F12"/>
    <w:pPr>
      <w:tabs>
        <w:tab w:val="center" w:pos="4677"/>
        <w:tab w:val="right" w:pos="9355"/>
      </w:tabs>
    </w:pPr>
    <w:rPr>
      <w:rFonts w:asciiTheme="minorHAnsi" w:eastAsiaTheme="minorEastAsia" w:hAnsiTheme="minorHAnsi" w:cstheme="minorBidi"/>
      <w:sz w:val="22"/>
      <w:szCs w:val="22"/>
    </w:rPr>
  </w:style>
  <w:style w:type="character" w:customStyle="1" w:styleId="a6">
    <w:name w:val="Верхний колонтитул Знак"/>
    <w:aliases w:val="ВерхКолонтитул Знак,Верхний колонтитул1 Знак, Знак10 Знак,Знак10 Знак"/>
    <w:basedOn w:val="a2"/>
    <w:link w:val="a5"/>
    <w:uiPriority w:val="99"/>
    <w:rsid w:val="00F25F12"/>
  </w:style>
  <w:style w:type="paragraph" w:styleId="a7">
    <w:name w:val="footer"/>
    <w:aliases w:val=" Знак"/>
    <w:basedOn w:val="a1"/>
    <w:link w:val="a8"/>
    <w:uiPriority w:val="99"/>
    <w:unhideWhenUsed/>
    <w:rsid w:val="00F25F12"/>
    <w:pPr>
      <w:tabs>
        <w:tab w:val="center" w:pos="4677"/>
        <w:tab w:val="right" w:pos="9355"/>
      </w:tabs>
    </w:pPr>
    <w:rPr>
      <w:rFonts w:asciiTheme="minorHAnsi" w:eastAsiaTheme="minorEastAsia" w:hAnsiTheme="minorHAnsi" w:cstheme="minorBidi"/>
      <w:sz w:val="22"/>
      <w:szCs w:val="22"/>
    </w:rPr>
  </w:style>
  <w:style w:type="character" w:customStyle="1" w:styleId="a8">
    <w:name w:val="Нижний колонтитул Знак"/>
    <w:aliases w:val=" Знак Знак"/>
    <w:basedOn w:val="a2"/>
    <w:link w:val="a7"/>
    <w:uiPriority w:val="99"/>
    <w:rsid w:val="00F25F12"/>
  </w:style>
  <w:style w:type="character" w:customStyle="1" w:styleId="10">
    <w:name w:val="Заголовок 1 Знак"/>
    <w:aliases w:val="HEADING 1 Знак1,Head 1 Знак1,????????? 1 Знак1,Subhead A Знак1,ЗАГ-ГЛАВА Знак,Заг 1 Знак1"/>
    <w:basedOn w:val="a2"/>
    <w:link w:val="1"/>
    <w:rsid w:val="004121A4"/>
    <w:rPr>
      <w:rFonts w:ascii="Arial" w:eastAsiaTheme="majorEastAsia" w:hAnsi="Arial" w:cstheme="majorBidi"/>
      <w:b/>
      <w:bCs/>
      <w:color w:val="365F91" w:themeColor="accent1" w:themeShade="BF"/>
      <w:sz w:val="28"/>
      <w:szCs w:val="28"/>
    </w:rPr>
  </w:style>
  <w:style w:type="paragraph" w:customStyle="1" w:styleId="ConsPlusNormal">
    <w:name w:val="ConsPlusNormal"/>
    <w:rsid w:val="00EE5F35"/>
    <w:pPr>
      <w:widowControl w:val="0"/>
      <w:tabs>
        <w:tab w:val="num" w:pos="1440"/>
      </w:tabs>
      <w:autoSpaceDE w:val="0"/>
      <w:autoSpaceDN w:val="0"/>
      <w:adjustRightInd w:val="0"/>
      <w:spacing w:after="0" w:line="240" w:lineRule="auto"/>
      <w:ind w:left="720" w:hanging="720"/>
    </w:pPr>
    <w:rPr>
      <w:rFonts w:ascii="Arial" w:eastAsia="Times New Roman" w:hAnsi="Arial" w:cs="Arial"/>
      <w:sz w:val="20"/>
      <w:szCs w:val="20"/>
    </w:rPr>
  </w:style>
  <w:style w:type="paragraph" w:customStyle="1" w:styleId="Default">
    <w:name w:val="Default"/>
    <w:rsid w:val="009D382D"/>
    <w:pPr>
      <w:autoSpaceDE w:val="0"/>
      <w:autoSpaceDN w:val="0"/>
      <w:adjustRightInd w:val="0"/>
      <w:spacing w:after="0" w:line="240" w:lineRule="auto"/>
    </w:pPr>
    <w:rPr>
      <w:rFonts w:ascii="Arial" w:hAnsi="Arial" w:cs="Arial"/>
      <w:color w:val="000000"/>
      <w:sz w:val="24"/>
      <w:szCs w:val="24"/>
    </w:rPr>
  </w:style>
  <w:style w:type="paragraph" w:styleId="a9">
    <w:name w:val="Balloon Text"/>
    <w:basedOn w:val="a1"/>
    <w:link w:val="aa"/>
    <w:uiPriority w:val="99"/>
    <w:semiHidden/>
    <w:unhideWhenUsed/>
    <w:rsid w:val="00DE0325"/>
    <w:rPr>
      <w:rFonts w:ascii="Tahoma" w:hAnsi="Tahoma" w:cs="Tahoma"/>
      <w:sz w:val="16"/>
      <w:szCs w:val="16"/>
    </w:rPr>
  </w:style>
  <w:style w:type="character" w:customStyle="1" w:styleId="aa">
    <w:name w:val="Текст выноски Знак"/>
    <w:basedOn w:val="a2"/>
    <w:link w:val="a9"/>
    <w:uiPriority w:val="99"/>
    <w:semiHidden/>
    <w:rsid w:val="00DE0325"/>
    <w:rPr>
      <w:rFonts w:ascii="Tahoma" w:hAnsi="Tahoma" w:cs="Tahoma"/>
      <w:sz w:val="16"/>
      <w:szCs w:val="16"/>
    </w:rPr>
  </w:style>
  <w:style w:type="paragraph" w:styleId="ab">
    <w:name w:val="List Paragraph"/>
    <w:aliases w:val="it_List1,Ненумерованный список,основной диплом,Введение,СПИСКИ,3_Абзац списка,ТАБЛИЦА,ПАРАГРАФ"/>
    <w:basedOn w:val="a1"/>
    <w:link w:val="ac"/>
    <w:qFormat/>
    <w:rsid w:val="000E0F95"/>
    <w:pPr>
      <w:spacing w:after="200" w:line="276" w:lineRule="auto"/>
      <w:ind w:left="720"/>
      <w:contextualSpacing/>
    </w:pPr>
    <w:rPr>
      <w:rFonts w:asciiTheme="minorHAnsi" w:eastAsiaTheme="minorEastAsia" w:hAnsiTheme="minorHAnsi" w:cstheme="minorBidi"/>
      <w:sz w:val="22"/>
      <w:szCs w:val="22"/>
    </w:rPr>
  </w:style>
  <w:style w:type="paragraph" w:styleId="ad">
    <w:name w:val="TOC Heading"/>
    <w:basedOn w:val="1"/>
    <w:next w:val="a1"/>
    <w:uiPriority w:val="39"/>
    <w:unhideWhenUsed/>
    <w:qFormat/>
    <w:rsid w:val="00562B3B"/>
    <w:pPr>
      <w:outlineLvl w:val="9"/>
    </w:pPr>
    <w:rPr>
      <w:lang w:eastAsia="en-US"/>
    </w:rPr>
  </w:style>
  <w:style w:type="paragraph" w:styleId="11">
    <w:name w:val="toc 1"/>
    <w:basedOn w:val="a1"/>
    <w:next w:val="a1"/>
    <w:autoRedefine/>
    <w:uiPriority w:val="39"/>
    <w:unhideWhenUsed/>
    <w:rsid w:val="001A531B"/>
    <w:pPr>
      <w:tabs>
        <w:tab w:val="right" w:leader="dot" w:pos="9642"/>
      </w:tabs>
      <w:spacing w:after="100" w:line="276" w:lineRule="auto"/>
    </w:pPr>
    <w:rPr>
      <w:rFonts w:asciiTheme="minorHAnsi" w:eastAsiaTheme="minorEastAsia" w:hAnsiTheme="minorHAnsi" w:cstheme="minorBidi"/>
      <w:sz w:val="22"/>
      <w:szCs w:val="22"/>
    </w:rPr>
  </w:style>
  <w:style w:type="character" w:styleId="ae">
    <w:name w:val="Hyperlink"/>
    <w:basedOn w:val="a2"/>
    <w:uiPriority w:val="99"/>
    <w:unhideWhenUsed/>
    <w:rsid w:val="00562B3B"/>
    <w:rPr>
      <w:color w:val="0000FF" w:themeColor="hyperlink"/>
      <w:u w:val="single"/>
    </w:rPr>
  </w:style>
  <w:style w:type="character" w:customStyle="1" w:styleId="20">
    <w:name w:val="Заголовок 2 Знак"/>
    <w:aliases w:val="заголовок2 Знак,1. Заголовок 2 Знак,Заг 2 Знак"/>
    <w:basedOn w:val="a2"/>
    <w:link w:val="2"/>
    <w:rsid w:val="0037178F"/>
    <w:rPr>
      <w:rFonts w:ascii="Arial" w:eastAsia="Times New Roman" w:hAnsi="Arial" w:cs="Times New Roman"/>
      <w:b/>
      <w:bCs/>
      <w:color w:val="4F81BD"/>
      <w:sz w:val="26"/>
      <w:szCs w:val="26"/>
      <w:lang w:val="en-US" w:eastAsia="en-US"/>
    </w:rPr>
  </w:style>
  <w:style w:type="character" w:customStyle="1" w:styleId="110">
    <w:name w:val="Заголовок 1 Знак1"/>
    <w:aliases w:val="HEADING 1 Знак,Head 1 Знак,????????? 1 Знак,Subhead A Знак,Заг 1 Знак"/>
    <w:basedOn w:val="a2"/>
    <w:locked/>
    <w:rsid w:val="0037178F"/>
    <w:rPr>
      <w:rFonts w:ascii="Arial" w:eastAsia="Times New Roman" w:hAnsi="Arial" w:cs="Times New Roman"/>
      <w:b/>
      <w:kern w:val="28"/>
      <w:sz w:val="28"/>
      <w:szCs w:val="24"/>
      <w:lang w:val="ru-RU" w:eastAsia="ru-RU"/>
    </w:rPr>
  </w:style>
  <w:style w:type="character" w:customStyle="1" w:styleId="af">
    <w:name w:val="Цветовое выделение"/>
    <w:uiPriority w:val="99"/>
    <w:rsid w:val="0037178F"/>
    <w:rPr>
      <w:b/>
      <w:color w:val="26282F"/>
      <w:sz w:val="26"/>
    </w:rPr>
  </w:style>
  <w:style w:type="character" w:customStyle="1" w:styleId="af0">
    <w:name w:val="Гипертекстовая ссылка"/>
    <w:basedOn w:val="af"/>
    <w:uiPriority w:val="99"/>
    <w:rsid w:val="0037178F"/>
    <w:rPr>
      <w:rFonts w:cs="Times New Roman"/>
      <w:b/>
      <w:color w:val="106BBE"/>
      <w:sz w:val="26"/>
    </w:rPr>
  </w:style>
  <w:style w:type="paragraph" w:customStyle="1" w:styleId="af1">
    <w:name w:val="Нормальный (таблица)"/>
    <w:basedOn w:val="a1"/>
    <w:next w:val="a1"/>
    <w:uiPriority w:val="99"/>
    <w:rsid w:val="0037178F"/>
    <w:pPr>
      <w:widowControl w:val="0"/>
      <w:autoSpaceDE w:val="0"/>
      <w:autoSpaceDN w:val="0"/>
      <w:adjustRightInd w:val="0"/>
      <w:jc w:val="both"/>
    </w:pPr>
    <w:rPr>
      <w:rFonts w:ascii="Arial" w:hAnsi="Arial" w:cs="Arial"/>
    </w:rPr>
  </w:style>
  <w:style w:type="paragraph" w:customStyle="1" w:styleId="af2">
    <w:name w:val="Прижатый влево"/>
    <w:basedOn w:val="a1"/>
    <w:next w:val="a1"/>
    <w:uiPriority w:val="99"/>
    <w:rsid w:val="0037178F"/>
    <w:pPr>
      <w:widowControl w:val="0"/>
      <w:autoSpaceDE w:val="0"/>
      <w:autoSpaceDN w:val="0"/>
      <w:adjustRightInd w:val="0"/>
    </w:pPr>
    <w:rPr>
      <w:rFonts w:ascii="Arial" w:hAnsi="Arial" w:cs="Arial"/>
    </w:rPr>
  </w:style>
  <w:style w:type="table" w:styleId="af3">
    <w:name w:val="Table Grid"/>
    <w:basedOn w:val="a3"/>
    <w:uiPriority w:val="59"/>
    <w:rsid w:val="0037178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toc 2"/>
    <w:basedOn w:val="a1"/>
    <w:next w:val="a1"/>
    <w:autoRedefine/>
    <w:uiPriority w:val="39"/>
    <w:unhideWhenUsed/>
    <w:rsid w:val="0037178F"/>
    <w:pPr>
      <w:widowControl w:val="0"/>
      <w:tabs>
        <w:tab w:val="right" w:leader="dot" w:pos="9870"/>
      </w:tabs>
      <w:spacing w:after="100" w:line="276" w:lineRule="auto"/>
      <w:ind w:left="220"/>
      <w:jc w:val="both"/>
    </w:pPr>
    <w:rPr>
      <w:rFonts w:ascii="Calibri" w:eastAsia="Calibri" w:hAnsi="Calibri"/>
      <w:sz w:val="22"/>
      <w:szCs w:val="22"/>
      <w:lang w:val="en-US" w:eastAsia="en-US"/>
    </w:rPr>
  </w:style>
  <w:style w:type="paragraph" w:styleId="af4">
    <w:name w:val="Body Text"/>
    <w:basedOn w:val="a1"/>
    <w:link w:val="af5"/>
    <w:unhideWhenUsed/>
    <w:rsid w:val="0037178F"/>
    <w:pPr>
      <w:spacing w:after="120"/>
    </w:pPr>
  </w:style>
  <w:style w:type="character" w:customStyle="1" w:styleId="af5">
    <w:name w:val="Основной текст Знак"/>
    <w:basedOn w:val="a2"/>
    <w:link w:val="af4"/>
    <w:rsid w:val="0037178F"/>
    <w:rPr>
      <w:rFonts w:ascii="Times New Roman" w:eastAsia="Times New Roman" w:hAnsi="Times New Roman" w:cs="Times New Roman"/>
      <w:sz w:val="24"/>
      <w:szCs w:val="24"/>
    </w:rPr>
  </w:style>
  <w:style w:type="character" w:customStyle="1" w:styleId="71">
    <w:name w:val="Основной текст + 71"/>
    <w:aliases w:val="5 pt4,Интервал 0 pt6"/>
    <w:basedOn w:val="a2"/>
    <w:rsid w:val="0037178F"/>
    <w:rPr>
      <w:color w:val="000000"/>
      <w:spacing w:val="6"/>
      <w:w w:val="100"/>
      <w:position w:val="0"/>
      <w:sz w:val="15"/>
      <w:szCs w:val="15"/>
      <w:lang w:val="ru-RU" w:bidi="ar-SA"/>
    </w:rPr>
  </w:style>
  <w:style w:type="character" w:customStyle="1" w:styleId="Constantia">
    <w:name w:val="Основной текст + Constantia"/>
    <w:aliases w:val="7,5 pt3,Интервал 0 pt5"/>
    <w:basedOn w:val="a2"/>
    <w:rsid w:val="0037178F"/>
    <w:rPr>
      <w:rFonts w:ascii="Constantia" w:eastAsia="Times New Roman" w:hAnsi="Constantia" w:cs="Constantia"/>
      <w:color w:val="000000"/>
      <w:spacing w:val="0"/>
      <w:w w:val="100"/>
      <w:position w:val="0"/>
      <w:sz w:val="15"/>
      <w:szCs w:val="15"/>
      <w:lang w:bidi="ar-SA"/>
    </w:rPr>
  </w:style>
  <w:style w:type="character" w:customStyle="1" w:styleId="CenturyGothic">
    <w:name w:val="Основной текст + Century Gothic"/>
    <w:aliases w:val="6 pt,Полужирный3,Интервал 0 pt4"/>
    <w:basedOn w:val="a2"/>
    <w:rsid w:val="0037178F"/>
    <w:rPr>
      <w:rFonts w:ascii="Century Gothic" w:eastAsia="Times New Roman" w:hAnsi="Century Gothic" w:cs="Century Gothic"/>
      <w:b/>
      <w:bCs/>
      <w:color w:val="000000"/>
      <w:spacing w:val="2"/>
      <w:w w:val="100"/>
      <w:position w:val="0"/>
      <w:sz w:val="12"/>
      <w:szCs w:val="12"/>
      <w:lang w:val="ru-RU" w:bidi="ar-SA"/>
    </w:rPr>
  </w:style>
  <w:style w:type="paragraph" w:customStyle="1" w:styleId="menubasetext1">
    <w:name w:val="menu_base_text1"/>
    <w:basedOn w:val="a1"/>
    <w:rsid w:val="0037178F"/>
    <w:pPr>
      <w:pBdr>
        <w:bottom w:val="single" w:sz="6" w:space="7" w:color="D7DBDF"/>
        <w:right w:val="single" w:sz="6" w:space="14" w:color="D7DBDF"/>
      </w:pBdr>
      <w:spacing w:before="100" w:beforeAutospacing="1" w:after="100" w:afterAutospacing="1"/>
      <w:jc w:val="both"/>
    </w:pPr>
    <w:rPr>
      <w:sz w:val="18"/>
      <w:szCs w:val="18"/>
    </w:rPr>
  </w:style>
  <w:style w:type="paragraph" w:customStyle="1" w:styleId="s13">
    <w:name w:val="s_13"/>
    <w:basedOn w:val="a1"/>
    <w:rsid w:val="0037178F"/>
    <w:pPr>
      <w:ind w:firstLine="720"/>
    </w:pPr>
    <w:rPr>
      <w:sz w:val="18"/>
      <w:szCs w:val="18"/>
    </w:rPr>
  </w:style>
  <w:style w:type="paragraph" w:styleId="af6">
    <w:name w:val="Body Text Indent"/>
    <w:basedOn w:val="a1"/>
    <w:link w:val="af7"/>
    <w:uiPriority w:val="99"/>
    <w:unhideWhenUsed/>
    <w:rsid w:val="0037178F"/>
    <w:pPr>
      <w:widowControl w:val="0"/>
      <w:spacing w:after="120"/>
      <w:ind w:left="283"/>
    </w:pPr>
    <w:rPr>
      <w:rFonts w:ascii="Calibri" w:eastAsia="Calibri" w:hAnsi="Calibri"/>
      <w:lang w:val="en-US" w:eastAsia="en-US"/>
    </w:rPr>
  </w:style>
  <w:style w:type="character" w:customStyle="1" w:styleId="af7">
    <w:name w:val="Основной текст с отступом Знак"/>
    <w:basedOn w:val="a2"/>
    <w:link w:val="af6"/>
    <w:uiPriority w:val="99"/>
    <w:rsid w:val="0037178F"/>
    <w:rPr>
      <w:rFonts w:ascii="Calibri" w:eastAsia="Calibri" w:hAnsi="Calibri" w:cs="Times New Roman"/>
      <w:lang w:val="en-US" w:eastAsia="en-US"/>
    </w:rPr>
  </w:style>
  <w:style w:type="character" w:styleId="af8">
    <w:name w:val="FollowedHyperlink"/>
    <w:basedOn w:val="a2"/>
    <w:uiPriority w:val="99"/>
    <w:semiHidden/>
    <w:unhideWhenUsed/>
    <w:rsid w:val="0037178F"/>
    <w:rPr>
      <w:color w:val="800080"/>
      <w:u w:val="single"/>
    </w:rPr>
  </w:style>
  <w:style w:type="paragraph" w:customStyle="1" w:styleId="font5">
    <w:name w:val="font5"/>
    <w:basedOn w:val="a1"/>
    <w:rsid w:val="0037178F"/>
    <w:pPr>
      <w:spacing w:before="100" w:beforeAutospacing="1" w:after="100" w:afterAutospacing="1"/>
    </w:pPr>
    <w:rPr>
      <w:rFonts w:ascii="Tahoma" w:hAnsi="Tahoma" w:cs="Tahoma"/>
      <w:color w:val="000000"/>
      <w:sz w:val="18"/>
      <w:szCs w:val="18"/>
    </w:rPr>
  </w:style>
  <w:style w:type="paragraph" w:customStyle="1" w:styleId="font6">
    <w:name w:val="font6"/>
    <w:basedOn w:val="a1"/>
    <w:rsid w:val="0037178F"/>
    <w:pPr>
      <w:spacing w:before="100" w:beforeAutospacing="1" w:after="100" w:afterAutospacing="1"/>
    </w:pPr>
    <w:rPr>
      <w:rFonts w:ascii="Tahoma" w:hAnsi="Tahoma" w:cs="Tahoma"/>
      <w:b/>
      <w:bCs/>
      <w:color w:val="000000"/>
      <w:sz w:val="18"/>
      <w:szCs w:val="18"/>
    </w:rPr>
  </w:style>
  <w:style w:type="paragraph" w:customStyle="1" w:styleId="xl67">
    <w:name w:val="xl67"/>
    <w:basedOn w:val="a1"/>
    <w:rsid w:val="0037178F"/>
    <w:pPr>
      <w:pBdr>
        <w:left w:val="single" w:sz="4" w:space="0" w:color="auto"/>
        <w:right w:val="single" w:sz="4" w:space="0" w:color="auto"/>
      </w:pBdr>
      <w:spacing w:before="100" w:beforeAutospacing="1" w:after="100" w:afterAutospacing="1"/>
      <w:jc w:val="right"/>
      <w:textAlignment w:val="center"/>
    </w:pPr>
    <w:rPr>
      <w:rFonts w:ascii="Arial" w:hAnsi="Arial" w:cs="Arial"/>
      <w:sz w:val="20"/>
      <w:szCs w:val="20"/>
    </w:rPr>
  </w:style>
  <w:style w:type="paragraph" w:customStyle="1" w:styleId="xl68">
    <w:name w:val="xl68"/>
    <w:basedOn w:val="a1"/>
    <w:rsid w:val="0037178F"/>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69">
    <w:name w:val="xl69"/>
    <w:basedOn w:val="a1"/>
    <w:rsid w:val="0037178F"/>
    <w:pPr>
      <w:pBdr>
        <w:top w:val="single" w:sz="4" w:space="0" w:color="auto"/>
        <w:left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70">
    <w:name w:val="xl70"/>
    <w:basedOn w:val="a1"/>
    <w:rsid w:val="0037178F"/>
    <w:pPr>
      <w:pBdr>
        <w:left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71">
    <w:name w:val="xl71"/>
    <w:basedOn w:val="a1"/>
    <w:rsid w:val="0037178F"/>
    <w:pPr>
      <w:pBdr>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72">
    <w:name w:val="xl72"/>
    <w:basedOn w:val="a1"/>
    <w:rsid w:val="0037178F"/>
    <w:pPr>
      <w:shd w:val="clear" w:color="000000" w:fill="FCD5B4"/>
      <w:spacing w:before="100" w:beforeAutospacing="1" w:after="100" w:afterAutospacing="1"/>
    </w:pPr>
  </w:style>
  <w:style w:type="paragraph" w:customStyle="1" w:styleId="xl73">
    <w:name w:val="xl73"/>
    <w:basedOn w:val="a1"/>
    <w:rsid w:val="0037178F"/>
    <w:pPr>
      <w:pBdr>
        <w:top w:val="single" w:sz="4" w:space="0" w:color="auto"/>
        <w:left w:val="single" w:sz="4" w:space="0" w:color="auto"/>
        <w:right w:val="single" w:sz="4" w:space="0" w:color="auto"/>
      </w:pBdr>
      <w:shd w:val="clear" w:color="000000" w:fill="FCD5B4"/>
      <w:spacing w:before="100" w:beforeAutospacing="1" w:after="100" w:afterAutospacing="1"/>
    </w:pPr>
  </w:style>
  <w:style w:type="paragraph" w:customStyle="1" w:styleId="xl74">
    <w:name w:val="xl74"/>
    <w:basedOn w:val="a1"/>
    <w:rsid w:val="0037178F"/>
    <w:pPr>
      <w:pBdr>
        <w:top w:val="single" w:sz="4" w:space="0" w:color="auto"/>
        <w:left w:val="single" w:sz="4" w:space="0" w:color="auto"/>
        <w:right w:val="single" w:sz="4" w:space="0" w:color="auto"/>
      </w:pBdr>
      <w:shd w:val="clear" w:color="000000" w:fill="FCD5B4"/>
      <w:spacing w:before="100" w:beforeAutospacing="1" w:after="100" w:afterAutospacing="1"/>
    </w:pPr>
    <w:rPr>
      <w:rFonts w:ascii="Arial" w:hAnsi="Arial" w:cs="Arial"/>
      <w:sz w:val="20"/>
      <w:szCs w:val="20"/>
    </w:rPr>
  </w:style>
  <w:style w:type="paragraph" w:customStyle="1" w:styleId="xl75">
    <w:name w:val="xl75"/>
    <w:basedOn w:val="a1"/>
    <w:rsid w:val="0037178F"/>
    <w:pPr>
      <w:pBdr>
        <w:left w:val="single" w:sz="4" w:space="0" w:color="auto"/>
        <w:right w:val="single" w:sz="4" w:space="0" w:color="auto"/>
      </w:pBdr>
      <w:shd w:val="clear" w:color="000000" w:fill="EBF1DE"/>
      <w:spacing w:before="100" w:beforeAutospacing="1" w:after="100" w:afterAutospacing="1"/>
    </w:pPr>
    <w:rPr>
      <w:rFonts w:ascii="Arial" w:hAnsi="Arial" w:cs="Arial"/>
      <w:sz w:val="20"/>
      <w:szCs w:val="20"/>
    </w:rPr>
  </w:style>
  <w:style w:type="paragraph" w:customStyle="1" w:styleId="xl76">
    <w:name w:val="xl76"/>
    <w:basedOn w:val="a1"/>
    <w:rsid w:val="0037178F"/>
    <w:pPr>
      <w:pBdr>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7">
    <w:name w:val="xl77"/>
    <w:basedOn w:val="a1"/>
    <w:rsid w:val="0037178F"/>
    <w:pPr>
      <w:pBdr>
        <w:top w:val="single" w:sz="4" w:space="0" w:color="auto"/>
        <w:left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78">
    <w:name w:val="xl78"/>
    <w:basedOn w:val="a1"/>
    <w:rsid w:val="0037178F"/>
    <w:pPr>
      <w:pBdr>
        <w:top w:val="single" w:sz="4" w:space="0" w:color="auto"/>
        <w:left w:val="single" w:sz="4" w:space="0" w:color="auto"/>
        <w:right w:val="single" w:sz="4" w:space="0" w:color="auto"/>
      </w:pBdr>
      <w:shd w:val="clear" w:color="000000" w:fill="EBF1DE"/>
      <w:spacing w:before="100" w:beforeAutospacing="1" w:after="100" w:afterAutospacing="1"/>
    </w:pPr>
    <w:rPr>
      <w:rFonts w:ascii="Arial" w:hAnsi="Arial" w:cs="Arial"/>
      <w:sz w:val="20"/>
      <w:szCs w:val="20"/>
    </w:rPr>
  </w:style>
  <w:style w:type="paragraph" w:customStyle="1" w:styleId="xl79">
    <w:name w:val="xl79"/>
    <w:basedOn w:val="a1"/>
    <w:rsid w:val="0037178F"/>
    <w:pPr>
      <w:pBdr>
        <w:top w:val="single" w:sz="4" w:space="0" w:color="auto"/>
        <w:left w:val="single" w:sz="4" w:space="0" w:color="auto"/>
        <w:right w:val="single" w:sz="4" w:space="0" w:color="auto"/>
      </w:pBdr>
      <w:shd w:val="clear" w:color="000000" w:fill="EBF1DE"/>
      <w:spacing w:before="100" w:beforeAutospacing="1" w:after="100" w:afterAutospacing="1"/>
      <w:jc w:val="right"/>
      <w:textAlignment w:val="center"/>
    </w:pPr>
    <w:rPr>
      <w:rFonts w:ascii="Arial" w:hAnsi="Arial" w:cs="Arial"/>
      <w:sz w:val="20"/>
      <w:szCs w:val="20"/>
    </w:rPr>
  </w:style>
  <w:style w:type="paragraph" w:customStyle="1" w:styleId="xl80">
    <w:name w:val="xl80"/>
    <w:basedOn w:val="a1"/>
    <w:rsid w:val="0037178F"/>
    <w:pPr>
      <w:pBdr>
        <w:left w:val="single" w:sz="4" w:space="0" w:color="auto"/>
        <w:right w:val="single" w:sz="4" w:space="0" w:color="auto"/>
      </w:pBdr>
      <w:shd w:val="clear" w:color="000000" w:fill="EBF1DE"/>
      <w:spacing w:before="100" w:beforeAutospacing="1" w:after="100" w:afterAutospacing="1"/>
      <w:jc w:val="right"/>
      <w:textAlignment w:val="center"/>
    </w:pPr>
    <w:rPr>
      <w:rFonts w:ascii="Arial" w:hAnsi="Arial" w:cs="Arial"/>
      <w:sz w:val="20"/>
      <w:szCs w:val="20"/>
    </w:rPr>
  </w:style>
  <w:style w:type="paragraph" w:customStyle="1" w:styleId="xl81">
    <w:name w:val="xl81"/>
    <w:basedOn w:val="a1"/>
    <w:rsid w:val="0037178F"/>
    <w:pPr>
      <w:pBdr>
        <w:top w:val="single" w:sz="4" w:space="0" w:color="auto"/>
        <w:left w:val="single" w:sz="4" w:space="0" w:color="auto"/>
        <w:right w:val="single" w:sz="4" w:space="0" w:color="auto"/>
      </w:pBdr>
      <w:shd w:val="clear" w:color="000000" w:fill="FCD5B4"/>
      <w:spacing w:before="100" w:beforeAutospacing="1" w:after="100" w:afterAutospacing="1"/>
      <w:jc w:val="right"/>
    </w:pPr>
  </w:style>
  <w:style w:type="paragraph" w:customStyle="1" w:styleId="xl82">
    <w:name w:val="xl82"/>
    <w:basedOn w:val="a1"/>
    <w:rsid w:val="0037178F"/>
    <w:pPr>
      <w:pBdr>
        <w:left w:val="single" w:sz="4" w:space="0" w:color="auto"/>
        <w:right w:val="single" w:sz="4" w:space="0" w:color="auto"/>
      </w:pBdr>
      <w:shd w:val="clear" w:color="000000" w:fill="92CDDC"/>
      <w:spacing w:before="100" w:beforeAutospacing="1" w:after="100" w:afterAutospacing="1"/>
      <w:jc w:val="right"/>
      <w:textAlignment w:val="center"/>
    </w:pPr>
    <w:rPr>
      <w:rFonts w:ascii="Arial" w:hAnsi="Arial" w:cs="Arial"/>
      <w:sz w:val="20"/>
      <w:szCs w:val="20"/>
    </w:rPr>
  </w:style>
  <w:style w:type="paragraph" w:customStyle="1" w:styleId="xl83">
    <w:name w:val="xl83"/>
    <w:basedOn w:val="a1"/>
    <w:rsid w:val="0037178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
    <w:name w:val="xl84"/>
    <w:basedOn w:val="a1"/>
    <w:rsid w:val="0037178F"/>
    <w:pPr>
      <w:pBdr>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85">
    <w:name w:val="xl85"/>
    <w:basedOn w:val="a1"/>
    <w:rsid w:val="0037178F"/>
    <w:pPr>
      <w:pBdr>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86">
    <w:name w:val="xl86"/>
    <w:basedOn w:val="a1"/>
    <w:rsid w:val="003717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87">
    <w:name w:val="xl87"/>
    <w:basedOn w:val="a1"/>
    <w:rsid w:val="0037178F"/>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8">
    <w:name w:val="xl88"/>
    <w:basedOn w:val="a1"/>
    <w:rsid w:val="003717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89">
    <w:name w:val="xl89"/>
    <w:basedOn w:val="a1"/>
    <w:rsid w:val="0037178F"/>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90">
    <w:name w:val="xl90"/>
    <w:basedOn w:val="a1"/>
    <w:rsid w:val="0037178F"/>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ascii="Arial" w:hAnsi="Arial" w:cs="Arial"/>
      <w:sz w:val="20"/>
      <w:szCs w:val="20"/>
    </w:rPr>
  </w:style>
  <w:style w:type="paragraph" w:customStyle="1" w:styleId="xl91">
    <w:name w:val="xl91"/>
    <w:basedOn w:val="a1"/>
    <w:rsid w:val="0037178F"/>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pPr>
  </w:style>
  <w:style w:type="paragraph" w:customStyle="1" w:styleId="xl92">
    <w:name w:val="xl92"/>
    <w:basedOn w:val="a1"/>
    <w:rsid w:val="0037178F"/>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93">
    <w:name w:val="xl93"/>
    <w:basedOn w:val="a1"/>
    <w:rsid w:val="0037178F"/>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pPr>
  </w:style>
  <w:style w:type="paragraph" w:customStyle="1" w:styleId="xl94">
    <w:name w:val="xl94"/>
    <w:basedOn w:val="a1"/>
    <w:rsid w:val="0037178F"/>
    <w:pPr>
      <w:pBdr>
        <w:left w:val="single" w:sz="4" w:space="0" w:color="auto"/>
        <w:right w:val="single" w:sz="4" w:space="0" w:color="auto"/>
      </w:pBdr>
      <w:shd w:val="clear" w:color="000000" w:fill="C4D79B"/>
      <w:spacing w:before="100" w:beforeAutospacing="1" w:after="100" w:afterAutospacing="1"/>
      <w:jc w:val="right"/>
      <w:textAlignment w:val="center"/>
    </w:pPr>
    <w:rPr>
      <w:rFonts w:ascii="Arial" w:hAnsi="Arial" w:cs="Arial"/>
    </w:rPr>
  </w:style>
  <w:style w:type="paragraph" w:customStyle="1" w:styleId="xl95">
    <w:name w:val="xl95"/>
    <w:basedOn w:val="a1"/>
    <w:rsid w:val="0037178F"/>
    <w:pPr>
      <w:pBdr>
        <w:left w:val="single" w:sz="4" w:space="0" w:color="auto"/>
        <w:right w:val="single" w:sz="4" w:space="0" w:color="auto"/>
      </w:pBdr>
      <w:shd w:val="clear" w:color="000000" w:fill="DCE6F1"/>
      <w:spacing w:before="100" w:beforeAutospacing="1" w:after="100" w:afterAutospacing="1"/>
      <w:jc w:val="right"/>
      <w:textAlignment w:val="center"/>
    </w:pPr>
    <w:rPr>
      <w:rFonts w:ascii="Arial" w:hAnsi="Arial" w:cs="Arial"/>
    </w:rPr>
  </w:style>
  <w:style w:type="paragraph" w:customStyle="1" w:styleId="xl96">
    <w:name w:val="xl96"/>
    <w:basedOn w:val="a1"/>
    <w:rsid w:val="0037178F"/>
    <w:pPr>
      <w:pBdr>
        <w:left w:val="single" w:sz="4" w:space="0" w:color="auto"/>
        <w:bottom w:val="single" w:sz="4" w:space="0" w:color="auto"/>
        <w:right w:val="single" w:sz="4" w:space="0" w:color="auto"/>
      </w:pBdr>
      <w:shd w:val="clear" w:color="000000" w:fill="C4D79B"/>
      <w:spacing w:before="100" w:beforeAutospacing="1" w:after="100" w:afterAutospacing="1"/>
      <w:jc w:val="right"/>
      <w:textAlignment w:val="center"/>
    </w:pPr>
    <w:rPr>
      <w:rFonts w:ascii="Arial" w:hAnsi="Arial" w:cs="Arial"/>
    </w:rPr>
  </w:style>
  <w:style w:type="paragraph" w:customStyle="1" w:styleId="xl97">
    <w:name w:val="xl97"/>
    <w:basedOn w:val="a1"/>
    <w:rsid w:val="0037178F"/>
    <w:pPr>
      <w:pBdr>
        <w:left w:val="single" w:sz="4" w:space="0" w:color="auto"/>
        <w:bottom w:val="single" w:sz="4" w:space="0" w:color="auto"/>
        <w:right w:val="single" w:sz="4" w:space="0" w:color="auto"/>
      </w:pBdr>
      <w:shd w:val="clear" w:color="000000" w:fill="C4D79B"/>
      <w:spacing w:before="100" w:beforeAutospacing="1" w:after="100" w:afterAutospacing="1"/>
      <w:jc w:val="right"/>
      <w:textAlignment w:val="center"/>
    </w:pPr>
    <w:rPr>
      <w:rFonts w:ascii="Arial" w:hAnsi="Arial" w:cs="Arial"/>
    </w:rPr>
  </w:style>
  <w:style w:type="paragraph" w:customStyle="1" w:styleId="xl98">
    <w:name w:val="xl98"/>
    <w:basedOn w:val="a1"/>
    <w:rsid w:val="0037178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9">
    <w:name w:val="xl99"/>
    <w:basedOn w:val="a1"/>
    <w:rsid w:val="0037178F"/>
    <w:pPr>
      <w:pBdr>
        <w:left w:val="single" w:sz="4" w:space="0" w:color="auto"/>
        <w:bottom w:val="single" w:sz="4" w:space="0" w:color="auto"/>
        <w:right w:val="single" w:sz="4" w:space="0" w:color="auto"/>
      </w:pBdr>
      <w:shd w:val="clear" w:color="000000" w:fill="948A54"/>
      <w:spacing w:before="100" w:beforeAutospacing="1" w:after="100" w:afterAutospacing="1"/>
      <w:textAlignment w:val="center"/>
    </w:pPr>
    <w:rPr>
      <w:rFonts w:ascii="Arial" w:hAnsi="Arial" w:cs="Arial"/>
    </w:rPr>
  </w:style>
  <w:style w:type="paragraph" w:customStyle="1" w:styleId="xl100">
    <w:name w:val="xl100"/>
    <w:basedOn w:val="a1"/>
    <w:rsid w:val="0037178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01">
    <w:name w:val="xl101"/>
    <w:basedOn w:val="a1"/>
    <w:rsid w:val="0037178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02">
    <w:name w:val="xl102"/>
    <w:basedOn w:val="a1"/>
    <w:rsid w:val="0037178F"/>
    <w:pPr>
      <w:pBdr>
        <w:left w:val="single" w:sz="4" w:space="0" w:color="auto"/>
        <w:bottom w:val="single" w:sz="4" w:space="0" w:color="auto"/>
        <w:right w:val="single" w:sz="4" w:space="0" w:color="auto"/>
      </w:pBdr>
      <w:shd w:val="clear" w:color="000000" w:fill="C4D79B"/>
      <w:spacing w:before="100" w:beforeAutospacing="1" w:after="100" w:afterAutospacing="1"/>
      <w:jc w:val="right"/>
      <w:textAlignment w:val="center"/>
    </w:pPr>
    <w:rPr>
      <w:rFonts w:ascii="Arial" w:hAnsi="Arial" w:cs="Arial"/>
    </w:rPr>
  </w:style>
  <w:style w:type="paragraph" w:customStyle="1" w:styleId="xl103">
    <w:name w:val="xl103"/>
    <w:basedOn w:val="a1"/>
    <w:rsid w:val="0037178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4">
    <w:name w:val="xl104"/>
    <w:basedOn w:val="a1"/>
    <w:rsid w:val="0037178F"/>
    <w:pPr>
      <w:pBdr>
        <w:top w:val="single" w:sz="4" w:space="0" w:color="auto"/>
        <w:left w:val="single" w:sz="4" w:space="0" w:color="auto"/>
        <w:right w:val="single" w:sz="4" w:space="0" w:color="auto"/>
      </w:pBdr>
      <w:shd w:val="clear" w:color="000000" w:fill="DA9694"/>
      <w:spacing w:before="100" w:beforeAutospacing="1" w:after="100" w:afterAutospacing="1"/>
      <w:jc w:val="center"/>
      <w:textAlignment w:val="center"/>
    </w:pPr>
    <w:rPr>
      <w:rFonts w:ascii="Arial" w:hAnsi="Arial" w:cs="Arial"/>
    </w:rPr>
  </w:style>
  <w:style w:type="paragraph" w:customStyle="1" w:styleId="xl105">
    <w:name w:val="xl105"/>
    <w:basedOn w:val="a1"/>
    <w:rsid w:val="0037178F"/>
    <w:pPr>
      <w:pBdr>
        <w:left w:val="single" w:sz="4" w:space="0" w:color="auto"/>
        <w:right w:val="single" w:sz="4" w:space="0" w:color="auto"/>
      </w:pBdr>
      <w:shd w:val="clear" w:color="000000" w:fill="DA9694"/>
      <w:spacing w:before="100" w:beforeAutospacing="1" w:after="100" w:afterAutospacing="1"/>
      <w:jc w:val="center"/>
      <w:textAlignment w:val="center"/>
    </w:pPr>
    <w:rPr>
      <w:rFonts w:ascii="Arial" w:hAnsi="Arial" w:cs="Arial"/>
    </w:rPr>
  </w:style>
  <w:style w:type="paragraph" w:customStyle="1" w:styleId="xl106">
    <w:name w:val="xl106"/>
    <w:basedOn w:val="a1"/>
    <w:rsid w:val="0037178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7">
    <w:name w:val="xl107"/>
    <w:basedOn w:val="a1"/>
    <w:rsid w:val="0037178F"/>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8">
    <w:name w:val="xl108"/>
    <w:basedOn w:val="a1"/>
    <w:rsid w:val="0037178F"/>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9">
    <w:name w:val="xl109"/>
    <w:basedOn w:val="a1"/>
    <w:rsid w:val="0037178F"/>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rFonts w:ascii="Arial" w:hAnsi="Arial" w:cs="Arial"/>
    </w:rPr>
  </w:style>
  <w:style w:type="paragraph" w:customStyle="1" w:styleId="xl110">
    <w:name w:val="xl110"/>
    <w:basedOn w:val="a1"/>
    <w:rsid w:val="0037178F"/>
    <w:pPr>
      <w:pBdr>
        <w:left w:val="single" w:sz="4" w:space="0" w:color="auto"/>
        <w:right w:val="single" w:sz="4" w:space="0" w:color="auto"/>
      </w:pBdr>
      <w:shd w:val="clear" w:color="000000" w:fill="FABF8F"/>
      <w:spacing w:before="100" w:beforeAutospacing="1" w:after="100" w:afterAutospacing="1"/>
      <w:jc w:val="center"/>
      <w:textAlignment w:val="center"/>
    </w:pPr>
    <w:rPr>
      <w:rFonts w:ascii="Arial" w:hAnsi="Arial" w:cs="Arial"/>
    </w:rPr>
  </w:style>
  <w:style w:type="paragraph" w:customStyle="1" w:styleId="xl111">
    <w:name w:val="xl111"/>
    <w:basedOn w:val="a1"/>
    <w:rsid w:val="0037178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12">
    <w:name w:val="xl112"/>
    <w:basedOn w:val="a1"/>
    <w:rsid w:val="0037178F"/>
    <w:pPr>
      <w:pBdr>
        <w:top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13">
    <w:name w:val="xl113"/>
    <w:basedOn w:val="a1"/>
    <w:rsid w:val="0037178F"/>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4">
    <w:name w:val="xl114"/>
    <w:basedOn w:val="a1"/>
    <w:rsid w:val="0037178F"/>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rPr>
  </w:style>
  <w:style w:type="paragraph" w:customStyle="1" w:styleId="xl115">
    <w:name w:val="xl115"/>
    <w:basedOn w:val="a1"/>
    <w:rsid w:val="0037178F"/>
    <w:pPr>
      <w:pBdr>
        <w:top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6">
    <w:name w:val="xl116"/>
    <w:basedOn w:val="a1"/>
    <w:rsid w:val="0037178F"/>
    <w:pPr>
      <w:pBdr>
        <w:bottom w:val="single" w:sz="4" w:space="0" w:color="auto"/>
        <w:right w:val="single" w:sz="4" w:space="0" w:color="auto"/>
      </w:pBdr>
      <w:spacing w:before="100" w:beforeAutospacing="1" w:after="100" w:afterAutospacing="1"/>
      <w:jc w:val="center"/>
      <w:textAlignment w:val="center"/>
    </w:pPr>
    <w:rPr>
      <w:rFonts w:ascii="Arial" w:hAnsi="Arial" w:cs="Arial"/>
    </w:rPr>
  </w:style>
  <w:style w:type="character" w:styleId="af9">
    <w:name w:val="line number"/>
    <w:basedOn w:val="a2"/>
    <w:uiPriority w:val="99"/>
    <w:semiHidden/>
    <w:unhideWhenUsed/>
    <w:rsid w:val="008236B0"/>
  </w:style>
  <w:style w:type="paragraph" w:styleId="afa">
    <w:name w:val="Revision"/>
    <w:hidden/>
    <w:uiPriority w:val="99"/>
    <w:semiHidden/>
    <w:rsid w:val="00D11726"/>
    <w:pPr>
      <w:spacing w:after="0" w:line="240" w:lineRule="auto"/>
    </w:pPr>
    <w:rPr>
      <w:rFonts w:ascii="Calibri" w:eastAsia="Calibri" w:hAnsi="Calibri" w:cs="Times New Roman"/>
      <w:lang w:val="en-US" w:eastAsia="en-US"/>
    </w:rPr>
  </w:style>
  <w:style w:type="paragraph" w:styleId="afb">
    <w:name w:val="Document Map"/>
    <w:basedOn w:val="a1"/>
    <w:link w:val="afc"/>
    <w:uiPriority w:val="99"/>
    <w:semiHidden/>
    <w:unhideWhenUsed/>
    <w:rsid w:val="0055669F"/>
    <w:rPr>
      <w:rFonts w:ascii="Tahoma" w:hAnsi="Tahoma" w:cs="Tahoma"/>
      <w:sz w:val="16"/>
      <w:szCs w:val="16"/>
    </w:rPr>
  </w:style>
  <w:style w:type="character" w:customStyle="1" w:styleId="afc">
    <w:name w:val="Схема документа Знак"/>
    <w:basedOn w:val="a2"/>
    <w:link w:val="afb"/>
    <w:uiPriority w:val="99"/>
    <w:semiHidden/>
    <w:rsid w:val="0055669F"/>
    <w:rPr>
      <w:rFonts w:ascii="Tahoma" w:hAnsi="Tahoma" w:cs="Tahoma"/>
      <w:sz w:val="16"/>
      <w:szCs w:val="16"/>
    </w:rPr>
  </w:style>
  <w:style w:type="character" w:styleId="afd">
    <w:name w:val="Placeholder Text"/>
    <w:basedOn w:val="a2"/>
    <w:uiPriority w:val="99"/>
    <w:semiHidden/>
    <w:rsid w:val="00070A94"/>
    <w:rPr>
      <w:color w:val="808080"/>
    </w:rPr>
  </w:style>
  <w:style w:type="paragraph" w:customStyle="1" w:styleId="afe">
    <w:name w:val="Название таблицы"/>
    <w:basedOn w:val="a1"/>
    <w:qFormat/>
    <w:rsid w:val="00070A94"/>
    <w:pPr>
      <w:spacing w:line="360" w:lineRule="auto"/>
      <w:jc w:val="center"/>
    </w:pPr>
    <w:rPr>
      <w:lang w:eastAsia="en-US"/>
    </w:rPr>
  </w:style>
  <w:style w:type="paragraph" w:customStyle="1" w:styleId="12">
    <w:name w:val="1"/>
    <w:basedOn w:val="a1"/>
    <w:rsid w:val="00070A94"/>
    <w:pPr>
      <w:spacing w:after="160" w:line="240" w:lineRule="exact"/>
      <w:jc w:val="both"/>
    </w:pPr>
    <w:rPr>
      <w:rFonts w:ascii="Verdana" w:hAnsi="Verdana"/>
      <w:lang w:val="en-US" w:eastAsia="en-US"/>
    </w:rPr>
  </w:style>
  <w:style w:type="paragraph" w:customStyle="1" w:styleId="font7">
    <w:name w:val="font7"/>
    <w:basedOn w:val="a1"/>
    <w:rsid w:val="00070A94"/>
    <w:pPr>
      <w:spacing w:before="100" w:beforeAutospacing="1" w:after="100" w:afterAutospacing="1"/>
    </w:pPr>
    <w:rPr>
      <w:rFonts w:ascii="Tahoma" w:hAnsi="Tahoma" w:cs="Tahoma"/>
      <w:color w:val="000000"/>
      <w:sz w:val="18"/>
      <w:szCs w:val="18"/>
    </w:rPr>
  </w:style>
  <w:style w:type="paragraph" w:customStyle="1" w:styleId="font8">
    <w:name w:val="font8"/>
    <w:basedOn w:val="a1"/>
    <w:rsid w:val="00070A94"/>
    <w:pPr>
      <w:spacing w:before="100" w:beforeAutospacing="1" w:after="100" w:afterAutospacing="1"/>
    </w:pPr>
    <w:rPr>
      <w:rFonts w:ascii="Tahoma" w:hAnsi="Tahoma" w:cs="Tahoma"/>
      <w:b/>
      <w:bCs/>
      <w:color w:val="000000"/>
      <w:sz w:val="18"/>
      <w:szCs w:val="18"/>
    </w:rPr>
  </w:style>
  <w:style w:type="paragraph" w:customStyle="1" w:styleId="font9">
    <w:name w:val="font9"/>
    <w:basedOn w:val="a1"/>
    <w:rsid w:val="00070A94"/>
    <w:pPr>
      <w:spacing w:before="100" w:beforeAutospacing="1" w:after="100" w:afterAutospacing="1"/>
    </w:pPr>
    <w:rPr>
      <w:rFonts w:ascii="Tahoma" w:hAnsi="Tahoma" w:cs="Tahoma"/>
      <w:color w:val="000000"/>
      <w:sz w:val="20"/>
      <w:szCs w:val="20"/>
    </w:rPr>
  </w:style>
  <w:style w:type="paragraph" w:customStyle="1" w:styleId="font10">
    <w:name w:val="font10"/>
    <w:basedOn w:val="a1"/>
    <w:rsid w:val="00070A94"/>
    <w:pPr>
      <w:spacing w:before="100" w:beforeAutospacing="1" w:after="100" w:afterAutospacing="1"/>
    </w:pPr>
    <w:rPr>
      <w:rFonts w:ascii="Tahoma" w:hAnsi="Tahoma" w:cs="Tahoma"/>
      <w:b/>
      <w:bCs/>
      <w:color w:val="000000"/>
      <w:sz w:val="20"/>
      <w:szCs w:val="20"/>
    </w:rPr>
  </w:style>
  <w:style w:type="character" w:customStyle="1" w:styleId="30">
    <w:name w:val="Заголовок 3 Знак"/>
    <w:basedOn w:val="a2"/>
    <w:link w:val="3"/>
    <w:uiPriority w:val="99"/>
    <w:rsid w:val="006960BF"/>
    <w:rPr>
      <w:rFonts w:ascii="Arial" w:eastAsia="Times New Roman" w:hAnsi="Arial" w:cs="Times New Roman"/>
      <w:i/>
      <w:sz w:val="24"/>
      <w:szCs w:val="24"/>
    </w:rPr>
  </w:style>
  <w:style w:type="character" w:customStyle="1" w:styleId="40">
    <w:name w:val="Заголовок 4 Знак"/>
    <w:aliases w:val="Заг-Часть Знак"/>
    <w:basedOn w:val="a2"/>
    <w:link w:val="4"/>
    <w:rsid w:val="00227E05"/>
    <w:rPr>
      <w:rFonts w:ascii="Arial" w:eastAsia="Times New Roman" w:hAnsi="Arial" w:cs="Times New Roman"/>
      <w:b/>
      <w:bCs/>
      <w:caps/>
      <w:sz w:val="28"/>
      <w:szCs w:val="28"/>
    </w:rPr>
  </w:style>
  <w:style w:type="character" w:customStyle="1" w:styleId="50">
    <w:name w:val="Заголовок 5 Знак"/>
    <w:basedOn w:val="a2"/>
    <w:link w:val="5"/>
    <w:rsid w:val="006960BF"/>
    <w:rPr>
      <w:rFonts w:ascii="Times New Roman" w:eastAsia="Times New Roman" w:hAnsi="Times New Roman" w:cs="Times New Roman"/>
      <w:b/>
      <w:bCs/>
      <w:iCs/>
      <w:sz w:val="26"/>
      <w:szCs w:val="26"/>
    </w:rPr>
  </w:style>
  <w:style w:type="character" w:customStyle="1" w:styleId="60">
    <w:name w:val="Заголовок 6 Знак"/>
    <w:basedOn w:val="a2"/>
    <w:link w:val="6"/>
    <w:rsid w:val="006960BF"/>
    <w:rPr>
      <w:rFonts w:ascii="Times New Roman" w:eastAsia="Times New Roman" w:hAnsi="Times New Roman" w:cs="Times New Roman"/>
      <w:b/>
      <w:bCs/>
      <w:i/>
      <w:sz w:val="20"/>
      <w:szCs w:val="24"/>
    </w:rPr>
  </w:style>
  <w:style w:type="character" w:customStyle="1" w:styleId="70">
    <w:name w:val="Заголовок 7 Знак"/>
    <w:basedOn w:val="a2"/>
    <w:link w:val="7"/>
    <w:rsid w:val="006960BF"/>
    <w:rPr>
      <w:rFonts w:ascii="Times New Roman" w:eastAsia="Times New Roman" w:hAnsi="Times New Roman" w:cs="Times New Roman"/>
      <w:sz w:val="24"/>
      <w:szCs w:val="24"/>
    </w:rPr>
  </w:style>
  <w:style w:type="character" w:customStyle="1" w:styleId="80">
    <w:name w:val="Заголовок 8 Знак"/>
    <w:aliases w:val="Заг-ПОДГЛАВ Знак"/>
    <w:basedOn w:val="a2"/>
    <w:link w:val="8"/>
    <w:rsid w:val="006960BF"/>
    <w:rPr>
      <w:rFonts w:ascii="Times New Roman" w:eastAsia="Times New Roman" w:hAnsi="Times New Roman" w:cs="Times New Roman"/>
      <w:i/>
      <w:iCs/>
      <w:sz w:val="24"/>
      <w:szCs w:val="24"/>
    </w:rPr>
  </w:style>
  <w:style w:type="character" w:customStyle="1" w:styleId="90">
    <w:name w:val="Заголовок 9 Знак"/>
    <w:basedOn w:val="a2"/>
    <w:link w:val="9"/>
    <w:rsid w:val="006960BF"/>
    <w:rPr>
      <w:rFonts w:ascii="Arial" w:eastAsia="Times New Roman" w:hAnsi="Arial" w:cs="Times New Roman"/>
    </w:rPr>
  </w:style>
  <w:style w:type="character" w:customStyle="1" w:styleId="210">
    <w:name w:val="Заголовок 2 Знак1"/>
    <w:aliases w:val="Заголовок 3N Знак,Стиль 1 Знак"/>
    <w:uiPriority w:val="9"/>
    <w:locked/>
    <w:rsid w:val="006960BF"/>
    <w:rPr>
      <w:rFonts w:ascii="Arial" w:eastAsia="Times New Roman" w:hAnsi="Arial" w:cs="Times New Roman"/>
      <w:b/>
      <w:sz w:val="24"/>
      <w:szCs w:val="24"/>
    </w:rPr>
  </w:style>
  <w:style w:type="paragraph" w:styleId="aff">
    <w:name w:val="Normal (Web)"/>
    <w:aliases w:val="Обычный (Web)"/>
    <w:basedOn w:val="a1"/>
    <w:link w:val="aff0"/>
    <w:uiPriority w:val="99"/>
    <w:unhideWhenUsed/>
    <w:rsid w:val="006960BF"/>
    <w:pPr>
      <w:spacing w:before="100" w:beforeAutospacing="1" w:after="100" w:afterAutospacing="1"/>
    </w:pPr>
    <w:rPr>
      <w:color w:val="000000"/>
    </w:rPr>
  </w:style>
  <w:style w:type="character" w:styleId="HTML">
    <w:name w:val="HTML Code"/>
    <w:basedOn w:val="a2"/>
    <w:uiPriority w:val="99"/>
    <w:semiHidden/>
    <w:unhideWhenUsed/>
    <w:rsid w:val="006960BF"/>
    <w:rPr>
      <w:rFonts w:ascii="Courier New" w:eastAsia="Times New Roman" w:hAnsi="Courier New" w:cs="Courier New"/>
      <w:sz w:val="20"/>
      <w:szCs w:val="20"/>
    </w:rPr>
  </w:style>
  <w:style w:type="table" w:customStyle="1" w:styleId="13">
    <w:name w:val="Сетка таблицы1"/>
    <w:basedOn w:val="a3"/>
    <w:next w:val="af3"/>
    <w:uiPriority w:val="59"/>
    <w:rsid w:val="006960BF"/>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1"/>
    <w:rsid w:val="006960BF"/>
    <w:pPr>
      <w:spacing w:before="100" w:beforeAutospacing="1" w:after="100" w:afterAutospacing="1"/>
    </w:pPr>
  </w:style>
  <w:style w:type="paragraph" w:customStyle="1" w:styleId="xl64">
    <w:name w:val="xl64"/>
    <w:basedOn w:val="a1"/>
    <w:rsid w:val="006960B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65">
    <w:name w:val="xl65"/>
    <w:basedOn w:val="a1"/>
    <w:rsid w:val="006960B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66">
    <w:name w:val="xl66"/>
    <w:basedOn w:val="a1"/>
    <w:rsid w:val="006960BF"/>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textAlignment w:val="center"/>
    </w:pPr>
    <w:rPr>
      <w:b/>
      <w:bCs/>
      <w:color w:val="000000"/>
      <w:sz w:val="20"/>
      <w:szCs w:val="20"/>
    </w:rPr>
  </w:style>
  <w:style w:type="paragraph" w:customStyle="1" w:styleId="FORMATTEXT">
    <w:name w:val=".FORMATTEXT"/>
    <w:uiPriority w:val="99"/>
    <w:rsid w:val="00952416"/>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14">
    <w:name w:val="Красная строка1"/>
    <w:basedOn w:val="af4"/>
    <w:rsid w:val="00463E3C"/>
    <w:pPr>
      <w:suppressAutoHyphens/>
      <w:ind w:firstLine="210"/>
    </w:pPr>
    <w:rPr>
      <w:sz w:val="20"/>
      <w:szCs w:val="20"/>
      <w:lang w:eastAsia="ar-SA"/>
    </w:rPr>
  </w:style>
  <w:style w:type="paragraph" w:customStyle="1" w:styleId="xl117">
    <w:name w:val="xl117"/>
    <w:basedOn w:val="a1"/>
    <w:rsid w:val="00463E3C"/>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character" w:customStyle="1" w:styleId="FontStyle43">
    <w:name w:val="Font Style43"/>
    <w:basedOn w:val="a2"/>
    <w:uiPriority w:val="99"/>
    <w:rsid w:val="00463E3C"/>
    <w:rPr>
      <w:rFonts w:ascii="Times New Roman" w:hAnsi="Times New Roman" w:cs="Times New Roman"/>
      <w:sz w:val="26"/>
      <w:szCs w:val="26"/>
    </w:rPr>
  </w:style>
  <w:style w:type="paragraph" w:customStyle="1" w:styleId="xl118">
    <w:name w:val="xl118"/>
    <w:basedOn w:val="a1"/>
    <w:rsid w:val="00463E3C"/>
    <w:pPr>
      <w:pBdr>
        <w:top w:val="single" w:sz="4" w:space="0" w:color="auto"/>
        <w:left w:val="single" w:sz="4" w:space="0" w:color="auto"/>
        <w:bottom w:val="single" w:sz="4" w:space="0" w:color="auto"/>
      </w:pBdr>
      <w:spacing w:before="100" w:beforeAutospacing="1" w:after="100" w:afterAutospacing="1"/>
      <w:jc w:val="right"/>
    </w:pPr>
    <w:rPr>
      <w:rFonts w:ascii="Arial" w:hAnsi="Arial" w:cs="Arial"/>
    </w:rPr>
  </w:style>
  <w:style w:type="paragraph" w:customStyle="1" w:styleId="xl119">
    <w:name w:val="xl119"/>
    <w:basedOn w:val="a1"/>
    <w:rsid w:val="00463E3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120">
    <w:name w:val="xl120"/>
    <w:basedOn w:val="a1"/>
    <w:rsid w:val="00463E3C"/>
    <w:pPr>
      <w:pBdr>
        <w:top w:val="single" w:sz="4" w:space="0" w:color="auto"/>
        <w:left w:val="single" w:sz="4" w:space="0" w:color="auto"/>
        <w:bottom w:val="single" w:sz="4" w:space="0" w:color="auto"/>
      </w:pBdr>
      <w:spacing w:before="100" w:beforeAutospacing="1" w:after="100" w:afterAutospacing="1"/>
      <w:jc w:val="right"/>
    </w:pPr>
    <w:rPr>
      <w:rFonts w:ascii="Arial" w:hAnsi="Arial" w:cs="Arial"/>
      <w:b/>
      <w:bCs/>
    </w:rPr>
  </w:style>
  <w:style w:type="paragraph" w:customStyle="1" w:styleId="xl121">
    <w:name w:val="xl121"/>
    <w:basedOn w:val="a1"/>
    <w:rsid w:val="00463E3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rPr>
  </w:style>
  <w:style w:type="paragraph" w:customStyle="1" w:styleId="xl122">
    <w:name w:val="xl122"/>
    <w:basedOn w:val="a1"/>
    <w:rsid w:val="00463E3C"/>
    <w:pPr>
      <w:spacing w:before="100" w:beforeAutospacing="1" w:after="100" w:afterAutospacing="1"/>
      <w:jc w:val="right"/>
      <w:textAlignment w:val="top"/>
    </w:pPr>
    <w:rPr>
      <w:rFonts w:ascii="Arial" w:hAnsi="Arial" w:cs="Arial"/>
      <w:b/>
      <w:bCs/>
      <w:i/>
      <w:iCs/>
    </w:rPr>
  </w:style>
  <w:style w:type="paragraph" w:customStyle="1" w:styleId="xl123">
    <w:name w:val="xl123"/>
    <w:basedOn w:val="a1"/>
    <w:rsid w:val="00463E3C"/>
    <w:pPr>
      <w:spacing w:before="100" w:beforeAutospacing="1" w:after="100" w:afterAutospacing="1"/>
      <w:jc w:val="right"/>
    </w:pPr>
    <w:rPr>
      <w:rFonts w:ascii="Arial" w:hAnsi="Arial" w:cs="Arial"/>
    </w:rPr>
  </w:style>
  <w:style w:type="paragraph" w:customStyle="1" w:styleId="HEADERTEXT">
    <w:name w:val=".HEADERTEXT"/>
    <w:uiPriority w:val="99"/>
    <w:rsid w:val="00463E3C"/>
    <w:pPr>
      <w:widowControl w:val="0"/>
      <w:autoSpaceDE w:val="0"/>
      <w:autoSpaceDN w:val="0"/>
      <w:adjustRightInd w:val="0"/>
      <w:spacing w:after="0" w:line="240" w:lineRule="auto"/>
    </w:pPr>
    <w:rPr>
      <w:rFonts w:ascii="Times New Roman" w:hAnsi="Times New Roman" w:cs="Times New Roman"/>
      <w:color w:val="2B4279"/>
      <w:sz w:val="24"/>
      <w:szCs w:val="24"/>
    </w:rPr>
  </w:style>
  <w:style w:type="paragraph" w:customStyle="1" w:styleId="xl124">
    <w:name w:val="xl124"/>
    <w:basedOn w:val="a1"/>
    <w:rsid w:val="00463E3C"/>
    <w:pPr>
      <w:pBdr>
        <w:bottom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125">
    <w:name w:val="xl125"/>
    <w:basedOn w:val="a1"/>
    <w:rsid w:val="00463E3C"/>
    <w:pPr>
      <w:pBdr>
        <w:left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126">
    <w:name w:val="xl126"/>
    <w:basedOn w:val="a1"/>
    <w:rsid w:val="00463E3C"/>
    <w:pPr>
      <w:pBdr>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127">
    <w:name w:val="xl127"/>
    <w:basedOn w:val="a1"/>
    <w:rsid w:val="00463E3C"/>
    <w:pPr>
      <w:pBdr>
        <w:top w:val="single" w:sz="4" w:space="0" w:color="auto"/>
        <w:left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128">
    <w:name w:val="xl128"/>
    <w:basedOn w:val="a1"/>
    <w:rsid w:val="00463E3C"/>
    <w:pPr>
      <w:pBdr>
        <w:left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129">
    <w:name w:val="xl129"/>
    <w:basedOn w:val="a1"/>
    <w:rsid w:val="00463E3C"/>
    <w:pPr>
      <w:pBdr>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130">
    <w:name w:val="xl130"/>
    <w:basedOn w:val="a1"/>
    <w:rsid w:val="00463E3C"/>
    <w:pPr>
      <w:pBdr>
        <w:top w:val="single" w:sz="4" w:space="0" w:color="auto"/>
        <w:lef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131">
    <w:name w:val="xl131"/>
    <w:basedOn w:val="a1"/>
    <w:rsid w:val="00463E3C"/>
    <w:pPr>
      <w:pBdr>
        <w:left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132">
    <w:name w:val="xl132"/>
    <w:basedOn w:val="a1"/>
    <w:rsid w:val="00463E3C"/>
    <w:pPr>
      <w:pBdr>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table" w:customStyle="1" w:styleId="22">
    <w:name w:val="Сетка таблицы2"/>
    <w:basedOn w:val="a3"/>
    <w:next w:val="af3"/>
    <w:uiPriority w:val="59"/>
    <w:rsid w:val="004164F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1">
    <w:name w:val="Назв частей"/>
    <w:basedOn w:val="1"/>
    <w:link w:val="aff2"/>
    <w:qFormat/>
    <w:rsid w:val="00227E05"/>
    <w:rPr>
      <w:caps/>
      <w:lang w:eastAsia="en-US"/>
    </w:rPr>
  </w:style>
  <w:style w:type="character" w:customStyle="1" w:styleId="aff2">
    <w:name w:val="Назв частей Знак"/>
    <w:basedOn w:val="40"/>
    <w:link w:val="aff1"/>
    <w:rsid w:val="00227E05"/>
    <w:rPr>
      <w:rFonts w:ascii="Arial" w:eastAsiaTheme="majorEastAsia" w:hAnsi="Arial" w:cstheme="majorBidi"/>
      <w:b/>
      <w:bCs/>
      <w:caps/>
      <w:color w:val="365F91" w:themeColor="accent1" w:themeShade="BF"/>
      <w:sz w:val="28"/>
      <w:szCs w:val="28"/>
      <w:lang w:eastAsia="en-US"/>
    </w:rPr>
  </w:style>
  <w:style w:type="paragraph" w:customStyle="1" w:styleId="aff3">
    <w:name w:val="."/>
    <w:uiPriority w:val="99"/>
    <w:rsid w:val="00A818E2"/>
    <w:pPr>
      <w:widowControl w:val="0"/>
      <w:autoSpaceDE w:val="0"/>
      <w:autoSpaceDN w:val="0"/>
      <w:adjustRightInd w:val="0"/>
      <w:spacing w:after="0" w:line="240" w:lineRule="auto"/>
    </w:pPr>
    <w:rPr>
      <w:rFonts w:ascii="Courier New" w:hAnsi="Courier New" w:cs="Courier New"/>
      <w:sz w:val="24"/>
      <w:szCs w:val="24"/>
    </w:rPr>
  </w:style>
  <w:style w:type="table" w:customStyle="1" w:styleId="31">
    <w:name w:val="Сетка таблицы3"/>
    <w:basedOn w:val="a3"/>
    <w:next w:val="af3"/>
    <w:rsid w:val="00194AA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Основной текст (2)_"/>
    <w:basedOn w:val="a2"/>
    <w:rsid w:val="001968D1"/>
    <w:rPr>
      <w:rFonts w:ascii="Times New Roman" w:eastAsia="Times New Roman" w:hAnsi="Times New Roman" w:cs="Times New Roman"/>
      <w:b w:val="0"/>
      <w:bCs w:val="0"/>
      <w:i w:val="0"/>
      <w:iCs w:val="0"/>
      <w:smallCaps w:val="0"/>
      <w:strike w:val="0"/>
      <w:sz w:val="28"/>
      <w:szCs w:val="28"/>
      <w:u w:val="none"/>
    </w:rPr>
  </w:style>
  <w:style w:type="character" w:customStyle="1" w:styleId="24">
    <w:name w:val="Основной текст (2)"/>
    <w:basedOn w:val="23"/>
    <w:rsid w:val="001968D1"/>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5">
    <w:name w:val="Заголовок №2_"/>
    <w:basedOn w:val="a2"/>
    <w:link w:val="26"/>
    <w:rsid w:val="00171705"/>
    <w:rPr>
      <w:rFonts w:ascii="Times New Roman" w:eastAsia="Times New Roman" w:hAnsi="Times New Roman" w:cs="Times New Roman"/>
      <w:b/>
      <w:bCs/>
      <w:sz w:val="28"/>
      <w:szCs w:val="28"/>
      <w:shd w:val="clear" w:color="auto" w:fill="FFFFFF"/>
    </w:rPr>
  </w:style>
  <w:style w:type="character" w:customStyle="1" w:styleId="51">
    <w:name w:val="Основной текст (5)_"/>
    <w:basedOn w:val="a2"/>
    <w:link w:val="52"/>
    <w:rsid w:val="00171705"/>
    <w:rPr>
      <w:rFonts w:ascii="Times New Roman" w:eastAsia="Times New Roman" w:hAnsi="Times New Roman" w:cs="Times New Roman"/>
      <w:b/>
      <w:bCs/>
      <w:sz w:val="28"/>
      <w:szCs w:val="28"/>
      <w:shd w:val="clear" w:color="auto" w:fill="FFFFFF"/>
    </w:rPr>
  </w:style>
  <w:style w:type="paragraph" w:customStyle="1" w:styleId="26">
    <w:name w:val="Заголовок №2"/>
    <w:basedOn w:val="a1"/>
    <w:link w:val="25"/>
    <w:rsid w:val="00171705"/>
    <w:pPr>
      <w:widowControl w:val="0"/>
      <w:shd w:val="clear" w:color="auto" w:fill="FFFFFF"/>
      <w:spacing w:before="640" w:after="420" w:line="326" w:lineRule="exact"/>
      <w:jc w:val="center"/>
      <w:outlineLvl w:val="1"/>
    </w:pPr>
    <w:rPr>
      <w:b/>
      <w:bCs/>
      <w:sz w:val="28"/>
      <w:szCs w:val="28"/>
    </w:rPr>
  </w:style>
  <w:style w:type="paragraph" w:customStyle="1" w:styleId="52">
    <w:name w:val="Основной текст (5)"/>
    <w:basedOn w:val="a1"/>
    <w:link w:val="51"/>
    <w:rsid w:val="00171705"/>
    <w:pPr>
      <w:widowControl w:val="0"/>
      <w:shd w:val="clear" w:color="auto" w:fill="FFFFFF"/>
      <w:spacing w:before="180" w:after="560" w:line="310" w:lineRule="exact"/>
    </w:pPr>
    <w:rPr>
      <w:b/>
      <w:bCs/>
      <w:sz w:val="28"/>
      <w:szCs w:val="28"/>
    </w:rPr>
  </w:style>
  <w:style w:type="character" w:customStyle="1" w:styleId="ac">
    <w:name w:val="Абзац списка Знак"/>
    <w:aliases w:val="it_List1 Знак,Ненумерованный список Знак,основной диплом Знак,Введение Знак,СПИСКИ Знак,3_Абзац списка Знак,ТАБЛИЦА Знак,ПАРАГРАФ Знак"/>
    <w:link w:val="ab"/>
    <w:locked/>
    <w:rsid w:val="00D76CF5"/>
  </w:style>
  <w:style w:type="character" w:customStyle="1" w:styleId="100">
    <w:name w:val="Табл 10 Знак"/>
    <w:basedOn w:val="a2"/>
    <w:link w:val="101"/>
    <w:locked/>
    <w:rsid w:val="001C088C"/>
    <w:rPr>
      <w:rFonts w:ascii="Times New Roman" w:eastAsia="Times New Roman" w:hAnsi="Times New Roman" w:cs="Times New Roman"/>
      <w:bCs/>
      <w:color w:val="000000"/>
      <w:sz w:val="20"/>
      <w:szCs w:val="14"/>
    </w:rPr>
  </w:style>
  <w:style w:type="paragraph" w:customStyle="1" w:styleId="101">
    <w:name w:val="Табл 10"/>
    <w:basedOn w:val="a1"/>
    <w:link w:val="100"/>
    <w:qFormat/>
    <w:rsid w:val="001C088C"/>
    <w:pPr>
      <w:ind w:firstLine="567"/>
      <w:jc w:val="both"/>
    </w:pPr>
    <w:rPr>
      <w:bCs/>
      <w:color w:val="000000"/>
      <w:sz w:val="20"/>
      <w:szCs w:val="14"/>
    </w:rPr>
  </w:style>
  <w:style w:type="character" w:customStyle="1" w:styleId="aff4">
    <w:name w:val="ТАБЛ Знак"/>
    <w:basedOn w:val="a2"/>
    <w:link w:val="aff5"/>
    <w:locked/>
    <w:rsid w:val="00175BDD"/>
    <w:rPr>
      <w:rFonts w:ascii="Times New Roman" w:eastAsia="Times New Roman" w:hAnsi="Times New Roman" w:cs="Times New Roman"/>
      <w:sz w:val="20"/>
      <w:szCs w:val="24"/>
      <w:lang w:bidi="en-US"/>
    </w:rPr>
  </w:style>
  <w:style w:type="paragraph" w:customStyle="1" w:styleId="aff5">
    <w:name w:val="ТАБЛ"/>
    <w:basedOn w:val="a1"/>
    <w:link w:val="aff4"/>
    <w:qFormat/>
    <w:rsid w:val="00175BDD"/>
    <w:pPr>
      <w:ind w:firstLine="567"/>
      <w:jc w:val="center"/>
    </w:pPr>
    <w:rPr>
      <w:sz w:val="20"/>
      <w:lang w:bidi="en-US"/>
    </w:rPr>
  </w:style>
  <w:style w:type="paragraph" w:styleId="aff6">
    <w:name w:val="caption"/>
    <w:aliases w:val="Знак1"/>
    <w:basedOn w:val="a1"/>
    <w:next w:val="a1"/>
    <w:autoRedefine/>
    <w:uiPriority w:val="35"/>
    <w:unhideWhenUsed/>
    <w:qFormat/>
    <w:rsid w:val="00692FEC"/>
    <w:pPr>
      <w:keepNext/>
      <w:spacing w:before="120"/>
      <w:ind w:right="-142" w:firstLine="709"/>
      <w:jc w:val="center"/>
    </w:pPr>
    <w:rPr>
      <w:b/>
    </w:rPr>
  </w:style>
  <w:style w:type="character" w:styleId="aff7">
    <w:name w:val="annotation reference"/>
    <w:basedOn w:val="a2"/>
    <w:uiPriority w:val="99"/>
    <w:semiHidden/>
    <w:unhideWhenUsed/>
    <w:rsid w:val="00B51ED1"/>
    <w:rPr>
      <w:sz w:val="16"/>
      <w:szCs w:val="16"/>
    </w:rPr>
  </w:style>
  <w:style w:type="paragraph" w:styleId="aff8">
    <w:name w:val="annotation text"/>
    <w:basedOn w:val="a1"/>
    <w:link w:val="aff9"/>
    <w:uiPriority w:val="99"/>
    <w:unhideWhenUsed/>
    <w:rsid w:val="00B51ED1"/>
    <w:rPr>
      <w:sz w:val="20"/>
      <w:szCs w:val="20"/>
    </w:rPr>
  </w:style>
  <w:style w:type="character" w:customStyle="1" w:styleId="aff9">
    <w:name w:val="Текст примечания Знак"/>
    <w:basedOn w:val="a2"/>
    <w:link w:val="aff8"/>
    <w:uiPriority w:val="99"/>
    <w:rsid w:val="00B51ED1"/>
    <w:rPr>
      <w:rFonts w:ascii="Times New Roman" w:eastAsia="Times New Roman" w:hAnsi="Times New Roman" w:cs="Times New Roman"/>
      <w:sz w:val="20"/>
      <w:szCs w:val="20"/>
    </w:rPr>
  </w:style>
  <w:style w:type="paragraph" w:styleId="affa">
    <w:name w:val="annotation subject"/>
    <w:basedOn w:val="aff8"/>
    <w:next w:val="aff8"/>
    <w:link w:val="affb"/>
    <w:uiPriority w:val="99"/>
    <w:semiHidden/>
    <w:unhideWhenUsed/>
    <w:rsid w:val="00B51ED1"/>
    <w:rPr>
      <w:b/>
      <w:bCs/>
    </w:rPr>
  </w:style>
  <w:style w:type="character" w:customStyle="1" w:styleId="affb">
    <w:name w:val="Тема примечания Знак"/>
    <w:basedOn w:val="aff9"/>
    <w:link w:val="affa"/>
    <w:uiPriority w:val="99"/>
    <w:semiHidden/>
    <w:rsid w:val="00B51ED1"/>
    <w:rPr>
      <w:rFonts w:ascii="Times New Roman" w:eastAsia="Times New Roman" w:hAnsi="Times New Roman" w:cs="Times New Roman"/>
      <w:b/>
      <w:bCs/>
      <w:sz w:val="20"/>
      <w:szCs w:val="20"/>
    </w:rPr>
  </w:style>
  <w:style w:type="paragraph" w:styleId="32">
    <w:name w:val="toc 3"/>
    <w:basedOn w:val="a1"/>
    <w:next w:val="a1"/>
    <w:autoRedefine/>
    <w:uiPriority w:val="39"/>
    <w:unhideWhenUsed/>
    <w:rsid w:val="007949B0"/>
    <w:pPr>
      <w:spacing w:after="100"/>
      <w:ind w:left="480"/>
    </w:pPr>
  </w:style>
  <w:style w:type="paragraph" w:styleId="41">
    <w:name w:val="toc 4"/>
    <w:basedOn w:val="a1"/>
    <w:next w:val="a1"/>
    <w:autoRedefine/>
    <w:uiPriority w:val="39"/>
    <w:unhideWhenUsed/>
    <w:rsid w:val="007949B0"/>
    <w:pPr>
      <w:spacing w:after="100" w:line="259" w:lineRule="auto"/>
      <w:ind w:left="660"/>
    </w:pPr>
    <w:rPr>
      <w:rFonts w:asciiTheme="minorHAnsi" w:eastAsiaTheme="minorEastAsia" w:hAnsiTheme="minorHAnsi" w:cstheme="minorBidi"/>
      <w:sz w:val="22"/>
      <w:szCs w:val="22"/>
    </w:rPr>
  </w:style>
  <w:style w:type="paragraph" w:styleId="53">
    <w:name w:val="toc 5"/>
    <w:basedOn w:val="a1"/>
    <w:next w:val="a1"/>
    <w:autoRedefine/>
    <w:uiPriority w:val="39"/>
    <w:unhideWhenUsed/>
    <w:rsid w:val="007949B0"/>
    <w:pPr>
      <w:spacing w:after="100" w:line="259" w:lineRule="auto"/>
      <w:ind w:left="880"/>
    </w:pPr>
    <w:rPr>
      <w:rFonts w:asciiTheme="minorHAnsi" w:eastAsiaTheme="minorEastAsia" w:hAnsiTheme="minorHAnsi" w:cstheme="minorBidi"/>
      <w:sz w:val="22"/>
      <w:szCs w:val="22"/>
    </w:rPr>
  </w:style>
  <w:style w:type="paragraph" w:styleId="61">
    <w:name w:val="toc 6"/>
    <w:basedOn w:val="a1"/>
    <w:next w:val="a1"/>
    <w:autoRedefine/>
    <w:uiPriority w:val="39"/>
    <w:unhideWhenUsed/>
    <w:rsid w:val="007949B0"/>
    <w:pPr>
      <w:spacing w:after="100" w:line="259" w:lineRule="auto"/>
      <w:ind w:left="1100"/>
    </w:pPr>
    <w:rPr>
      <w:rFonts w:asciiTheme="minorHAnsi" w:eastAsiaTheme="minorEastAsia" w:hAnsiTheme="minorHAnsi" w:cstheme="minorBidi"/>
      <w:sz w:val="22"/>
      <w:szCs w:val="22"/>
    </w:rPr>
  </w:style>
  <w:style w:type="paragraph" w:styleId="72">
    <w:name w:val="toc 7"/>
    <w:basedOn w:val="a1"/>
    <w:next w:val="a1"/>
    <w:autoRedefine/>
    <w:uiPriority w:val="39"/>
    <w:unhideWhenUsed/>
    <w:rsid w:val="007949B0"/>
    <w:pPr>
      <w:spacing w:after="100" w:line="259" w:lineRule="auto"/>
      <w:ind w:left="1320"/>
    </w:pPr>
    <w:rPr>
      <w:rFonts w:asciiTheme="minorHAnsi" w:eastAsiaTheme="minorEastAsia" w:hAnsiTheme="minorHAnsi" w:cstheme="minorBidi"/>
      <w:sz w:val="22"/>
      <w:szCs w:val="22"/>
    </w:rPr>
  </w:style>
  <w:style w:type="paragraph" w:styleId="81">
    <w:name w:val="toc 8"/>
    <w:basedOn w:val="a1"/>
    <w:next w:val="a1"/>
    <w:autoRedefine/>
    <w:uiPriority w:val="39"/>
    <w:unhideWhenUsed/>
    <w:rsid w:val="007949B0"/>
    <w:pPr>
      <w:spacing w:after="100" w:line="259" w:lineRule="auto"/>
      <w:ind w:left="1540"/>
    </w:pPr>
    <w:rPr>
      <w:rFonts w:asciiTheme="minorHAnsi" w:eastAsiaTheme="minorEastAsia" w:hAnsiTheme="minorHAnsi" w:cstheme="minorBidi"/>
      <w:sz w:val="22"/>
      <w:szCs w:val="22"/>
    </w:rPr>
  </w:style>
  <w:style w:type="paragraph" w:styleId="91">
    <w:name w:val="toc 9"/>
    <w:basedOn w:val="a1"/>
    <w:next w:val="a1"/>
    <w:autoRedefine/>
    <w:uiPriority w:val="39"/>
    <w:unhideWhenUsed/>
    <w:rsid w:val="007949B0"/>
    <w:pPr>
      <w:spacing w:after="100" w:line="259" w:lineRule="auto"/>
      <w:ind w:left="1760"/>
    </w:pPr>
    <w:rPr>
      <w:rFonts w:asciiTheme="minorHAnsi" w:eastAsiaTheme="minorEastAsia" w:hAnsiTheme="minorHAnsi" w:cstheme="minorBidi"/>
      <w:sz w:val="22"/>
      <w:szCs w:val="22"/>
    </w:rPr>
  </w:style>
  <w:style w:type="character" w:customStyle="1" w:styleId="15">
    <w:name w:val="Неразрешенное упоминание1"/>
    <w:basedOn w:val="a2"/>
    <w:uiPriority w:val="99"/>
    <w:semiHidden/>
    <w:unhideWhenUsed/>
    <w:rsid w:val="007949B0"/>
    <w:rPr>
      <w:color w:val="605E5C"/>
      <w:shd w:val="clear" w:color="auto" w:fill="E1DFDD"/>
    </w:rPr>
  </w:style>
  <w:style w:type="paragraph" w:styleId="affc">
    <w:name w:val="Plain Text"/>
    <w:basedOn w:val="a1"/>
    <w:link w:val="affd"/>
    <w:rsid w:val="00C87A75"/>
    <w:pPr>
      <w:keepNext/>
      <w:tabs>
        <w:tab w:val="left" w:leader="dot" w:pos="9356"/>
      </w:tabs>
      <w:suppressAutoHyphens/>
      <w:ind w:firstLine="567"/>
      <w:jc w:val="both"/>
    </w:pPr>
    <w:rPr>
      <w:rFonts w:ascii="Courier New" w:hAnsi="Courier New" w:cs="Courier New"/>
      <w:sz w:val="20"/>
      <w:szCs w:val="20"/>
    </w:rPr>
  </w:style>
  <w:style w:type="character" w:customStyle="1" w:styleId="affd">
    <w:name w:val="Текст Знак"/>
    <w:basedOn w:val="a2"/>
    <w:link w:val="affc"/>
    <w:rsid w:val="00C87A75"/>
    <w:rPr>
      <w:rFonts w:ascii="Courier New" w:eastAsia="Times New Roman" w:hAnsi="Courier New" w:cs="Courier New"/>
      <w:sz w:val="20"/>
      <w:szCs w:val="20"/>
    </w:rPr>
  </w:style>
  <w:style w:type="paragraph" w:customStyle="1" w:styleId="affe">
    <w:name w:val="табл"/>
    <w:basedOn w:val="afff"/>
    <w:link w:val="afff0"/>
    <w:rsid w:val="00EE3173"/>
    <w:pPr>
      <w:contextualSpacing/>
      <w:jc w:val="center"/>
    </w:pPr>
    <w:rPr>
      <w:rFonts w:eastAsiaTheme="minorHAnsi" w:cstheme="minorBidi"/>
      <w:sz w:val="20"/>
      <w:szCs w:val="22"/>
    </w:rPr>
  </w:style>
  <w:style w:type="character" w:customStyle="1" w:styleId="afff0">
    <w:name w:val="табл Знак"/>
    <w:basedOn w:val="a2"/>
    <w:link w:val="affe"/>
    <w:rsid w:val="00EE3173"/>
    <w:rPr>
      <w:rFonts w:ascii="Times New Roman" w:eastAsiaTheme="minorHAnsi" w:hAnsi="Times New Roman"/>
      <w:sz w:val="20"/>
    </w:rPr>
  </w:style>
  <w:style w:type="paragraph" w:styleId="afff">
    <w:name w:val="No Spacing"/>
    <w:uiPriority w:val="1"/>
    <w:qFormat/>
    <w:rsid w:val="00EE3173"/>
    <w:pPr>
      <w:spacing w:after="0" w:line="240" w:lineRule="auto"/>
    </w:pPr>
    <w:rPr>
      <w:rFonts w:ascii="Times New Roman" w:eastAsia="Times New Roman" w:hAnsi="Times New Roman" w:cs="Times New Roman"/>
      <w:sz w:val="24"/>
      <w:szCs w:val="24"/>
    </w:rPr>
  </w:style>
  <w:style w:type="paragraph" w:styleId="a">
    <w:name w:val="List Number"/>
    <w:basedOn w:val="a1"/>
    <w:rsid w:val="0012318B"/>
    <w:pPr>
      <w:keepNext/>
      <w:numPr>
        <w:numId w:val="6"/>
      </w:numPr>
      <w:suppressLineNumbers/>
      <w:tabs>
        <w:tab w:val="left" w:leader="dot" w:pos="9356"/>
      </w:tabs>
      <w:suppressAutoHyphens/>
      <w:jc w:val="both"/>
    </w:pPr>
  </w:style>
  <w:style w:type="character" w:customStyle="1" w:styleId="UnresolvedMention">
    <w:name w:val="Unresolved Mention"/>
    <w:basedOn w:val="a2"/>
    <w:uiPriority w:val="99"/>
    <w:semiHidden/>
    <w:unhideWhenUsed/>
    <w:rsid w:val="0012318B"/>
    <w:rPr>
      <w:color w:val="605E5C"/>
      <w:shd w:val="clear" w:color="auto" w:fill="E1DFDD"/>
    </w:rPr>
  </w:style>
  <w:style w:type="paragraph" w:customStyle="1" w:styleId="afff1">
    <w:name w:val="ЗЕЛЕНЫЙ ТЕКСТ"/>
    <w:basedOn w:val="a1"/>
    <w:link w:val="afff2"/>
    <w:qFormat/>
    <w:rsid w:val="006438E1"/>
    <w:pPr>
      <w:spacing w:line="360" w:lineRule="auto"/>
      <w:ind w:firstLine="709"/>
      <w:jc w:val="both"/>
    </w:pPr>
    <w:rPr>
      <w:rFonts w:cs="Arial"/>
    </w:rPr>
  </w:style>
  <w:style w:type="character" w:customStyle="1" w:styleId="afff2">
    <w:name w:val="ЗЕЛЕНЫЙ ТЕКСТ Знак"/>
    <w:basedOn w:val="a2"/>
    <w:link w:val="afff1"/>
    <w:rsid w:val="006438E1"/>
    <w:rPr>
      <w:rFonts w:ascii="Times New Roman" w:eastAsia="Times New Roman" w:hAnsi="Times New Roman" w:cs="Arial"/>
      <w:sz w:val="24"/>
      <w:szCs w:val="24"/>
    </w:rPr>
  </w:style>
  <w:style w:type="paragraph" w:customStyle="1" w:styleId="afff3">
    <w:name w:val="обыч"/>
    <w:basedOn w:val="a1"/>
    <w:link w:val="afff4"/>
    <w:qFormat/>
    <w:rsid w:val="004A6AAC"/>
    <w:pPr>
      <w:spacing w:line="360" w:lineRule="auto"/>
      <w:ind w:firstLine="567"/>
      <w:jc w:val="both"/>
    </w:pPr>
    <w:rPr>
      <w:rFonts w:ascii="Arial" w:hAnsi="Arial" w:cs="Arial"/>
    </w:rPr>
  </w:style>
  <w:style w:type="character" w:customStyle="1" w:styleId="afff4">
    <w:name w:val="обыч Знак"/>
    <w:basedOn w:val="a2"/>
    <w:link w:val="afff3"/>
    <w:rsid w:val="004A6AAC"/>
    <w:rPr>
      <w:rFonts w:ascii="Arial" w:eastAsia="Times New Roman" w:hAnsi="Arial" w:cs="Arial"/>
      <w:sz w:val="24"/>
      <w:szCs w:val="24"/>
    </w:rPr>
  </w:style>
  <w:style w:type="character" w:customStyle="1" w:styleId="aff0">
    <w:name w:val="Обычный (веб) Знак"/>
    <w:aliases w:val="Обычный (Web) Знак"/>
    <w:link w:val="aff"/>
    <w:uiPriority w:val="99"/>
    <w:locked/>
    <w:rsid w:val="0005134D"/>
    <w:rPr>
      <w:rFonts w:ascii="Times New Roman" w:eastAsia="Times New Roman" w:hAnsi="Times New Roman" w:cs="Times New Roman"/>
      <w:color w:val="000000"/>
      <w:sz w:val="24"/>
      <w:szCs w:val="24"/>
    </w:rPr>
  </w:style>
  <w:style w:type="paragraph" w:customStyle="1" w:styleId="TableContents">
    <w:name w:val="Table Contents"/>
    <w:basedOn w:val="a1"/>
    <w:rsid w:val="00583F90"/>
    <w:pPr>
      <w:suppressLineNumbers/>
      <w:suppressAutoHyphens/>
      <w:autoSpaceDN w:val="0"/>
      <w:textAlignment w:val="baseline"/>
    </w:pPr>
    <w:rPr>
      <w:rFonts w:ascii="Liberation Serif" w:eastAsia="SimSun" w:hAnsi="Liberation Serif" w:cs="Mangal"/>
      <w:kern w:val="3"/>
      <w:lang w:eastAsia="zh-CN" w:bidi="hi-IN"/>
    </w:rPr>
  </w:style>
  <w:style w:type="paragraph" w:styleId="afff5">
    <w:name w:val="Title"/>
    <w:basedOn w:val="a1"/>
    <w:next w:val="a1"/>
    <w:link w:val="afff6"/>
    <w:uiPriority w:val="10"/>
    <w:qFormat/>
    <w:rsid w:val="00E23D18"/>
    <w:pPr>
      <w:contextualSpacing/>
    </w:pPr>
    <w:rPr>
      <w:rFonts w:eastAsiaTheme="majorEastAsia" w:cstheme="majorBidi"/>
      <w:color w:val="000000" w:themeColor="text1"/>
      <w:spacing w:val="-10"/>
      <w:kern w:val="28"/>
      <w:sz w:val="28"/>
      <w:szCs w:val="56"/>
      <w:lang w:eastAsia="en-US"/>
    </w:rPr>
  </w:style>
  <w:style w:type="character" w:customStyle="1" w:styleId="afff6">
    <w:name w:val="Название Знак"/>
    <w:basedOn w:val="a2"/>
    <w:link w:val="afff5"/>
    <w:uiPriority w:val="10"/>
    <w:rsid w:val="00E23D18"/>
    <w:rPr>
      <w:rFonts w:ascii="Times New Roman" w:eastAsiaTheme="majorEastAsia" w:hAnsi="Times New Roman" w:cstheme="majorBidi"/>
      <w:color w:val="000000" w:themeColor="text1"/>
      <w:spacing w:val="-10"/>
      <w:kern w:val="28"/>
      <w:sz w:val="28"/>
      <w:szCs w:val="56"/>
      <w:lang w:eastAsia="en-US"/>
    </w:rPr>
  </w:style>
  <w:style w:type="character" w:customStyle="1" w:styleId="2105pt">
    <w:name w:val="Основной текст (2) + 10;5 pt"/>
    <w:basedOn w:val="23"/>
    <w:rsid w:val="00E23D18"/>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111">
    <w:name w:val="Оглавление 11"/>
    <w:basedOn w:val="a1"/>
    <w:next w:val="a1"/>
    <w:autoRedefine/>
    <w:uiPriority w:val="39"/>
    <w:unhideWhenUsed/>
    <w:rsid w:val="00E23D18"/>
    <w:pPr>
      <w:spacing w:after="100" w:line="276" w:lineRule="auto"/>
    </w:pPr>
    <w:rPr>
      <w:rFonts w:cstheme="minorBidi"/>
      <w:szCs w:val="22"/>
    </w:rPr>
  </w:style>
  <w:style w:type="character" w:customStyle="1" w:styleId="16">
    <w:name w:val="Гиперссылка1"/>
    <w:basedOn w:val="a2"/>
    <w:uiPriority w:val="99"/>
    <w:unhideWhenUsed/>
    <w:rsid w:val="00E23D18"/>
    <w:rPr>
      <w:color w:val="0000FF"/>
      <w:u w:val="single"/>
    </w:rPr>
  </w:style>
  <w:style w:type="table" w:customStyle="1" w:styleId="112">
    <w:name w:val="Сетка таблицы11"/>
    <w:basedOn w:val="a3"/>
    <w:next w:val="af3"/>
    <w:uiPriority w:val="59"/>
    <w:rsid w:val="00E23D18"/>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1"/>
    <w:rsid w:val="00E23D18"/>
    <w:pPr>
      <w:spacing w:before="100" w:beforeAutospacing="1" w:after="100" w:afterAutospacing="1"/>
    </w:pPr>
  </w:style>
  <w:style w:type="paragraph" w:customStyle="1" w:styleId="afff7">
    <w:name w:val="Комментарий"/>
    <w:basedOn w:val="a1"/>
    <w:next w:val="a1"/>
    <w:uiPriority w:val="99"/>
    <w:rsid w:val="00E23D18"/>
    <w:pPr>
      <w:widowControl w:val="0"/>
      <w:autoSpaceDE w:val="0"/>
      <w:autoSpaceDN w:val="0"/>
      <w:adjustRightInd w:val="0"/>
      <w:spacing w:before="75"/>
      <w:ind w:left="170"/>
      <w:jc w:val="both"/>
    </w:pPr>
    <w:rPr>
      <w:rFonts w:ascii="Times New Roman CYR" w:hAnsi="Times New Roman CYR" w:cs="Times New Roman CYR"/>
      <w:color w:val="353842"/>
      <w:shd w:val="clear" w:color="auto" w:fill="F0F0F0"/>
    </w:rPr>
  </w:style>
  <w:style w:type="paragraph" w:customStyle="1" w:styleId="headertext0">
    <w:name w:val="headertext"/>
    <w:basedOn w:val="a1"/>
    <w:rsid w:val="00E23D18"/>
    <w:pPr>
      <w:spacing w:before="100" w:beforeAutospacing="1" w:after="100" w:afterAutospacing="1"/>
    </w:pPr>
  </w:style>
  <w:style w:type="paragraph" w:customStyle="1" w:styleId="formattext0">
    <w:name w:val="formattext"/>
    <w:basedOn w:val="a1"/>
    <w:rsid w:val="00E23D18"/>
    <w:pPr>
      <w:spacing w:before="100" w:beforeAutospacing="1" w:after="100" w:afterAutospacing="1"/>
    </w:pPr>
  </w:style>
  <w:style w:type="character" w:customStyle="1" w:styleId="rvts6">
    <w:name w:val="rvts6"/>
    <w:basedOn w:val="a2"/>
    <w:rsid w:val="00E23D18"/>
  </w:style>
  <w:style w:type="character" w:customStyle="1" w:styleId="apple-converted-space">
    <w:name w:val="apple-converted-space"/>
    <w:basedOn w:val="a2"/>
    <w:rsid w:val="00E23D18"/>
  </w:style>
  <w:style w:type="character" w:customStyle="1" w:styleId="214pt">
    <w:name w:val="Основной текст (2) + 14 pt;Полужирный"/>
    <w:basedOn w:val="a2"/>
    <w:rsid w:val="00E23D1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afff8">
    <w:name w:val="Подпись к таблице_"/>
    <w:basedOn w:val="a2"/>
    <w:link w:val="afff9"/>
    <w:rsid w:val="00E23D18"/>
    <w:rPr>
      <w:rFonts w:ascii="Times New Roman" w:eastAsia="Times New Roman" w:hAnsi="Times New Roman"/>
      <w:b/>
      <w:bCs/>
      <w:sz w:val="28"/>
      <w:szCs w:val="28"/>
      <w:shd w:val="clear" w:color="auto" w:fill="FFFFFF"/>
    </w:rPr>
  </w:style>
  <w:style w:type="paragraph" w:customStyle="1" w:styleId="afff9">
    <w:name w:val="Подпись к таблице"/>
    <w:basedOn w:val="a1"/>
    <w:link w:val="afff8"/>
    <w:rsid w:val="00E23D18"/>
    <w:pPr>
      <w:shd w:val="clear" w:color="auto" w:fill="FFFFFF"/>
      <w:spacing w:line="310" w:lineRule="exact"/>
    </w:pPr>
    <w:rPr>
      <w:rFonts w:cstheme="minorBidi"/>
      <w:b/>
      <w:bCs/>
      <w:sz w:val="28"/>
      <w:szCs w:val="28"/>
    </w:rPr>
  </w:style>
  <w:style w:type="character" w:customStyle="1" w:styleId="295pt">
    <w:name w:val="Основной текст (2) + 9;5 pt"/>
    <w:basedOn w:val="23"/>
    <w:rsid w:val="00E23D18"/>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85pt">
    <w:name w:val="Основной текст (2) + 8;5 pt;Полужирный"/>
    <w:basedOn w:val="23"/>
    <w:rsid w:val="00E23D18"/>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table" w:customStyle="1" w:styleId="310">
    <w:name w:val="Сетка таблицы31"/>
    <w:basedOn w:val="a3"/>
    <w:next w:val="af3"/>
    <w:rsid w:val="00E23D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3"/>
    <w:next w:val="af3"/>
    <w:uiPriority w:val="59"/>
    <w:rsid w:val="00E23D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3"/>
    <w:next w:val="af3"/>
    <w:uiPriority w:val="59"/>
    <w:rsid w:val="00E23D18"/>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3"/>
    <w:next w:val="af3"/>
    <w:uiPriority w:val="59"/>
    <w:rsid w:val="00E23D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3"/>
    <w:next w:val="af3"/>
    <w:rsid w:val="00E23D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3"/>
    <w:uiPriority w:val="59"/>
    <w:rsid w:val="00E23D18"/>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DocList">
    <w:name w:val="ConsPlusDocList"/>
    <w:next w:val="a1"/>
    <w:rsid w:val="00E23D18"/>
    <w:pPr>
      <w:widowControl w:val="0"/>
      <w:suppressAutoHyphens/>
      <w:autoSpaceDE w:val="0"/>
      <w:spacing w:after="0" w:line="240" w:lineRule="auto"/>
    </w:pPr>
    <w:rPr>
      <w:rFonts w:ascii="Arial" w:eastAsia="Calibri" w:hAnsi="Arial" w:cs="Arial"/>
      <w:sz w:val="20"/>
      <w:szCs w:val="20"/>
      <w:lang w:eastAsia="hi-IN" w:bidi="hi-IN"/>
    </w:rPr>
  </w:style>
  <w:style w:type="paragraph" w:styleId="afffa">
    <w:name w:val="footnote text"/>
    <w:basedOn w:val="a1"/>
    <w:link w:val="afffb"/>
    <w:semiHidden/>
    <w:rsid w:val="00E23D18"/>
    <w:rPr>
      <w:rFonts w:eastAsia="Calibri"/>
      <w:sz w:val="20"/>
      <w:szCs w:val="20"/>
      <w:lang w:eastAsia="ar-SA"/>
    </w:rPr>
  </w:style>
  <w:style w:type="character" w:customStyle="1" w:styleId="afffb">
    <w:name w:val="Текст сноски Знак"/>
    <w:basedOn w:val="a2"/>
    <w:link w:val="afffa"/>
    <w:semiHidden/>
    <w:rsid w:val="00E23D18"/>
    <w:rPr>
      <w:rFonts w:ascii="Times New Roman" w:eastAsia="Calibri" w:hAnsi="Times New Roman" w:cs="Times New Roman"/>
      <w:sz w:val="20"/>
      <w:szCs w:val="20"/>
      <w:lang w:eastAsia="ar-SA"/>
    </w:rPr>
  </w:style>
  <w:style w:type="character" w:customStyle="1" w:styleId="HeaderChar1">
    <w:name w:val="Header Char1"/>
    <w:basedOn w:val="a2"/>
    <w:uiPriority w:val="99"/>
    <w:semiHidden/>
    <w:rsid w:val="00E23D18"/>
    <w:rPr>
      <w:rFonts w:ascii="Times New Roman" w:hAnsi="Times New Roman"/>
      <w:sz w:val="24"/>
      <w:lang w:eastAsia="ar-SA" w:bidi="ar-SA"/>
    </w:rPr>
  </w:style>
  <w:style w:type="paragraph" w:customStyle="1" w:styleId="17">
    <w:name w:val="Обычный1"/>
    <w:rsid w:val="00E23D18"/>
    <w:pPr>
      <w:snapToGrid w:val="0"/>
      <w:spacing w:before="100" w:after="100" w:line="240" w:lineRule="auto"/>
    </w:pPr>
    <w:rPr>
      <w:rFonts w:ascii="Times New Roman" w:eastAsia="Times New Roman" w:hAnsi="Times New Roman" w:cs="Times New Roman"/>
      <w:sz w:val="24"/>
      <w:szCs w:val="20"/>
    </w:rPr>
  </w:style>
  <w:style w:type="paragraph" w:customStyle="1" w:styleId="a0">
    <w:name w:val="Список с чёрточками"/>
    <w:basedOn w:val="a1"/>
    <w:rsid w:val="00E23D18"/>
    <w:pPr>
      <w:numPr>
        <w:numId w:val="8"/>
      </w:numPr>
      <w:tabs>
        <w:tab w:val="left" w:pos="927"/>
      </w:tabs>
      <w:suppressAutoHyphens/>
      <w:overflowPunct w:val="0"/>
      <w:autoSpaceDE w:val="0"/>
      <w:spacing w:before="113" w:after="113"/>
      <w:ind w:left="567"/>
      <w:jc w:val="both"/>
      <w:textAlignment w:val="baseline"/>
    </w:pPr>
    <w:rPr>
      <w:lang w:eastAsia="ar-SA"/>
    </w:rPr>
  </w:style>
  <w:style w:type="character" w:customStyle="1" w:styleId="27">
    <w:name w:val="Основной текст2"/>
    <w:rsid w:val="00E23D18"/>
    <w:rPr>
      <w:rFonts w:ascii="Times New Roman" w:hAnsi="Times New Roman"/>
      <w:color w:val="auto"/>
      <w:sz w:val="20"/>
      <w:lang w:val="ru-RU" w:eastAsia="ar-SA" w:bidi="ar-SA"/>
    </w:rPr>
  </w:style>
  <w:style w:type="character" w:styleId="afffc">
    <w:name w:val="Emphasis"/>
    <w:basedOn w:val="a2"/>
    <w:uiPriority w:val="99"/>
    <w:qFormat/>
    <w:rsid w:val="00E23D18"/>
    <w:rPr>
      <w:rFonts w:cs="Times New Roman"/>
      <w:i/>
    </w:rPr>
  </w:style>
  <w:style w:type="character" w:customStyle="1" w:styleId="33">
    <w:name w:val="Основной текст (3)_"/>
    <w:link w:val="34"/>
    <w:uiPriority w:val="99"/>
    <w:locked/>
    <w:rsid w:val="00E23D18"/>
    <w:rPr>
      <w:rFonts w:ascii="Times New Roman" w:hAnsi="Times New Roman"/>
      <w:shd w:val="clear" w:color="auto" w:fill="FFFFFF"/>
    </w:rPr>
  </w:style>
  <w:style w:type="paragraph" w:customStyle="1" w:styleId="34">
    <w:name w:val="Основной текст (3)"/>
    <w:basedOn w:val="a1"/>
    <w:link w:val="33"/>
    <w:uiPriority w:val="99"/>
    <w:rsid w:val="00E23D18"/>
    <w:pPr>
      <w:shd w:val="clear" w:color="auto" w:fill="FFFFFF"/>
      <w:spacing w:after="240" w:line="274" w:lineRule="exact"/>
    </w:pPr>
    <w:rPr>
      <w:rFonts w:eastAsiaTheme="minorEastAsia" w:cstheme="minorBidi"/>
      <w:sz w:val="22"/>
      <w:szCs w:val="22"/>
    </w:rPr>
  </w:style>
  <w:style w:type="character" w:customStyle="1" w:styleId="afffd">
    <w:name w:val="Основной текст_"/>
    <w:link w:val="18"/>
    <w:uiPriority w:val="99"/>
    <w:locked/>
    <w:rsid w:val="00E23D18"/>
    <w:rPr>
      <w:rFonts w:ascii="Times New Roman" w:hAnsi="Times New Roman"/>
      <w:sz w:val="18"/>
      <w:shd w:val="clear" w:color="auto" w:fill="FFFFFF"/>
    </w:rPr>
  </w:style>
  <w:style w:type="paragraph" w:customStyle="1" w:styleId="18">
    <w:name w:val="Основной текст1"/>
    <w:basedOn w:val="a1"/>
    <w:link w:val="afffd"/>
    <w:uiPriority w:val="99"/>
    <w:rsid w:val="00E23D18"/>
    <w:pPr>
      <w:shd w:val="clear" w:color="auto" w:fill="FFFFFF"/>
      <w:spacing w:line="240" w:lineRule="atLeast"/>
      <w:jc w:val="both"/>
    </w:pPr>
    <w:rPr>
      <w:rFonts w:eastAsiaTheme="minorEastAsia" w:cstheme="minorBidi"/>
      <w:sz w:val="18"/>
      <w:szCs w:val="22"/>
    </w:rPr>
  </w:style>
  <w:style w:type="paragraph" w:styleId="afffe">
    <w:name w:val="Subtitle"/>
    <w:basedOn w:val="a1"/>
    <w:link w:val="affff"/>
    <w:uiPriority w:val="99"/>
    <w:qFormat/>
    <w:rsid w:val="00E23D18"/>
    <w:pPr>
      <w:jc w:val="both"/>
    </w:pPr>
    <w:rPr>
      <w:sz w:val="36"/>
      <w:szCs w:val="20"/>
    </w:rPr>
  </w:style>
  <w:style w:type="character" w:customStyle="1" w:styleId="affff">
    <w:name w:val="Подзаголовок Знак"/>
    <w:basedOn w:val="a2"/>
    <w:link w:val="afffe"/>
    <w:uiPriority w:val="99"/>
    <w:rsid w:val="00E23D18"/>
    <w:rPr>
      <w:rFonts w:ascii="Times New Roman" w:eastAsia="Times New Roman" w:hAnsi="Times New Roman" w:cs="Times New Roman"/>
      <w:sz w:val="36"/>
      <w:szCs w:val="20"/>
    </w:rPr>
  </w:style>
  <w:style w:type="paragraph" w:customStyle="1" w:styleId="affff0">
    <w:name w:val="Чертежный"/>
    <w:uiPriority w:val="99"/>
    <w:rsid w:val="00E23D18"/>
    <w:pPr>
      <w:spacing w:after="0" w:line="240" w:lineRule="auto"/>
      <w:jc w:val="both"/>
    </w:pPr>
    <w:rPr>
      <w:rFonts w:ascii="ISOCPEUR" w:eastAsia="Times New Roman" w:hAnsi="ISOCPEUR" w:cs="Times New Roman"/>
      <w:i/>
      <w:sz w:val="28"/>
      <w:szCs w:val="20"/>
      <w:lang w:val="uk-UA"/>
    </w:rPr>
  </w:style>
  <w:style w:type="paragraph" w:styleId="28">
    <w:name w:val="Body Text Indent 2"/>
    <w:basedOn w:val="a1"/>
    <w:link w:val="29"/>
    <w:uiPriority w:val="99"/>
    <w:rsid w:val="00E23D18"/>
    <w:pPr>
      <w:widowControl w:val="0"/>
      <w:autoSpaceDE w:val="0"/>
      <w:autoSpaceDN w:val="0"/>
      <w:adjustRightInd w:val="0"/>
      <w:spacing w:after="120" w:line="480" w:lineRule="auto"/>
      <w:ind w:left="283"/>
    </w:pPr>
    <w:rPr>
      <w:rFonts w:ascii="Courier New" w:hAnsi="Courier New" w:cs="Courier New"/>
      <w:sz w:val="20"/>
      <w:szCs w:val="20"/>
    </w:rPr>
  </w:style>
  <w:style w:type="character" w:customStyle="1" w:styleId="29">
    <w:name w:val="Основной текст с отступом 2 Знак"/>
    <w:basedOn w:val="a2"/>
    <w:link w:val="28"/>
    <w:uiPriority w:val="99"/>
    <w:rsid w:val="00E23D18"/>
    <w:rPr>
      <w:rFonts w:ascii="Courier New" w:eastAsia="Times New Roman" w:hAnsi="Courier New" w:cs="Courier New"/>
      <w:sz w:val="20"/>
      <w:szCs w:val="20"/>
    </w:rPr>
  </w:style>
  <w:style w:type="paragraph" w:customStyle="1" w:styleId="S">
    <w:name w:val="S_Обычный"/>
    <w:basedOn w:val="a1"/>
    <w:link w:val="S0"/>
    <w:uiPriority w:val="99"/>
    <w:rsid w:val="00E23D18"/>
    <w:pPr>
      <w:spacing w:line="360" w:lineRule="auto"/>
      <w:ind w:firstLine="709"/>
      <w:jc w:val="both"/>
    </w:pPr>
  </w:style>
  <w:style w:type="character" w:customStyle="1" w:styleId="S0">
    <w:name w:val="S_Обычный Знак"/>
    <w:basedOn w:val="a2"/>
    <w:link w:val="S"/>
    <w:uiPriority w:val="99"/>
    <w:locked/>
    <w:rsid w:val="00E23D18"/>
    <w:rPr>
      <w:rFonts w:ascii="Times New Roman" w:eastAsia="Times New Roman" w:hAnsi="Times New Roman" w:cs="Times New Roman"/>
      <w:sz w:val="24"/>
      <w:szCs w:val="24"/>
    </w:rPr>
  </w:style>
  <w:style w:type="character" w:customStyle="1" w:styleId="35">
    <w:name w:val="Основной текст с отступом 3 Знак"/>
    <w:basedOn w:val="a2"/>
    <w:link w:val="36"/>
    <w:uiPriority w:val="99"/>
    <w:semiHidden/>
    <w:locked/>
    <w:rsid w:val="00E23D18"/>
    <w:rPr>
      <w:rFonts w:ascii="Courier New" w:hAnsi="Courier New" w:cs="Courier New"/>
      <w:sz w:val="16"/>
      <w:szCs w:val="16"/>
    </w:rPr>
  </w:style>
  <w:style w:type="paragraph" w:styleId="36">
    <w:name w:val="Body Text Indent 3"/>
    <w:basedOn w:val="a1"/>
    <w:link w:val="35"/>
    <w:uiPriority w:val="99"/>
    <w:semiHidden/>
    <w:rsid w:val="00E23D18"/>
    <w:pPr>
      <w:widowControl w:val="0"/>
      <w:autoSpaceDE w:val="0"/>
      <w:autoSpaceDN w:val="0"/>
      <w:adjustRightInd w:val="0"/>
      <w:spacing w:after="120"/>
      <w:ind w:left="283"/>
    </w:pPr>
    <w:rPr>
      <w:rFonts w:ascii="Courier New" w:eastAsiaTheme="minorEastAsia" w:hAnsi="Courier New" w:cs="Courier New"/>
      <w:sz w:val="16"/>
      <w:szCs w:val="16"/>
    </w:rPr>
  </w:style>
  <w:style w:type="character" w:customStyle="1" w:styleId="311">
    <w:name w:val="Основной текст с отступом 3 Знак1"/>
    <w:basedOn w:val="a2"/>
    <w:uiPriority w:val="99"/>
    <w:semiHidden/>
    <w:rsid w:val="00E23D18"/>
    <w:rPr>
      <w:rFonts w:ascii="Times New Roman" w:eastAsia="Times New Roman" w:hAnsi="Times New Roman" w:cs="Times New Roman"/>
      <w:sz w:val="16"/>
      <w:szCs w:val="16"/>
    </w:rPr>
  </w:style>
  <w:style w:type="character" w:customStyle="1" w:styleId="BodyTextIndent3Char1">
    <w:name w:val="Body Text Indent 3 Char1"/>
    <w:basedOn w:val="a2"/>
    <w:uiPriority w:val="99"/>
    <w:semiHidden/>
    <w:rsid w:val="00E23D18"/>
    <w:rPr>
      <w:rFonts w:ascii="Times New Roman" w:eastAsia="Times New Roman" w:hAnsi="Times New Roman"/>
      <w:sz w:val="16"/>
      <w:szCs w:val="16"/>
      <w:lang w:eastAsia="ar-SA"/>
    </w:rPr>
  </w:style>
  <w:style w:type="paragraph" w:customStyle="1" w:styleId="ConsNonformat">
    <w:name w:val="ConsNonformat"/>
    <w:uiPriority w:val="99"/>
    <w:rsid w:val="00E23D18"/>
    <w:pPr>
      <w:widowControl w:val="0"/>
      <w:autoSpaceDE w:val="0"/>
      <w:autoSpaceDN w:val="0"/>
      <w:adjustRightInd w:val="0"/>
      <w:spacing w:after="0" w:line="240" w:lineRule="auto"/>
      <w:ind w:right="19772"/>
    </w:pPr>
    <w:rPr>
      <w:rFonts w:ascii="Courier New" w:eastAsia="Times New Roman" w:hAnsi="Courier New" w:cs="Courier New"/>
      <w:sz w:val="24"/>
      <w:szCs w:val="24"/>
    </w:rPr>
  </w:style>
  <w:style w:type="paragraph" w:customStyle="1" w:styleId="affff1">
    <w:name w:val="Знак"/>
    <w:basedOn w:val="a1"/>
    <w:uiPriority w:val="99"/>
    <w:rsid w:val="00E23D18"/>
    <w:pPr>
      <w:spacing w:before="100" w:beforeAutospacing="1" w:after="100" w:afterAutospacing="1"/>
    </w:pPr>
    <w:rPr>
      <w:rFonts w:ascii="Tahoma" w:hAnsi="Tahoma"/>
      <w:sz w:val="20"/>
      <w:szCs w:val="20"/>
      <w:lang w:val="en-US" w:eastAsia="en-US"/>
    </w:rPr>
  </w:style>
  <w:style w:type="character" w:styleId="affff2">
    <w:name w:val="page number"/>
    <w:basedOn w:val="a2"/>
    <w:uiPriority w:val="99"/>
    <w:rsid w:val="00E23D18"/>
    <w:rPr>
      <w:rFonts w:cs="Times New Roman"/>
    </w:rPr>
  </w:style>
  <w:style w:type="paragraph" w:customStyle="1" w:styleId="ConsPlusCell">
    <w:name w:val="ConsPlusCell"/>
    <w:uiPriority w:val="99"/>
    <w:rsid w:val="00E23D18"/>
    <w:pPr>
      <w:widowControl w:val="0"/>
      <w:autoSpaceDE w:val="0"/>
      <w:autoSpaceDN w:val="0"/>
      <w:adjustRightInd w:val="0"/>
      <w:spacing w:after="0" w:line="240" w:lineRule="auto"/>
    </w:pPr>
    <w:rPr>
      <w:rFonts w:ascii="Arial" w:eastAsia="Times New Roman" w:hAnsi="Arial" w:cs="Arial"/>
      <w:sz w:val="20"/>
      <w:szCs w:val="20"/>
    </w:rPr>
  </w:style>
  <w:style w:type="paragraph" w:styleId="37">
    <w:name w:val="Body Text 3"/>
    <w:basedOn w:val="a1"/>
    <w:link w:val="38"/>
    <w:uiPriority w:val="99"/>
    <w:semiHidden/>
    <w:rsid w:val="00E23D18"/>
    <w:pPr>
      <w:suppressAutoHyphens/>
      <w:spacing w:after="120"/>
    </w:pPr>
    <w:rPr>
      <w:sz w:val="16"/>
      <w:szCs w:val="16"/>
      <w:lang w:eastAsia="ar-SA"/>
    </w:rPr>
  </w:style>
  <w:style w:type="character" w:customStyle="1" w:styleId="38">
    <w:name w:val="Основной текст 3 Знак"/>
    <w:basedOn w:val="a2"/>
    <w:link w:val="37"/>
    <w:uiPriority w:val="99"/>
    <w:semiHidden/>
    <w:rsid w:val="00E23D18"/>
    <w:rPr>
      <w:rFonts w:ascii="Times New Roman" w:eastAsia="Times New Roman" w:hAnsi="Times New Roman" w:cs="Times New Roman"/>
      <w:sz w:val="16"/>
      <w:szCs w:val="16"/>
      <w:lang w:eastAsia="ar-SA"/>
    </w:rPr>
  </w:style>
  <w:style w:type="paragraph" w:customStyle="1" w:styleId="19">
    <w:name w:val="Абзац списка1"/>
    <w:basedOn w:val="a1"/>
    <w:rsid w:val="00E23D18"/>
    <w:pPr>
      <w:suppressAutoHyphens/>
      <w:ind w:left="720"/>
      <w:contextualSpacing/>
    </w:pPr>
    <w:rPr>
      <w:rFonts w:eastAsia="Calibri"/>
      <w:lang w:eastAsia="ar-SA"/>
    </w:rPr>
  </w:style>
  <w:style w:type="character" w:customStyle="1" w:styleId="WW8Num1z0">
    <w:name w:val="WW8Num1z0"/>
    <w:rsid w:val="00E23D18"/>
    <w:rPr>
      <w:rFonts w:cs="Times New Roman"/>
    </w:rPr>
  </w:style>
  <w:style w:type="character" w:customStyle="1" w:styleId="WW8Num3z0">
    <w:name w:val="WW8Num3z0"/>
    <w:rsid w:val="00E23D18"/>
    <w:rPr>
      <w:rFonts w:cs="Times New Roman"/>
    </w:rPr>
  </w:style>
  <w:style w:type="character" w:customStyle="1" w:styleId="WW8Num4z0">
    <w:name w:val="WW8Num4z0"/>
    <w:rsid w:val="00E23D18"/>
    <w:rPr>
      <w:rFonts w:cs="Times New Roman"/>
    </w:rPr>
  </w:style>
  <w:style w:type="character" w:customStyle="1" w:styleId="WW8Num5z0">
    <w:name w:val="WW8Num5z0"/>
    <w:rsid w:val="00E23D18"/>
    <w:rPr>
      <w:rFonts w:cs="Times New Roman"/>
    </w:rPr>
  </w:style>
  <w:style w:type="character" w:customStyle="1" w:styleId="WW8Num6z0">
    <w:name w:val="WW8Num6z0"/>
    <w:rsid w:val="00E23D18"/>
    <w:rPr>
      <w:rFonts w:cs="Times New Roman"/>
    </w:rPr>
  </w:style>
  <w:style w:type="character" w:customStyle="1" w:styleId="WW8Num7z0">
    <w:name w:val="WW8Num7z0"/>
    <w:rsid w:val="00E23D18"/>
    <w:rPr>
      <w:rFonts w:ascii="Symbol" w:hAnsi="Symbol" w:cs="Symbol"/>
    </w:rPr>
  </w:style>
  <w:style w:type="character" w:customStyle="1" w:styleId="WW8Num7z1">
    <w:name w:val="WW8Num7z1"/>
    <w:rsid w:val="00E23D18"/>
    <w:rPr>
      <w:rFonts w:ascii="Courier New" w:hAnsi="Courier New" w:cs="Courier New"/>
    </w:rPr>
  </w:style>
  <w:style w:type="character" w:customStyle="1" w:styleId="WW8Num7z2">
    <w:name w:val="WW8Num7z2"/>
    <w:rsid w:val="00E23D18"/>
    <w:rPr>
      <w:rFonts w:ascii="Wingdings" w:hAnsi="Wingdings" w:cs="Wingdings"/>
    </w:rPr>
  </w:style>
  <w:style w:type="character" w:customStyle="1" w:styleId="WW8Num8z0">
    <w:name w:val="WW8Num8z0"/>
    <w:rsid w:val="00E23D18"/>
    <w:rPr>
      <w:rFonts w:ascii="Symbol" w:hAnsi="Symbol" w:cs="Symbol"/>
    </w:rPr>
  </w:style>
  <w:style w:type="character" w:customStyle="1" w:styleId="WW8Num8z1">
    <w:name w:val="WW8Num8z1"/>
    <w:rsid w:val="00E23D18"/>
    <w:rPr>
      <w:rFonts w:ascii="Courier New" w:hAnsi="Courier New" w:cs="Courier New"/>
    </w:rPr>
  </w:style>
  <w:style w:type="character" w:customStyle="1" w:styleId="WW8Num8z2">
    <w:name w:val="WW8Num8z2"/>
    <w:rsid w:val="00E23D18"/>
    <w:rPr>
      <w:rFonts w:ascii="Wingdings" w:hAnsi="Wingdings" w:cs="Wingdings"/>
    </w:rPr>
  </w:style>
  <w:style w:type="character" w:customStyle="1" w:styleId="WW8Num9z0">
    <w:name w:val="WW8Num9z0"/>
    <w:rsid w:val="00E23D18"/>
    <w:rPr>
      <w:rFonts w:cs="Times New Roman"/>
    </w:rPr>
  </w:style>
  <w:style w:type="character" w:customStyle="1" w:styleId="WW8Num10z0">
    <w:name w:val="WW8Num10z0"/>
    <w:rsid w:val="00E23D18"/>
    <w:rPr>
      <w:rFonts w:cs="Times New Roman"/>
    </w:rPr>
  </w:style>
  <w:style w:type="character" w:customStyle="1" w:styleId="1a">
    <w:name w:val="Основной шрифт абзаца1"/>
    <w:rsid w:val="00E23D18"/>
  </w:style>
  <w:style w:type="character" w:customStyle="1" w:styleId="Heading1Char">
    <w:name w:val="Heading 1 Char"/>
    <w:rsid w:val="00E23D18"/>
    <w:rPr>
      <w:rFonts w:ascii="Cambria" w:eastAsia="Calibri" w:hAnsi="Cambria" w:cs="Cambria"/>
      <w:b/>
      <w:bCs/>
      <w:color w:val="365F91"/>
      <w:sz w:val="28"/>
      <w:szCs w:val="28"/>
      <w:lang w:val="ru-RU" w:eastAsia="ar-SA" w:bidi="ar-SA"/>
    </w:rPr>
  </w:style>
  <w:style w:type="character" w:customStyle="1" w:styleId="affff3">
    <w:name w:val="Символ нумерации"/>
    <w:rsid w:val="00E23D18"/>
  </w:style>
  <w:style w:type="paragraph" w:customStyle="1" w:styleId="1b">
    <w:name w:val="Заголовок1"/>
    <w:basedOn w:val="a1"/>
    <w:next w:val="af4"/>
    <w:rsid w:val="00E23D18"/>
    <w:pPr>
      <w:keepNext/>
      <w:suppressAutoHyphens/>
      <w:spacing w:before="240" w:after="120"/>
    </w:pPr>
    <w:rPr>
      <w:rFonts w:ascii="Arial" w:eastAsia="Arial Unicode MS" w:hAnsi="Arial" w:cs="Mangal"/>
      <w:sz w:val="28"/>
      <w:szCs w:val="28"/>
      <w:lang w:eastAsia="ar-SA"/>
    </w:rPr>
  </w:style>
  <w:style w:type="paragraph" w:styleId="affff4">
    <w:name w:val="List"/>
    <w:basedOn w:val="af4"/>
    <w:rsid w:val="00E23D18"/>
    <w:pPr>
      <w:suppressAutoHyphens/>
    </w:pPr>
    <w:rPr>
      <w:rFonts w:eastAsia="Calibri" w:cs="Mangal"/>
      <w:lang w:eastAsia="ar-SA"/>
    </w:rPr>
  </w:style>
  <w:style w:type="paragraph" w:customStyle="1" w:styleId="1c">
    <w:name w:val="Название1"/>
    <w:basedOn w:val="a1"/>
    <w:rsid w:val="00E23D18"/>
    <w:pPr>
      <w:suppressLineNumbers/>
      <w:suppressAutoHyphens/>
      <w:spacing w:before="120" w:after="120"/>
    </w:pPr>
    <w:rPr>
      <w:rFonts w:eastAsia="Calibri" w:cs="Mangal"/>
      <w:i/>
      <w:iCs/>
      <w:lang w:eastAsia="ar-SA"/>
    </w:rPr>
  </w:style>
  <w:style w:type="paragraph" w:customStyle="1" w:styleId="1d">
    <w:name w:val="Указатель1"/>
    <w:basedOn w:val="a1"/>
    <w:rsid w:val="00E23D18"/>
    <w:pPr>
      <w:suppressLineNumbers/>
      <w:suppressAutoHyphens/>
    </w:pPr>
    <w:rPr>
      <w:rFonts w:eastAsia="Calibri" w:cs="Mangal"/>
      <w:lang w:eastAsia="ar-SA"/>
    </w:rPr>
  </w:style>
  <w:style w:type="paragraph" w:customStyle="1" w:styleId="1e">
    <w:name w:val="Без интервала1"/>
    <w:rsid w:val="00E23D18"/>
    <w:pPr>
      <w:suppressAutoHyphens/>
      <w:spacing w:after="0" w:line="240" w:lineRule="auto"/>
    </w:pPr>
    <w:rPr>
      <w:rFonts w:ascii="Calibri" w:eastAsia="Times New Roman" w:hAnsi="Calibri" w:cs="Calibri"/>
      <w:lang w:eastAsia="ar-SA"/>
    </w:rPr>
  </w:style>
  <w:style w:type="paragraph" w:customStyle="1" w:styleId="113">
    <w:name w:val="Абзац списка11"/>
    <w:basedOn w:val="a1"/>
    <w:rsid w:val="00E23D18"/>
    <w:pPr>
      <w:suppressAutoHyphens/>
      <w:ind w:left="720"/>
    </w:pPr>
    <w:rPr>
      <w:rFonts w:eastAsia="Calibri"/>
      <w:lang w:eastAsia="ar-SA"/>
    </w:rPr>
  </w:style>
  <w:style w:type="paragraph" w:customStyle="1" w:styleId="affff5">
    <w:name w:val="Содержимое таблицы"/>
    <w:basedOn w:val="a1"/>
    <w:rsid w:val="00E23D18"/>
    <w:pPr>
      <w:suppressLineNumbers/>
      <w:suppressAutoHyphens/>
    </w:pPr>
    <w:rPr>
      <w:rFonts w:eastAsia="Calibri"/>
      <w:lang w:eastAsia="ar-SA"/>
    </w:rPr>
  </w:style>
  <w:style w:type="paragraph" w:customStyle="1" w:styleId="affff6">
    <w:name w:val="Заголовок таблицы"/>
    <w:basedOn w:val="affff5"/>
    <w:rsid w:val="00E23D18"/>
    <w:pPr>
      <w:jc w:val="center"/>
    </w:pPr>
    <w:rPr>
      <w:b/>
      <w:bCs/>
    </w:rPr>
  </w:style>
  <w:style w:type="paragraph" w:styleId="affff7">
    <w:name w:val="table of figures"/>
    <w:basedOn w:val="a1"/>
    <w:next w:val="a1"/>
    <w:uiPriority w:val="99"/>
    <w:unhideWhenUsed/>
    <w:rsid w:val="00E23D18"/>
    <w:pPr>
      <w:suppressAutoHyphens/>
    </w:pPr>
    <w:rPr>
      <w:lang w:eastAsia="ar-SA"/>
    </w:rPr>
  </w:style>
  <w:style w:type="character" w:customStyle="1" w:styleId="1f">
    <w:name w:val="Верхний колонтитул Знак1"/>
    <w:basedOn w:val="a2"/>
    <w:uiPriority w:val="99"/>
    <w:semiHidden/>
    <w:rsid w:val="00E23D18"/>
    <w:rPr>
      <w:rFonts w:ascii="Times New Roman" w:eastAsia="Times New Roman" w:hAnsi="Times New Roman" w:cs="Times New Roman"/>
      <w:sz w:val="24"/>
      <w:szCs w:val="24"/>
      <w:lang w:eastAsia="ru-RU"/>
    </w:rPr>
  </w:style>
  <w:style w:type="table" w:customStyle="1" w:styleId="54">
    <w:name w:val="Сетка таблицы5"/>
    <w:basedOn w:val="a3"/>
    <w:next w:val="af3"/>
    <w:uiPriority w:val="59"/>
    <w:rsid w:val="00E23D1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8">
    <w:name w:val="Normal Indent"/>
    <w:basedOn w:val="a1"/>
    <w:rsid w:val="00E23D18"/>
    <w:pPr>
      <w:spacing w:after="200" w:line="276" w:lineRule="auto"/>
      <w:ind w:left="708"/>
    </w:pPr>
    <w:rPr>
      <w:rFonts w:ascii="Calibri" w:eastAsia="Calibri" w:hAnsi="Calibri"/>
      <w:szCs w:val="22"/>
      <w:lang w:eastAsia="en-US"/>
    </w:rPr>
  </w:style>
  <w:style w:type="character" w:styleId="affff9">
    <w:name w:val="Subtle Emphasis"/>
    <w:basedOn w:val="a2"/>
    <w:uiPriority w:val="19"/>
    <w:qFormat/>
    <w:rsid w:val="00E23D18"/>
    <w:rPr>
      <w:i/>
      <w:iCs/>
      <w:color w:val="404040" w:themeColor="text1" w:themeTint="BF"/>
    </w:rPr>
  </w:style>
  <w:style w:type="character" w:styleId="affffa">
    <w:name w:val="Intense Emphasis"/>
    <w:basedOn w:val="a2"/>
    <w:uiPriority w:val="21"/>
    <w:qFormat/>
    <w:rsid w:val="00E23D18"/>
    <w:rPr>
      <w:i/>
      <w:iCs/>
      <w:color w:val="4F81BD" w:themeColor="accent1"/>
    </w:rPr>
  </w:style>
  <w:style w:type="character" w:styleId="affffb">
    <w:name w:val="Strong"/>
    <w:basedOn w:val="a2"/>
    <w:uiPriority w:val="22"/>
    <w:qFormat/>
    <w:rsid w:val="00E23D18"/>
    <w:rPr>
      <w:b/>
      <w:bCs/>
    </w:rPr>
  </w:style>
  <w:style w:type="paragraph" w:customStyle="1" w:styleId="xl13275">
    <w:name w:val="xl13275"/>
    <w:basedOn w:val="a1"/>
    <w:rsid w:val="00E23D18"/>
    <w:pPr>
      <w:spacing w:before="100" w:beforeAutospacing="1" w:after="100" w:afterAutospacing="1"/>
    </w:pPr>
    <w:rPr>
      <w:sz w:val="30"/>
      <w:szCs w:val="30"/>
    </w:rPr>
  </w:style>
  <w:style w:type="paragraph" w:customStyle="1" w:styleId="xl13276">
    <w:name w:val="xl13276"/>
    <w:basedOn w:val="a1"/>
    <w:rsid w:val="00E23D18"/>
    <w:pPr>
      <w:shd w:val="clear" w:color="000000" w:fill="FFFFFF"/>
      <w:spacing w:before="100" w:beforeAutospacing="1" w:after="100" w:afterAutospacing="1"/>
      <w:jc w:val="center"/>
      <w:textAlignment w:val="center"/>
    </w:pPr>
    <w:rPr>
      <w:sz w:val="30"/>
      <w:szCs w:val="30"/>
    </w:rPr>
  </w:style>
  <w:style w:type="paragraph" w:customStyle="1" w:styleId="xl13277">
    <w:name w:val="xl13277"/>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3278">
    <w:name w:val="xl13278"/>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3279">
    <w:name w:val="xl1327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30"/>
      <w:szCs w:val="30"/>
    </w:rPr>
  </w:style>
  <w:style w:type="paragraph" w:customStyle="1" w:styleId="xl13280">
    <w:name w:val="xl13280"/>
    <w:basedOn w:val="a1"/>
    <w:rsid w:val="00E23D18"/>
    <w:pPr>
      <w:spacing w:before="100" w:beforeAutospacing="1" w:after="100" w:afterAutospacing="1"/>
    </w:pPr>
    <w:rPr>
      <w:sz w:val="30"/>
      <w:szCs w:val="30"/>
    </w:rPr>
  </w:style>
  <w:style w:type="paragraph" w:customStyle="1" w:styleId="xl13281">
    <w:name w:val="xl13281"/>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3282">
    <w:name w:val="xl13282"/>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283">
    <w:name w:val="xl13283"/>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284">
    <w:name w:val="xl13284"/>
    <w:basedOn w:val="a1"/>
    <w:rsid w:val="00E23D18"/>
    <w:pPr>
      <w:spacing w:before="100" w:beforeAutospacing="1" w:after="100" w:afterAutospacing="1"/>
      <w:jc w:val="center"/>
      <w:textAlignment w:val="center"/>
    </w:pPr>
    <w:rPr>
      <w:sz w:val="30"/>
      <w:szCs w:val="30"/>
    </w:rPr>
  </w:style>
  <w:style w:type="paragraph" w:customStyle="1" w:styleId="xl13285">
    <w:name w:val="xl13285"/>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pPr>
    <w:rPr>
      <w:sz w:val="30"/>
      <w:szCs w:val="30"/>
    </w:rPr>
  </w:style>
  <w:style w:type="paragraph" w:customStyle="1" w:styleId="xl13286">
    <w:name w:val="xl13286"/>
    <w:basedOn w:val="a1"/>
    <w:rsid w:val="00E23D18"/>
    <w:pPr>
      <w:shd w:val="clear" w:color="000000" w:fill="F2F2F2"/>
      <w:spacing w:before="100" w:beforeAutospacing="1" w:after="100" w:afterAutospacing="1"/>
      <w:jc w:val="center"/>
      <w:textAlignment w:val="center"/>
    </w:pPr>
    <w:rPr>
      <w:sz w:val="30"/>
      <w:szCs w:val="30"/>
    </w:rPr>
  </w:style>
  <w:style w:type="paragraph" w:customStyle="1" w:styleId="xl13287">
    <w:name w:val="xl13287"/>
    <w:basedOn w:val="a1"/>
    <w:rsid w:val="00E23D18"/>
    <w:pPr>
      <w:spacing w:before="100" w:beforeAutospacing="1" w:after="100" w:afterAutospacing="1"/>
      <w:jc w:val="right"/>
      <w:textAlignment w:val="top"/>
    </w:pPr>
    <w:rPr>
      <w:rFonts w:ascii="Arial" w:hAnsi="Arial" w:cs="Arial"/>
      <w:sz w:val="30"/>
      <w:szCs w:val="30"/>
    </w:rPr>
  </w:style>
  <w:style w:type="paragraph" w:customStyle="1" w:styleId="xl13288">
    <w:name w:val="xl1328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13289">
    <w:name w:val="xl13289"/>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3290">
    <w:name w:val="xl13290"/>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30"/>
      <w:szCs w:val="30"/>
    </w:rPr>
  </w:style>
  <w:style w:type="paragraph" w:customStyle="1" w:styleId="xl13291">
    <w:name w:val="xl13291"/>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3292">
    <w:name w:val="xl13292"/>
    <w:basedOn w:val="a1"/>
    <w:rsid w:val="00E23D18"/>
    <w:pPr>
      <w:shd w:val="clear" w:color="000000" w:fill="FFFFFF"/>
      <w:spacing w:before="100" w:beforeAutospacing="1" w:after="100" w:afterAutospacing="1"/>
      <w:textAlignment w:val="center"/>
    </w:pPr>
    <w:rPr>
      <w:b/>
      <w:bCs/>
      <w:sz w:val="30"/>
      <w:szCs w:val="30"/>
    </w:rPr>
  </w:style>
  <w:style w:type="paragraph" w:customStyle="1" w:styleId="xl13293">
    <w:name w:val="xl13293"/>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294">
    <w:name w:val="xl1329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30"/>
      <w:szCs w:val="30"/>
    </w:rPr>
  </w:style>
  <w:style w:type="paragraph" w:customStyle="1" w:styleId="xl13295">
    <w:name w:val="xl13295"/>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296">
    <w:name w:val="xl13296"/>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297">
    <w:name w:val="xl13297"/>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298">
    <w:name w:val="xl1329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299">
    <w:name w:val="xl1329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00">
    <w:name w:val="xl1330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01">
    <w:name w:val="xl13301"/>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02">
    <w:name w:val="xl13302"/>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03">
    <w:name w:val="xl13303"/>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04">
    <w:name w:val="xl13304"/>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05">
    <w:name w:val="xl13305"/>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06">
    <w:name w:val="xl13306"/>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07">
    <w:name w:val="xl13307"/>
    <w:basedOn w:val="a1"/>
    <w:rsid w:val="00E23D18"/>
    <w:pPr>
      <w:spacing w:before="100" w:beforeAutospacing="1" w:after="100" w:afterAutospacing="1"/>
      <w:jc w:val="center"/>
      <w:textAlignment w:val="center"/>
    </w:pPr>
    <w:rPr>
      <w:sz w:val="30"/>
      <w:szCs w:val="30"/>
    </w:rPr>
  </w:style>
  <w:style w:type="paragraph" w:customStyle="1" w:styleId="xl13308">
    <w:name w:val="xl1330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30"/>
      <w:szCs w:val="30"/>
    </w:rPr>
  </w:style>
  <w:style w:type="paragraph" w:customStyle="1" w:styleId="xl13309">
    <w:name w:val="xl1330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3310">
    <w:name w:val="xl13310"/>
    <w:basedOn w:val="a1"/>
    <w:rsid w:val="00E23D18"/>
    <w:pPr>
      <w:shd w:val="clear" w:color="000000" w:fill="FFFFFF"/>
      <w:spacing w:before="100" w:beforeAutospacing="1" w:after="100" w:afterAutospacing="1"/>
      <w:jc w:val="center"/>
      <w:textAlignment w:val="center"/>
    </w:pPr>
    <w:rPr>
      <w:sz w:val="30"/>
      <w:szCs w:val="30"/>
    </w:rPr>
  </w:style>
  <w:style w:type="paragraph" w:customStyle="1" w:styleId="xl13311">
    <w:name w:val="xl13311"/>
    <w:basedOn w:val="a1"/>
    <w:rsid w:val="00E23D18"/>
    <w:pPr>
      <w:pBdr>
        <w:top w:val="single" w:sz="4" w:space="0" w:color="auto"/>
        <w:left w:val="single" w:sz="4" w:space="0" w:color="auto"/>
        <w:bottom w:val="single" w:sz="4" w:space="0" w:color="auto"/>
      </w:pBdr>
      <w:spacing w:before="100" w:beforeAutospacing="1" w:after="100" w:afterAutospacing="1"/>
      <w:textAlignment w:val="center"/>
    </w:pPr>
    <w:rPr>
      <w:b/>
      <w:bCs/>
      <w:sz w:val="30"/>
      <w:szCs w:val="30"/>
    </w:rPr>
  </w:style>
  <w:style w:type="paragraph" w:customStyle="1" w:styleId="xl13312">
    <w:name w:val="xl13312"/>
    <w:basedOn w:val="a1"/>
    <w:rsid w:val="00E23D18"/>
    <w:pPr>
      <w:pBdr>
        <w:top w:val="single" w:sz="4" w:space="0" w:color="auto"/>
        <w:bottom w:val="single" w:sz="4" w:space="0" w:color="auto"/>
      </w:pBdr>
      <w:spacing w:before="100" w:beforeAutospacing="1" w:after="100" w:afterAutospacing="1"/>
      <w:textAlignment w:val="center"/>
    </w:pPr>
    <w:rPr>
      <w:b/>
      <w:bCs/>
      <w:sz w:val="30"/>
      <w:szCs w:val="30"/>
    </w:rPr>
  </w:style>
  <w:style w:type="paragraph" w:customStyle="1" w:styleId="xl13313">
    <w:name w:val="xl13313"/>
    <w:basedOn w:val="a1"/>
    <w:rsid w:val="00E23D18"/>
    <w:pPr>
      <w:pBdr>
        <w:top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13314">
    <w:name w:val="xl1331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30"/>
      <w:szCs w:val="30"/>
    </w:rPr>
  </w:style>
  <w:style w:type="paragraph" w:customStyle="1" w:styleId="xl13315">
    <w:name w:val="xl13315"/>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16">
    <w:name w:val="xl13316"/>
    <w:basedOn w:val="a1"/>
    <w:rsid w:val="00E23D18"/>
    <w:pPr>
      <w:spacing w:before="100" w:beforeAutospacing="1" w:after="100" w:afterAutospacing="1"/>
    </w:pPr>
    <w:rPr>
      <w:sz w:val="30"/>
      <w:szCs w:val="30"/>
    </w:rPr>
  </w:style>
  <w:style w:type="paragraph" w:customStyle="1" w:styleId="xl13317">
    <w:name w:val="xl13317"/>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18">
    <w:name w:val="xl1331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19">
    <w:name w:val="xl1331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20">
    <w:name w:val="xl13320"/>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21">
    <w:name w:val="xl13321"/>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22">
    <w:name w:val="xl13322"/>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sz w:val="30"/>
      <w:szCs w:val="30"/>
    </w:rPr>
  </w:style>
  <w:style w:type="paragraph" w:customStyle="1" w:styleId="xl13323">
    <w:name w:val="xl13323"/>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24">
    <w:name w:val="xl1332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25">
    <w:name w:val="xl13325"/>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26">
    <w:name w:val="xl13326"/>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27">
    <w:name w:val="xl13327"/>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28">
    <w:name w:val="xl13328"/>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29">
    <w:name w:val="xl13329"/>
    <w:basedOn w:val="a1"/>
    <w:rsid w:val="00E23D18"/>
    <w:pPr>
      <w:spacing w:before="100" w:beforeAutospacing="1" w:after="100" w:afterAutospacing="1"/>
      <w:textAlignment w:val="center"/>
    </w:pPr>
    <w:rPr>
      <w:b/>
      <w:bCs/>
      <w:sz w:val="30"/>
      <w:szCs w:val="30"/>
    </w:rPr>
  </w:style>
  <w:style w:type="paragraph" w:customStyle="1" w:styleId="xl13330">
    <w:name w:val="xl1333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31">
    <w:name w:val="xl13331"/>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32">
    <w:name w:val="xl13332"/>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33">
    <w:name w:val="xl13333"/>
    <w:basedOn w:val="a1"/>
    <w:rsid w:val="00E23D18"/>
    <w:pPr>
      <w:spacing w:before="100" w:beforeAutospacing="1" w:after="100" w:afterAutospacing="1"/>
    </w:pPr>
    <w:rPr>
      <w:sz w:val="30"/>
      <w:szCs w:val="30"/>
    </w:rPr>
  </w:style>
  <w:style w:type="paragraph" w:customStyle="1" w:styleId="xl13334">
    <w:name w:val="xl13334"/>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pPr>
    <w:rPr>
      <w:sz w:val="30"/>
      <w:szCs w:val="30"/>
    </w:rPr>
  </w:style>
  <w:style w:type="paragraph" w:customStyle="1" w:styleId="xl13335">
    <w:name w:val="xl13335"/>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36">
    <w:name w:val="xl13336"/>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sz w:val="30"/>
      <w:szCs w:val="30"/>
    </w:rPr>
  </w:style>
  <w:style w:type="paragraph" w:customStyle="1" w:styleId="xl13337">
    <w:name w:val="xl13337"/>
    <w:basedOn w:val="a1"/>
    <w:rsid w:val="00E23D18"/>
    <w:pPr>
      <w:spacing w:before="100" w:beforeAutospacing="1" w:after="100" w:afterAutospacing="1"/>
    </w:pPr>
    <w:rPr>
      <w:sz w:val="30"/>
      <w:szCs w:val="30"/>
    </w:rPr>
  </w:style>
  <w:style w:type="paragraph" w:customStyle="1" w:styleId="xl13338">
    <w:name w:val="xl13338"/>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sz w:val="30"/>
      <w:szCs w:val="30"/>
    </w:rPr>
  </w:style>
  <w:style w:type="paragraph" w:customStyle="1" w:styleId="xl13339">
    <w:name w:val="xl13339"/>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3340">
    <w:name w:val="xl1334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41">
    <w:name w:val="xl13341"/>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42">
    <w:name w:val="xl13342"/>
    <w:basedOn w:val="a1"/>
    <w:rsid w:val="00E23D18"/>
    <w:pPr>
      <w:shd w:val="clear" w:color="000000" w:fill="FFC000"/>
      <w:spacing w:before="100" w:beforeAutospacing="1" w:after="100" w:afterAutospacing="1"/>
    </w:pPr>
    <w:rPr>
      <w:sz w:val="30"/>
      <w:szCs w:val="30"/>
    </w:rPr>
  </w:style>
  <w:style w:type="paragraph" w:customStyle="1" w:styleId="xl13343">
    <w:name w:val="xl13343"/>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44">
    <w:name w:val="xl13344"/>
    <w:basedOn w:val="a1"/>
    <w:rsid w:val="00E23D18"/>
    <w:pPr>
      <w:shd w:val="clear" w:color="000000" w:fill="F2F2F2"/>
      <w:spacing w:before="100" w:beforeAutospacing="1" w:after="100" w:afterAutospacing="1"/>
    </w:pPr>
    <w:rPr>
      <w:sz w:val="30"/>
      <w:szCs w:val="30"/>
    </w:rPr>
  </w:style>
  <w:style w:type="paragraph" w:customStyle="1" w:styleId="xl13345">
    <w:name w:val="xl13345"/>
    <w:basedOn w:val="a1"/>
    <w:rsid w:val="00E23D18"/>
    <w:pPr>
      <w:spacing w:before="100" w:beforeAutospacing="1" w:after="100" w:afterAutospacing="1"/>
      <w:jc w:val="center"/>
      <w:textAlignment w:val="center"/>
    </w:pPr>
    <w:rPr>
      <w:b/>
      <w:bCs/>
      <w:sz w:val="30"/>
      <w:szCs w:val="30"/>
    </w:rPr>
  </w:style>
  <w:style w:type="paragraph" w:customStyle="1" w:styleId="xl13346">
    <w:name w:val="xl13346"/>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13347">
    <w:name w:val="xl13347"/>
    <w:basedOn w:val="a1"/>
    <w:rsid w:val="00E23D18"/>
    <w:pPr>
      <w:spacing w:before="100" w:beforeAutospacing="1" w:after="100" w:afterAutospacing="1"/>
      <w:jc w:val="center"/>
      <w:textAlignment w:val="center"/>
    </w:pPr>
    <w:rPr>
      <w:b/>
      <w:bCs/>
      <w:sz w:val="30"/>
      <w:szCs w:val="30"/>
    </w:rPr>
  </w:style>
  <w:style w:type="paragraph" w:customStyle="1" w:styleId="xl13348">
    <w:name w:val="xl13348"/>
    <w:basedOn w:val="a1"/>
    <w:rsid w:val="00E23D18"/>
    <w:pPr>
      <w:spacing w:before="100" w:beforeAutospacing="1" w:after="100" w:afterAutospacing="1"/>
      <w:textAlignment w:val="center"/>
    </w:pPr>
    <w:rPr>
      <w:sz w:val="30"/>
      <w:szCs w:val="30"/>
    </w:rPr>
  </w:style>
  <w:style w:type="paragraph" w:customStyle="1" w:styleId="xl13349">
    <w:name w:val="xl13349"/>
    <w:basedOn w:val="a1"/>
    <w:rsid w:val="00E23D18"/>
    <w:pPr>
      <w:spacing w:before="100" w:beforeAutospacing="1" w:after="100" w:afterAutospacing="1"/>
      <w:textAlignment w:val="center"/>
    </w:pPr>
    <w:rPr>
      <w:b/>
      <w:bCs/>
      <w:sz w:val="30"/>
      <w:szCs w:val="30"/>
    </w:rPr>
  </w:style>
  <w:style w:type="paragraph" w:customStyle="1" w:styleId="xl13350">
    <w:name w:val="xl1335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3351">
    <w:name w:val="xl13351"/>
    <w:basedOn w:val="a1"/>
    <w:rsid w:val="00E23D18"/>
    <w:pPr>
      <w:spacing w:before="100" w:beforeAutospacing="1" w:after="100" w:afterAutospacing="1"/>
      <w:jc w:val="center"/>
      <w:textAlignment w:val="center"/>
    </w:pPr>
    <w:rPr>
      <w:b/>
      <w:bCs/>
      <w:sz w:val="30"/>
      <w:szCs w:val="30"/>
    </w:rPr>
  </w:style>
  <w:style w:type="paragraph" w:customStyle="1" w:styleId="xl13352">
    <w:name w:val="xl13352"/>
    <w:basedOn w:val="a1"/>
    <w:rsid w:val="00E23D18"/>
    <w:pPr>
      <w:spacing w:before="100" w:beforeAutospacing="1" w:after="100" w:afterAutospacing="1"/>
      <w:jc w:val="center"/>
      <w:textAlignment w:val="center"/>
    </w:pPr>
    <w:rPr>
      <w:b/>
      <w:bCs/>
      <w:sz w:val="30"/>
      <w:szCs w:val="30"/>
    </w:rPr>
  </w:style>
  <w:style w:type="paragraph" w:customStyle="1" w:styleId="xl13353">
    <w:name w:val="xl13353"/>
    <w:basedOn w:val="a1"/>
    <w:rsid w:val="00E23D18"/>
    <w:pPr>
      <w:spacing w:before="100" w:beforeAutospacing="1" w:after="100" w:afterAutospacing="1"/>
      <w:jc w:val="center"/>
      <w:textAlignment w:val="center"/>
    </w:pPr>
    <w:rPr>
      <w:b/>
      <w:bCs/>
      <w:sz w:val="30"/>
      <w:szCs w:val="30"/>
    </w:rPr>
  </w:style>
  <w:style w:type="paragraph" w:customStyle="1" w:styleId="xl13354">
    <w:name w:val="xl1335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55">
    <w:name w:val="xl13355"/>
    <w:basedOn w:val="a1"/>
    <w:rsid w:val="00E23D18"/>
    <w:pPr>
      <w:spacing w:before="100" w:beforeAutospacing="1" w:after="100" w:afterAutospacing="1"/>
    </w:pPr>
    <w:rPr>
      <w:b/>
      <w:bCs/>
      <w:sz w:val="30"/>
      <w:szCs w:val="30"/>
    </w:rPr>
  </w:style>
  <w:style w:type="paragraph" w:customStyle="1" w:styleId="xl13356">
    <w:name w:val="xl13356"/>
    <w:basedOn w:val="a1"/>
    <w:rsid w:val="00E23D18"/>
    <w:pPr>
      <w:spacing w:before="100" w:beforeAutospacing="1" w:after="100" w:afterAutospacing="1"/>
      <w:jc w:val="center"/>
      <w:textAlignment w:val="center"/>
    </w:pPr>
    <w:rPr>
      <w:sz w:val="30"/>
      <w:szCs w:val="30"/>
    </w:rPr>
  </w:style>
  <w:style w:type="paragraph" w:customStyle="1" w:styleId="xl13357">
    <w:name w:val="xl13357"/>
    <w:basedOn w:val="a1"/>
    <w:rsid w:val="00E23D18"/>
    <w:pPr>
      <w:spacing w:before="100" w:beforeAutospacing="1" w:after="100" w:afterAutospacing="1"/>
    </w:pPr>
    <w:rPr>
      <w:sz w:val="30"/>
      <w:szCs w:val="30"/>
    </w:rPr>
  </w:style>
  <w:style w:type="paragraph" w:customStyle="1" w:styleId="xl13358">
    <w:name w:val="xl1335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3359">
    <w:name w:val="xl1335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3360">
    <w:name w:val="xl13360"/>
    <w:basedOn w:val="a1"/>
    <w:rsid w:val="00E23D18"/>
    <w:pPr>
      <w:pBdr>
        <w:top w:val="single" w:sz="4" w:space="0" w:color="auto"/>
        <w:left w:val="single" w:sz="4" w:space="0" w:color="auto"/>
        <w:bottom w:val="single" w:sz="4" w:space="0" w:color="auto"/>
      </w:pBdr>
      <w:spacing w:before="100" w:beforeAutospacing="1" w:after="100" w:afterAutospacing="1"/>
      <w:jc w:val="center"/>
      <w:textAlignment w:val="center"/>
    </w:pPr>
    <w:rPr>
      <w:b/>
      <w:bCs/>
      <w:sz w:val="30"/>
      <w:szCs w:val="30"/>
    </w:rPr>
  </w:style>
  <w:style w:type="paragraph" w:customStyle="1" w:styleId="xl13361">
    <w:name w:val="xl13361"/>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30"/>
      <w:szCs w:val="30"/>
    </w:rPr>
  </w:style>
  <w:style w:type="paragraph" w:customStyle="1" w:styleId="xl13362">
    <w:name w:val="xl13362"/>
    <w:basedOn w:val="a1"/>
    <w:rsid w:val="00E23D18"/>
    <w:pPr>
      <w:pBdr>
        <w:top w:val="single" w:sz="4" w:space="0" w:color="auto"/>
        <w:left w:val="single" w:sz="4" w:space="0" w:color="auto"/>
        <w:bottom w:val="single" w:sz="4" w:space="0" w:color="auto"/>
      </w:pBdr>
      <w:spacing w:before="100" w:beforeAutospacing="1" w:after="100" w:afterAutospacing="1"/>
    </w:pPr>
    <w:rPr>
      <w:b/>
      <w:bCs/>
      <w:sz w:val="30"/>
      <w:szCs w:val="30"/>
    </w:rPr>
  </w:style>
  <w:style w:type="paragraph" w:customStyle="1" w:styleId="xl13363">
    <w:name w:val="xl13363"/>
    <w:basedOn w:val="a1"/>
    <w:rsid w:val="00E23D18"/>
    <w:pPr>
      <w:spacing w:before="100" w:beforeAutospacing="1" w:after="100" w:afterAutospacing="1"/>
    </w:pPr>
    <w:rPr>
      <w:b/>
      <w:bCs/>
      <w:sz w:val="30"/>
      <w:szCs w:val="30"/>
    </w:rPr>
  </w:style>
  <w:style w:type="paragraph" w:customStyle="1" w:styleId="xl13364">
    <w:name w:val="xl13364"/>
    <w:basedOn w:val="a1"/>
    <w:rsid w:val="00E23D18"/>
    <w:pPr>
      <w:spacing w:before="100" w:beforeAutospacing="1" w:after="100" w:afterAutospacing="1"/>
      <w:textAlignment w:val="center"/>
    </w:pPr>
    <w:rPr>
      <w:sz w:val="30"/>
      <w:szCs w:val="30"/>
    </w:rPr>
  </w:style>
  <w:style w:type="paragraph" w:customStyle="1" w:styleId="xl13365">
    <w:name w:val="xl13365"/>
    <w:basedOn w:val="a1"/>
    <w:rsid w:val="00E23D18"/>
    <w:pPr>
      <w:spacing w:before="100" w:beforeAutospacing="1" w:after="100" w:afterAutospacing="1"/>
      <w:jc w:val="center"/>
      <w:textAlignment w:val="center"/>
    </w:pPr>
    <w:rPr>
      <w:sz w:val="30"/>
      <w:szCs w:val="30"/>
    </w:rPr>
  </w:style>
  <w:style w:type="paragraph" w:customStyle="1" w:styleId="xl13366">
    <w:name w:val="xl13366"/>
    <w:basedOn w:val="a1"/>
    <w:rsid w:val="00E23D18"/>
    <w:pPr>
      <w:spacing w:before="100" w:beforeAutospacing="1" w:after="100" w:afterAutospacing="1"/>
      <w:jc w:val="center"/>
      <w:textAlignment w:val="center"/>
    </w:pPr>
    <w:rPr>
      <w:b/>
      <w:bCs/>
      <w:sz w:val="30"/>
      <w:szCs w:val="30"/>
    </w:rPr>
  </w:style>
  <w:style w:type="paragraph" w:customStyle="1" w:styleId="xl13367">
    <w:name w:val="xl13367"/>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3368">
    <w:name w:val="xl13368"/>
    <w:basedOn w:val="a1"/>
    <w:rsid w:val="00E23D18"/>
    <w:pPr>
      <w:spacing w:before="100" w:beforeAutospacing="1" w:after="100" w:afterAutospacing="1"/>
    </w:pPr>
    <w:rPr>
      <w:b/>
      <w:bCs/>
      <w:sz w:val="30"/>
      <w:szCs w:val="30"/>
    </w:rPr>
  </w:style>
  <w:style w:type="paragraph" w:customStyle="1" w:styleId="xl13369">
    <w:name w:val="xl13369"/>
    <w:basedOn w:val="a1"/>
    <w:rsid w:val="00E23D18"/>
    <w:pPr>
      <w:pBdr>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3370">
    <w:name w:val="xl13370"/>
    <w:basedOn w:val="a1"/>
    <w:rsid w:val="00E23D18"/>
    <w:pPr>
      <w:shd w:val="clear" w:color="000000" w:fill="FFFFFF"/>
      <w:spacing w:before="100" w:beforeAutospacing="1" w:after="100" w:afterAutospacing="1"/>
      <w:jc w:val="center"/>
      <w:textAlignment w:val="center"/>
    </w:pPr>
    <w:rPr>
      <w:sz w:val="30"/>
      <w:szCs w:val="30"/>
    </w:rPr>
  </w:style>
  <w:style w:type="paragraph" w:customStyle="1" w:styleId="xl13371">
    <w:name w:val="xl13371"/>
    <w:basedOn w:val="a1"/>
    <w:rsid w:val="00E23D18"/>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jc w:val="center"/>
      <w:textAlignment w:val="center"/>
    </w:pPr>
    <w:rPr>
      <w:b/>
      <w:bCs/>
      <w:sz w:val="30"/>
      <w:szCs w:val="30"/>
    </w:rPr>
  </w:style>
  <w:style w:type="paragraph" w:customStyle="1" w:styleId="xl13372">
    <w:name w:val="xl13372"/>
    <w:basedOn w:val="a1"/>
    <w:rsid w:val="00E23D1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textAlignment w:val="center"/>
    </w:pPr>
    <w:rPr>
      <w:b/>
      <w:bCs/>
      <w:sz w:val="30"/>
      <w:szCs w:val="30"/>
    </w:rPr>
  </w:style>
  <w:style w:type="paragraph" w:customStyle="1" w:styleId="xl13373">
    <w:name w:val="xl13373"/>
    <w:basedOn w:val="a1"/>
    <w:rsid w:val="00E23D1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b/>
      <w:bCs/>
      <w:sz w:val="30"/>
      <w:szCs w:val="30"/>
    </w:rPr>
  </w:style>
  <w:style w:type="paragraph" w:customStyle="1" w:styleId="xl13374">
    <w:name w:val="xl13374"/>
    <w:basedOn w:val="a1"/>
    <w:rsid w:val="00E23D18"/>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jc w:val="center"/>
      <w:textAlignment w:val="center"/>
    </w:pPr>
    <w:rPr>
      <w:b/>
      <w:bCs/>
      <w:sz w:val="30"/>
      <w:szCs w:val="30"/>
    </w:rPr>
  </w:style>
  <w:style w:type="paragraph" w:customStyle="1" w:styleId="xl13375">
    <w:name w:val="xl13375"/>
    <w:basedOn w:val="a1"/>
    <w:rsid w:val="00E23D18"/>
    <w:pPr>
      <w:spacing w:before="100" w:beforeAutospacing="1" w:after="100" w:afterAutospacing="1"/>
      <w:textAlignment w:val="center"/>
    </w:pPr>
    <w:rPr>
      <w:sz w:val="30"/>
      <w:szCs w:val="30"/>
    </w:rPr>
  </w:style>
  <w:style w:type="paragraph" w:customStyle="1" w:styleId="xl13376">
    <w:name w:val="xl13376"/>
    <w:basedOn w:val="a1"/>
    <w:rsid w:val="00E23D18"/>
    <w:pPr>
      <w:spacing w:before="100" w:beforeAutospacing="1" w:after="100" w:afterAutospacing="1"/>
      <w:textAlignment w:val="center"/>
    </w:pPr>
    <w:rPr>
      <w:sz w:val="30"/>
      <w:szCs w:val="30"/>
    </w:rPr>
  </w:style>
  <w:style w:type="paragraph" w:customStyle="1" w:styleId="xl13377">
    <w:name w:val="xl13377"/>
    <w:basedOn w:val="a1"/>
    <w:rsid w:val="00E23D18"/>
    <w:pPr>
      <w:pBdr>
        <w:top w:val="single" w:sz="4" w:space="0" w:color="auto"/>
        <w:left w:val="single" w:sz="8" w:space="0" w:color="auto"/>
        <w:bottom w:val="single" w:sz="8"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78">
    <w:name w:val="xl13378"/>
    <w:basedOn w:val="a1"/>
    <w:rsid w:val="00E23D18"/>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textAlignment w:val="center"/>
    </w:pPr>
    <w:rPr>
      <w:sz w:val="30"/>
      <w:szCs w:val="30"/>
    </w:rPr>
  </w:style>
  <w:style w:type="paragraph" w:customStyle="1" w:styleId="xl13379">
    <w:name w:val="xl13379"/>
    <w:basedOn w:val="a1"/>
    <w:rsid w:val="00E23D1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30"/>
      <w:szCs w:val="30"/>
    </w:rPr>
  </w:style>
  <w:style w:type="paragraph" w:customStyle="1" w:styleId="xl13380">
    <w:name w:val="xl13380"/>
    <w:basedOn w:val="a1"/>
    <w:rsid w:val="00E23D18"/>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30"/>
      <w:szCs w:val="30"/>
    </w:rPr>
  </w:style>
  <w:style w:type="paragraph" w:customStyle="1" w:styleId="xl13381">
    <w:name w:val="xl13381"/>
    <w:basedOn w:val="a1"/>
    <w:rsid w:val="00E23D18"/>
    <w:pPr>
      <w:spacing w:before="100" w:beforeAutospacing="1" w:after="100" w:afterAutospacing="1"/>
      <w:textAlignment w:val="center"/>
    </w:pPr>
    <w:rPr>
      <w:sz w:val="30"/>
      <w:szCs w:val="30"/>
    </w:rPr>
  </w:style>
  <w:style w:type="paragraph" w:customStyle="1" w:styleId="xl13382">
    <w:name w:val="xl13382"/>
    <w:basedOn w:val="a1"/>
    <w:rsid w:val="00E23D18"/>
    <w:pPr>
      <w:spacing w:before="100" w:beforeAutospacing="1" w:after="100" w:afterAutospacing="1"/>
    </w:pPr>
    <w:rPr>
      <w:sz w:val="30"/>
      <w:szCs w:val="30"/>
    </w:rPr>
  </w:style>
  <w:style w:type="paragraph" w:customStyle="1" w:styleId="xl13383">
    <w:name w:val="xl13383"/>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13384">
    <w:name w:val="xl13384"/>
    <w:basedOn w:val="a1"/>
    <w:rsid w:val="00E23D18"/>
    <w:pPr>
      <w:spacing w:before="100" w:beforeAutospacing="1" w:after="100" w:afterAutospacing="1"/>
      <w:jc w:val="center"/>
      <w:textAlignment w:val="center"/>
    </w:pPr>
    <w:rPr>
      <w:sz w:val="30"/>
      <w:szCs w:val="30"/>
    </w:rPr>
  </w:style>
  <w:style w:type="paragraph" w:customStyle="1" w:styleId="xl13385">
    <w:name w:val="xl13385"/>
    <w:basedOn w:val="a1"/>
    <w:rsid w:val="00E23D18"/>
    <w:pPr>
      <w:shd w:val="clear" w:color="000000" w:fill="EEECE1"/>
      <w:spacing w:before="100" w:beforeAutospacing="1" w:after="100" w:afterAutospacing="1"/>
      <w:jc w:val="center"/>
      <w:textAlignment w:val="center"/>
    </w:pPr>
    <w:rPr>
      <w:b/>
      <w:bCs/>
      <w:sz w:val="30"/>
      <w:szCs w:val="30"/>
    </w:rPr>
  </w:style>
  <w:style w:type="paragraph" w:customStyle="1" w:styleId="xl13386">
    <w:name w:val="xl13386"/>
    <w:basedOn w:val="a1"/>
    <w:rsid w:val="00E23D18"/>
    <w:pPr>
      <w:shd w:val="clear" w:color="000000" w:fill="EEECE1"/>
      <w:spacing w:before="100" w:beforeAutospacing="1" w:after="100" w:afterAutospacing="1"/>
      <w:jc w:val="center"/>
      <w:textAlignment w:val="center"/>
    </w:pPr>
    <w:rPr>
      <w:b/>
      <w:bCs/>
      <w:sz w:val="30"/>
      <w:szCs w:val="30"/>
    </w:rPr>
  </w:style>
  <w:style w:type="paragraph" w:customStyle="1" w:styleId="xl13387">
    <w:name w:val="xl13387"/>
    <w:basedOn w:val="a1"/>
    <w:rsid w:val="00E23D18"/>
    <w:pPr>
      <w:spacing w:before="100" w:beforeAutospacing="1" w:after="100" w:afterAutospacing="1"/>
      <w:jc w:val="center"/>
      <w:textAlignment w:val="center"/>
    </w:pPr>
    <w:rPr>
      <w:sz w:val="30"/>
      <w:szCs w:val="30"/>
    </w:rPr>
  </w:style>
  <w:style w:type="paragraph" w:customStyle="1" w:styleId="xl13388">
    <w:name w:val="xl1338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89">
    <w:name w:val="xl13389"/>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90">
    <w:name w:val="xl13390"/>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pPr>
    <w:rPr>
      <w:sz w:val="30"/>
      <w:szCs w:val="30"/>
    </w:rPr>
  </w:style>
  <w:style w:type="paragraph" w:customStyle="1" w:styleId="xl13391">
    <w:name w:val="xl13391"/>
    <w:basedOn w:val="a1"/>
    <w:rsid w:val="00E23D18"/>
    <w:pPr>
      <w:pBdr>
        <w:top w:val="single" w:sz="4" w:space="0" w:color="auto"/>
        <w:left w:val="single" w:sz="4" w:space="0" w:color="auto"/>
        <w:bottom w:val="single" w:sz="4" w:space="0" w:color="auto"/>
        <w:right w:val="single" w:sz="4" w:space="7" w:color="auto"/>
      </w:pBdr>
      <w:shd w:val="clear" w:color="000000" w:fill="DCE6F1"/>
      <w:spacing w:before="100" w:beforeAutospacing="1" w:after="100" w:afterAutospacing="1"/>
      <w:ind w:firstLineChars="100" w:firstLine="100"/>
      <w:jc w:val="right"/>
      <w:textAlignment w:val="center"/>
    </w:pPr>
    <w:rPr>
      <w:sz w:val="30"/>
      <w:szCs w:val="30"/>
    </w:rPr>
  </w:style>
  <w:style w:type="paragraph" w:customStyle="1" w:styleId="xl13392">
    <w:name w:val="xl13392"/>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93">
    <w:name w:val="xl13393"/>
    <w:basedOn w:val="a1"/>
    <w:rsid w:val="00E23D18"/>
    <w:pPr>
      <w:pBdr>
        <w:top w:val="single" w:sz="4" w:space="0" w:color="auto"/>
        <w:left w:val="single" w:sz="4" w:space="0" w:color="auto"/>
        <w:bottom w:val="single" w:sz="4" w:space="0" w:color="auto"/>
        <w:right w:val="single" w:sz="4" w:space="7" w:color="auto"/>
      </w:pBdr>
      <w:shd w:val="clear" w:color="000000" w:fill="DCE6F1"/>
      <w:spacing w:before="100" w:beforeAutospacing="1" w:after="100" w:afterAutospacing="1"/>
      <w:ind w:firstLineChars="100" w:firstLine="100"/>
      <w:jc w:val="right"/>
      <w:textAlignment w:val="center"/>
    </w:pPr>
    <w:rPr>
      <w:sz w:val="30"/>
      <w:szCs w:val="30"/>
    </w:rPr>
  </w:style>
  <w:style w:type="paragraph" w:customStyle="1" w:styleId="xl13394">
    <w:name w:val="xl13394"/>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sz w:val="30"/>
      <w:szCs w:val="30"/>
    </w:rPr>
  </w:style>
  <w:style w:type="paragraph" w:customStyle="1" w:styleId="xl13395">
    <w:name w:val="xl13395"/>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sz w:val="30"/>
      <w:szCs w:val="30"/>
    </w:rPr>
  </w:style>
  <w:style w:type="paragraph" w:customStyle="1" w:styleId="xl13396">
    <w:name w:val="xl13396"/>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3397">
    <w:name w:val="xl13397"/>
    <w:basedOn w:val="a1"/>
    <w:rsid w:val="00E23D18"/>
    <w:pPr>
      <w:shd w:val="clear" w:color="000000" w:fill="FFFF00"/>
      <w:spacing w:before="100" w:beforeAutospacing="1" w:after="100" w:afterAutospacing="1"/>
    </w:pPr>
    <w:rPr>
      <w:sz w:val="30"/>
      <w:szCs w:val="30"/>
    </w:rPr>
  </w:style>
  <w:style w:type="paragraph" w:customStyle="1" w:styleId="xl13398">
    <w:name w:val="xl13398"/>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3399">
    <w:name w:val="xl13399"/>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3400">
    <w:name w:val="xl13400"/>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3401">
    <w:name w:val="xl13401"/>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3402">
    <w:name w:val="xl13402"/>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3403">
    <w:name w:val="xl13403"/>
    <w:basedOn w:val="a1"/>
    <w:rsid w:val="00E23D18"/>
    <w:pPr>
      <w:shd w:val="clear" w:color="000000" w:fill="FFFFFF"/>
      <w:spacing w:before="100" w:beforeAutospacing="1" w:after="100" w:afterAutospacing="1"/>
    </w:pPr>
    <w:rPr>
      <w:sz w:val="30"/>
      <w:szCs w:val="30"/>
    </w:rPr>
  </w:style>
  <w:style w:type="paragraph" w:customStyle="1" w:styleId="xl13404">
    <w:name w:val="xl1340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30"/>
      <w:szCs w:val="30"/>
    </w:rPr>
  </w:style>
  <w:style w:type="paragraph" w:customStyle="1" w:styleId="xl13405">
    <w:name w:val="xl13405"/>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406">
    <w:name w:val="xl13406"/>
    <w:basedOn w:val="a1"/>
    <w:rsid w:val="00E23D18"/>
    <w:pPr>
      <w:shd w:val="clear" w:color="000000" w:fill="92D050"/>
      <w:spacing w:before="100" w:beforeAutospacing="1" w:after="100" w:afterAutospacing="1"/>
      <w:jc w:val="center"/>
      <w:textAlignment w:val="center"/>
    </w:pPr>
    <w:rPr>
      <w:b/>
      <w:bCs/>
      <w:sz w:val="30"/>
      <w:szCs w:val="30"/>
    </w:rPr>
  </w:style>
  <w:style w:type="paragraph" w:customStyle="1" w:styleId="xl13407">
    <w:name w:val="xl13407"/>
    <w:basedOn w:val="a1"/>
    <w:rsid w:val="00E23D18"/>
    <w:pPr>
      <w:shd w:val="clear" w:color="000000" w:fill="92D050"/>
      <w:spacing w:before="100" w:beforeAutospacing="1" w:after="100" w:afterAutospacing="1"/>
      <w:jc w:val="center"/>
      <w:textAlignment w:val="center"/>
    </w:pPr>
    <w:rPr>
      <w:sz w:val="30"/>
      <w:szCs w:val="30"/>
    </w:rPr>
  </w:style>
  <w:style w:type="paragraph" w:customStyle="1" w:styleId="xl13408">
    <w:name w:val="xl13408"/>
    <w:basedOn w:val="a1"/>
    <w:rsid w:val="00E23D18"/>
    <w:pPr>
      <w:pBdr>
        <w:top w:val="single" w:sz="4" w:space="0" w:color="auto"/>
        <w:left w:val="single" w:sz="4" w:space="0" w:color="auto"/>
        <w:bottom w:val="single" w:sz="4" w:space="0" w:color="auto"/>
      </w:pBdr>
      <w:shd w:val="clear" w:color="000000" w:fill="92D050"/>
      <w:spacing w:before="100" w:beforeAutospacing="1" w:after="100" w:afterAutospacing="1"/>
      <w:jc w:val="center"/>
      <w:textAlignment w:val="center"/>
    </w:pPr>
    <w:rPr>
      <w:b/>
      <w:bCs/>
      <w:sz w:val="30"/>
      <w:szCs w:val="30"/>
    </w:rPr>
  </w:style>
  <w:style w:type="paragraph" w:customStyle="1" w:styleId="xl13409">
    <w:name w:val="xl13409"/>
    <w:basedOn w:val="a1"/>
    <w:rsid w:val="00E23D18"/>
    <w:pPr>
      <w:shd w:val="clear" w:color="000000" w:fill="92D050"/>
      <w:spacing w:before="100" w:beforeAutospacing="1" w:after="100" w:afterAutospacing="1"/>
      <w:jc w:val="center"/>
      <w:textAlignment w:val="center"/>
    </w:pPr>
    <w:rPr>
      <w:b/>
      <w:bCs/>
      <w:sz w:val="30"/>
      <w:szCs w:val="30"/>
    </w:rPr>
  </w:style>
  <w:style w:type="paragraph" w:customStyle="1" w:styleId="xl13410">
    <w:name w:val="xl13410"/>
    <w:basedOn w:val="a1"/>
    <w:rsid w:val="00E23D18"/>
    <w:pPr>
      <w:shd w:val="clear" w:color="000000" w:fill="92D050"/>
      <w:spacing w:before="100" w:beforeAutospacing="1" w:after="100" w:afterAutospacing="1"/>
      <w:jc w:val="center"/>
      <w:textAlignment w:val="center"/>
    </w:pPr>
    <w:rPr>
      <w:b/>
      <w:bCs/>
      <w:sz w:val="30"/>
      <w:szCs w:val="30"/>
    </w:rPr>
  </w:style>
  <w:style w:type="paragraph" w:customStyle="1" w:styleId="xl13411">
    <w:name w:val="xl13411"/>
    <w:basedOn w:val="a1"/>
    <w:rsid w:val="00E23D18"/>
    <w:pPr>
      <w:shd w:val="clear" w:color="000000" w:fill="92D050"/>
      <w:spacing w:before="100" w:beforeAutospacing="1" w:after="100" w:afterAutospacing="1"/>
      <w:jc w:val="center"/>
      <w:textAlignment w:val="center"/>
    </w:pPr>
    <w:rPr>
      <w:b/>
      <w:bCs/>
      <w:sz w:val="30"/>
      <w:szCs w:val="30"/>
    </w:rPr>
  </w:style>
  <w:style w:type="paragraph" w:customStyle="1" w:styleId="xl13412">
    <w:name w:val="xl13412"/>
    <w:basedOn w:val="a1"/>
    <w:rsid w:val="00E23D18"/>
    <w:pPr>
      <w:shd w:val="clear" w:color="000000" w:fill="92D050"/>
      <w:spacing w:before="100" w:beforeAutospacing="1" w:after="100" w:afterAutospacing="1"/>
      <w:jc w:val="center"/>
      <w:textAlignment w:val="center"/>
    </w:pPr>
    <w:rPr>
      <w:sz w:val="30"/>
      <w:szCs w:val="30"/>
    </w:rPr>
  </w:style>
  <w:style w:type="paragraph" w:customStyle="1" w:styleId="xl13413">
    <w:name w:val="xl13413"/>
    <w:basedOn w:val="a1"/>
    <w:rsid w:val="00E23D18"/>
    <w:pPr>
      <w:shd w:val="clear" w:color="000000" w:fill="92D050"/>
      <w:spacing w:before="100" w:beforeAutospacing="1" w:after="100" w:afterAutospacing="1"/>
    </w:pPr>
    <w:rPr>
      <w:sz w:val="30"/>
      <w:szCs w:val="30"/>
    </w:rPr>
  </w:style>
  <w:style w:type="paragraph" w:customStyle="1" w:styleId="xl13414">
    <w:name w:val="xl1341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415">
    <w:name w:val="xl13415"/>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3416">
    <w:name w:val="xl13416"/>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3417">
    <w:name w:val="xl13417"/>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30"/>
      <w:szCs w:val="30"/>
    </w:rPr>
  </w:style>
  <w:style w:type="paragraph" w:customStyle="1" w:styleId="xl13418">
    <w:name w:val="xl13418"/>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3419">
    <w:name w:val="xl13419"/>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3420">
    <w:name w:val="xl13420"/>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3421">
    <w:name w:val="xl13421"/>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30"/>
      <w:szCs w:val="30"/>
    </w:rPr>
  </w:style>
  <w:style w:type="paragraph" w:customStyle="1" w:styleId="xl13422">
    <w:name w:val="xl13422"/>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3423">
    <w:name w:val="xl13423"/>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3424">
    <w:name w:val="xl13424"/>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3425">
    <w:name w:val="xl13425"/>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3426">
    <w:name w:val="xl13426"/>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3427">
    <w:name w:val="xl13427"/>
    <w:basedOn w:val="a1"/>
    <w:rsid w:val="00E23D18"/>
    <w:pPr>
      <w:shd w:val="clear" w:color="000000" w:fill="FFFF00"/>
      <w:spacing w:before="100" w:beforeAutospacing="1" w:after="100" w:afterAutospacing="1"/>
      <w:jc w:val="center"/>
      <w:textAlignment w:val="center"/>
    </w:pPr>
    <w:rPr>
      <w:sz w:val="30"/>
      <w:szCs w:val="30"/>
    </w:rPr>
  </w:style>
  <w:style w:type="paragraph" w:customStyle="1" w:styleId="xl13428">
    <w:name w:val="xl13428"/>
    <w:basedOn w:val="a1"/>
    <w:rsid w:val="00E23D18"/>
    <w:pPr>
      <w:pBdr>
        <w:top w:val="single" w:sz="4" w:space="0" w:color="auto"/>
        <w:bottom w:val="single" w:sz="4" w:space="0" w:color="auto"/>
      </w:pBdr>
      <w:shd w:val="clear" w:color="000000" w:fill="FFFFFF"/>
      <w:spacing w:before="100" w:beforeAutospacing="1" w:after="100" w:afterAutospacing="1"/>
      <w:textAlignment w:val="center"/>
    </w:pPr>
    <w:rPr>
      <w:b/>
      <w:bCs/>
      <w:sz w:val="30"/>
      <w:szCs w:val="30"/>
    </w:rPr>
  </w:style>
  <w:style w:type="paragraph" w:customStyle="1" w:styleId="xl13429">
    <w:name w:val="xl13429"/>
    <w:basedOn w:val="a1"/>
    <w:rsid w:val="00E23D18"/>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30"/>
      <w:szCs w:val="30"/>
    </w:rPr>
  </w:style>
  <w:style w:type="paragraph" w:customStyle="1" w:styleId="xl13430">
    <w:name w:val="xl1343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13431">
    <w:name w:val="xl13431"/>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13432">
    <w:name w:val="xl13432"/>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3433">
    <w:name w:val="xl13433"/>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434">
    <w:name w:val="xl1343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435">
    <w:name w:val="xl13435"/>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pPr>
    <w:rPr>
      <w:sz w:val="30"/>
      <w:szCs w:val="30"/>
    </w:rPr>
  </w:style>
  <w:style w:type="paragraph" w:customStyle="1" w:styleId="xl13436">
    <w:name w:val="xl13436"/>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437">
    <w:name w:val="xl13437"/>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438">
    <w:name w:val="xl1343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30"/>
      <w:szCs w:val="30"/>
    </w:rPr>
  </w:style>
  <w:style w:type="paragraph" w:customStyle="1" w:styleId="xl13439">
    <w:name w:val="xl1343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30"/>
      <w:szCs w:val="30"/>
    </w:rPr>
  </w:style>
  <w:style w:type="paragraph" w:customStyle="1" w:styleId="xl13440">
    <w:name w:val="xl1344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30"/>
      <w:szCs w:val="30"/>
    </w:rPr>
  </w:style>
  <w:style w:type="paragraph" w:customStyle="1" w:styleId="xl13441">
    <w:name w:val="xl13441"/>
    <w:basedOn w:val="a1"/>
    <w:rsid w:val="00E23D18"/>
    <w:pPr>
      <w:pBdr>
        <w:top w:val="single" w:sz="8" w:space="0" w:color="auto"/>
        <w:left w:val="single" w:sz="8" w:space="0" w:color="auto"/>
        <w:bottom w:val="single" w:sz="4" w:space="0" w:color="auto"/>
        <w:right w:val="single" w:sz="4" w:space="0" w:color="auto"/>
      </w:pBdr>
      <w:shd w:val="clear" w:color="000000" w:fill="EEECE1"/>
      <w:spacing w:before="100" w:beforeAutospacing="1" w:after="100" w:afterAutospacing="1"/>
      <w:jc w:val="center"/>
      <w:textAlignment w:val="center"/>
    </w:pPr>
    <w:rPr>
      <w:b/>
      <w:bCs/>
      <w:sz w:val="30"/>
      <w:szCs w:val="30"/>
    </w:rPr>
  </w:style>
  <w:style w:type="paragraph" w:customStyle="1" w:styleId="xl13442">
    <w:name w:val="xl13442"/>
    <w:basedOn w:val="a1"/>
    <w:rsid w:val="00E23D18"/>
    <w:pPr>
      <w:pBdr>
        <w:top w:val="single" w:sz="8"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b/>
      <w:bCs/>
      <w:sz w:val="30"/>
      <w:szCs w:val="30"/>
    </w:rPr>
  </w:style>
  <w:style w:type="paragraph" w:customStyle="1" w:styleId="xl13443">
    <w:name w:val="xl13443"/>
    <w:basedOn w:val="a1"/>
    <w:rsid w:val="00E23D18"/>
    <w:pPr>
      <w:pBdr>
        <w:top w:val="single" w:sz="8" w:space="0" w:color="auto"/>
        <w:left w:val="single" w:sz="4" w:space="0" w:color="auto"/>
        <w:bottom w:val="single" w:sz="4" w:space="0" w:color="auto"/>
        <w:right w:val="single" w:sz="8" w:space="0" w:color="auto"/>
      </w:pBdr>
      <w:shd w:val="clear" w:color="000000" w:fill="EEECE1"/>
      <w:spacing w:before="100" w:beforeAutospacing="1" w:after="100" w:afterAutospacing="1"/>
      <w:jc w:val="center"/>
      <w:textAlignment w:val="center"/>
    </w:pPr>
    <w:rPr>
      <w:b/>
      <w:bCs/>
      <w:sz w:val="30"/>
      <w:szCs w:val="30"/>
    </w:rPr>
  </w:style>
  <w:style w:type="paragraph" w:customStyle="1" w:styleId="xl13444">
    <w:name w:val="xl13444"/>
    <w:basedOn w:val="a1"/>
    <w:rsid w:val="00E23D18"/>
    <w:pPr>
      <w:pBdr>
        <w:top w:val="single" w:sz="4" w:space="0" w:color="auto"/>
        <w:left w:val="single" w:sz="4" w:space="0" w:color="auto"/>
        <w:bottom w:val="single" w:sz="4" w:space="0" w:color="auto"/>
      </w:pBdr>
      <w:spacing w:before="100" w:beforeAutospacing="1" w:after="100" w:afterAutospacing="1"/>
      <w:textAlignment w:val="center"/>
    </w:pPr>
    <w:rPr>
      <w:b/>
      <w:bCs/>
      <w:sz w:val="30"/>
      <w:szCs w:val="30"/>
    </w:rPr>
  </w:style>
  <w:style w:type="paragraph" w:customStyle="1" w:styleId="xl13445">
    <w:name w:val="xl13445"/>
    <w:basedOn w:val="a1"/>
    <w:rsid w:val="00E23D18"/>
    <w:pPr>
      <w:pBdr>
        <w:top w:val="single" w:sz="4" w:space="0" w:color="auto"/>
        <w:bottom w:val="single" w:sz="4" w:space="0" w:color="auto"/>
      </w:pBdr>
      <w:spacing w:before="100" w:beforeAutospacing="1" w:after="100" w:afterAutospacing="1"/>
      <w:textAlignment w:val="center"/>
    </w:pPr>
    <w:rPr>
      <w:b/>
      <w:bCs/>
      <w:sz w:val="30"/>
      <w:szCs w:val="30"/>
    </w:rPr>
  </w:style>
  <w:style w:type="paragraph" w:customStyle="1" w:styleId="xl13446">
    <w:name w:val="xl13446"/>
    <w:basedOn w:val="a1"/>
    <w:rsid w:val="00E23D18"/>
    <w:pPr>
      <w:pBdr>
        <w:top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13447">
    <w:name w:val="xl13447"/>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30"/>
      <w:szCs w:val="30"/>
    </w:rPr>
  </w:style>
  <w:style w:type="paragraph" w:customStyle="1" w:styleId="xl13448">
    <w:name w:val="xl13448"/>
    <w:basedOn w:val="a1"/>
    <w:rsid w:val="00E23D18"/>
    <w:pPr>
      <w:spacing w:before="100" w:beforeAutospacing="1" w:after="100" w:afterAutospacing="1"/>
      <w:jc w:val="center"/>
    </w:pPr>
    <w:rPr>
      <w:b/>
      <w:bCs/>
      <w:sz w:val="30"/>
      <w:szCs w:val="30"/>
    </w:rPr>
  </w:style>
  <w:style w:type="paragraph" w:customStyle="1" w:styleId="xl13449">
    <w:name w:val="xl13449"/>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30"/>
      <w:szCs w:val="30"/>
    </w:rPr>
  </w:style>
  <w:style w:type="paragraph" w:customStyle="1" w:styleId="xl13450">
    <w:name w:val="xl1345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3451">
    <w:name w:val="xl13451"/>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character" w:customStyle="1" w:styleId="stageinfospantext">
    <w:name w:val="stage_info_span_text"/>
    <w:basedOn w:val="a2"/>
    <w:rsid w:val="00E23D18"/>
  </w:style>
  <w:style w:type="paragraph" w:customStyle="1" w:styleId="Standard">
    <w:name w:val="Standard"/>
    <w:rsid w:val="00E23D18"/>
    <w:pPr>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paragraph" w:customStyle="1" w:styleId="xl133">
    <w:name w:val="xl133"/>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4">
    <w:name w:val="xl13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30"/>
      <w:szCs w:val="30"/>
    </w:rPr>
  </w:style>
  <w:style w:type="paragraph" w:customStyle="1" w:styleId="xl135">
    <w:name w:val="xl135"/>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36">
    <w:name w:val="xl136"/>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7">
    <w:name w:val="xl137"/>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8">
    <w:name w:val="xl138"/>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39">
    <w:name w:val="xl139"/>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40">
    <w:name w:val="xl140"/>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41">
    <w:name w:val="xl141"/>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42">
    <w:name w:val="xl142"/>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43">
    <w:name w:val="xl143"/>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44">
    <w:name w:val="xl14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45">
    <w:name w:val="xl145"/>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46">
    <w:name w:val="xl146"/>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47">
    <w:name w:val="xl147"/>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sz w:val="30"/>
      <w:szCs w:val="30"/>
    </w:rPr>
  </w:style>
  <w:style w:type="paragraph" w:customStyle="1" w:styleId="xl148">
    <w:name w:val="xl148"/>
    <w:basedOn w:val="a1"/>
    <w:rsid w:val="00E23D18"/>
    <w:pPr>
      <w:spacing w:before="100" w:beforeAutospacing="1" w:after="100" w:afterAutospacing="1"/>
    </w:pPr>
    <w:rPr>
      <w:sz w:val="30"/>
      <w:szCs w:val="30"/>
    </w:rPr>
  </w:style>
  <w:style w:type="paragraph" w:customStyle="1" w:styleId="xl149">
    <w:name w:val="xl149"/>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50">
    <w:name w:val="xl150"/>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51">
    <w:name w:val="xl151"/>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52">
    <w:name w:val="xl152"/>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pPr>
    <w:rPr>
      <w:sz w:val="30"/>
      <w:szCs w:val="30"/>
    </w:rPr>
  </w:style>
  <w:style w:type="paragraph" w:customStyle="1" w:styleId="xl153">
    <w:name w:val="xl153"/>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pPr>
    <w:rPr>
      <w:sz w:val="30"/>
      <w:szCs w:val="30"/>
    </w:rPr>
  </w:style>
  <w:style w:type="paragraph" w:customStyle="1" w:styleId="xl154">
    <w:name w:val="xl154"/>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55">
    <w:name w:val="xl155"/>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56">
    <w:name w:val="xl156"/>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57">
    <w:name w:val="xl157"/>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58">
    <w:name w:val="xl158"/>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59">
    <w:name w:val="xl159"/>
    <w:basedOn w:val="a1"/>
    <w:rsid w:val="00E23D18"/>
    <w:pPr>
      <w:shd w:val="clear" w:color="000000" w:fill="FFFFFF"/>
      <w:spacing w:before="100" w:beforeAutospacing="1" w:after="100" w:afterAutospacing="1"/>
    </w:pPr>
    <w:rPr>
      <w:sz w:val="30"/>
      <w:szCs w:val="30"/>
    </w:rPr>
  </w:style>
  <w:style w:type="paragraph" w:customStyle="1" w:styleId="xl160">
    <w:name w:val="xl160"/>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61">
    <w:name w:val="xl161"/>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62">
    <w:name w:val="xl162"/>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63">
    <w:name w:val="xl163"/>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64">
    <w:name w:val="xl164"/>
    <w:basedOn w:val="a1"/>
    <w:rsid w:val="00E23D18"/>
    <w:pPr>
      <w:shd w:val="clear" w:color="000000" w:fill="FFFFFF"/>
      <w:spacing w:before="100" w:beforeAutospacing="1" w:after="100" w:afterAutospacing="1"/>
    </w:pPr>
    <w:rPr>
      <w:sz w:val="30"/>
      <w:szCs w:val="30"/>
    </w:rPr>
  </w:style>
  <w:style w:type="paragraph" w:customStyle="1" w:styleId="xl165">
    <w:name w:val="xl165"/>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66">
    <w:name w:val="xl166"/>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67">
    <w:name w:val="xl167"/>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68">
    <w:name w:val="xl168"/>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69">
    <w:name w:val="xl169"/>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70">
    <w:name w:val="xl170"/>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71">
    <w:name w:val="xl171"/>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30"/>
      <w:szCs w:val="30"/>
    </w:rPr>
  </w:style>
  <w:style w:type="paragraph" w:customStyle="1" w:styleId="xl172">
    <w:name w:val="xl172"/>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73">
    <w:name w:val="xl173"/>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74">
    <w:name w:val="xl174"/>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75">
    <w:name w:val="xl175"/>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76">
    <w:name w:val="xl176"/>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30"/>
      <w:szCs w:val="30"/>
    </w:rPr>
  </w:style>
  <w:style w:type="paragraph" w:customStyle="1" w:styleId="xl177">
    <w:name w:val="xl177"/>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78">
    <w:name w:val="xl178"/>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79">
    <w:name w:val="xl17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80">
    <w:name w:val="xl180"/>
    <w:basedOn w:val="a1"/>
    <w:rsid w:val="00E23D18"/>
    <w:pPr>
      <w:shd w:val="clear" w:color="000000" w:fill="FFFF00"/>
      <w:spacing w:before="100" w:beforeAutospacing="1" w:after="100" w:afterAutospacing="1"/>
    </w:pPr>
    <w:rPr>
      <w:sz w:val="30"/>
      <w:szCs w:val="30"/>
    </w:rPr>
  </w:style>
  <w:style w:type="paragraph" w:customStyle="1" w:styleId="xl181">
    <w:name w:val="xl181"/>
    <w:basedOn w:val="a1"/>
    <w:rsid w:val="00E23D18"/>
    <w:pPr>
      <w:spacing w:before="100" w:beforeAutospacing="1" w:after="100" w:afterAutospacing="1"/>
    </w:pPr>
    <w:rPr>
      <w:sz w:val="30"/>
      <w:szCs w:val="30"/>
    </w:rPr>
  </w:style>
  <w:style w:type="paragraph" w:customStyle="1" w:styleId="xl182">
    <w:name w:val="xl182"/>
    <w:basedOn w:val="a1"/>
    <w:rsid w:val="00E23D18"/>
    <w:pPr>
      <w:spacing w:before="100" w:beforeAutospacing="1" w:after="100" w:afterAutospacing="1"/>
    </w:pPr>
    <w:rPr>
      <w:sz w:val="30"/>
      <w:szCs w:val="30"/>
    </w:rPr>
  </w:style>
  <w:style w:type="paragraph" w:customStyle="1" w:styleId="xl183">
    <w:name w:val="xl183"/>
    <w:basedOn w:val="a1"/>
    <w:rsid w:val="00E23D18"/>
    <w:pPr>
      <w:spacing w:before="100" w:beforeAutospacing="1" w:after="100" w:afterAutospacing="1"/>
      <w:jc w:val="center"/>
      <w:textAlignment w:val="center"/>
    </w:pPr>
    <w:rPr>
      <w:sz w:val="30"/>
      <w:szCs w:val="30"/>
    </w:rPr>
  </w:style>
  <w:style w:type="paragraph" w:customStyle="1" w:styleId="xl184">
    <w:name w:val="xl184"/>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85">
    <w:name w:val="xl185"/>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86">
    <w:name w:val="xl186"/>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87">
    <w:name w:val="xl187"/>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88">
    <w:name w:val="xl18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89">
    <w:name w:val="xl18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90">
    <w:name w:val="xl19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91">
    <w:name w:val="xl191"/>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pPr>
    <w:rPr>
      <w:sz w:val="30"/>
      <w:szCs w:val="30"/>
    </w:rPr>
  </w:style>
  <w:style w:type="paragraph" w:customStyle="1" w:styleId="xl192">
    <w:name w:val="xl192"/>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30"/>
      <w:szCs w:val="30"/>
    </w:rPr>
  </w:style>
  <w:style w:type="paragraph" w:customStyle="1" w:styleId="xl193">
    <w:name w:val="xl193"/>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30"/>
      <w:szCs w:val="30"/>
    </w:rPr>
  </w:style>
  <w:style w:type="paragraph" w:customStyle="1" w:styleId="xl194">
    <w:name w:val="xl19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95">
    <w:name w:val="xl195"/>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96">
    <w:name w:val="xl196"/>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30"/>
      <w:szCs w:val="30"/>
    </w:rPr>
  </w:style>
  <w:style w:type="paragraph" w:customStyle="1" w:styleId="xl197">
    <w:name w:val="xl197"/>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98">
    <w:name w:val="xl19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99">
    <w:name w:val="xl19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200">
    <w:name w:val="xl20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30"/>
      <w:szCs w:val="30"/>
    </w:rPr>
  </w:style>
  <w:style w:type="paragraph" w:customStyle="1" w:styleId="xl201">
    <w:name w:val="xl201"/>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202">
    <w:name w:val="xl202"/>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203">
    <w:name w:val="xl203"/>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204">
    <w:name w:val="xl204"/>
    <w:basedOn w:val="a1"/>
    <w:rsid w:val="00E23D18"/>
    <w:pPr>
      <w:spacing w:before="100" w:beforeAutospacing="1" w:after="100" w:afterAutospacing="1"/>
    </w:pPr>
    <w:rPr>
      <w:sz w:val="30"/>
      <w:szCs w:val="30"/>
    </w:rPr>
  </w:style>
  <w:style w:type="paragraph" w:customStyle="1" w:styleId="xl205">
    <w:name w:val="xl205"/>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206">
    <w:name w:val="xl206"/>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207">
    <w:name w:val="xl207"/>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30"/>
      <w:szCs w:val="30"/>
    </w:rPr>
  </w:style>
  <w:style w:type="paragraph" w:customStyle="1" w:styleId="xl208">
    <w:name w:val="xl20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30"/>
      <w:szCs w:val="30"/>
    </w:rPr>
  </w:style>
  <w:style w:type="paragraph" w:customStyle="1" w:styleId="xl209">
    <w:name w:val="xl209"/>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30"/>
      <w:szCs w:val="30"/>
    </w:rPr>
  </w:style>
  <w:style w:type="paragraph" w:customStyle="1" w:styleId="xl210">
    <w:name w:val="xl21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211">
    <w:name w:val="xl211"/>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30"/>
      <w:szCs w:val="30"/>
    </w:rPr>
  </w:style>
  <w:style w:type="paragraph" w:customStyle="1" w:styleId="xl212">
    <w:name w:val="xl212"/>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213">
    <w:name w:val="xl213"/>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30"/>
      <w:szCs w:val="30"/>
    </w:rPr>
  </w:style>
  <w:style w:type="paragraph" w:customStyle="1" w:styleId="xl214">
    <w:name w:val="xl214"/>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215">
    <w:name w:val="xl215"/>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216">
    <w:name w:val="xl216"/>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pPr>
    <w:rPr>
      <w:sz w:val="30"/>
      <w:szCs w:val="30"/>
    </w:rPr>
  </w:style>
  <w:style w:type="paragraph" w:customStyle="1" w:styleId="xl217">
    <w:name w:val="xl217"/>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218">
    <w:name w:val="xl218"/>
    <w:basedOn w:val="a1"/>
    <w:rsid w:val="00E23D18"/>
    <w:pPr>
      <w:spacing w:before="100" w:beforeAutospacing="1" w:after="100" w:afterAutospacing="1"/>
    </w:pPr>
    <w:rPr>
      <w:sz w:val="30"/>
      <w:szCs w:val="30"/>
    </w:rPr>
  </w:style>
  <w:style w:type="paragraph" w:customStyle="1" w:styleId="xl219">
    <w:name w:val="xl21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220">
    <w:name w:val="xl220"/>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sz w:val="30"/>
      <w:szCs w:val="30"/>
    </w:rPr>
  </w:style>
  <w:style w:type="paragraph" w:customStyle="1" w:styleId="xl221">
    <w:name w:val="xl221"/>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222">
    <w:name w:val="xl222"/>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223">
    <w:name w:val="xl223"/>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pPr>
    <w:rPr>
      <w:sz w:val="30"/>
      <w:szCs w:val="30"/>
    </w:rPr>
  </w:style>
  <w:style w:type="paragraph" w:customStyle="1" w:styleId="xl224">
    <w:name w:val="xl22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225">
    <w:name w:val="xl225"/>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30"/>
      <w:szCs w:val="30"/>
    </w:rPr>
  </w:style>
  <w:style w:type="paragraph" w:customStyle="1" w:styleId="xl226">
    <w:name w:val="xl226"/>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30"/>
      <w:szCs w:val="30"/>
    </w:rPr>
  </w:style>
  <w:style w:type="paragraph" w:customStyle="1" w:styleId="xl227">
    <w:name w:val="xl227"/>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228">
    <w:name w:val="xl22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30"/>
      <w:szCs w:val="30"/>
    </w:rPr>
  </w:style>
  <w:style w:type="character" w:customStyle="1" w:styleId="265pt">
    <w:name w:val="Основной текст (2) + 6;5 pt"/>
    <w:basedOn w:val="23"/>
    <w:rsid w:val="00E23D18"/>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265pt0">
    <w:name w:val="Основной текст (2) + 6;5 pt;Полужирный"/>
    <w:basedOn w:val="23"/>
    <w:rsid w:val="00E23D18"/>
    <w:rPr>
      <w:rFonts w:ascii="Times New Roman" w:eastAsia="Times New Roman" w:hAnsi="Times New Roman" w:cs="Times New Roman"/>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265pt1">
    <w:name w:val="Основной текст (2) + 6;5 pt;Курсив"/>
    <w:basedOn w:val="23"/>
    <w:rsid w:val="00E23D18"/>
    <w:rPr>
      <w:rFonts w:ascii="Times New Roman" w:eastAsia="Times New Roman" w:hAnsi="Times New Roman" w:cs="Times New Roman"/>
      <w:b w:val="0"/>
      <w:bCs w:val="0"/>
      <w:i/>
      <w:iCs/>
      <w:smallCaps w:val="0"/>
      <w:strike w:val="0"/>
      <w:color w:val="000000"/>
      <w:spacing w:val="0"/>
      <w:w w:val="100"/>
      <w:position w:val="0"/>
      <w:sz w:val="13"/>
      <w:szCs w:val="13"/>
      <w:u w:val="none"/>
      <w:shd w:val="clear" w:color="auto" w:fill="FFFFFF"/>
      <w:lang w:val="ru-RU" w:eastAsia="ru-RU" w:bidi="ru-RU"/>
    </w:rPr>
  </w:style>
  <w:style w:type="character" w:customStyle="1" w:styleId="2BookmanOldStyle6pt">
    <w:name w:val="Основной текст (2) + Bookman Old Style;6 pt;Курсив"/>
    <w:basedOn w:val="23"/>
    <w:rsid w:val="00E23D18"/>
    <w:rPr>
      <w:rFonts w:ascii="Bookman Old Style" w:eastAsia="Bookman Old Style" w:hAnsi="Bookman Old Style" w:cs="Bookman Old Style"/>
      <w:b w:val="0"/>
      <w:bCs w:val="0"/>
      <w:i/>
      <w:iCs/>
      <w:smallCaps w:val="0"/>
      <w:strike w:val="0"/>
      <w:color w:val="000000"/>
      <w:spacing w:val="0"/>
      <w:w w:val="100"/>
      <w:position w:val="0"/>
      <w:sz w:val="12"/>
      <w:szCs w:val="12"/>
      <w:u w:val="none"/>
      <w:shd w:val="clear" w:color="auto" w:fill="FFFFFF"/>
      <w:lang w:val="ru-RU" w:eastAsia="ru-RU" w:bidi="ru-RU"/>
    </w:rPr>
  </w:style>
  <w:style w:type="table" w:customStyle="1" w:styleId="62">
    <w:name w:val="Сетка таблицы6"/>
    <w:basedOn w:val="a3"/>
    <w:next w:val="af3"/>
    <w:uiPriority w:val="59"/>
    <w:rsid w:val="00E23D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3"/>
    <w:next w:val="af3"/>
    <w:uiPriority w:val="59"/>
    <w:rsid w:val="00E23D18"/>
    <w:pPr>
      <w:spacing w:after="0" w:line="240" w:lineRule="auto"/>
    </w:pPr>
    <w:rPr>
      <w:rFonts w:ascii="Arial" w:eastAsia="Calibri" w:hAnsi="Arial"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85" w:type="dxa"/>
        <w:left w:w="85" w:type="dxa"/>
        <w:bottom w:w="85" w:type="dxa"/>
        <w:right w:w="85" w:type="dxa"/>
      </w:tcMar>
      <w:vAlign w:val="center"/>
    </w:tcPr>
  </w:style>
  <w:style w:type="table" w:customStyle="1" w:styleId="500">
    <w:name w:val="Сетка таблицы50"/>
    <w:basedOn w:val="a3"/>
    <w:next w:val="af3"/>
    <w:uiPriority w:val="59"/>
    <w:rsid w:val="00E23D18"/>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c">
    <w:name w:val="_Обычный"/>
    <w:link w:val="affffd"/>
    <w:qFormat/>
    <w:rsid w:val="00E23D18"/>
    <w:pPr>
      <w:spacing w:after="0" w:line="360" w:lineRule="auto"/>
      <w:ind w:firstLine="709"/>
      <w:jc w:val="both"/>
    </w:pPr>
    <w:rPr>
      <w:rFonts w:ascii="Arial" w:eastAsiaTheme="minorHAnsi" w:hAnsi="Arial" w:cs="Times New Roman"/>
      <w:iCs/>
      <w:sz w:val="24"/>
      <w:szCs w:val="26"/>
      <w:lang w:eastAsia="en-US"/>
    </w:rPr>
  </w:style>
  <w:style w:type="character" w:customStyle="1" w:styleId="affffd">
    <w:name w:val="_Обычный Знак"/>
    <w:basedOn w:val="a2"/>
    <w:link w:val="affffc"/>
    <w:rsid w:val="00E23D18"/>
    <w:rPr>
      <w:rFonts w:ascii="Arial" w:eastAsiaTheme="minorHAnsi" w:hAnsi="Arial" w:cs="Times New Roman"/>
      <w:iCs/>
      <w:sz w:val="24"/>
      <w:szCs w:val="26"/>
      <w:lang w:eastAsia="en-US"/>
    </w:rPr>
  </w:style>
  <w:style w:type="table" w:customStyle="1" w:styleId="82">
    <w:name w:val="Сетка таблицы8"/>
    <w:basedOn w:val="a3"/>
    <w:next w:val="af3"/>
    <w:uiPriority w:val="59"/>
    <w:rsid w:val="00E23D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3"/>
    <w:next w:val="af3"/>
    <w:uiPriority w:val="59"/>
    <w:rsid w:val="00E23D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a">
    <w:name w:val="Неразрешенное упоминание2"/>
    <w:basedOn w:val="a2"/>
    <w:uiPriority w:val="99"/>
    <w:semiHidden/>
    <w:unhideWhenUsed/>
    <w:rsid w:val="00E23D18"/>
    <w:rPr>
      <w:color w:val="605E5C"/>
      <w:shd w:val="clear" w:color="auto" w:fill="E1DFDD"/>
    </w:rPr>
  </w:style>
  <w:style w:type="table" w:customStyle="1" w:styleId="102">
    <w:name w:val="Сетка таблицы10"/>
    <w:basedOn w:val="a3"/>
    <w:next w:val="af3"/>
    <w:uiPriority w:val="39"/>
    <w:locked/>
    <w:rsid w:val="00E23D18"/>
    <w:pPr>
      <w:spacing w:after="0" w:line="240" w:lineRule="auto"/>
      <w:ind w:left="108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3"/>
    <w:next w:val="af3"/>
    <w:uiPriority w:val="39"/>
    <w:locked/>
    <w:rsid w:val="00E23D18"/>
    <w:pPr>
      <w:spacing w:after="0" w:line="240" w:lineRule="auto"/>
      <w:ind w:left="108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9">
    <w:name w:val="Неразрешенное упоминание3"/>
    <w:basedOn w:val="a2"/>
    <w:uiPriority w:val="99"/>
    <w:semiHidden/>
    <w:unhideWhenUsed/>
    <w:rsid w:val="00E23D18"/>
    <w:rPr>
      <w:color w:val="605E5C"/>
      <w:shd w:val="clear" w:color="auto" w:fill="E1DFDD"/>
    </w:rPr>
  </w:style>
  <w:style w:type="character" w:customStyle="1" w:styleId="43">
    <w:name w:val="Неразрешенное упоминание4"/>
    <w:basedOn w:val="a2"/>
    <w:uiPriority w:val="99"/>
    <w:semiHidden/>
    <w:unhideWhenUsed/>
    <w:rsid w:val="00E23D18"/>
    <w:rPr>
      <w:color w:val="605E5C"/>
      <w:shd w:val="clear" w:color="auto" w:fill="E1DFDD"/>
    </w:rPr>
  </w:style>
  <w:style w:type="character" w:customStyle="1" w:styleId="55">
    <w:name w:val="Неразрешенное упоминание5"/>
    <w:basedOn w:val="a2"/>
    <w:uiPriority w:val="99"/>
    <w:semiHidden/>
    <w:unhideWhenUsed/>
    <w:rsid w:val="00E23D18"/>
    <w:rPr>
      <w:color w:val="605E5C"/>
      <w:shd w:val="clear" w:color="auto" w:fill="E1DFDD"/>
    </w:rPr>
  </w:style>
  <w:style w:type="character" w:customStyle="1" w:styleId="63">
    <w:name w:val="Неразрешенное упоминание6"/>
    <w:basedOn w:val="a2"/>
    <w:uiPriority w:val="99"/>
    <w:semiHidden/>
    <w:unhideWhenUsed/>
    <w:rsid w:val="00E23D18"/>
    <w:rPr>
      <w:color w:val="605E5C"/>
      <w:shd w:val="clear" w:color="auto" w:fill="E1DFDD"/>
    </w:rPr>
  </w:style>
  <w:style w:type="table" w:customStyle="1" w:styleId="140">
    <w:name w:val="Сетка таблицы14"/>
    <w:basedOn w:val="a3"/>
    <w:next w:val="af3"/>
    <w:uiPriority w:val="59"/>
    <w:rsid w:val="00E23D18"/>
    <w:pPr>
      <w:spacing w:after="0" w:line="240" w:lineRule="auto"/>
      <w:ind w:firstLine="709"/>
    </w:pPr>
    <w:rPr>
      <w:rFonts w:ascii="Arial" w:eastAsiaTheme="minorHAnsi" w:hAnsi="Arial"/>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85" w:type="dxa"/>
        <w:left w:w="85" w:type="dxa"/>
        <w:bottom w:w="85" w:type="dxa"/>
        <w:right w:w="85" w:type="dxa"/>
      </w:tcMar>
      <w:vAlign w:val="center"/>
    </w:tcPr>
  </w:style>
  <w:style w:type="character" w:customStyle="1" w:styleId="74">
    <w:name w:val="Неразрешенное упоминание7"/>
    <w:basedOn w:val="a2"/>
    <w:uiPriority w:val="99"/>
    <w:semiHidden/>
    <w:unhideWhenUsed/>
    <w:rsid w:val="00E23D18"/>
    <w:rPr>
      <w:color w:val="605E5C"/>
      <w:shd w:val="clear" w:color="auto" w:fill="E1DFDD"/>
    </w:rPr>
  </w:style>
  <w:style w:type="character" w:customStyle="1" w:styleId="83">
    <w:name w:val="Неразрешенное упоминание8"/>
    <w:basedOn w:val="a2"/>
    <w:uiPriority w:val="99"/>
    <w:semiHidden/>
    <w:unhideWhenUsed/>
    <w:rsid w:val="00E23D18"/>
    <w:rPr>
      <w:color w:val="605E5C"/>
      <w:shd w:val="clear" w:color="auto" w:fill="E1DFDD"/>
    </w:rPr>
  </w:style>
  <w:style w:type="paragraph" w:customStyle="1" w:styleId="affffe">
    <w:name w:val="Табличный_центр"/>
    <w:basedOn w:val="a1"/>
    <w:rsid w:val="00E23D18"/>
    <w:pPr>
      <w:jc w:val="center"/>
    </w:pPr>
    <w:rPr>
      <w:sz w:val="22"/>
      <w:szCs w:val="22"/>
    </w:rPr>
  </w:style>
  <w:style w:type="paragraph" w:customStyle="1" w:styleId="afffff">
    <w:name w:val="Табличный_по ширине"/>
    <w:basedOn w:val="a1"/>
    <w:rsid w:val="00E23D18"/>
    <w:pPr>
      <w:jc w:val="both"/>
    </w:pPr>
    <w:rPr>
      <w:sz w:val="22"/>
      <w:szCs w:val="22"/>
    </w:rPr>
  </w:style>
  <w:style w:type="paragraph" w:customStyle="1" w:styleId="s1">
    <w:name w:val="s_1"/>
    <w:basedOn w:val="a1"/>
    <w:rsid w:val="00E23D18"/>
    <w:pPr>
      <w:spacing w:before="100" w:beforeAutospacing="1" w:after="100" w:afterAutospacing="1"/>
    </w:pPr>
  </w:style>
  <w:style w:type="character" w:customStyle="1" w:styleId="93">
    <w:name w:val="Неразрешенное упоминание9"/>
    <w:basedOn w:val="a2"/>
    <w:uiPriority w:val="99"/>
    <w:semiHidden/>
    <w:unhideWhenUsed/>
    <w:rsid w:val="00E23D18"/>
    <w:rPr>
      <w:color w:val="605E5C"/>
      <w:shd w:val="clear" w:color="auto" w:fill="E1DFDD"/>
    </w:rPr>
  </w:style>
  <w:style w:type="paragraph" w:customStyle="1" w:styleId="afffff0">
    <w:name w:val="Табличный_заголовки"/>
    <w:basedOn w:val="a1"/>
    <w:qFormat/>
    <w:rsid w:val="00E23D18"/>
    <w:pPr>
      <w:keepNext/>
      <w:keepLines/>
      <w:jc w:val="center"/>
    </w:pPr>
    <w:rPr>
      <w:b/>
      <w:sz w:val="22"/>
      <w:szCs w:val="22"/>
    </w:rPr>
  </w:style>
  <w:style w:type="paragraph" w:customStyle="1" w:styleId="afffff1">
    <w:name w:val="Табличный_слева"/>
    <w:basedOn w:val="a1"/>
    <w:rsid w:val="00E23D18"/>
    <w:rPr>
      <w:sz w:val="22"/>
      <w:szCs w:val="22"/>
    </w:rPr>
  </w:style>
  <w:style w:type="paragraph" w:customStyle="1" w:styleId="103">
    <w:name w:val="Табличный_центр_10"/>
    <w:basedOn w:val="a1"/>
    <w:qFormat/>
    <w:rsid w:val="00E23D18"/>
    <w:pPr>
      <w:jc w:val="center"/>
    </w:pPr>
    <w:rPr>
      <w:sz w:val="20"/>
    </w:rPr>
  </w:style>
  <w:style w:type="numbering" w:styleId="111111">
    <w:name w:val="Outline List 2"/>
    <w:basedOn w:val="a4"/>
    <w:rsid w:val="00E23D18"/>
    <w:pPr>
      <w:numPr>
        <w:numId w:val="9"/>
      </w:numPr>
    </w:pPr>
  </w:style>
  <w:style w:type="paragraph" w:customStyle="1" w:styleId="S10">
    <w:name w:val="S_Заголовок 1"/>
    <w:basedOn w:val="a1"/>
    <w:uiPriority w:val="99"/>
    <w:qFormat/>
    <w:rsid w:val="00E23D18"/>
    <w:pPr>
      <w:tabs>
        <w:tab w:val="num" w:pos="360"/>
      </w:tabs>
      <w:ind w:left="360" w:hanging="360"/>
      <w:jc w:val="center"/>
    </w:pPr>
    <w:rPr>
      <w:b/>
      <w:caps/>
    </w:rPr>
  </w:style>
  <w:style w:type="paragraph" w:customStyle="1" w:styleId="S2">
    <w:name w:val="S_Заголовок 2"/>
    <w:basedOn w:val="2"/>
    <w:uiPriority w:val="99"/>
    <w:rsid w:val="00E23D18"/>
    <w:pPr>
      <w:keepNext w:val="0"/>
      <w:widowControl/>
      <w:spacing w:before="0" w:after="0" w:line="360" w:lineRule="auto"/>
      <w:ind w:left="576" w:hanging="576"/>
    </w:pPr>
    <w:rPr>
      <w:rFonts w:ascii="Times New Roman" w:hAnsi="Times New Roman"/>
      <w:bCs w:val="0"/>
      <w:color w:val="auto"/>
      <w:sz w:val="24"/>
      <w:szCs w:val="24"/>
      <w:lang w:val="x-none" w:eastAsia="x-none"/>
    </w:rPr>
  </w:style>
  <w:style w:type="paragraph" w:customStyle="1" w:styleId="S3">
    <w:name w:val="S_Заголовок 3"/>
    <w:basedOn w:val="3"/>
    <w:rsid w:val="00E23D18"/>
    <w:pPr>
      <w:keepNext w:val="0"/>
      <w:tabs>
        <w:tab w:val="clear" w:pos="720"/>
      </w:tabs>
      <w:spacing w:before="0" w:after="0"/>
    </w:pPr>
    <w:rPr>
      <w:rFonts w:ascii="Times New Roman" w:hAnsi="Times New Roman"/>
      <w:i w:val="0"/>
      <w:iCs/>
      <w:sz w:val="20"/>
      <w:lang w:eastAsia="x-none"/>
    </w:rPr>
  </w:style>
  <w:style w:type="character" w:customStyle="1" w:styleId="104">
    <w:name w:val="Неразрешенное упоминание10"/>
    <w:basedOn w:val="a2"/>
    <w:uiPriority w:val="99"/>
    <w:semiHidden/>
    <w:unhideWhenUsed/>
    <w:rsid w:val="00E23D18"/>
    <w:rPr>
      <w:color w:val="605E5C"/>
      <w:shd w:val="clear" w:color="auto" w:fill="E1DFDD"/>
    </w:rPr>
  </w:style>
  <w:style w:type="paragraph" w:customStyle="1" w:styleId="212">
    <w:name w:val="Основной текст (2)1"/>
    <w:basedOn w:val="a1"/>
    <w:rsid w:val="00E23D18"/>
    <w:pPr>
      <w:widowControl w:val="0"/>
      <w:shd w:val="clear" w:color="auto" w:fill="FFFFFF"/>
      <w:spacing w:after="280" w:line="266" w:lineRule="exact"/>
    </w:pPr>
    <w:rPr>
      <w:color w:val="000000"/>
      <w:lang w:bidi="ru-RU"/>
    </w:rPr>
  </w:style>
  <w:style w:type="paragraph" w:customStyle="1" w:styleId="S4">
    <w:name w:val="S_Заголовок 4"/>
    <w:basedOn w:val="4"/>
    <w:rsid w:val="00E23D18"/>
    <w:pPr>
      <w:keepNext w:val="0"/>
      <w:tabs>
        <w:tab w:val="clear" w:pos="864"/>
        <w:tab w:val="num" w:pos="1800"/>
      </w:tabs>
      <w:spacing w:after="0" w:line="240" w:lineRule="auto"/>
      <w:ind w:left="1800" w:hanging="720"/>
      <w:jc w:val="both"/>
    </w:pPr>
    <w:rPr>
      <w:rFonts w:ascii="Times New Roman" w:hAnsi="Times New Roman"/>
      <w:b w:val="0"/>
      <w:bCs w:val="0"/>
      <w:i/>
      <w:caps w:val="0"/>
      <w:sz w:val="24"/>
      <w:szCs w:val="24"/>
      <w:lang w:eastAsia="x-none"/>
    </w:rPr>
  </w:style>
  <w:style w:type="numbering" w:styleId="1ai">
    <w:name w:val="Outline List 1"/>
    <w:basedOn w:val="a4"/>
    <w:uiPriority w:val="99"/>
    <w:semiHidden/>
    <w:unhideWhenUsed/>
    <w:rsid w:val="00E23D18"/>
    <w:pPr>
      <w:numPr>
        <w:numId w:val="10"/>
      </w:numPr>
    </w:pPr>
  </w:style>
  <w:style w:type="table" w:customStyle="1" w:styleId="221">
    <w:name w:val="Сетка таблицы221"/>
    <w:basedOn w:val="a3"/>
    <w:uiPriority w:val="59"/>
    <w:rsid w:val="00E23D18"/>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2">
    <w:name w:val="footnote reference"/>
    <w:basedOn w:val="a2"/>
    <w:uiPriority w:val="99"/>
    <w:semiHidden/>
    <w:unhideWhenUsed/>
    <w:rsid w:val="00E23D1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8541">
      <w:bodyDiv w:val="1"/>
      <w:marLeft w:val="0"/>
      <w:marRight w:val="0"/>
      <w:marTop w:val="0"/>
      <w:marBottom w:val="0"/>
      <w:divBdr>
        <w:top w:val="none" w:sz="0" w:space="0" w:color="auto"/>
        <w:left w:val="none" w:sz="0" w:space="0" w:color="auto"/>
        <w:bottom w:val="none" w:sz="0" w:space="0" w:color="auto"/>
        <w:right w:val="none" w:sz="0" w:space="0" w:color="auto"/>
      </w:divBdr>
    </w:div>
    <w:div w:id="5061708">
      <w:bodyDiv w:val="1"/>
      <w:marLeft w:val="0"/>
      <w:marRight w:val="0"/>
      <w:marTop w:val="0"/>
      <w:marBottom w:val="0"/>
      <w:divBdr>
        <w:top w:val="none" w:sz="0" w:space="0" w:color="auto"/>
        <w:left w:val="none" w:sz="0" w:space="0" w:color="auto"/>
        <w:bottom w:val="none" w:sz="0" w:space="0" w:color="auto"/>
        <w:right w:val="none" w:sz="0" w:space="0" w:color="auto"/>
      </w:divBdr>
    </w:div>
    <w:div w:id="6644002">
      <w:bodyDiv w:val="1"/>
      <w:marLeft w:val="0"/>
      <w:marRight w:val="0"/>
      <w:marTop w:val="0"/>
      <w:marBottom w:val="0"/>
      <w:divBdr>
        <w:top w:val="none" w:sz="0" w:space="0" w:color="auto"/>
        <w:left w:val="none" w:sz="0" w:space="0" w:color="auto"/>
        <w:bottom w:val="none" w:sz="0" w:space="0" w:color="auto"/>
        <w:right w:val="none" w:sz="0" w:space="0" w:color="auto"/>
      </w:divBdr>
    </w:div>
    <w:div w:id="15161470">
      <w:bodyDiv w:val="1"/>
      <w:marLeft w:val="0"/>
      <w:marRight w:val="0"/>
      <w:marTop w:val="0"/>
      <w:marBottom w:val="0"/>
      <w:divBdr>
        <w:top w:val="none" w:sz="0" w:space="0" w:color="auto"/>
        <w:left w:val="none" w:sz="0" w:space="0" w:color="auto"/>
        <w:bottom w:val="none" w:sz="0" w:space="0" w:color="auto"/>
        <w:right w:val="none" w:sz="0" w:space="0" w:color="auto"/>
      </w:divBdr>
    </w:div>
    <w:div w:id="23482119">
      <w:bodyDiv w:val="1"/>
      <w:marLeft w:val="0"/>
      <w:marRight w:val="0"/>
      <w:marTop w:val="0"/>
      <w:marBottom w:val="0"/>
      <w:divBdr>
        <w:top w:val="none" w:sz="0" w:space="0" w:color="auto"/>
        <w:left w:val="none" w:sz="0" w:space="0" w:color="auto"/>
        <w:bottom w:val="none" w:sz="0" w:space="0" w:color="auto"/>
        <w:right w:val="none" w:sz="0" w:space="0" w:color="auto"/>
      </w:divBdr>
    </w:div>
    <w:div w:id="34938390">
      <w:bodyDiv w:val="1"/>
      <w:marLeft w:val="0"/>
      <w:marRight w:val="0"/>
      <w:marTop w:val="0"/>
      <w:marBottom w:val="0"/>
      <w:divBdr>
        <w:top w:val="none" w:sz="0" w:space="0" w:color="auto"/>
        <w:left w:val="none" w:sz="0" w:space="0" w:color="auto"/>
        <w:bottom w:val="none" w:sz="0" w:space="0" w:color="auto"/>
        <w:right w:val="none" w:sz="0" w:space="0" w:color="auto"/>
      </w:divBdr>
    </w:div>
    <w:div w:id="47458377">
      <w:bodyDiv w:val="1"/>
      <w:marLeft w:val="0"/>
      <w:marRight w:val="0"/>
      <w:marTop w:val="0"/>
      <w:marBottom w:val="0"/>
      <w:divBdr>
        <w:top w:val="none" w:sz="0" w:space="0" w:color="auto"/>
        <w:left w:val="none" w:sz="0" w:space="0" w:color="auto"/>
        <w:bottom w:val="none" w:sz="0" w:space="0" w:color="auto"/>
        <w:right w:val="none" w:sz="0" w:space="0" w:color="auto"/>
      </w:divBdr>
    </w:div>
    <w:div w:id="50468292">
      <w:bodyDiv w:val="1"/>
      <w:marLeft w:val="0"/>
      <w:marRight w:val="0"/>
      <w:marTop w:val="0"/>
      <w:marBottom w:val="0"/>
      <w:divBdr>
        <w:top w:val="none" w:sz="0" w:space="0" w:color="auto"/>
        <w:left w:val="none" w:sz="0" w:space="0" w:color="auto"/>
        <w:bottom w:val="none" w:sz="0" w:space="0" w:color="auto"/>
        <w:right w:val="none" w:sz="0" w:space="0" w:color="auto"/>
      </w:divBdr>
    </w:div>
    <w:div w:id="51124741">
      <w:bodyDiv w:val="1"/>
      <w:marLeft w:val="0"/>
      <w:marRight w:val="0"/>
      <w:marTop w:val="0"/>
      <w:marBottom w:val="0"/>
      <w:divBdr>
        <w:top w:val="none" w:sz="0" w:space="0" w:color="auto"/>
        <w:left w:val="none" w:sz="0" w:space="0" w:color="auto"/>
        <w:bottom w:val="none" w:sz="0" w:space="0" w:color="auto"/>
        <w:right w:val="none" w:sz="0" w:space="0" w:color="auto"/>
      </w:divBdr>
    </w:div>
    <w:div w:id="54667033">
      <w:bodyDiv w:val="1"/>
      <w:marLeft w:val="0"/>
      <w:marRight w:val="0"/>
      <w:marTop w:val="0"/>
      <w:marBottom w:val="0"/>
      <w:divBdr>
        <w:top w:val="none" w:sz="0" w:space="0" w:color="auto"/>
        <w:left w:val="none" w:sz="0" w:space="0" w:color="auto"/>
        <w:bottom w:val="none" w:sz="0" w:space="0" w:color="auto"/>
        <w:right w:val="none" w:sz="0" w:space="0" w:color="auto"/>
      </w:divBdr>
    </w:div>
    <w:div w:id="55202474">
      <w:bodyDiv w:val="1"/>
      <w:marLeft w:val="0"/>
      <w:marRight w:val="0"/>
      <w:marTop w:val="0"/>
      <w:marBottom w:val="0"/>
      <w:divBdr>
        <w:top w:val="none" w:sz="0" w:space="0" w:color="auto"/>
        <w:left w:val="none" w:sz="0" w:space="0" w:color="auto"/>
        <w:bottom w:val="none" w:sz="0" w:space="0" w:color="auto"/>
        <w:right w:val="none" w:sz="0" w:space="0" w:color="auto"/>
      </w:divBdr>
    </w:div>
    <w:div w:id="55400224">
      <w:bodyDiv w:val="1"/>
      <w:marLeft w:val="0"/>
      <w:marRight w:val="0"/>
      <w:marTop w:val="0"/>
      <w:marBottom w:val="0"/>
      <w:divBdr>
        <w:top w:val="none" w:sz="0" w:space="0" w:color="auto"/>
        <w:left w:val="none" w:sz="0" w:space="0" w:color="auto"/>
        <w:bottom w:val="none" w:sz="0" w:space="0" w:color="auto"/>
        <w:right w:val="none" w:sz="0" w:space="0" w:color="auto"/>
      </w:divBdr>
    </w:div>
    <w:div w:id="62069485">
      <w:bodyDiv w:val="1"/>
      <w:marLeft w:val="0"/>
      <w:marRight w:val="0"/>
      <w:marTop w:val="0"/>
      <w:marBottom w:val="0"/>
      <w:divBdr>
        <w:top w:val="none" w:sz="0" w:space="0" w:color="auto"/>
        <w:left w:val="none" w:sz="0" w:space="0" w:color="auto"/>
        <w:bottom w:val="none" w:sz="0" w:space="0" w:color="auto"/>
        <w:right w:val="none" w:sz="0" w:space="0" w:color="auto"/>
      </w:divBdr>
    </w:div>
    <w:div w:id="64499399">
      <w:bodyDiv w:val="1"/>
      <w:marLeft w:val="0"/>
      <w:marRight w:val="0"/>
      <w:marTop w:val="0"/>
      <w:marBottom w:val="0"/>
      <w:divBdr>
        <w:top w:val="none" w:sz="0" w:space="0" w:color="auto"/>
        <w:left w:val="none" w:sz="0" w:space="0" w:color="auto"/>
        <w:bottom w:val="none" w:sz="0" w:space="0" w:color="auto"/>
        <w:right w:val="none" w:sz="0" w:space="0" w:color="auto"/>
      </w:divBdr>
    </w:div>
    <w:div w:id="81226697">
      <w:bodyDiv w:val="1"/>
      <w:marLeft w:val="0"/>
      <w:marRight w:val="0"/>
      <w:marTop w:val="0"/>
      <w:marBottom w:val="0"/>
      <w:divBdr>
        <w:top w:val="none" w:sz="0" w:space="0" w:color="auto"/>
        <w:left w:val="none" w:sz="0" w:space="0" w:color="auto"/>
        <w:bottom w:val="none" w:sz="0" w:space="0" w:color="auto"/>
        <w:right w:val="none" w:sz="0" w:space="0" w:color="auto"/>
      </w:divBdr>
    </w:div>
    <w:div w:id="86929555">
      <w:bodyDiv w:val="1"/>
      <w:marLeft w:val="0"/>
      <w:marRight w:val="0"/>
      <w:marTop w:val="0"/>
      <w:marBottom w:val="0"/>
      <w:divBdr>
        <w:top w:val="none" w:sz="0" w:space="0" w:color="auto"/>
        <w:left w:val="none" w:sz="0" w:space="0" w:color="auto"/>
        <w:bottom w:val="none" w:sz="0" w:space="0" w:color="auto"/>
        <w:right w:val="none" w:sz="0" w:space="0" w:color="auto"/>
      </w:divBdr>
    </w:div>
    <w:div w:id="87968431">
      <w:bodyDiv w:val="1"/>
      <w:marLeft w:val="0"/>
      <w:marRight w:val="0"/>
      <w:marTop w:val="0"/>
      <w:marBottom w:val="0"/>
      <w:divBdr>
        <w:top w:val="none" w:sz="0" w:space="0" w:color="auto"/>
        <w:left w:val="none" w:sz="0" w:space="0" w:color="auto"/>
        <w:bottom w:val="none" w:sz="0" w:space="0" w:color="auto"/>
        <w:right w:val="none" w:sz="0" w:space="0" w:color="auto"/>
      </w:divBdr>
    </w:div>
    <w:div w:id="95367171">
      <w:bodyDiv w:val="1"/>
      <w:marLeft w:val="0"/>
      <w:marRight w:val="0"/>
      <w:marTop w:val="0"/>
      <w:marBottom w:val="0"/>
      <w:divBdr>
        <w:top w:val="none" w:sz="0" w:space="0" w:color="auto"/>
        <w:left w:val="none" w:sz="0" w:space="0" w:color="auto"/>
        <w:bottom w:val="none" w:sz="0" w:space="0" w:color="auto"/>
        <w:right w:val="none" w:sz="0" w:space="0" w:color="auto"/>
      </w:divBdr>
    </w:div>
    <w:div w:id="103892142">
      <w:bodyDiv w:val="1"/>
      <w:marLeft w:val="0"/>
      <w:marRight w:val="0"/>
      <w:marTop w:val="0"/>
      <w:marBottom w:val="0"/>
      <w:divBdr>
        <w:top w:val="none" w:sz="0" w:space="0" w:color="auto"/>
        <w:left w:val="none" w:sz="0" w:space="0" w:color="auto"/>
        <w:bottom w:val="none" w:sz="0" w:space="0" w:color="auto"/>
        <w:right w:val="none" w:sz="0" w:space="0" w:color="auto"/>
      </w:divBdr>
    </w:div>
    <w:div w:id="116527289">
      <w:bodyDiv w:val="1"/>
      <w:marLeft w:val="0"/>
      <w:marRight w:val="0"/>
      <w:marTop w:val="0"/>
      <w:marBottom w:val="0"/>
      <w:divBdr>
        <w:top w:val="none" w:sz="0" w:space="0" w:color="auto"/>
        <w:left w:val="none" w:sz="0" w:space="0" w:color="auto"/>
        <w:bottom w:val="none" w:sz="0" w:space="0" w:color="auto"/>
        <w:right w:val="none" w:sz="0" w:space="0" w:color="auto"/>
      </w:divBdr>
    </w:div>
    <w:div w:id="124080678">
      <w:bodyDiv w:val="1"/>
      <w:marLeft w:val="0"/>
      <w:marRight w:val="0"/>
      <w:marTop w:val="0"/>
      <w:marBottom w:val="0"/>
      <w:divBdr>
        <w:top w:val="none" w:sz="0" w:space="0" w:color="auto"/>
        <w:left w:val="none" w:sz="0" w:space="0" w:color="auto"/>
        <w:bottom w:val="none" w:sz="0" w:space="0" w:color="auto"/>
        <w:right w:val="none" w:sz="0" w:space="0" w:color="auto"/>
      </w:divBdr>
    </w:div>
    <w:div w:id="129056288">
      <w:bodyDiv w:val="1"/>
      <w:marLeft w:val="0"/>
      <w:marRight w:val="0"/>
      <w:marTop w:val="0"/>
      <w:marBottom w:val="0"/>
      <w:divBdr>
        <w:top w:val="none" w:sz="0" w:space="0" w:color="auto"/>
        <w:left w:val="none" w:sz="0" w:space="0" w:color="auto"/>
        <w:bottom w:val="none" w:sz="0" w:space="0" w:color="auto"/>
        <w:right w:val="none" w:sz="0" w:space="0" w:color="auto"/>
      </w:divBdr>
    </w:div>
    <w:div w:id="135224680">
      <w:bodyDiv w:val="1"/>
      <w:marLeft w:val="0"/>
      <w:marRight w:val="0"/>
      <w:marTop w:val="0"/>
      <w:marBottom w:val="0"/>
      <w:divBdr>
        <w:top w:val="none" w:sz="0" w:space="0" w:color="auto"/>
        <w:left w:val="none" w:sz="0" w:space="0" w:color="auto"/>
        <w:bottom w:val="none" w:sz="0" w:space="0" w:color="auto"/>
        <w:right w:val="none" w:sz="0" w:space="0" w:color="auto"/>
      </w:divBdr>
    </w:div>
    <w:div w:id="145752564">
      <w:bodyDiv w:val="1"/>
      <w:marLeft w:val="0"/>
      <w:marRight w:val="0"/>
      <w:marTop w:val="0"/>
      <w:marBottom w:val="0"/>
      <w:divBdr>
        <w:top w:val="none" w:sz="0" w:space="0" w:color="auto"/>
        <w:left w:val="none" w:sz="0" w:space="0" w:color="auto"/>
        <w:bottom w:val="none" w:sz="0" w:space="0" w:color="auto"/>
        <w:right w:val="none" w:sz="0" w:space="0" w:color="auto"/>
      </w:divBdr>
    </w:div>
    <w:div w:id="149057543">
      <w:bodyDiv w:val="1"/>
      <w:marLeft w:val="0"/>
      <w:marRight w:val="0"/>
      <w:marTop w:val="0"/>
      <w:marBottom w:val="0"/>
      <w:divBdr>
        <w:top w:val="none" w:sz="0" w:space="0" w:color="auto"/>
        <w:left w:val="none" w:sz="0" w:space="0" w:color="auto"/>
        <w:bottom w:val="none" w:sz="0" w:space="0" w:color="auto"/>
        <w:right w:val="none" w:sz="0" w:space="0" w:color="auto"/>
      </w:divBdr>
    </w:div>
    <w:div w:id="150604690">
      <w:bodyDiv w:val="1"/>
      <w:marLeft w:val="0"/>
      <w:marRight w:val="0"/>
      <w:marTop w:val="0"/>
      <w:marBottom w:val="0"/>
      <w:divBdr>
        <w:top w:val="none" w:sz="0" w:space="0" w:color="auto"/>
        <w:left w:val="none" w:sz="0" w:space="0" w:color="auto"/>
        <w:bottom w:val="none" w:sz="0" w:space="0" w:color="auto"/>
        <w:right w:val="none" w:sz="0" w:space="0" w:color="auto"/>
      </w:divBdr>
    </w:div>
    <w:div w:id="152374897">
      <w:bodyDiv w:val="1"/>
      <w:marLeft w:val="0"/>
      <w:marRight w:val="0"/>
      <w:marTop w:val="0"/>
      <w:marBottom w:val="0"/>
      <w:divBdr>
        <w:top w:val="none" w:sz="0" w:space="0" w:color="auto"/>
        <w:left w:val="none" w:sz="0" w:space="0" w:color="auto"/>
        <w:bottom w:val="none" w:sz="0" w:space="0" w:color="auto"/>
        <w:right w:val="none" w:sz="0" w:space="0" w:color="auto"/>
      </w:divBdr>
    </w:div>
    <w:div w:id="154221767">
      <w:bodyDiv w:val="1"/>
      <w:marLeft w:val="0"/>
      <w:marRight w:val="0"/>
      <w:marTop w:val="0"/>
      <w:marBottom w:val="0"/>
      <w:divBdr>
        <w:top w:val="none" w:sz="0" w:space="0" w:color="auto"/>
        <w:left w:val="none" w:sz="0" w:space="0" w:color="auto"/>
        <w:bottom w:val="none" w:sz="0" w:space="0" w:color="auto"/>
        <w:right w:val="none" w:sz="0" w:space="0" w:color="auto"/>
      </w:divBdr>
    </w:div>
    <w:div w:id="154534740">
      <w:bodyDiv w:val="1"/>
      <w:marLeft w:val="0"/>
      <w:marRight w:val="0"/>
      <w:marTop w:val="0"/>
      <w:marBottom w:val="0"/>
      <w:divBdr>
        <w:top w:val="none" w:sz="0" w:space="0" w:color="auto"/>
        <w:left w:val="none" w:sz="0" w:space="0" w:color="auto"/>
        <w:bottom w:val="none" w:sz="0" w:space="0" w:color="auto"/>
        <w:right w:val="none" w:sz="0" w:space="0" w:color="auto"/>
      </w:divBdr>
    </w:div>
    <w:div w:id="167212112">
      <w:bodyDiv w:val="1"/>
      <w:marLeft w:val="0"/>
      <w:marRight w:val="0"/>
      <w:marTop w:val="0"/>
      <w:marBottom w:val="0"/>
      <w:divBdr>
        <w:top w:val="none" w:sz="0" w:space="0" w:color="auto"/>
        <w:left w:val="none" w:sz="0" w:space="0" w:color="auto"/>
        <w:bottom w:val="none" w:sz="0" w:space="0" w:color="auto"/>
        <w:right w:val="none" w:sz="0" w:space="0" w:color="auto"/>
      </w:divBdr>
    </w:div>
    <w:div w:id="182593492">
      <w:bodyDiv w:val="1"/>
      <w:marLeft w:val="0"/>
      <w:marRight w:val="0"/>
      <w:marTop w:val="0"/>
      <w:marBottom w:val="0"/>
      <w:divBdr>
        <w:top w:val="none" w:sz="0" w:space="0" w:color="auto"/>
        <w:left w:val="none" w:sz="0" w:space="0" w:color="auto"/>
        <w:bottom w:val="none" w:sz="0" w:space="0" w:color="auto"/>
        <w:right w:val="none" w:sz="0" w:space="0" w:color="auto"/>
      </w:divBdr>
    </w:div>
    <w:div w:id="183324017">
      <w:bodyDiv w:val="1"/>
      <w:marLeft w:val="0"/>
      <w:marRight w:val="0"/>
      <w:marTop w:val="0"/>
      <w:marBottom w:val="0"/>
      <w:divBdr>
        <w:top w:val="none" w:sz="0" w:space="0" w:color="auto"/>
        <w:left w:val="none" w:sz="0" w:space="0" w:color="auto"/>
        <w:bottom w:val="none" w:sz="0" w:space="0" w:color="auto"/>
        <w:right w:val="none" w:sz="0" w:space="0" w:color="auto"/>
      </w:divBdr>
    </w:div>
    <w:div w:id="184174091">
      <w:bodyDiv w:val="1"/>
      <w:marLeft w:val="0"/>
      <w:marRight w:val="0"/>
      <w:marTop w:val="0"/>
      <w:marBottom w:val="0"/>
      <w:divBdr>
        <w:top w:val="none" w:sz="0" w:space="0" w:color="auto"/>
        <w:left w:val="none" w:sz="0" w:space="0" w:color="auto"/>
        <w:bottom w:val="none" w:sz="0" w:space="0" w:color="auto"/>
        <w:right w:val="none" w:sz="0" w:space="0" w:color="auto"/>
      </w:divBdr>
    </w:div>
    <w:div w:id="190534919">
      <w:bodyDiv w:val="1"/>
      <w:marLeft w:val="0"/>
      <w:marRight w:val="0"/>
      <w:marTop w:val="0"/>
      <w:marBottom w:val="0"/>
      <w:divBdr>
        <w:top w:val="none" w:sz="0" w:space="0" w:color="auto"/>
        <w:left w:val="none" w:sz="0" w:space="0" w:color="auto"/>
        <w:bottom w:val="none" w:sz="0" w:space="0" w:color="auto"/>
        <w:right w:val="none" w:sz="0" w:space="0" w:color="auto"/>
      </w:divBdr>
    </w:div>
    <w:div w:id="200899376">
      <w:bodyDiv w:val="1"/>
      <w:marLeft w:val="0"/>
      <w:marRight w:val="0"/>
      <w:marTop w:val="0"/>
      <w:marBottom w:val="0"/>
      <w:divBdr>
        <w:top w:val="none" w:sz="0" w:space="0" w:color="auto"/>
        <w:left w:val="none" w:sz="0" w:space="0" w:color="auto"/>
        <w:bottom w:val="none" w:sz="0" w:space="0" w:color="auto"/>
        <w:right w:val="none" w:sz="0" w:space="0" w:color="auto"/>
      </w:divBdr>
    </w:div>
    <w:div w:id="204342473">
      <w:bodyDiv w:val="1"/>
      <w:marLeft w:val="0"/>
      <w:marRight w:val="0"/>
      <w:marTop w:val="0"/>
      <w:marBottom w:val="0"/>
      <w:divBdr>
        <w:top w:val="none" w:sz="0" w:space="0" w:color="auto"/>
        <w:left w:val="none" w:sz="0" w:space="0" w:color="auto"/>
        <w:bottom w:val="none" w:sz="0" w:space="0" w:color="auto"/>
        <w:right w:val="none" w:sz="0" w:space="0" w:color="auto"/>
      </w:divBdr>
    </w:div>
    <w:div w:id="215360869">
      <w:bodyDiv w:val="1"/>
      <w:marLeft w:val="0"/>
      <w:marRight w:val="0"/>
      <w:marTop w:val="0"/>
      <w:marBottom w:val="0"/>
      <w:divBdr>
        <w:top w:val="none" w:sz="0" w:space="0" w:color="auto"/>
        <w:left w:val="none" w:sz="0" w:space="0" w:color="auto"/>
        <w:bottom w:val="none" w:sz="0" w:space="0" w:color="auto"/>
        <w:right w:val="none" w:sz="0" w:space="0" w:color="auto"/>
      </w:divBdr>
    </w:div>
    <w:div w:id="219101781">
      <w:bodyDiv w:val="1"/>
      <w:marLeft w:val="0"/>
      <w:marRight w:val="0"/>
      <w:marTop w:val="0"/>
      <w:marBottom w:val="0"/>
      <w:divBdr>
        <w:top w:val="none" w:sz="0" w:space="0" w:color="auto"/>
        <w:left w:val="none" w:sz="0" w:space="0" w:color="auto"/>
        <w:bottom w:val="none" w:sz="0" w:space="0" w:color="auto"/>
        <w:right w:val="none" w:sz="0" w:space="0" w:color="auto"/>
      </w:divBdr>
    </w:div>
    <w:div w:id="225186760">
      <w:bodyDiv w:val="1"/>
      <w:marLeft w:val="0"/>
      <w:marRight w:val="0"/>
      <w:marTop w:val="0"/>
      <w:marBottom w:val="0"/>
      <w:divBdr>
        <w:top w:val="none" w:sz="0" w:space="0" w:color="auto"/>
        <w:left w:val="none" w:sz="0" w:space="0" w:color="auto"/>
        <w:bottom w:val="none" w:sz="0" w:space="0" w:color="auto"/>
        <w:right w:val="none" w:sz="0" w:space="0" w:color="auto"/>
      </w:divBdr>
    </w:div>
    <w:div w:id="237133278">
      <w:bodyDiv w:val="1"/>
      <w:marLeft w:val="0"/>
      <w:marRight w:val="0"/>
      <w:marTop w:val="0"/>
      <w:marBottom w:val="0"/>
      <w:divBdr>
        <w:top w:val="none" w:sz="0" w:space="0" w:color="auto"/>
        <w:left w:val="none" w:sz="0" w:space="0" w:color="auto"/>
        <w:bottom w:val="none" w:sz="0" w:space="0" w:color="auto"/>
        <w:right w:val="none" w:sz="0" w:space="0" w:color="auto"/>
      </w:divBdr>
    </w:div>
    <w:div w:id="241791941">
      <w:bodyDiv w:val="1"/>
      <w:marLeft w:val="0"/>
      <w:marRight w:val="0"/>
      <w:marTop w:val="0"/>
      <w:marBottom w:val="0"/>
      <w:divBdr>
        <w:top w:val="none" w:sz="0" w:space="0" w:color="auto"/>
        <w:left w:val="none" w:sz="0" w:space="0" w:color="auto"/>
        <w:bottom w:val="none" w:sz="0" w:space="0" w:color="auto"/>
        <w:right w:val="none" w:sz="0" w:space="0" w:color="auto"/>
      </w:divBdr>
    </w:div>
    <w:div w:id="242297704">
      <w:bodyDiv w:val="1"/>
      <w:marLeft w:val="0"/>
      <w:marRight w:val="0"/>
      <w:marTop w:val="0"/>
      <w:marBottom w:val="0"/>
      <w:divBdr>
        <w:top w:val="none" w:sz="0" w:space="0" w:color="auto"/>
        <w:left w:val="none" w:sz="0" w:space="0" w:color="auto"/>
        <w:bottom w:val="none" w:sz="0" w:space="0" w:color="auto"/>
        <w:right w:val="none" w:sz="0" w:space="0" w:color="auto"/>
      </w:divBdr>
    </w:div>
    <w:div w:id="243413679">
      <w:bodyDiv w:val="1"/>
      <w:marLeft w:val="0"/>
      <w:marRight w:val="0"/>
      <w:marTop w:val="0"/>
      <w:marBottom w:val="0"/>
      <w:divBdr>
        <w:top w:val="none" w:sz="0" w:space="0" w:color="auto"/>
        <w:left w:val="none" w:sz="0" w:space="0" w:color="auto"/>
        <w:bottom w:val="none" w:sz="0" w:space="0" w:color="auto"/>
        <w:right w:val="none" w:sz="0" w:space="0" w:color="auto"/>
      </w:divBdr>
    </w:div>
    <w:div w:id="244727029">
      <w:bodyDiv w:val="1"/>
      <w:marLeft w:val="0"/>
      <w:marRight w:val="0"/>
      <w:marTop w:val="0"/>
      <w:marBottom w:val="0"/>
      <w:divBdr>
        <w:top w:val="none" w:sz="0" w:space="0" w:color="auto"/>
        <w:left w:val="none" w:sz="0" w:space="0" w:color="auto"/>
        <w:bottom w:val="none" w:sz="0" w:space="0" w:color="auto"/>
        <w:right w:val="none" w:sz="0" w:space="0" w:color="auto"/>
      </w:divBdr>
    </w:div>
    <w:div w:id="256595235">
      <w:bodyDiv w:val="1"/>
      <w:marLeft w:val="0"/>
      <w:marRight w:val="0"/>
      <w:marTop w:val="0"/>
      <w:marBottom w:val="0"/>
      <w:divBdr>
        <w:top w:val="none" w:sz="0" w:space="0" w:color="auto"/>
        <w:left w:val="none" w:sz="0" w:space="0" w:color="auto"/>
        <w:bottom w:val="none" w:sz="0" w:space="0" w:color="auto"/>
        <w:right w:val="none" w:sz="0" w:space="0" w:color="auto"/>
      </w:divBdr>
    </w:div>
    <w:div w:id="262420557">
      <w:bodyDiv w:val="1"/>
      <w:marLeft w:val="0"/>
      <w:marRight w:val="0"/>
      <w:marTop w:val="0"/>
      <w:marBottom w:val="0"/>
      <w:divBdr>
        <w:top w:val="none" w:sz="0" w:space="0" w:color="auto"/>
        <w:left w:val="none" w:sz="0" w:space="0" w:color="auto"/>
        <w:bottom w:val="none" w:sz="0" w:space="0" w:color="auto"/>
        <w:right w:val="none" w:sz="0" w:space="0" w:color="auto"/>
      </w:divBdr>
    </w:div>
    <w:div w:id="263659299">
      <w:bodyDiv w:val="1"/>
      <w:marLeft w:val="0"/>
      <w:marRight w:val="0"/>
      <w:marTop w:val="0"/>
      <w:marBottom w:val="0"/>
      <w:divBdr>
        <w:top w:val="none" w:sz="0" w:space="0" w:color="auto"/>
        <w:left w:val="none" w:sz="0" w:space="0" w:color="auto"/>
        <w:bottom w:val="none" w:sz="0" w:space="0" w:color="auto"/>
        <w:right w:val="none" w:sz="0" w:space="0" w:color="auto"/>
      </w:divBdr>
    </w:div>
    <w:div w:id="288321472">
      <w:bodyDiv w:val="1"/>
      <w:marLeft w:val="0"/>
      <w:marRight w:val="0"/>
      <w:marTop w:val="0"/>
      <w:marBottom w:val="0"/>
      <w:divBdr>
        <w:top w:val="none" w:sz="0" w:space="0" w:color="auto"/>
        <w:left w:val="none" w:sz="0" w:space="0" w:color="auto"/>
        <w:bottom w:val="none" w:sz="0" w:space="0" w:color="auto"/>
        <w:right w:val="none" w:sz="0" w:space="0" w:color="auto"/>
      </w:divBdr>
    </w:div>
    <w:div w:id="302389735">
      <w:bodyDiv w:val="1"/>
      <w:marLeft w:val="0"/>
      <w:marRight w:val="0"/>
      <w:marTop w:val="0"/>
      <w:marBottom w:val="0"/>
      <w:divBdr>
        <w:top w:val="none" w:sz="0" w:space="0" w:color="auto"/>
        <w:left w:val="none" w:sz="0" w:space="0" w:color="auto"/>
        <w:bottom w:val="none" w:sz="0" w:space="0" w:color="auto"/>
        <w:right w:val="none" w:sz="0" w:space="0" w:color="auto"/>
      </w:divBdr>
    </w:div>
    <w:div w:id="306204454">
      <w:bodyDiv w:val="1"/>
      <w:marLeft w:val="0"/>
      <w:marRight w:val="0"/>
      <w:marTop w:val="0"/>
      <w:marBottom w:val="0"/>
      <w:divBdr>
        <w:top w:val="none" w:sz="0" w:space="0" w:color="auto"/>
        <w:left w:val="none" w:sz="0" w:space="0" w:color="auto"/>
        <w:bottom w:val="none" w:sz="0" w:space="0" w:color="auto"/>
        <w:right w:val="none" w:sz="0" w:space="0" w:color="auto"/>
      </w:divBdr>
    </w:div>
    <w:div w:id="311831322">
      <w:bodyDiv w:val="1"/>
      <w:marLeft w:val="0"/>
      <w:marRight w:val="0"/>
      <w:marTop w:val="0"/>
      <w:marBottom w:val="0"/>
      <w:divBdr>
        <w:top w:val="none" w:sz="0" w:space="0" w:color="auto"/>
        <w:left w:val="none" w:sz="0" w:space="0" w:color="auto"/>
        <w:bottom w:val="none" w:sz="0" w:space="0" w:color="auto"/>
        <w:right w:val="none" w:sz="0" w:space="0" w:color="auto"/>
      </w:divBdr>
    </w:div>
    <w:div w:id="312609248">
      <w:bodyDiv w:val="1"/>
      <w:marLeft w:val="0"/>
      <w:marRight w:val="0"/>
      <w:marTop w:val="0"/>
      <w:marBottom w:val="0"/>
      <w:divBdr>
        <w:top w:val="none" w:sz="0" w:space="0" w:color="auto"/>
        <w:left w:val="none" w:sz="0" w:space="0" w:color="auto"/>
        <w:bottom w:val="none" w:sz="0" w:space="0" w:color="auto"/>
        <w:right w:val="none" w:sz="0" w:space="0" w:color="auto"/>
      </w:divBdr>
    </w:div>
    <w:div w:id="316031740">
      <w:bodyDiv w:val="1"/>
      <w:marLeft w:val="0"/>
      <w:marRight w:val="0"/>
      <w:marTop w:val="0"/>
      <w:marBottom w:val="0"/>
      <w:divBdr>
        <w:top w:val="none" w:sz="0" w:space="0" w:color="auto"/>
        <w:left w:val="none" w:sz="0" w:space="0" w:color="auto"/>
        <w:bottom w:val="none" w:sz="0" w:space="0" w:color="auto"/>
        <w:right w:val="none" w:sz="0" w:space="0" w:color="auto"/>
      </w:divBdr>
    </w:div>
    <w:div w:id="316880271">
      <w:bodyDiv w:val="1"/>
      <w:marLeft w:val="0"/>
      <w:marRight w:val="0"/>
      <w:marTop w:val="0"/>
      <w:marBottom w:val="0"/>
      <w:divBdr>
        <w:top w:val="none" w:sz="0" w:space="0" w:color="auto"/>
        <w:left w:val="none" w:sz="0" w:space="0" w:color="auto"/>
        <w:bottom w:val="none" w:sz="0" w:space="0" w:color="auto"/>
        <w:right w:val="none" w:sz="0" w:space="0" w:color="auto"/>
      </w:divBdr>
    </w:div>
    <w:div w:id="322856219">
      <w:bodyDiv w:val="1"/>
      <w:marLeft w:val="0"/>
      <w:marRight w:val="0"/>
      <w:marTop w:val="0"/>
      <w:marBottom w:val="0"/>
      <w:divBdr>
        <w:top w:val="none" w:sz="0" w:space="0" w:color="auto"/>
        <w:left w:val="none" w:sz="0" w:space="0" w:color="auto"/>
        <w:bottom w:val="none" w:sz="0" w:space="0" w:color="auto"/>
        <w:right w:val="none" w:sz="0" w:space="0" w:color="auto"/>
      </w:divBdr>
    </w:div>
    <w:div w:id="329068527">
      <w:bodyDiv w:val="1"/>
      <w:marLeft w:val="0"/>
      <w:marRight w:val="0"/>
      <w:marTop w:val="0"/>
      <w:marBottom w:val="0"/>
      <w:divBdr>
        <w:top w:val="none" w:sz="0" w:space="0" w:color="auto"/>
        <w:left w:val="none" w:sz="0" w:space="0" w:color="auto"/>
        <w:bottom w:val="none" w:sz="0" w:space="0" w:color="auto"/>
        <w:right w:val="none" w:sz="0" w:space="0" w:color="auto"/>
      </w:divBdr>
    </w:div>
    <w:div w:id="333651104">
      <w:bodyDiv w:val="1"/>
      <w:marLeft w:val="0"/>
      <w:marRight w:val="0"/>
      <w:marTop w:val="0"/>
      <w:marBottom w:val="0"/>
      <w:divBdr>
        <w:top w:val="none" w:sz="0" w:space="0" w:color="auto"/>
        <w:left w:val="none" w:sz="0" w:space="0" w:color="auto"/>
        <w:bottom w:val="none" w:sz="0" w:space="0" w:color="auto"/>
        <w:right w:val="none" w:sz="0" w:space="0" w:color="auto"/>
      </w:divBdr>
    </w:div>
    <w:div w:id="340594896">
      <w:bodyDiv w:val="1"/>
      <w:marLeft w:val="0"/>
      <w:marRight w:val="0"/>
      <w:marTop w:val="0"/>
      <w:marBottom w:val="0"/>
      <w:divBdr>
        <w:top w:val="none" w:sz="0" w:space="0" w:color="auto"/>
        <w:left w:val="none" w:sz="0" w:space="0" w:color="auto"/>
        <w:bottom w:val="none" w:sz="0" w:space="0" w:color="auto"/>
        <w:right w:val="none" w:sz="0" w:space="0" w:color="auto"/>
      </w:divBdr>
    </w:div>
    <w:div w:id="371883613">
      <w:bodyDiv w:val="1"/>
      <w:marLeft w:val="0"/>
      <w:marRight w:val="0"/>
      <w:marTop w:val="0"/>
      <w:marBottom w:val="0"/>
      <w:divBdr>
        <w:top w:val="none" w:sz="0" w:space="0" w:color="auto"/>
        <w:left w:val="none" w:sz="0" w:space="0" w:color="auto"/>
        <w:bottom w:val="none" w:sz="0" w:space="0" w:color="auto"/>
        <w:right w:val="none" w:sz="0" w:space="0" w:color="auto"/>
      </w:divBdr>
    </w:div>
    <w:div w:id="373121111">
      <w:bodyDiv w:val="1"/>
      <w:marLeft w:val="0"/>
      <w:marRight w:val="0"/>
      <w:marTop w:val="0"/>
      <w:marBottom w:val="0"/>
      <w:divBdr>
        <w:top w:val="none" w:sz="0" w:space="0" w:color="auto"/>
        <w:left w:val="none" w:sz="0" w:space="0" w:color="auto"/>
        <w:bottom w:val="none" w:sz="0" w:space="0" w:color="auto"/>
        <w:right w:val="none" w:sz="0" w:space="0" w:color="auto"/>
      </w:divBdr>
    </w:div>
    <w:div w:id="376903504">
      <w:bodyDiv w:val="1"/>
      <w:marLeft w:val="0"/>
      <w:marRight w:val="0"/>
      <w:marTop w:val="0"/>
      <w:marBottom w:val="0"/>
      <w:divBdr>
        <w:top w:val="none" w:sz="0" w:space="0" w:color="auto"/>
        <w:left w:val="none" w:sz="0" w:space="0" w:color="auto"/>
        <w:bottom w:val="none" w:sz="0" w:space="0" w:color="auto"/>
        <w:right w:val="none" w:sz="0" w:space="0" w:color="auto"/>
      </w:divBdr>
    </w:div>
    <w:div w:id="386345850">
      <w:bodyDiv w:val="1"/>
      <w:marLeft w:val="0"/>
      <w:marRight w:val="0"/>
      <w:marTop w:val="0"/>
      <w:marBottom w:val="0"/>
      <w:divBdr>
        <w:top w:val="none" w:sz="0" w:space="0" w:color="auto"/>
        <w:left w:val="none" w:sz="0" w:space="0" w:color="auto"/>
        <w:bottom w:val="none" w:sz="0" w:space="0" w:color="auto"/>
        <w:right w:val="none" w:sz="0" w:space="0" w:color="auto"/>
      </w:divBdr>
    </w:div>
    <w:div w:id="388305684">
      <w:bodyDiv w:val="1"/>
      <w:marLeft w:val="0"/>
      <w:marRight w:val="0"/>
      <w:marTop w:val="0"/>
      <w:marBottom w:val="0"/>
      <w:divBdr>
        <w:top w:val="none" w:sz="0" w:space="0" w:color="auto"/>
        <w:left w:val="none" w:sz="0" w:space="0" w:color="auto"/>
        <w:bottom w:val="none" w:sz="0" w:space="0" w:color="auto"/>
        <w:right w:val="none" w:sz="0" w:space="0" w:color="auto"/>
      </w:divBdr>
    </w:div>
    <w:div w:id="404303155">
      <w:bodyDiv w:val="1"/>
      <w:marLeft w:val="0"/>
      <w:marRight w:val="0"/>
      <w:marTop w:val="0"/>
      <w:marBottom w:val="0"/>
      <w:divBdr>
        <w:top w:val="none" w:sz="0" w:space="0" w:color="auto"/>
        <w:left w:val="none" w:sz="0" w:space="0" w:color="auto"/>
        <w:bottom w:val="none" w:sz="0" w:space="0" w:color="auto"/>
        <w:right w:val="none" w:sz="0" w:space="0" w:color="auto"/>
      </w:divBdr>
    </w:div>
    <w:div w:id="405078184">
      <w:bodyDiv w:val="1"/>
      <w:marLeft w:val="0"/>
      <w:marRight w:val="0"/>
      <w:marTop w:val="0"/>
      <w:marBottom w:val="0"/>
      <w:divBdr>
        <w:top w:val="none" w:sz="0" w:space="0" w:color="auto"/>
        <w:left w:val="none" w:sz="0" w:space="0" w:color="auto"/>
        <w:bottom w:val="none" w:sz="0" w:space="0" w:color="auto"/>
        <w:right w:val="none" w:sz="0" w:space="0" w:color="auto"/>
      </w:divBdr>
    </w:div>
    <w:div w:id="408886643">
      <w:bodyDiv w:val="1"/>
      <w:marLeft w:val="0"/>
      <w:marRight w:val="0"/>
      <w:marTop w:val="0"/>
      <w:marBottom w:val="0"/>
      <w:divBdr>
        <w:top w:val="none" w:sz="0" w:space="0" w:color="auto"/>
        <w:left w:val="none" w:sz="0" w:space="0" w:color="auto"/>
        <w:bottom w:val="none" w:sz="0" w:space="0" w:color="auto"/>
        <w:right w:val="none" w:sz="0" w:space="0" w:color="auto"/>
      </w:divBdr>
    </w:div>
    <w:div w:id="426197170">
      <w:bodyDiv w:val="1"/>
      <w:marLeft w:val="0"/>
      <w:marRight w:val="0"/>
      <w:marTop w:val="0"/>
      <w:marBottom w:val="0"/>
      <w:divBdr>
        <w:top w:val="none" w:sz="0" w:space="0" w:color="auto"/>
        <w:left w:val="none" w:sz="0" w:space="0" w:color="auto"/>
        <w:bottom w:val="none" w:sz="0" w:space="0" w:color="auto"/>
        <w:right w:val="none" w:sz="0" w:space="0" w:color="auto"/>
      </w:divBdr>
    </w:div>
    <w:div w:id="433551806">
      <w:bodyDiv w:val="1"/>
      <w:marLeft w:val="0"/>
      <w:marRight w:val="0"/>
      <w:marTop w:val="0"/>
      <w:marBottom w:val="0"/>
      <w:divBdr>
        <w:top w:val="none" w:sz="0" w:space="0" w:color="auto"/>
        <w:left w:val="none" w:sz="0" w:space="0" w:color="auto"/>
        <w:bottom w:val="none" w:sz="0" w:space="0" w:color="auto"/>
        <w:right w:val="none" w:sz="0" w:space="0" w:color="auto"/>
      </w:divBdr>
    </w:div>
    <w:div w:id="439842397">
      <w:bodyDiv w:val="1"/>
      <w:marLeft w:val="0"/>
      <w:marRight w:val="0"/>
      <w:marTop w:val="0"/>
      <w:marBottom w:val="0"/>
      <w:divBdr>
        <w:top w:val="none" w:sz="0" w:space="0" w:color="auto"/>
        <w:left w:val="none" w:sz="0" w:space="0" w:color="auto"/>
        <w:bottom w:val="none" w:sz="0" w:space="0" w:color="auto"/>
        <w:right w:val="none" w:sz="0" w:space="0" w:color="auto"/>
      </w:divBdr>
    </w:div>
    <w:div w:id="448206224">
      <w:bodyDiv w:val="1"/>
      <w:marLeft w:val="0"/>
      <w:marRight w:val="0"/>
      <w:marTop w:val="0"/>
      <w:marBottom w:val="0"/>
      <w:divBdr>
        <w:top w:val="none" w:sz="0" w:space="0" w:color="auto"/>
        <w:left w:val="none" w:sz="0" w:space="0" w:color="auto"/>
        <w:bottom w:val="none" w:sz="0" w:space="0" w:color="auto"/>
        <w:right w:val="none" w:sz="0" w:space="0" w:color="auto"/>
      </w:divBdr>
    </w:div>
    <w:div w:id="448672102">
      <w:bodyDiv w:val="1"/>
      <w:marLeft w:val="0"/>
      <w:marRight w:val="0"/>
      <w:marTop w:val="0"/>
      <w:marBottom w:val="0"/>
      <w:divBdr>
        <w:top w:val="none" w:sz="0" w:space="0" w:color="auto"/>
        <w:left w:val="none" w:sz="0" w:space="0" w:color="auto"/>
        <w:bottom w:val="none" w:sz="0" w:space="0" w:color="auto"/>
        <w:right w:val="none" w:sz="0" w:space="0" w:color="auto"/>
      </w:divBdr>
    </w:div>
    <w:div w:id="449016304">
      <w:bodyDiv w:val="1"/>
      <w:marLeft w:val="0"/>
      <w:marRight w:val="0"/>
      <w:marTop w:val="0"/>
      <w:marBottom w:val="0"/>
      <w:divBdr>
        <w:top w:val="none" w:sz="0" w:space="0" w:color="auto"/>
        <w:left w:val="none" w:sz="0" w:space="0" w:color="auto"/>
        <w:bottom w:val="none" w:sz="0" w:space="0" w:color="auto"/>
        <w:right w:val="none" w:sz="0" w:space="0" w:color="auto"/>
      </w:divBdr>
    </w:div>
    <w:div w:id="458032604">
      <w:bodyDiv w:val="1"/>
      <w:marLeft w:val="0"/>
      <w:marRight w:val="0"/>
      <w:marTop w:val="0"/>
      <w:marBottom w:val="0"/>
      <w:divBdr>
        <w:top w:val="none" w:sz="0" w:space="0" w:color="auto"/>
        <w:left w:val="none" w:sz="0" w:space="0" w:color="auto"/>
        <w:bottom w:val="none" w:sz="0" w:space="0" w:color="auto"/>
        <w:right w:val="none" w:sz="0" w:space="0" w:color="auto"/>
      </w:divBdr>
    </w:div>
    <w:div w:id="463159794">
      <w:bodyDiv w:val="1"/>
      <w:marLeft w:val="0"/>
      <w:marRight w:val="0"/>
      <w:marTop w:val="0"/>
      <w:marBottom w:val="0"/>
      <w:divBdr>
        <w:top w:val="none" w:sz="0" w:space="0" w:color="auto"/>
        <w:left w:val="none" w:sz="0" w:space="0" w:color="auto"/>
        <w:bottom w:val="none" w:sz="0" w:space="0" w:color="auto"/>
        <w:right w:val="none" w:sz="0" w:space="0" w:color="auto"/>
      </w:divBdr>
    </w:div>
    <w:div w:id="478308840">
      <w:bodyDiv w:val="1"/>
      <w:marLeft w:val="0"/>
      <w:marRight w:val="0"/>
      <w:marTop w:val="0"/>
      <w:marBottom w:val="0"/>
      <w:divBdr>
        <w:top w:val="none" w:sz="0" w:space="0" w:color="auto"/>
        <w:left w:val="none" w:sz="0" w:space="0" w:color="auto"/>
        <w:bottom w:val="none" w:sz="0" w:space="0" w:color="auto"/>
        <w:right w:val="none" w:sz="0" w:space="0" w:color="auto"/>
      </w:divBdr>
    </w:div>
    <w:div w:id="478959818">
      <w:bodyDiv w:val="1"/>
      <w:marLeft w:val="0"/>
      <w:marRight w:val="0"/>
      <w:marTop w:val="0"/>
      <w:marBottom w:val="0"/>
      <w:divBdr>
        <w:top w:val="none" w:sz="0" w:space="0" w:color="auto"/>
        <w:left w:val="none" w:sz="0" w:space="0" w:color="auto"/>
        <w:bottom w:val="none" w:sz="0" w:space="0" w:color="auto"/>
        <w:right w:val="none" w:sz="0" w:space="0" w:color="auto"/>
      </w:divBdr>
    </w:div>
    <w:div w:id="484470020">
      <w:bodyDiv w:val="1"/>
      <w:marLeft w:val="0"/>
      <w:marRight w:val="0"/>
      <w:marTop w:val="0"/>
      <w:marBottom w:val="0"/>
      <w:divBdr>
        <w:top w:val="none" w:sz="0" w:space="0" w:color="auto"/>
        <w:left w:val="none" w:sz="0" w:space="0" w:color="auto"/>
        <w:bottom w:val="none" w:sz="0" w:space="0" w:color="auto"/>
        <w:right w:val="none" w:sz="0" w:space="0" w:color="auto"/>
      </w:divBdr>
    </w:div>
    <w:div w:id="484470207">
      <w:bodyDiv w:val="1"/>
      <w:marLeft w:val="0"/>
      <w:marRight w:val="0"/>
      <w:marTop w:val="0"/>
      <w:marBottom w:val="0"/>
      <w:divBdr>
        <w:top w:val="none" w:sz="0" w:space="0" w:color="auto"/>
        <w:left w:val="none" w:sz="0" w:space="0" w:color="auto"/>
        <w:bottom w:val="none" w:sz="0" w:space="0" w:color="auto"/>
        <w:right w:val="none" w:sz="0" w:space="0" w:color="auto"/>
      </w:divBdr>
    </w:div>
    <w:div w:id="484517265">
      <w:bodyDiv w:val="1"/>
      <w:marLeft w:val="0"/>
      <w:marRight w:val="0"/>
      <w:marTop w:val="0"/>
      <w:marBottom w:val="0"/>
      <w:divBdr>
        <w:top w:val="none" w:sz="0" w:space="0" w:color="auto"/>
        <w:left w:val="none" w:sz="0" w:space="0" w:color="auto"/>
        <w:bottom w:val="none" w:sz="0" w:space="0" w:color="auto"/>
        <w:right w:val="none" w:sz="0" w:space="0" w:color="auto"/>
      </w:divBdr>
    </w:div>
    <w:div w:id="485441426">
      <w:bodyDiv w:val="1"/>
      <w:marLeft w:val="0"/>
      <w:marRight w:val="0"/>
      <w:marTop w:val="0"/>
      <w:marBottom w:val="0"/>
      <w:divBdr>
        <w:top w:val="none" w:sz="0" w:space="0" w:color="auto"/>
        <w:left w:val="none" w:sz="0" w:space="0" w:color="auto"/>
        <w:bottom w:val="none" w:sz="0" w:space="0" w:color="auto"/>
        <w:right w:val="none" w:sz="0" w:space="0" w:color="auto"/>
      </w:divBdr>
    </w:div>
    <w:div w:id="485782418">
      <w:bodyDiv w:val="1"/>
      <w:marLeft w:val="0"/>
      <w:marRight w:val="0"/>
      <w:marTop w:val="0"/>
      <w:marBottom w:val="0"/>
      <w:divBdr>
        <w:top w:val="none" w:sz="0" w:space="0" w:color="auto"/>
        <w:left w:val="none" w:sz="0" w:space="0" w:color="auto"/>
        <w:bottom w:val="none" w:sz="0" w:space="0" w:color="auto"/>
        <w:right w:val="none" w:sz="0" w:space="0" w:color="auto"/>
      </w:divBdr>
    </w:div>
    <w:div w:id="492332070">
      <w:bodyDiv w:val="1"/>
      <w:marLeft w:val="0"/>
      <w:marRight w:val="0"/>
      <w:marTop w:val="0"/>
      <w:marBottom w:val="0"/>
      <w:divBdr>
        <w:top w:val="none" w:sz="0" w:space="0" w:color="auto"/>
        <w:left w:val="none" w:sz="0" w:space="0" w:color="auto"/>
        <w:bottom w:val="none" w:sz="0" w:space="0" w:color="auto"/>
        <w:right w:val="none" w:sz="0" w:space="0" w:color="auto"/>
      </w:divBdr>
    </w:div>
    <w:div w:id="496582338">
      <w:bodyDiv w:val="1"/>
      <w:marLeft w:val="0"/>
      <w:marRight w:val="0"/>
      <w:marTop w:val="0"/>
      <w:marBottom w:val="0"/>
      <w:divBdr>
        <w:top w:val="none" w:sz="0" w:space="0" w:color="auto"/>
        <w:left w:val="none" w:sz="0" w:space="0" w:color="auto"/>
        <w:bottom w:val="none" w:sz="0" w:space="0" w:color="auto"/>
        <w:right w:val="none" w:sz="0" w:space="0" w:color="auto"/>
      </w:divBdr>
    </w:div>
    <w:div w:id="505946357">
      <w:bodyDiv w:val="1"/>
      <w:marLeft w:val="0"/>
      <w:marRight w:val="0"/>
      <w:marTop w:val="0"/>
      <w:marBottom w:val="0"/>
      <w:divBdr>
        <w:top w:val="none" w:sz="0" w:space="0" w:color="auto"/>
        <w:left w:val="none" w:sz="0" w:space="0" w:color="auto"/>
        <w:bottom w:val="none" w:sz="0" w:space="0" w:color="auto"/>
        <w:right w:val="none" w:sz="0" w:space="0" w:color="auto"/>
      </w:divBdr>
    </w:div>
    <w:div w:id="508329910">
      <w:bodyDiv w:val="1"/>
      <w:marLeft w:val="0"/>
      <w:marRight w:val="0"/>
      <w:marTop w:val="0"/>
      <w:marBottom w:val="0"/>
      <w:divBdr>
        <w:top w:val="none" w:sz="0" w:space="0" w:color="auto"/>
        <w:left w:val="none" w:sz="0" w:space="0" w:color="auto"/>
        <w:bottom w:val="none" w:sz="0" w:space="0" w:color="auto"/>
        <w:right w:val="none" w:sz="0" w:space="0" w:color="auto"/>
      </w:divBdr>
    </w:div>
    <w:div w:id="518588920">
      <w:bodyDiv w:val="1"/>
      <w:marLeft w:val="0"/>
      <w:marRight w:val="0"/>
      <w:marTop w:val="0"/>
      <w:marBottom w:val="0"/>
      <w:divBdr>
        <w:top w:val="none" w:sz="0" w:space="0" w:color="auto"/>
        <w:left w:val="none" w:sz="0" w:space="0" w:color="auto"/>
        <w:bottom w:val="none" w:sz="0" w:space="0" w:color="auto"/>
        <w:right w:val="none" w:sz="0" w:space="0" w:color="auto"/>
      </w:divBdr>
    </w:div>
    <w:div w:id="529150937">
      <w:bodyDiv w:val="1"/>
      <w:marLeft w:val="0"/>
      <w:marRight w:val="0"/>
      <w:marTop w:val="0"/>
      <w:marBottom w:val="0"/>
      <w:divBdr>
        <w:top w:val="none" w:sz="0" w:space="0" w:color="auto"/>
        <w:left w:val="none" w:sz="0" w:space="0" w:color="auto"/>
        <w:bottom w:val="none" w:sz="0" w:space="0" w:color="auto"/>
        <w:right w:val="none" w:sz="0" w:space="0" w:color="auto"/>
      </w:divBdr>
    </w:div>
    <w:div w:id="541215990">
      <w:bodyDiv w:val="1"/>
      <w:marLeft w:val="0"/>
      <w:marRight w:val="0"/>
      <w:marTop w:val="0"/>
      <w:marBottom w:val="0"/>
      <w:divBdr>
        <w:top w:val="none" w:sz="0" w:space="0" w:color="auto"/>
        <w:left w:val="none" w:sz="0" w:space="0" w:color="auto"/>
        <w:bottom w:val="none" w:sz="0" w:space="0" w:color="auto"/>
        <w:right w:val="none" w:sz="0" w:space="0" w:color="auto"/>
      </w:divBdr>
    </w:div>
    <w:div w:id="542521486">
      <w:bodyDiv w:val="1"/>
      <w:marLeft w:val="0"/>
      <w:marRight w:val="0"/>
      <w:marTop w:val="0"/>
      <w:marBottom w:val="0"/>
      <w:divBdr>
        <w:top w:val="none" w:sz="0" w:space="0" w:color="auto"/>
        <w:left w:val="none" w:sz="0" w:space="0" w:color="auto"/>
        <w:bottom w:val="none" w:sz="0" w:space="0" w:color="auto"/>
        <w:right w:val="none" w:sz="0" w:space="0" w:color="auto"/>
      </w:divBdr>
    </w:div>
    <w:div w:id="547843780">
      <w:bodyDiv w:val="1"/>
      <w:marLeft w:val="0"/>
      <w:marRight w:val="0"/>
      <w:marTop w:val="0"/>
      <w:marBottom w:val="0"/>
      <w:divBdr>
        <w:top w:val="none" w:sz="0" w:space="0" w:color="auto"/>
        <w:left w:val="none" w:sz="0" w:space="0" w:color="auto"/>
        <w:bottom w:val="none" w:sz="0" w:space="0" w:color="auto"/>
        <w:right w:val="none" w:sz="0" w:space="0" w:color="auto"/>
      </w:divBdr>
    </w:div>
    <w:div w:id="559948159">
      <w:bodyDiv w:val="1"/>
      <w:marLeft w:val="0"/>
      <w:marRight w:val="0"/>
      <w:marTop w:val="0"/>
      <w:marBottom w:val="0"/>
      <w:divBdr>
        <w:top w:val="none" w:sz="0" w:space="0" w:color="auto"/>
        <w:left w:val="none" w:sz="0" w:space="0" w:color="auto"/>
        <w:bottom w:val="none" w:sz="0" w:space="0" w:color="auto"/>
        <w:right w:val="none" w:sz="0" w:space="0" w:color="auto"/>
      </w:divBdr>
    </w:div>
    <w:div w:id="570503106">
      <w:bodyDiv w:val="1"/>
      <w:marLeft w:val="0"/>
      <w:marRight w:val="0"/>
      <w:marTop w:val="0"/>
      <w:marBottom w:val="0"/>
      <w:divBdr>
        <w:top w:val="none" w:sz="0" w:space="0" w:color="auto"/>
        <w:left w:val="none" w:sz="0" w:space="0" w:color="auto"/>
        <w:bottom w:val="none" w:sz="0" w:space="0" w:color="auto"/>
        <w:right w:val="none" w:sz="0" w:space="0" w:color="auto"/>
      </w:divBdr>
    </w:div>
    <w:div w:id="575550243">
      <w:bodyDiv w:val="1"/>
      <w:marLeft w:val="0"/>
      <w:marRight w:val="0"/>
      <w:marTop w:val="0"/>
      <w:marBottom w:val="0"/>
      <w:divBdr>
        <w:top w:val="none" w:sz="0" w:space="0" w:color="auto"/>
        <w:left w:val="none" w:sz="0" w:space="0" w:color="auto"/>
        <w:bottom w:val="none" w:sz="0" w:space="0" w:color="auto"/>
        <w:right w:val="none" w:sz="0" w:space="0" w:color="auto"/>
      </w:divBdr>
    </w:div>
    <w:div w:id="583339171">
      <w:bodyDiv w:val="1"/>
      <w:marLeft w:val="0"/>
      <w:marRight w:val="0"/>
      <w:marTop w:val="0"/>
      <w:marBottom w:val="0"/>
      <w:divBdr>
        <w:top w:val="none" w:sz="0" w:space="0" w:color="auto"/>
        <w:left w:val="none" w:sz="0" w:space="0" w:color="auto"/>
        <w:bottom w:val="none" w:sz="0" w:space="0" w:color="auto"/>
        <w:right w:val="none" w:sz="0" w:space="0" w:color="auto"/>
      </w:divBdr>
    </w:div>
    <w:div w:id="602958588">
      <w:bodyDiv w:val="1"/>
      <w:marLeft w:val="0"/>
      <w:marRight w:val="0"/>
      <w:marTop w:val="0"/>
      <w:marBottom w:val="0"/>
      <w:divBdr>
        <w:top w:val="none" w:sz="0" w:space="0" w:color="auto"/>
        <w:left w:val="none" w:sz="0" w:space="0" w:color="auto"/>
        <w:bottom w:val="none" w:sz="0" w:space="0" w:color="auto"/>
        <w:right w:val="none" w:sz="0" w:space="0" w:color="auto"/>
      </w:divBdr>
    </w:div>
    <w:div w:id="603997995">
      <w:bodyDiv w:val="1"/>
      <w:marLeft w:val="0"/>
      <w:marRight w:val="0"/>
      <w:marTop w:val="0"/>
      <w:marBottom w:val="0"/>
      <w:divBdr>
        <w:top w:val="none" w:sz="0" w:space="0" w:color="auto"/>
        <w:left w:val="none" w:sz="0" w:space="0" w:color="auto"/>
        <w:bottom w:val="none" w:sz="0" w:space="0" w:color="auto"/>
        <w:right w:val="none" w:sz="0" w:space="0" w:color="auto"/>
      </w:divBdr>
    </w:div>
    <w:div w:id="619455461">
      <w:bodyDiv w:val="1"/>
      <w:marLeft w:val="0"/>
      <w:marRight w:val="0"/>
      <w:marTop w:val="0"/>
      <w:marBottom w:val="0"/>
      <w:divBdr>
        <w:top w:val="none" w:sz="0" w:space="0" w:color="auto"/>
        <w:left w:val="none" w:sz="0" w:space="0" w:color="auto"/>
        <w:bottom w:val="none" w:sz="0" w:space="0" w:color="auto"/>
        <w:right w:val="none" w:sz="0" w:space="0" w:color="auto"/>
      </w:divBdr>
    </w:div>
    <w:div w:id="641040365">
      <w:bodyDiv w:val="1"/>
      <w:marLeft w:val="0"/>
      <w:marRight w:val="0"/>
      <w:marTop w:val="0"/>
      <w:marBottom w:val="0"/>
      <w:divBdr>
        <w:top w:val="none" w:sz="0" w:space="0" w:color="auto"/>
        <w:left w:val="none" w:sz="0" w:space="0" w:color="auto"/>
        <w:bottom w:val="none" w:sz="0" w:space="0" w:color="auto"/>
        <w:right w:val="none" w:sz="0" w:space="0" w:color="auto"/>
      </w:divBdr>
    </w:div>
    <w:div w:id="652028104">
      <w:bodyDiv w:val="1"/>
      <w:marLeft w:val="0"/>
      <w:marRight w:val="0"/>
      <w:marTop w:val="0"/>
      <w:marBottom w:val="0"/>
      <w:divBdr>
        <w:top w:val="none" w:sz="0" w:space="0" w:color="auto"/>
        <w:left w:val="none" w:sz="0" w:space="0" w:color="auto"/>
        <w:bottom w:val="none" w:sz="0" w:space="0" w:color="auto"/>
        <w:right w:val="none" w:sz="0" w:space="0" w:color="auto"/>
      </w:divBdr>
    </w:div>
    <w:div w:id="661928658">
      <w:bodyDiv w:val="1"/>
      <w:marLeft w:val="0"/>
      <w:marRight w:val="0"/>
      <w:marTop w:val="0"/>
      <w:marBottom w:val="0"/>
      <w:divBdr>
        <w:top w:val="none" w:sz="0" w:space="0" w:color="auto"/>
        <w:left w:val="none" w:sz="0" w:space="0" w:color="auto"/>
        <w:bottom w:val="none" w:sz="0" w:space="0" w:color="auto"/>
        <w:right w:val="none" w:sz="0" w:space="0" w:color="auto"/>
      </w:divBdr>
    </w:div>
    <w:div w:id="663365096">
      <w:bodyDiv w:val="1"/>
      <w:marLeft w:val="0"/>
      <w:marRight w:val="0"/>
      <w:marTop w:val="0"/>
      <w:marBottom w:val="0"/>
      <w:divBdr>
        <w:top w:val="none" w:sz="0" w:space="0" w:color="auto"/>
        <w:left w:val="none" w:sz="0" w:space="0" w:color="auto"/>
        <w:bottom w:val="none" w:sz="0" w:space="0" w:color="auto"/>
        <w:right w:val="none" w:sz="0" w:space="0" w:color="auto"/>
      </w:divBdr>
    </w:div>
    <w:div w:id="677469597">
      <w:bodyDiv w:val="1"/>
      <w:marLeft w:val="0"/>
      <w:marRight w:val="0"/>
      <w:marTop w:val="0"/>
      <w:marBottom w:val="0"/>
      <w:divBdr>
        <w:top w:val="none" w:sz="0" w:space="0" w:color="auto"/>
        <w:left w:val="none" w:sz="0" w:space="0" w:color="auto"/>
        <w:bottom w:val="none" w:sz="0" w:space="0" w:color="auto"/>
        <w:right w:val="none" w:sz="0" w:space="0" w:color="auto"/>
      </w:divBdr>
    </w:div>
    <w:div w:id="678460911">
      <w:bodyDiv w:val="1"/>
      <w:marLeft w:val="0"/>
      <w:marRight w:val="0"/>
      <w:marTop w:val="0"/>
      <w:marBottom w:val="0"/>
      <w:divBdr>
        <w:top w:val="none" w:sz="0" w:space="0" w:color="auto"/>
        <w:left w:val="none" w:sz="0" w:space="0" w:color="auto"/>
        <w:bottom w:val="none" w:sz="0" w:space="0" w:color="auto"/>
        <w:right w:val="none" w:sz="0" w:space="0" w:color="auto"/>
      </w:divBdr>
    </w:div>
    <w:div w:id="678972562">
      <w:bodyDiv w:val="1"/>
      <w:marLeft w:val="0"/>
      <w:marRight w:val="0"/>
      <w:marTop w:val="0"/>
      <w:marBottom w:val="0"/>
      <w:divBdr>
        <w:top w:val="none" w:sz="0" w:space="0" w:color="auto"/>
        <w:left w:val="none" w:sz="0" w:space="0" w:color="auto"/>
        <w:bottom w:val="none" w:sz="0" w:space="0" w:color="auto"/>
        <w:right w:val="none" w:sz="0" w:space="0" w:color="auto"/>
      </w:divBdr>
    </w:div>
    <w:div w:id="687755825">
      <w:bodyDiv w:val="1"/>
      <w:marLeft w:val="0"/>
      <w:marRight w:val="0"/>
      <w:marTop w:val="0"/>
      <w:marBottom w:val="0"/>
      <w:divBdr>
        <w:top w:val="none" w:sz="0" w:space="0" w:color="auto"/>
        <w:left w:val="none" w:sz="0" w:space="0" w:color="auto"/>
        <w:bottom w:val="none" w:sz="0" w:space="0" w:color="auto"/>
        <w:right w:val="none" w:sz="0" w:space="0" w:color="auto"/>
      </w:divBdr>
    </w:div>
    <w:div w:id="698554195">
      <w:bodyDiv w:val="1"/>
      <w:marLeft w:val="0"/>
      <w:marRight w:val="0"/>
      <w:marTop w:val="0"/>
      <w:marBottom w:val="0"/>
      <w:divBdr>
        <w:top w:val="none" w:sz="0" w:space="0" w:color="auto"/>
        <w:left w:val="none" w:sz="0" w:space="0" w:color="auto"/>
        <w:bottom w:val="none" w:sz="0" w:space="0" w:color="auto"/>
        <w:right w:val="none" w:sz="0" w:space="0" w:color="auto"/>
      </w:divBdr>
    </w:div>
    <w:div w:id="704714946">
      <w:bodyDiv w:val="1"/>
      <w:marLeft w:val="0"/>
      <w:marRight w:val="0"/>
      <w:marTop w:val="0"/>
      <w:marBottom w:val="0"/>
      <w:divBdr>
        <w:top w:val="none" w:sz="0" w:space="0" w:color="auto"/>
        <w:left w:val="none" w:sz="0" w:space="0" w:color="auto"/>
        <w:bottom w:val="none" w:sz="0" w:space="0" w:color="auto"/>
        <w:right w:val="none" w:sz="0" w:space="0" w:color="auto"/>
      </w:divBdr>
    </w:div>
    <w:div w:id="705831296">
      <w:bodyDiv w:val="1"/>
      <w:marLeft w:val="0"/>
      <w:marRight w:val="0"/>
      <w:marTop w:val="0"/>
      <w:marBottom w:val="0"/>
      <w:divBdr>
        <w:top w:val="none" w:sz="0" w:space="0" w:color="auto"/>
        <w:left w:val="none" w:sz="0" w:space="0" w:color="auto"/>
        <w:bottom w:val="none" w:sz="0" w:space="0" w:color="auto"/>
        <w:right w:val="none" w:sz="0" w:space="0" w:color="auto"/>
      </w:divBdr>
    </w:div>
    <w:div w:id="723986803">
      <w:bodyDiv w:val="1"/>
      <w:marLeft w:val="0"/>
      <w:marRight w:val="0"/>
      <w:marTop w:val="0"/>
      <w:marBottom w:val="0"/>
      <w:divBdr>
        <w:top w:val="none" w:sz="0" w:space="0" w:color="auto"/>
        <w:left w:val="none" w:sz="0" w:space="0" w:color="auto"/>
        <w:bottom w:val="none" w:sz="0" w:space="0" w:color="auto"/>
        <w:right w:val="none" w:sz="0" w:space="0" w:color="auto"/>
      </w:divBdr>
    </w:div>
    <w:div w:id="728695476">
      <w:bodyDiv w:val="1"/>
      <w:marLeft w:val="0"/>
      <w:marRight w:val="0"/>
      <w:marTop w:val="0"/>
      <w:marBottom w:val="0"/>
      <w:divBdr>
        <w:top w:val="none" w:sz="0" w:space="0" w:color="auto"/>
        <w:left w:val="none" w:sz="0" w:space="0" w:color="auto"/>
        <w:bottom w:val="none" w:sz="0" w:space="0" w:color="auto"/>
        <w:right w:val="none" w:sz="0" w:space="0" w:color="auto"/>
      </w:divBdr>
    </w:div>
    <w:div w:id="740297712">
      <w:bodyDiv w:val="1"/>
      <w:marLeft w:val="0"/>
      <w:marRight w:val="0"/>
      <w:marTop w:val="0"/>
      <w:marBottom w:val="0"/>
      <w:divBdr>
        <w:top w:val="none" w:sz="0" w:space="0" w:color="auto"/>
        <w:left w:val="none" w:sz="0" w:space="0" w:color="auto"/>
        <w:bottom w:val="none" w:sz="0" w:space="0" w:color="auto"/>
        <w:right w:val="none" w:sz="0" w:space="0" w:color="auto"/>
      </w:divBdr>
    </w:div>
    <w:div w:id="747993601">
      <w:bodyDiv w:val="1"/>
      <w:marLeft w:val="0"/>
      <w:marRight w:val="0"/>
      <w:marTop w:val="0"/>
      <w:marBottom w:val="0"/>
      <w:divBdr>
        <w:top w:val="none" w:sz="0" w:space="0" w:color="auto"/>
        <w:left w:val="none" w:sz="0" w:space="0" w:color="auto"/>
        <w:bottom w:val="none" w:sz="0" w:space="0" w:color="auto"/>
        <w:right w:val="none" w:sz="0" w:space="0" w:color="auto"/>
      </w:divBdr>
    </w:div>
    <w:div w:id="755319745">
      <w:bodyDiv w:val="1"/>
      <w:marLeft w:val="0"/>
      <w:marRight w:val="0"/>
      <w:marTop w:val="0"/>
      <w:marBottom w:val="0"/>
      <w:divBdr>
        <w:top w:val="none" w:sz="0" w:space="0" w:color="auto"/>
        <w:left w:val="none" w:sz="0" w:space="0" w:color="auto"/>
        <w:bottom w:val="none" w:sz="0" w:space="0" w:color="auto"/>
        <w:right w:val="none" w:sz="0" w:space="0" w:color="auto"/>
      </w:divBdr>
    </w:div>
    <w:div w:id="771362764">
      <w:bodyDiv w:val="1"/>
      <w:marLeft w:val="0"/>
      <w:marRight w:val="0"/>
      <w:marTop w:val="0"/>
      <w:marBottom w:val="0"/>
      <w:divBdr>
        <w:top w:val="none" w:sz="0" w:space="0" w:color="auto"/>
        <w:left w:val="none" w:sz="0" w:space="0" w:color="auto"/>
        <w:bottom w:val="none" w:sz="0" w:space="0" w:color="auto"/>
        <w:right w:val="none" w:sz="0" w:space="0" w:color="auto"/>
      </w:divBdr>
    </w:div>
    <w:div w:id="771971685">
      <w:bodyDiv w:val="1"/>
      <w:marLeft w:val="0"/>
      <w:marRight w:val="0"/>
      <w:marTop w:val="0"/>
      <w:marBottom w:val="0"/>
      <w:divBdr>
        <w:top w:val="none" w:sz="0" w:space="0" w:color="auto"/>
        <w:left w:val="none" w:sz="0" w:space="0" w:color="auto"/>
        <w:bottom w:val="none" w:sz="0" w:space="0" w:color="auto"/>
        <w:right w:val="none" w:sz="0" w:space="0" w:color="auto"/>
      </w:divBdr>
    </w:div>
    <w:div w:id="789206462">
      <w:bodyDiv w:val="1"/>
      <w:marLeft w:val="0"/>
      <w:marRight w:val="0"/>
      <w:marTop w:val="0"/>
      <w:marBottom w:val="0"/>
      <w:divBdr>
        <w:top w:val="none" w:sz="0" w:space="0" w:color="auto"/>
        <w:left w:val="none" w:sz="0" w:space="0" w:color="auto"/>
        <w:bottom w:val="none" w:sz="0" w:space="0" w:color="auto"/>
        <w:right w:val="none" w:sz="0" w:space="0" w:color="auto"/>
      </w:divBdr>
    </w:div>
    <w:div w:id="814028482">
      <w:bodyDiv w:val="1"/>
      <w:marLeft w:val="0"/>
      <w:marRight w:val="0"/>
      <w:marTop w:val="0"/>
      <w:marBottom w:val="0"/>
      <w:divBdr>
        <w:top w:val="none" w:sz="0" w:space="0" w:color="auto"/>
        <w:left w:val="none" w:sz="0" w:space="0" w:color="auto"/>
        <w:bottom w:val="none" w:sz="0" w:space="0" w:color="auto"/>
        <w:right w:val="none" w:sz="0" w:space="0" w:color="auto"/>
      </w:divBdr>
    </w:div>
    <w:div w:id="827596070">
      <w:bodyDiv w:val="1"/>
      <w:marLeft w:val="0"/>
      <w:marRight w:val="0"/>
      <w:marTop w:val="0"/>
      <w:marBottom w:val="0"/>
      <w:divBdr>
        <w:top w:val="none" w:sz="0" w:space="0" w:color="auto"/>
        <w:left w:val="none" w:sz="0" w:space="0" w:color="auto"/>
        <w:bottom w:val="none" w:sz="0" w:space="0" w:color="auto"/>
        <w:right w:val="none" w:sz="0" w:space="0" w:color="auto"/>
      </w:divBdr>
    </w:div>
    <w:div w:id="827677025">
      <w:bodyDiv w:val="1"/>
      <w:marLeft w:val="0"/>
      <w:marRight w:val="0"/>
      <w:marTop w:val="0"/>
      <w:marBottom w:val="0"/>
      <w:divBdr>
        <w:top w:val="none" w:sz="0" w:space="0" w:color="auto"/>
        <w:left w:val="none" w:sz="0" w:space="0" w:color="auto"/>
        <w:bottom w:val="none" w:sz="0" w:space="0" w:color="auto"/>
        <w:right w:val="none" w:sz="0" w:space="0" w:color="auto"/>
      </w:divBdr>
    </w:div>
    <w:div w:id="837158090">
      <w:bodyDiv w:val="1"/>
      <w:marLeft w:val="0"/>
      <w:marRight w:val="0"/>
      <w:marTop w:val="0"/>
      <w:marBottom w:val="0"/>
      <w:divBdr>
        <w:top w:val="none" w:sz="0" w:space="0" w:color="auto"/>
        <w:left w:val="none" w:sz="0" w:space="0" w:color="auto"/>
        <w:bottom w:val="none" w:sz="0" w:space="0" w:color="auto"/>
        <w:right w:val="none" w:sz="0" w:space="0" w:color="auto"/>
      </w:divBdr>
    </w:div>
    <w:div w:id="855385382">
      <w:bodyDiv w:val="1"/>
      <w:marLeft w:val="0"/>
      <w:marRight w:val="0"/>
      <w:marTop w:val="0"/>
      <w:marBottom w:val="0"/>
      <w:divBdr>
        <w:top w:val="none" w:sz="0" w:space="0" w:color="auto"/>
        <w:left w:val="none" w:sz="0" w:space="0" w:color="auto"/>
        <w:bottom w:val="none" w:sz="0" w:space="0" w:color="auto"/>
        <w:right w:val="none" w:sz="0" w:space="0" w:color="auto"/>
      </w:divBdr>
    </w:div>
    <w:div w:id="856043678">
      <w:bodyDiv w:val="1"/>
      <w:marLeft w:val="0"/>
      <w:marRight w:val="0"/>
      <w:marTop w:val="0"/>
      <w:marBottom w:val="0"/>
      <w:divBdr>
        <w:top w:val="none" w:sz="0" w:space="0" w:color="auto"/>
        <w:left w:val="none" w:sz="0" w:space="0" w:color="auto"/>
        <w:bottom w:val="none" w:sz="0" w:space="0" w:color="auto"/>
        <w:right w:val="none" w:sz="0" w:space="0" w:color="auto"/>
      </w:divBdr>
    </w:div>
    <w:div w:id="856888984">
      <w:bodyDiv w:val="1"/>
      <w:marLeft w:val="0"/>
      <w:marRight w:val="0"/>
      <w:marTop w:val="0"/>
      <w:marBottom w:val="0"/>
      <w:divBdr>
        <w:top w:val="none" w:sz="0" w:space="0" w:color="auto"/>
        <w:left w:val="none" w:sz="0" w:space="0" w:color="auto"/>
        <w:bottom w:val="none" w:sz="0" w:space="0" w:color="auto"/>
        <w:right w:val="none" w:sz="0" w:space="0" w:color="auto"/>
      </w:divBdr>
    </w:div>
    <w:div w:id="863596015">
      <w:bodyDiv w:val="1"/>
      <w:marLeft w:val="0"/>
      <w:marRight w:val="0"/>
      <w:marTop w:val="0"/>
      <w:marBottom w:val="0"/>
      <w:divBdr>
        <w:top w:val="none" w:sz="0" w:space="0" w:color="auto"/>
        <w:left w:val="none" w:sz="0" w:space="0" w:color="auto"/>
        <w:bottom w:val="none" w:sz="0" w:space="0" w:color="auto"/>
        <w:right w:val="none" w:sz="0" w:space="0" w:color="auto"/>
      </w:divBdr>
    </w:div>
    <w:div w:id="881553660">
      <w:bodyDiv w:val="1"/>
      <w:marLeft w:val="0"/>
      <w:marRight w:val="0"/>
      <w:marTop w:val="0"/>
      <w:marBottom w:val="0"/>
      <w:divBdr>
        <w:top w:val="none" w:sz="0" w:space="0" w:color="auto"/>
        <w:left w:val="none" w:sz="0" w:space="0" w:color="auto"/>
        <w:bottom w:val="none" w:sz="0" w:space="0" w:color="auto"/>
        <w:right w:val="none" w:sz="0" w:space="0" w:color="auto"/>
      </w:divBdr>
    </w:div>
    <w:div w:id="890771335">
      <w:bodyDiv w:val="1"/>
      <w:marLeft w:val="0"/>
      <w:marRight w:val="0"/>
      <w:marTop w:val="0"/>
      <w:marBottom w:val="0"/>
      <w:divBdr>
        <w:top w:val="none" w:sz="0" w:space="0" w:color="auto"/>
        <w:left w:val="none" w:sz="0" w:space="0" w:color="auto"/>
        <w:bottom w:val="none" w:sz="0" w:space="0" w:color="auto"/>
        <w:right w:val="none" w:sz="0" w:space="0" w:color="auto"/>
      </w:divBdr>
    </w:div>
    <w:div w:id="897476871">
      <w:bodyDiv w:val="1"/>
      <w:marLeft w:val="0"/>
      <w:marRight w:val="0"/>
      <w:marTop w:val="0"/>
      <w:marBottom w:val="0"/>
      <w:divBdr>
        <w:top w:val="none" w:sz="0" w:space="0" w:color="auto"/>
        <w:left w:val="none" w:sz="0" w:space="0" w:color="auto"/>
        <w:bottom w:val="none" w:sz="0" w:space="0" w:color="auto"/>
        <w:right w:val="none" w:sz="0" w:space="0" w:color="auto"/>
      </w:divBdr>
    </w:div>
    <w:div w:id="904141494">
      <w:bodyDiv w:val="1"/>
      <w:marLeft w:val="0"/>
      <w:marRight w:val="0"/>
      <w:marTop w:val="0"/>
      <w:marBottom w:val="0"/>
      <w:divBdr>
        <w:top w:val="none" w:sz="0" w:space="0" w:color="auto"/>
        <w:left w:val="none" w:sz="0" w:space="0" w:color="auto"/>
        <w:bottom w:val="none" w:sz="0" w:space="0" w:color="auto"/>
        <w:right w:val="none" w:sz="0" w:space="0" w:color="auto"/>
      </w:divBdr>
    </w:div>
    <w:div w:id="915214549">
      <w:bodyDiv w:val="1"/>
      <w:marLeft w:val="0"/>
      <w:marRight w:val="0"/>
      <w:marTop w:val="0"/>
      <w:marBottom w:val="0"/>
      <w:divBdr>
        <w:top w:val="none" w:sz="0" w:space="0" w:color="auto"/>
        <w:left w:val="none" w:sz="0" w:space="0" w:color="auto"/>
        <w:bottom w:val="none" w:sz="0" w:space="0" w:color="auto"/>
        <w:right w:val="none" w:sz="0" w:space="0" w:color="auto"/>
      </w:divBdr>
    </w:div>
    <w:div w:id="920723500">
      <w:bodyDiv w:val="1"/>
      <w:marLeft w:val="0"/>
      <w:marRight w:val="0"/>
      <w:marTop w:val="0"/>
      <w:marBottom w:val="0"/>
      <w:divBdr>
        <w:top w:val="none" w:sz="0" w:space="0" w:color="auto"/>
        <w:left w:val="none" w:sz="0" w:space="0" w:color="auto"/>
        <w:bottom w:val="none" w:sz="0" w:space="0" w:color="auto"/>
        <w:right w:val="none" w:sz="0" w:space="0" w:color="auto"/>
      </w:divBdr>
    </w:div>
    <w:div w:id="925458097">
      <w:bodyDiv w:val="1"/>
      <w:marLeft w:val="0"/>
      <w:marRight w:val="0"/>
      <w:marTop w:val="0"/>
      <w:marBottom w:val="0"/>
      <w:divBdr>
        <w:top w:val="none" w:sz="0" w:space="0" w:color="auto"/>
        <w:left w:val="none" w:sz="0" w:space="0" w:color="auto"/>
        <w:bottom w:val="none" w:sz="0" w:space="0" w:color="auto"/>
        <w:right w:val="none" w:sz="0" w:space="0" w:color="auto"/>
      </w:divBdr>
    </w:div>
    <w:div w:id="928008007">
      <w:bodyDiv w:val="1"/>
      <w:marLeft w:val="0"/>
      <w:marRight w:val="0"/>
      <w:marTop w:val="0"/>
      <w:marBottom w:val="0"/>
      <w:divBdr>
        <w:top w:val="none" w:sz="0" w:space="0" w:color="auto"/>
        <w:left w:val="none" w:sz="0" w:space="0" w:color="auto"/>
        <w:bottom w:val="none" w:sz="0" w:space="0" w:color="auto"/>
        <w:right w:val="none" w:sz="0" w:space="0" w:color="auto"/>
      </w:divBdr>
    </w:div>
    <w:div w:id="940141112">
      <w:bodyDiv w:val="1"/>
      <w:marLeft w:val="0"/>
      <w:marRight w:val="0"/>
      <w:marTop w:val="0"/>
      <w:marBottom w:val="0"/>
      <w:divBdr>
        <w:top w:val="none" w:sz="0" w:space="0" w:color="auto"/>
        <w:left w:val="none" w:sz="0" w:space="0" w:color="auto"/>
        <w:bottom w:val="none" w:sz="0" w:space="0" w:color="auto"/>
        <w:right w:val="none" w:sz="0" w:space="0" w:color="auto"/>
      </w:divBdr>
    </w:div>
    <w:div w:id="940836052">
      <w:bodyDiv w:val="1"/>
      <w:marLeft w:val="0"/>
      <w:marRight w:val="0"/>
      <w:marTop w:val="0"/>
      <w:marBottom w:val="0"/>
      <w:divBdr>
        <w:top w:val="none" w:sz="0" w:space="0" w:color="auto"/>
        <w:left w:val="none" w:sz="0" w:space="0" w:color="auto"/>
        <w:bottom w:val="none" w:sz="0" w:space="0" w:color="auto"/>
        <w:right w:val="none" w:sz="0" w:space="0" w:color="auto"/>
      </w:divBdr>
    </w:div>
    <w:div w:id="960962427">
      <w:bodyDiv w:val="1"/>
      <w:marLeft w:val="0"/>
      <w:marRight w:val="0"/>
      <w:marTop w:val="0"/>
      <w:marBottom w:val="0"/>
      <w:divBdr>
        <w:top w:val="none" w:sz="0" w:space="0" w:color="auto"/>
        <w:left w:val="none" w:sz="0" w:space="0" w:color="auto"/>
        <w:bottom w:val="none" w:sz="0" w:space="0" w:color="auto"/>
        <w:right w:val="none" w:sz="0" w:space="0" w:color="auto"/>
      </w:divBdr>
    </w:div>
    <w:div w:id="964845400">
      <w:bodyDiv w:val="1"/>
      <w:marLeft w:val="0"/>
      <w:marRight w:val="0"/>
      <w:marTop w:val="0"/>
      <w:marBottom w:val="0"/>
      <w:divBdr>
        <w:top w:val="none" w:sz="0" w:space="0" w:color="auto"/>
        <w:left w:val="none" w:sz="0" w:space="0" w:color="auto"/>
        <w:bottom w:val="none" w:sz="0" w:space="0" w:color="auto"/>
        <w:right w:val="none" w:sz="0" w:space="0" w:color="auto"/>
      </w:divBdr>
    </w:div>
    <w:div w:id="969213818">
      <w:bodyDiv w:val="1"/>
      <w:marLeft w:val="0"/>
      <w:marRight w:val="0"/>
      <w:marTop w:val="0"/>
      <w:marBottom w:val="0"/>
      <w:divBdr>
        <w:top w:val="none" w:sz="0" w:space="0" w:color="auto"/>
        <w:left w:val="none" w:sz="0" w:space="0" w:color="auto"/>
        <w:bottom w:val="none" w:sz="0" w:space="0" w:color="auto"/>
        <w:right w:val="none" w:sz="0" w:space="0" w:color="auto"/>
      </w:divBdr>
    </w:div>
    <w:div w:id="969746869">
      <w:bodyDiv w:val="1"/>
      <w:marLeft w:val="0"/>
      <w:marRight w:val="0"/>
      <w:marTop w:val="0"/>
      <w:marBottom w:val="0"/>
      <w:divBdr>
        <w:top w:val="none" w:sz="0" w:space="0" w:color="auto"/>
        <w:left w:val="none" w:sz="0" w:space="0" w:color="auto"/>
        <w:bottom w:val="none" w:sz="0" w:space="0" w:color="auto"/>
        <w:right w:val="none" w:sz="0" w:space="0" w:color="auto"/>
      </w:divBdr>
    </w:div>
    <w:div w:id="973022687">
      <w:bodyDiv w:val="1"/>
      <w:marLeft w:val="0"/>
      <w:marRight w:val="0"/>
      <w:marTop w:val="0"/>
      <w:marBottom w:val="0"/>
      <w:divBdr>
        <w:top w:val="none" w:sz="0" w:space="0" w:color="auto"/>
        <w:left w:val="none" w:sz="0" w:space="0" w:color="auto"/>
        <w:bottom w:val="none" w:sz="0" w:space="0" w:color="auto"/>
        <w:right w:val="none" w:sz="0" w:space="0" w:color="auto"/>
      </w:divBdr>
    </w:div>
    <w:div w:id="973604792">
      <w:bodyDiv w:val="1"/>
      <w:marLeft w:val="0"/>
      <w:marRight w:val="0"/>
      <w:marTop w:val="0"/>
      <w:marBottom w:val="0"/>
      <w:divBdr>
        <w:top w:val="none" w:sz="0" w:space="0" w:color="auto"/>
        <w:left w:val="none" w:sz="0" w:space="0" w:color="auto"/>
        <w:bottom w:val="none" w:sz="0" w:space="0" w:color="auto"/>
        <w:right w:val="none" w:sz="0" w:space="0" w:color="auto"/>
      </w:divBdr>
    </w:div>
    <w:div w:id="992221544">
      <w:bodyDiv w:val="1"/>
      <w:marLeft w:val="0"/>
      <w:marRight w:val="0"/>
      <w:marTop w:val="0"/>
      <w:marBottom w:val="0"/>
      <w:divBdr>
        <w:top w:val="none" w:sz="0" w:space="0" w:color="auto"/>
        <w:left w:val="none" w:sz="0" w:space="0" w:color="auto"/>
        <w:bottom w:val="none" w:sz="0" w:space="0" w:color="auto"/>
        <w:right w:val="none" w:sz="0" w:space="0" w:color="auto"/>
      </w:divBdr>
    </w:div>
    <w:div w:id="998310598">
      <w:bodyDiv w:val="1"/>
      <w:marLeft w:val="0"/>
      <w:marRight w:val="0"/>
      <w:marTop w:val="0"/>
      <w:marBottom w:val="0"/>
      <w:divBdr>
        <w:top w:val="none" w:sz="0" w:space="0" w:color="auto"/>
        <w:left w:val="none" w:sz="0" w:space="0" w:color="auto"/>
        <w:bottom w:val="none" w:sz="0" w:space="0" w:color="auto"/>
        <w:right w:val="none" w:sz="0" w:space="0" w:color="auto"/>
      </w:divBdr>
    </w:div>
    <w:div w:id="999193603">
      <w:bodyDiv w:val="1"/>
      <w:marLeft w:val="0"/>
      <w:marRight w:val="0"/>
      <w:marTop w:val="0"/>
      <w:marBottom w:val="0"/>
      <w:divBdr>
        <w:top w:val="none" w:sz="0" w:space="0" w:color="auto"/>
        <w:left w:val="none" w:sz="0" w:space="0" w:color="auto"/>
        <w:bottom w:val="none" w:sz="0" w:space="0" w:color="auto"/>
        <w:right w:val="none" w:sz="0" w:space="0" w:color="auto"/>
      </w:divBdr>
    </w:div>
    <w:div w:id="1004090784">
      <w:bodyDiv w:val="1"/>
      <w:marLeft w:val="0"/>
      <w:marRight w:val="0"/>
      <w:marTop w:val="0"/>
      <w:marBottom w:val="0"/>
      <w:divBdr>
        <w:top w:val="none" w:sz="0" w:space="0" w:color="auto"/>
        <w:left w:val="none" w:sz="0" w:space="0" w:color="auto"/>
        <w:bottom w:val="none" w:sz="0" w:space="0" w:color="auto"/>
        <w:right w:val="none" w:sz="0" w:space="0" w:color="auto"/>
      </w:divBdr>
    </w:div>
    <w:div w:id="1004628473">
      <w:bodyDiv w:val="1"/>
      <w:marLeft w:val="0"/>
      <w:marRight w:val="0"/>
      <w:marTop w:val="0"/>
      <w:marBottom w:val="0"/>
      <w:divBdr>
        <w:top w:val="none" w:sz="0" w:space="0" w:color="auto"/>
        <w:left w:val="none" w:sz="0" w:space="0" w:color="auto"/>
        <w:bottom w:val="none" w:sz="0" w:space="0" w:color="auto"/>
        <w:right w:val="none" w:sz="0" w:space="0" w:color="auto"/>
      </w:divBdr>
    </w:div>
    <w:div w:id="1016889303">
      <w:bodyDiv w:val="1"/>
      <w:marLeft w:val="0"/>
      <w:marRight w:val="0"/>
      <w:marTop w:val="0"/>
      <w:marBottom w:val="0"/>
      <w:divBdr>
        <w:top w:val="none" w:sz="0" w:space="0" w:color="auto"/>
        <w:left w:val="none" w:sz="0" w:space="0" w:color="auto"/>
        <w:bottom w:val="none" w:sz="0" w:space="0" w:color="auto"/>
        <w:right w:val="none" w:sz="0" w:space="0" w:color="auto"/>
      </w:divBdr>
    </w:div>
    <w:div w:id="1029374088">
      <w:bodyDiv w:val="1"/>
      <w:marLeft w:val="0"/>
      <w:marRight w:val="0"/>
      <w:marTop w:val="0"/>
      <w:marBottom w:val="0"/>
      <w:divBdr>
        <w:top w:val="none" w:sz="0" w:space="0" w:color="auto"/>
        <w:left w:val="none" w:sz="0" w:space="0" w:color="auto"/>
        <w:bottom w:val="none" w:sz="0" w:space="0" w:color="auto"/>
        <w:right w:val="none" w:sz="0" w:space="0" w:color="auto"/>
      </w:divBdr>
    </w:div>
    <w:div w:id="1042824967">
      <w:bodyDiv w:val="1"/>
      <w:marLeft w:val="0"/>
      <w:marRight w:val="0"/>
      <w:marTop w:val="0"/>
      <w:marBottom w:val="0"/>
      <w:divBdr>
        <w:top w:val="none" w:sz="0" w:space="0" w:color="auto"/>
        <w:left w:val="none" w:sz="0" w:space="0" w:color="auto"/>
        <w:bottom w:val="none" w:sz="0" w:space="0" w:color="auto"/>
        <w:right w:val="none" w:sz="0" w:space="0" w:color="auto"/>
      </w:divBdr>
    </w:div>
    <w:div w:id="1053313527">
      <w:bodyDiv w:val="1"/>
      <w:marLeft w:val="0"/>
      <w:marRight w:val="0"/>
      <w:marTop w:val="0"/>
      <w:marBottom w:val="0"/>
      <w:divBdr>
        <w:top w:val="none" w:sz="0" w:space="0" w:color="auto"/>
        <w:left w:val="none" w:sz="0" w:space="0" w:color="auto"/>
        <w:bottom w:val="none" w:sz="0" w:space="0" w:color="auto"/>
        <w:right w:val="none" w:sz="0" w:space="0" w:color="auto"/>
      </w:divBdr>
    </w:div>
    <w:div w:id="1056783432">
      <w:bodyDiv w:val="1"/>
      <w:marLeft w:val="0"/>
      <w:marRight w:val="0"/>
      <w:marTop w:val="0"/>
      <w:marBottom w:val="0"/>
      <w:divBdr>
        <w:top w:val="none" w:sz="0" w:space="0" w:color="auto"/>
        <w:left w:val="none" w:sz="0" w:space="0" w:color="auto"/>
        <w:bottom w:val="none" w:sz="0" w:space="0" w:color="auto"/>
        <w:right w:val="none" w:sz="0" w:space="0" w:color="auto"/>
      </w:divBdr>
    </w:div>
    <w:div w:id="1062630740">
      <w:bodyDiv w:val="1"/>
      <w:marLeft w:val="0"/>
      <w:marRight w:val="0"/>
      <w:marTop w:val="0"/>
      <w:marBottom w:val="0"/>
      <w:divBdr>
        <w:top w:val="none" w:sz="0" w:space="0" w:color="auto"/>
        <w:left w:val="none" w:sz="0" w:space="0" w:color="auto"/>
        <w:bottom w:val="none" w:sz="0" w:space="0" w:color="auto"/>
        <w:right w:val="none" w:sz="0" w:space="0" w:color="auto"/>
      </w:divBdr>
    </w:div>
    <w:div w:id="1064180511">
      <w:bodyDiv w:val="1"/>
      <w:marLeft w:val="0"/>
      <w:marRight w:val="0"/>
      <w:marTop w:val="0"/>
      <w:marBottom w:val="0"/>
      <w:divBdr>
        <w:top w:val="none" w:sz="0" w:space="0" w:color="auto"/>
        <w:left w:val="none" w:sz="0" w:space="0" w:color="auto"/>
        <w:bottom w:val="none" w:sz="0" w:space="0" w:color="auto"/>
        <w:right w:val="none" w:sz="0" w:space="0" w:color="auto"/>
      </w:divBdr>
    </w:div>
    <w:div w:id="1071151467">
      <w:bodyDiv w:val="1"/>
      <w:marLeft w:val="0"/>
      <w:marRight w:val="0"/>
      <w:marTop w:val="0"/>
      <w:marBottom w:val="0"/>
      <w:divBdr>
        <w:top w:val="none" w:sz="0" w:space="0" w:color="auto"/>
        <w:left w:val="none" w:sz="0" w:space="0" w:color="auto"/>
        <w:bottom w:val="none" w:sz="0" w:space="0" w:color="auto"/>
        <w:right w:val="none" w:sz="0" w:space="0" w:color="auto"/>
      </w:divBdr>
    </w:div>
    <w:div w:id="1084062823">
      <w:bodyDiv w:val="1"/>
      <w:marLeft w:val="0"/>
      <w:marRight w:val="0"/>
      <w:marTop w:val="0"/>
      <w:marBottom w:val="0"/>
      <w:divBdr>
        <w:top w:val="none" w:sz="0" w:space="0" w:color="auto"/>
        <w:left w:val="none" w:sz="0" w:space="0" w:color="auto"/>
        <w:bottom w:val="none" w:sz="0" w:space="0" w:color="auto"/>
        <w:right w:val="none" w:sz="0" w:space="0" w:color="auto"/>
      </w:divBdr>
    </w:div>
    <w:div w:id="1086540711">
      <w:bodyDiv w:val="1"/>
      <w:marLeft w:val="0"/>
      <w:marRight w:val="0"/>
      <w:marTop w:val="0"/>
      <w:marBottom w:val="0"/>
      <w:divBdr>
        <w:top w:val="none" w:sz="0" w:space="0" w:color="auto"/>
        <w:left w:val="none" w:sz="0" w:space="0" w:color="auto"/>
        <w:bottom w:val="none" w:sz="0" w:space="0" w:color="auto"/>
        <w:right w:val="none" w:sz="0" w:space="0" w:color="auto"/>
      </w:divBdr>
    </w:div>
    <w:div w:id="1087115425">
      <w:bodyDiv w:val="1"/>
      <w:marLeft w:val="0"/>
      <w:marRight w:val="0"/>
      <w:marTop w:val="0"/>
      <w:marBottom w:val="0"/>
      <w:divBdr>
        <w:top w:val="none" w:sz="0" w:space="0" w:color="auto"/>
        <w:left w:val="none" w:sz="0" w:space="0" w:color="auto"/>
        <w:bottom w:val="none" w:sz="0" w:space="0" w:color="auto"/>
        <w:right w:val="none" w:sz="0" w:space="0" w:color="auto"/>
      </w:divBdr>
    </w:div>
    <w:div w:id="1099831651">
      <w:bodyDiv w:val="1"/>
      <w:marLeft w:val="0"/>
      <w:marRight w:val="0"/>
      <w:marTop w:val="0"/>
      <w:marBottom w:val="0"/>
      <w:divBdr>
        <w:top w:val="none" w:sz="0" w:space="0" w:color="auto"/>
        <w:left w:val="none" w:sz="0" w:space="0" w:color="auto"/>
        <w:bottom w:val="none" w:sz="0" w:space="0" w:color="auto"/>
        <w:right w:val="none" w:sz="0" w:space="0" w:color="auto"/>
      </w:divBdr>
    </w:div>
    <w:div w:id="1102263872">
      <w:bodyDiv w:val="1"/>
      <w:marLeft w:val="0"/>
      <w:marRight w:val="0"/>
      <w:marTop w:val="0"/>
      <w:marBottom w:val="0"/>
      <w:divBdr>
        <w:top w:val="none" w:sz="0" w:space="0" w:color="auto"/>
        <w:left w:val="none" w:sz="0" w:space="0" w:color="auto"/>
        <w:bottom w:val="none" w:sz="0" w:space="0" w:color="auto"/>
        <w:right w:val="none" w:sz="0" w:space="0" w:color="auto"/>
      </w:divBdr>
    </w:div>
    <w:div w:id="1106971836">
      <w:bodyDiv w:val="1"/>
      <w:marLeft w:val="0"/>
      <w:marRight w:val="0"/>
      <w:marTop w:val="0"/>
      <w:marBottom w:val="0"/>
      <w:divBdr>
        <w:top w:val="none" w:sz="0" w:space="0" w:color="auto"/>
        <w:left w:val="none" w:sz="0" w:space="0" w:color="auto"/>
        <w:bottom w:val="none" w:sz="0" w:space="0" w:color="auto"/>
        <w:right w:val="none" w:sz="0" w:space="0" w:color="auto"/>
      </w:divBdr>
    </w:div>
    <w:div w:id="1136946223">
      <w:bodyDiv w:val="1"/>
      <w:marLeft w:val="0"/>
      <w:marRight w:val="0"/>
      <w:marTop w:val="0"/>
      <w:marBottom w:val="0"/>
      <w:divBdr>
        <w:top w:val="none" w:sz="0" w:space="0" w:color="auto"/>
        <w:left w:val="none" w:sz="0" w:space="0" w:color="auto"/>
        <w:bottom w:val="none" w:sz="0" w:space="0" w:color="auto"/>
        <w:right w:val="none" w:sz="0" w:space="0" w:color="auto"/>
      </w:divBdr>
    </w:div>
    <w:div w:id="1139498683">
      <w:bodyDiv w:val="1"/>
      <w:marLeft w:val="0"/>
      <w:marRight w:val="0"/>
      <w:marTop w:val="0"/>
      <w:marBottom w:val="0"/>
      <w:divBdr>
        <w:top w:val="none" w:sz="0" w:space="0" w:color="auto"/>
        <w:left w:val="none" w:sz="0" w:space="0" w:color="auto"/>
        <w:bottom w:val="none" w:sz="0" w:space="0" w:color="auto"/>
        <w:right w:val="none" w:sz="0" w:space="0" w:color="auto"/>
      </w:divBdr>
    </w:div>
    <w:div w:id="1145395360">
      <w:bodyDiv w:val="1"/>
      <w:marLeft w:val="0"/>
      <w:marRight w:val="0"/>
      <w:marTop w:val="0"/>
      <w:marBottom w:val="0"/>
      <w:divBdr>
        <w:top w:val="none" w:sz="0" w:space="0" w:color="auto"/>
        <w:left w:val="none" w:sz="0" w:space="0" w:color="auto"/>
        <w:bottom w:val="none" w:sz="0" w:space="0" w:color="auto"/>
        <w:right w:val="none" w:sz="0" w:space="0" w:color="auto"/>
      </w:divBdr>
    </w:div>
    <w:div w:id="1163886365">
      <w:bodyDiv w:val="1"/>
      <w:marLeft w:val="0"/>
      <w:marRight w:val="0"/>
      <w:marTop w:val="0"/>
      <w:marBottom w:val="0"/>
      <w:divBdr>
        <w:top w:val="none" w:sz="0" w:space="0" w:color="auto"/>
        <w:left w:val="none" w:sz="0" w:space="0" w:color="auto"/>
        <w:bottom w:val="none" w:sz="0" w:space="0" w:color="auto"/>
        <w:right w:val="none" w:sz="0" w:space="0" w:color="auto"/>
      </w:divBdr>
    </w:div>
    <w:div w:id="1165508034">
      <w:bodyDiv w:val="1"/>
      <w:marLeft w:val="0"/>
      <w:marRight w:val="0"/>
      <w:marTop w:val="0"/>
      <w:marBottom w:val="0"/>
      <w:divBdr>
        <w:top w:val="none" w:sz="0" w:space="0" w:color="auto"/>
        <w:left w:val="none" w:sz="0" w:space="0" w:color="auto"/>
        <w:bottom w:val="none" w:sz="0" w:space="0" w:color="auto"/>
        <w:right w:val="none" w:sz="0" w:space="0" w:color="auto"/>
      </w:divBdr>
    </w:div>
    <w:div w:id="1166941674">
      <w:bodyDiv w:val="1"/>
      <w:marLeft w:val="0"/>
      <w:marRight w:val="0"/>
      <w:marTop w:val="0"/>
      <w:marBottom w:val="0"/>
      <w:divBdr>
        <w:top w:val="none" w:sz="0" w:space="0" w:color="auto"/>
        <w:left w:val="none" w:sz="0" w:space="0" w:color="auto"/>
        <w:bottom w:val="none" w:sz="0" w:space="0" w:color="auto"/>
        <w:right w:val="none" w:sz="0" w:space="0" w:color="auto"/>
      </w:divBdr>
    </w:div>
    <w:div w:id="1172447008">
      <w:bodyDiv w:val="1"/>
      <w:marLeft w:val="0"/>
      <w:marRight w:val="0"/>
      <w:marTop w:val="0"/>
      <w:marBottom w:val="0"/>
      <w:divBdr>
        <w:top w:val="none" w:sz="0" w:space="0" w:color="auto"/>
        <w:left w:val="none" w:sz="0" w:space="0" w:color="auto"/>
        <w:bottom w:val="none" w:sz="0" w:space="0" w:color="auto"/>
        <w:right w:val="none" w:sz="0" w:space="0" w:color="auto"/>
      </w:divBdr>
    </w:div>
    <w:div w:id="1181895418">
      <w:bodyDiv w:val="1"/>
      <w:marLeft w:val="0"/>
      <w:marRight w:val="0"/>
      <w:marTop w:val="0"/>
      <w:marBottom w:val="0"/>
      <w:divBdr>
        <w:top w:val="none" w:sz="0" w:space="0" w:color="auto"/>
        <w:left w:val="none" w:sz="0" w:space="0" w:color="auto"/>
        <w:bottom w:val="none" w:sz="0" w:space="0" w:color="auto"/>
        <w:right w:val="none" w:sz="0" w:space="0" w:color="auto"/>
      </w:divBdr>
    </w:div>
    <w:div w:id="1183082521">
      <w:bodyDiv w:val="1"/>
      <w:marLeft w:val="0"/>
      <w:marRight w:val="0"/>
      <w:marTop w:val="0"/>
      <w:marBottom w:val="0"/>
      <w:divBdr>
        <w:top w:val="none" w:sz="0" w:space="0" w:color="auto"/>
        <w:left w:val="none" w:sz="0" w:space="0" w:color="auto"/>
        <w:bottom w:val="none" w:sz="0" w:space="0" w:color="auto"/>
        <w:right w:val="none" w:sz="0" w:space="0" w:color="auto"/>
      </w:divBdr>
    </w:div>
    <w:div w:id="1185243897">
      <w:bodyDiv w:val="1"/>
      <w:marLeft w:val="0"/>
      <w:marRight w:val="0"/>
      <w:marTop w:val="0"/>
      <w:marBottom w:val="0"/>
      <w:divBdr>
        <w:top w:val="none" w:sz="0" w:space="0" w:color="auto"/>
        <w:left w:val="none" w:sz="0" w:space="0" w:color="auto"/>
        <w:bottom w:val="none" w:sz="0" w:space="0" w:color="auto"/>
        <w:right w:val="none" w:sz="0" w:space="0" w:color="auto"/>
      </w:divBdr>
    </w:div>
    <w:div w:id="1195462914">
      <w:bodyDiv w:val="1"/>
      <w:marLeft w:val="0"/>
      <w:marRight w:val="0"/>
      <w:marTop w:val="0"/>
      <w:marBottom w:val="0"/>
      <w:divBdr>
        <w:top w:val="none" w:sz="0" w:space="0" w:color="auto"/>
        <w:left w:val="none" w:sz="0" w:space="0" w:color="auto"/>
        <w:bottom w:val="none" w:sz="0" w:space="0" w:color="auto"/>
        <w:right w:val="none" w:sz="0" w:space="0" w:color="auto"/>
      </w:divBdr>
    </w:div>
    <w:div w:id="1201626324">
      <w:bodyDiv w:val="1"/>
      <w:marLeft w:val="0"/>
      <w:marRight w:val="0"/>
      <w:marTop w:val="0"/>
      <w:marBottom w:val="0"/>
      <w:divBdr>
        <w:top w:val="none" w:sz="0" w:space="0" w:color="auto"/>
        <w:left w:val="none" w:sz="0" w:space="0" w:color="auto"/>
        <w:bottom w:val="none" w:sz="0" w:space="0" w:color="auto"/>
        <w:right w:val="none" w:sz="0" w:space="0" w:color="auto"/>
      </w:divBdr>
    </w:div>
    <w:div w:id="1208907522">
      <w:bodyDiv w:val="1"/>
      <w:marLeft w:val="0"/>
      <w:marRight w:val="0"/>
      <w:marTop w:val="0"/>
      <w:marBottom w:val="0"/>
      <w:divBdr>
        <w:top w:val="none" w:sz="0" w:space="0" w:color="auto"/>
        <w:left w:val="none" w:sz="0" w:space="0" w:color="auto"/>
        <w:bottom w:val="none" w:sz="0" w:space="0" w:color="auto"/>
        <w:right w:val="none" w:sz="0" w:space="0" w:color="auto"/>
      </w:divBdr>
    </w:div>
    <w:div w:id="1209101053">
      <w:bodyDiv w:val="1"/>
      <w:marLeft w:val="0"/>
      <w:marRight w:val="0"/>
      <w:marTop w:val="0"/>
      <w:marBottom w:val="0"/>
      <w:divBdr>
        <w:top w:val="none" w:sz="0" w:space="0" w:color="auto"/>
        <w:left w:val="none" w:sz="0" w:space="0" w:color="auto"/>
        <w:bottom w:val="none" w:sz="0" w:space="0" w:color="auto"/>
        <w:right w:val="none" w:sz="0" w:space="0" w:color="auto"/>
      </w:divBdr>
    </w:div>
    <w:div w:id="1209150813">
      <w:bodyDiv w:val="1"/>
      <w:marLeft w:val="0"/>
      <w:marRight w:val="0"/>
      <w:marTop w:val="0"/>
      <w:marBottom w:val="0"/>
      <w:divBdr>
        <w:top w:val="none" w:sz="0" w:space="0" w:color="auto"/>
        <w:left w:val="none" w:sz="0" w:space="0" w:color="auto"/>
        <w:bottom w:val="none" w:sz="0" w:space="0" w:color="auto"/>
        <w:right w:val="none" w:sz="0" w:space="0" w:color="auto"/>
      </w:divBdr>
    </w:div>
    <w:div w:id="1213156206">
      <w:bodyDiv w:val="1"/>
      <w:marLeft w:val="0"/>
      <w:marRight w:val="0"/>
      <w:marTop w:val="0"/>
      <w:marBottom w:val="0"/>
      <w:divBdr>
        <w:top w:val="none" w:sz="0" w:space="0" w:color="auto"/>
        <w:left w:val="none" w:sz="0" w:space="0" w:color="auto"/>
        <w:bottom w:val="none" w:sz="0" w:space="0" w:color="auto"/>
        <w:right w:val="none" w:sz="0" w:space="0" w:color="auto"/>
      </w:divBdr>
    </w:div>
    <w:div w:id="1215695735">
      <w:bodyDiv w:val="1"/>
      <w:marLeft w:val="0"/>
      <w:marRight w:val="0"/>
      <w:marTop w:val="0"/>
      <w:marBottom w:val="0"/>
      <w:divBdr>
        <w:top w:val="none" w:sz="0" w:space="0" w:color="auto"/>
        <w:left w:val="none" w:sz="0" w:space="0" w:color="auto"/>
        <w:bottom w:val="none" w:sz="0" w:space="0" w:color="auto"/>
        <w:right w:val="none" w:sz="0" w:space="0" w:color="auto"/>
      </w:divBdr>
    </w:div>
    <w:div w:id="1223520743">
      <w:bodyDiv w:val="1"/>
      <w:marLeft w:val="0"/>
      <w:marRight w:val="0"/>
      <w:marTop w:val="0"/>
      <w:marBottom w:val="0"/>
      <w:divBdr>
        <w:top w:val="none" w:sz="0" w:space="0" w:color="auto"/>
        <w:left w:val="none" w:sz="0" w:space="0" w:color="auto"/>
        <w:bottom w:val="none" w:sz="0" w:space="0" w:color="auto"/>
        <w:right w:val="none" w:sz="0" w:space="0" w:color="auto"/>
      </w:divBdr>
    </w:div>
    <w:div w:id="1225528430">
      <w:bodyDiv w:val="1"/>
      <w:marLeft w:val="0"/>
      <w:marRight w:val="0"/>
      <w:marTop w:val="0"/>
      <w:marBottom w:val="0"/>
      <w:divBdr>
        <w:top w:val="none" w:sz="0" w:space="0" w:color="auto"/>
        <w:left w:val="none" w:sz="0" w:space="0" w:color="auto"/>
        <w:bottom w:val="none" w:sz="0" w:space="0" w:color="auto"/>
        <w:right w:val="none" w:sz="0" w:space="0" w:color="auto"/>
      </w:divBdr>
    </w:div>
    <w:div w:id="1226263270">
      <w:bodyDiv w:val="1"/>
      <w:marLeft w:val="0"/>
      <w:marRight w:val="0"/>
      <w:marTop w:val="0"/>
      <w:marBottom w:val="0"/>
      <w:divBdr>
        <w:top w:val="none" w:sz="0" w:space="0" w:color="auto"/>
        <w:left w:val="none" w:sz="0" w:space="0" w:color="auto"/>
        <w:bottom w:val="none" w:sz="0" w:space="0" w:color="auto"/>
        <w:right w:val="none" w:sz="0" w:space="0" w:color="auto"/>
      </w:divBdr>
    </w:div>
    <w:div w:id="1230770993">
      <w:bodyDiv w:val="1"/>
      <w:marLeft w:val="0"/>
      <w:marRight w:val="0"/>
      <w:marTop w:val="0"/>
      <w:marBottom w:val="0"/>
      <w:divBdr>
        <w:top w:val="none" w:sz="0" w:space="0" w:color="auto"/>
        <w:left w:val="none" w:sz="0" w:space="0" w:color="auto"/>
        <w:bottom w:val="none" w:sz="0" w:space="0" w:color="auto"/>
        <w:right w:val="none" w:sz="0" w:space="0" w:color="auto"/>
      </w:divBdr>
    </w:div>
    <w:div w:id="1233395278">
      <w:bodyDiv w:val="1"/>
      <w:marLeft w:val="0"/>
      <w:marRight w:val="0"/>
      <w:marTop w:val="0"/>
      <w:marBottom w:val="0"/>
      <w:divBdr>
        <w:top w:val="none" w:sz="0" w:space="0" w:color="auto"/>
        <w:left w:val="none" w:sz="0" w:space="0" w:color="auto"/>
        <w:bottom w:val="none" w:sz="0" w:space="0" w:color="auto"/>
        <w:right w:val="none" w:sz="0" w:space="0" w:color="auto"/>
      </w:divBdr>
    </w:div>
    <w:div w:id="1236159531">
      <w:bodyDiv w:val="1"/>
      <w:marLeft w:val="0"/>
      <w:marRight w:val="0"/>
      <w:marTop w:val="0"/>
      <w:marBottom w:val="0"/>
      <w:divBdr>
        <w:top w:val="none" w:sz="0" w:space="0" w:color="auto"/>
        <w:left w:val="none" w:sz="0" w:space="0" w:color="auto"/>
        <w:bottom w:val="none" w:sz="0" w:space="0" w:color="auto"/>
        <w:right w:val="none" w:sz="0" w:space="0" w:color="auto"/>
      </w:divBdr>
    </w:div>
    <w:div w:id="1240402138">
      <w:bodyDiv w:val="1"/>
      <w:marLeft w:val="0"/>
      <w:marRight w:val="0"/>
      <w:marTop w:val="0"/>
      <w:marBottom w:val="0"/>
      <w:divBdr>
        <w:top w:val="none" w:sz="0" w:space="0" w:color="auto"/>
        <w:left w:val="none" w:sz="0" w:space="0" w:color="auto"/>
        <w:bottom w:val="none" w:sz="0" w:space="0" w:color="auto"/>
        <w:right w:val="none" w:sz="0" w:space="0" w:color="auto"/>
      </w:divBdr>
    </w:div>
    <w:div w:id="1247301205">
      <w:bodyDiv w:val="1"/>
      <w:marLeft w:val="0"/>
      <w:marRight w:val="0"/>
      <w:marTop w:val="0"/>
      <w:marBottom w:val="0"/>
      <w:divBdr>
        <w:top w:val="none" w:sz="0" w:space="0" w:color="auto"/>
        <w:left w:val="none" w:sz="0" w:space="0" w:color="auto"/>
        <w:bottom w:val="none" w:sz="0" w:space="0" w:color="auto"/>
        <w:right w:val="none" w:sz="0" w:space="0" w:color="auto"/>
      </w:divBdr>
    </w:div>
    <w:div w:id="1250581382">
      <w:bodyDiv w:val="1"/>
      <w:marLeft w:val="0"/>
      <w:marRight w:val="0"/>
      <w:marTop w:val="0"/>
      <w:marBottom w:val="0"/>
      <w:divBdr>
        <w:top w:val="none" w:sz="0" w:space="0" w:color="auto"/>
        <w:left w:val="none" w:sz="0" w:space="0" w:color="auto"/>
        <w:bottom w:val="none" w:sz="0" w:space="0" w:color="auto"/>
        <w:right w:val="none" w:sz="0" w:space="0" w:color="auto"/>
      </w:divBdr>
    </w:div>
    <w:div w:id="1250847806">
      <w:bodyDiv w:val="1"/>
      <w:marLeft w:val="0"/>
      <w:marRight w:val="0"/>
      <w:marTop w:val="0"/>
      <w:marBottom w:val="0"/>
      <w:divBdr>
        <w:top w:val="none" w:sz="0" w:space="0" w:color="auto"/>
        <w:left w:val="none" w:sz="0" w:space="0" w:color="auto"/>
        <w:bottom w:val="none" w:sz="0" w:space="0" w:color="auto"/>
        <w:right w:val="none" w:sz="0" w:space="0" w:color="auto"/>
      </w:divBdr>
    </w:div>
    <w:div w:id="1254164291">
      <w:bodyDiv w:val="1"/>
      <w:marLeft w:val="0"/>
      <w:marRight w:val="0"/>
      <w:marTop w:val="0"/>
      <w:marBottom w:val="0"/>
      <w:divBdr>
        <w:top w:val="none" w:sz="0" w:space="0" w:color="auto"/>
        <w:left w:val="none" w:sz="0" w:space="0" w:color="auto"/>
        <w:bottom w:val="none" w:sz="0" w:space="0" w:color="auto"/>
        <w:right w:val="none" w:sz="0" w:space="0" w:color="auto"/>
      </w:divBdr>
    </w:div>
    <w:div w:id="1274436394">
      <w:bodyDiv w:val="1"/>
      <w:marLeft w:val="0"/>
      <w:marRight w:val="0"/>
      <w:marTop w:val="0"/>
      <w:marBottom w:val="0"/>
      <w:divBdr>
        <w:top w:val="none" w:sz="0" w:space="0" w:color="auto"/>
        <w:left w:val="none" w:sz="0" w:space="0" w:color="auto"/>
        <w:bottom w:val="none" w:sz="0" w:space="0" w:color="auto"/>
        <w:right w:val="none" w:sz="0" w:space="0" w:color="auto"/>
      </w:divBdr>
    </w:div>
    <w:div w:id="1274901202">
      <w:bodyDiv w:val="1"/>
      <w:marLeft w:val="0"/>
      <w:marRight w:val="0"/>
      <w:marTop w:val="0"/>
      <w:marBottom w:val="0"/>
      <w:divBdr>
        <w:top w:val="none" w:sz="0" w:space="0" w:color="auto"/>
        <w:left w:val="none" w:sz="0" w:space="0" w:color="auto"/>
        <w:bottom w:val="none" w:sz="0" w:space="0" w:color="auto"/>
        <w:right w:val="none" w:sz="0" w:space="0" w:color="auto"/>
      </w:divBdr>
    </w:div>
    <w:div w:id="1279072235">
      <w:bodyDiv w:val="1"/>
      <w:marLeft w:val="0"/>
      <w:marRight w:val="0"/>
      <w:marTop w:val="0"/>
      <w:marBottom w:val="0"/>
      <w:divBdr>
        <w:top w:val="none" w:sz="0" w:space="0" w:color="auto"/>
        <w:left w:val="none" w:sz="0" w:space="0" w:color="auto"/>
        <w:bottom w:val="none" w:sz="0" w:space="0" w:color="auto"/>
        <w:right w:val="none" w:sz="0" w:space="0" w:color="auto"/>
      </w:divBdr>
    </w:div>
    <w:div w:id="1284576574">
      <w:bodyDiv w:val="1"/>
      <w:marLeft w:val="0"/>
      <w:marRight w:val="0"/>
      <w:marTop w:val="0"/>
      <w:marBottom w:val="0"/>
      <w:divBdr>
        <w:top w:val="none" w:sz="0" w:space="0" w:color="auto"/>
        <w:left w:val="none" w:sz="0" w:space="0" w:color="auto"/>
        <w:bottom w:val="none" w:sz="0" w:space="0" w:color="auto"/>
        <w:right w:val="none" w:sz="0" w:space="0" w:color="auto"/>
      </w:divBdr>
    </w:div>
    <w:div w:id="1290938879">
      <w:bodyDiv w:val="1"/>
      <w:marLeft w:val="0"/>
      <w:marRight w:val="0"/>
      <w:marTop w:val="0"/>
      <w:marBottom w:val="0"/>
      <w:divBdr>
        <w:top w:val="none" w:sz="0" w:space="0" w:color="auto"/>
        <w:left w:val="none" w:sz="0" w:space="0" w:color="auto"/>
        <w:bottom w:val="none" w:sz="0" w:space="0" w:color="auto"/>
        <w:right w:val="none" w:sz="0" w:space="0" w:color="auto"/>
      </w:divBdr>
    </w:div>
    <w:div w:id="1302079501">
      <w:bodyDiv w:val="1"/>
      <w:marLeft w:val="0"/>
      <w:marRight w:val="0"/>
      <w:marTop w:val="0"/>
      <w:marBottom w:val="0"/>
      <w:divBdr>
        <w:top w:val="none" w:sz="0" w:space="0" w:color="auto"/>
        <w:left w:val="none" w:sz="0" w:space="0" w:color="auto"/>
        <w:bottom w:val="none" w:sz="0" w:space="0" w:color="auto"/>
        <w:right w:val="none" w:sz="0" w:space="0" w:color="auto"/>
      </w:divBdr>
    </w:div>
    <w:div w:id="1307247182">
      <w:bodyDiv w:val="1"/>
      <w:marLeft w:val="0"/>
      <w:marRight w:val="0"/>
      <w:marTop w:val="0"/>
      <w:marBottom w:val="0"/>
      <w:divBdr>
        <w:top w:val="none" w:sz="0" w:space="0" w:color="auto"/>
        <w:left w:val="none" w:sz="0" w:space="0" w:color="auto"/>
        <w:bottom w:val="none" w:sz="0" w:space="0" w:color="auto"/>
        <w:right w:val="none" w:sz="0" w:space="0" w:color="auto"/>
      </w:divBdr>
    </w:div>
    <w:div w:id="1315572959">
      <w:bodyDiv w:val="1"/>
      <w:marLeft w:val="0"/>
      <w:marRight w:val="0"/>
      <w:marTop w:val="0"/>
      <w:marBottom w:val="0"/>
      <w:divBdr>
        <w:top w:val="none" w:sz="0" w:space="0" w:color="auto"/>
        <w:left w:val="none" w:sz="0" w:space="0" w:color="auto"/>
        <w:bottom w:val="none" w:sz="0" w:space="0" w:color="auto"/>
        <w:right w:val="none" w:sz="0" w:space="0" w:color="auto"/>
      </w:divBdr>
    </w:div>
    <w:div w:id="1316838717">
      <w:bodyDiv w:val="1"/>
      <w:marLeft w:val="0"/>
      <w:marRight w:val="0"/>
      <w:marTop w:val="0"/>
      <w:marBottom w:val="0"/>
      <w:divBdr>
        <w:top w:val="none" w:sz="0" w:space="0" w:color="auto"/>
        <w:left w:val="none" w:sz="0" w:space="0" w:color="auto"/>
        <w:bottom w:val="none" w:sz="0" w:space="0" w:color="auto"/>
        <w:right w:val="none" w:sz="0" w:space="0" w:color="auto"/>
      </w:divBdr>
    </w:div>
    <w:div w:id="1329676781">
      <w:bodyDiv w:val="1"/>
      <w:marLeft w:val="0"/>
      <w:marRight w:val="0"/>
      <w:marTop w:val="0"/>
      <w:marBottom w:val="0"/>
      <w:divBdr>
        <w:top w:val="none" w:sz="0" w:space="0" w:color="auto"/>
        <w:left w:val="none" w:sz="0" w:space="0" w:color="auto"/>
        <w:bottom w:val="none" w:sz="0" w:space="0" w:color="auto"/>
        <w:right w:val="none" w:sz="0" w:space="0" w:color="auto"/>
      </w:divBdr>
    </w:div>
    <w:div w:id="1332565516">
      <w:bodyDiv w:val="1"/>
      <w:marLeft w:val="0"/>
      <w:marRight w:val="0"/>
      <w:marTop w:val="0"/>
      <w:marBottom w:val="0"/>
      <w:divBdr>
        <w:top w:val="none" w:sz="0" w:space="0" w:color="auto"/>
        <w:left w:val="none" w:sz="0" w:space="0" w:color="auto"/>
        <w:bottom w:val="none" w:sz="0" w:space="0" w:color="auto"/>
        <w:right w:val="none" w:sz="0" w:space="0" w:color="auto"/>
      </w:divBdr>
    </w:div>
    <w:div w:id="1340741219">
      <w:bodyDiv w:val="1"/>
      <w:marLeft w:val="0"/>
      <w:marRight w:val="0"/>
      <w:marTop w:val="0"/>
      <w:marBottom w:val="0"/>
      <w:divBdr>
        <w:top w:val="none" w:sz="0" w:space="0" w:color="auto"/>
        <w:left w:val="none" w:sz="0" w:space="0" w:color="auto"/>
        <w:bottom w:val="none" w:sz="0" w:space="0" w:color="auto"/>
        <w:right w:val="none" w:sz="0" w:space="0" w:color="auto"/>
      </w:divBdr>
    </w:div>
    <w:div w:id="1341161187">
      <w:bodyDiv w:val="1"/>
      <w:marLeft w:val="0"/>
      <w:marRight w:val="0"/>
      <w:marTop w:val="0"/>
      <w:marBottom w:val="0"/>
      <w:divBdr>
        <w:top w:val="none" w:sz="0" w:space="0" w:color="auto"/>
        <w:left w:val="none" w:sz="0" w:space="0" w:color="auto"/>
        <w:bottom w:val="none" w:sz="0" w:space="0" w:color="auto"/>
        <w:right w:val="none" w:sz="0" w:space="0" w:color="auto"/>
      </w:divBdr>
    </w:div>
    <w:div w:id="1341395515">
      <w:bodyDiv w:val="1"/>
      <w:marLeft w:val="0"/>
      <w:marRight w:val="0"/>
      <w:marTop w:val="0"/>
      <w:marBottom w:val="0"/>
      <w:divBdr>
        <w:top w:val="none" w:sz="0" w:space="0" w:color="auto"/>
        <w:left w:val="none" w:sz="0" w:space="0" w:color="auto"/>
        <w:bottom w:val="none" w:sz="0" w:space="0" w:color="auto"/>
        <w:right w:val="none" w:sz="0" w:space="0" w:color="auto"/>
      </w:divBdr>
    </w:div>
    <w:div w:id="1343821998">
      <w:bodyDiv w:val="1"/>
      <w:marLeft w:val="0"/>
      <w:marRight w:val="0"/>
      <w:marTop w:val="0"/>
      <w:marBottom w:val="0"/>
      <w:divBdr>
        <w:top w:val="none" w:sz="0" w:space="0" w:color="auto"/>
        <w:left w:val="none" w:sz="0" w:space="0" w:color="auto"/>
        <w:bottom w:val="none" w:sz="0" w:space="0" w:color="auto"/>
        <w:right w:val="none" w:sz="0" w:space="0" w:color="auto"/>
      </w:divBdr>
    </w:div>
    <w:div w:id="1375235766">
      <w:bodyDiv w:val="1"/>
      <w:marLeft w:val="0"/>
      <w:marRight w:val="0"/>
      <w:marTop w:val="0"/>
      <w:marBottom w:val="0"/>
      <w:divBdr>
        <w:top w:val="none" w:sz="0" w:space="0" w:color="auto"/>
        <w:left w:val="none" w:sz="0" w:space="0" w:color="auto"/>
        <w:bottom w:val="none" w:sz="0" w:space="0" w:color="auto"/>
        <w:right w:val="none" w:sz="0" w:space="0" w:color="auto"/>
      </w:divBdr>
    </w:div>
    <w:div w:id="1377704589">
      <w:bodyDiv w:val="1"/>
      <w:marLeft w:val="0"/>
      <w:marRight w:val="0"/>
      <w:marTop w:val="0"/>
      <w:marBottom w:val="0"/>
      <w:divBdr>
        <w:top w:val="none" w:sz="0" w:space="0" w:color="auto"/>
        <w:left w:val="none" w:sz="0" w:space="0" w:color="auto"/>
        <w:bottom w:val="none" w:sz="0" w:space="0" w:color="auto"/>
        <w:right w:val="none" w:sz="0" w:space="0" w:color="auto"/>
      </w:divBdr>
    </w:div>
    <w:div w:id="1387728219">
      <w:bodyDiv w:val="1"/>
      <w:marLeft w:val="0"/>
      <w:marRight w:val="0"/>
      <w:marTop w:val="0"/>
      <w:marBottom w:val="0"/>
      <w:divBdr>
        <w:top w:val="none" w:sz="0" w:space="0" w:color="auto"/>
        <w:left w:val="none" w:sz="0" w:space="0" w:color="auto"/>
        <w:bottom w:val="none" w:sz="0" w:space="0" w:color="auto"/>
        <w:right w:val="none" w:sz="0" w:space="0" w:color="auto"/>
      </w:divBdr>
    </w:div>
    <w:div w:id="1405370334">
      <w:bodyDiv w:val="1"/>
      <w:marLeft w:val="0"/>
      <w:marRight w:val="0"/>
      <w:marTop w:val="0"/>
      <w:marBottom w:val="0"/>
      <w:divBdr>
        <w:top w:val="none" w:sz="0" w:space="0" w:color="auto"/>
        <w:left w:val="none" w:sz="0" w:space="0" w:color="auto"/>
        <w:bottom w:val="none" w:sz="0" w:space="0" w:color="auto"/>
        <w:right w:val="none" w:sz="0" w:space="0" w:color="auto"/>
      </w:divBdr>
    </w:div>
    <w:div w:id="1408842755">
      <w:bodyDiv w:val="1"/>
      <w:marLeft w:val="0"/>
      <w:marRight w:val="0"/>
      <w:marTop w:val="0"/>
      <w:marBottom w:val="0"/>
      <w:divBdr>
        <w:top w:val="none" w:sz="0" w:space="0" w:color="auto"/>
        <w:left w:val="none" w:sz="0" w:space="0" w:color="auto"/>
        <w:bottom w:val="none" w:sz="0" w:space="0" w:color="auto"/>
        <w:right w:val="none" w:sz="0" w:space="0" w:color="auto"/>
      </w:divBdr>
    </w:div>
    <w:div w:id="1410620688">
      <w:bodyDiv w:val="1"/>
      <w:marLeft w:val="0"/>
      <w:marRight w:val="0"/>
      <w:marTop w:val="0"/>
      <w:marBottom w:val="0"/>
      <w:divBdr>
        <w:top w:val="none" w:sz="0" w:space="0" w:color="auto"/>
        <w:left w:val="none" w:sz="0" w:space="0" w:color="auto"/>
        <w:bottom w:val="none" w:sz="0" w:space="0" w:color="auto"/>
        <w:right w:val="none" w:sz="0" w:space="0" w:color="auto"/>
      </w:divBdr>
    </w:div>
    <w:div w:id="1420711588">
      <w:bodyDiv w:val="1"/>
      <w:marLeft w:val="0"/>
      <w:marRight w:val="0"/>
      <w:marTop w:val="0"/>
      <w:marBottom w:val="0"/>
      <w:divBdr>
        <w:top w:val="none" w:sz="0" w:space="0" w:color="auto"/>
        <w:left w:val="none" w:sz="0" w:space="0" w:color="auto"/>
        <w:bottom w:val="none" w:sz="0" w:space="0" w:color="auto"/>
        <w:right w:val="none" w:sz="0" w:space="0" w:color="auto"/>
      </w:divBdr>
    </w:div>
    <w:div w:id="1427657711">
      <w:bodyDiv w:val="1"/>
      <w:marLeft w:val="0"/>
      <w:marRight w:val="0"/>
      <w:marTop w:val="0"/>
      <w:marBottom w:val="0"/>
      <w:divBdr>
        <w:top w:val="none" w:sz="0" w:space="0" w:color="auto"/>
        <w:left w:val="none" w:sz="0" w:space="0" w:color="auto"/>
        <w:bottom w:val="none" w:sz="0" w:space="0" w:color="auto"/>
        <w:right w:val="none" w:sz="0" w:space="0" w:color="auto"/>
      </w:divBdr>
    </w:div>
    <w:div w:id="1428845867">
      <w:bodyDiv w:val="1"/>
      <w:marLeft w:val="0"/>
      <w:marRight w:val="0"/>
      <w:marTop w:val="0"/>
      <w:marBottom w:val="0"/>
      <w:divBdr>
        <w:top w:val="none" w:sz="0" w:space="0" w:color="auto"/>
        <w:left w:val="none" w:sz="0" w:space="0" w:color="auto"/>
        <w:bottom w:val="none" w:sz="0" w:space="0" w:color="auto"/>
        <w:right w:val="none" w:sz="0" w:space="0" w:color="auto"/>
      </w:divBdr>
    </w:div>
    <w:div w:id="1432360858">
      <w:bodyDiv w:val="1"/>
      <w:marLeft w:val="0"/>
      <w:marRight w:val="0"/>
      <w:marTop w:val="0"/>
      <w:marBottom w:val="0"/>
      <w:divBdr>
        <w:top w:val="none" w:sz="0" w:space="0" w:color="auto"/>
        <w:left w:val="none" w:sz="0" w:space="0" w:color="auto"/>
        <w:bottom w:val="none" w:sz="0" w:space="0" w:color="auto"/>
        <w:right w:val="none" w:sz="0" w:space="0" w:color="auto"/>
      </w:divBdr>
    </w:div>
    <w:div w:id="1440099344">
      <w:bodyDiv w:val="1"/>
      <w:marLeft w:val="0"/>
      <w:marRight w:val="0"/>
      <w:marTop w:val="0"/>
      <w:marBottom w:val="0"/>
      <w:divBdr>
        <w:top w:val="none" w:sz="0" w:space="0" w:color="auto"/>
        <w:left w:val="none" w:sz="0" w:space="0" w:color="auto"/>
        <w:bottom w:val="none" w:sz="0" w:space="0" w:color="auto"/>
        <w:right w:val="none" w:sz="0" w:space="0" w:color="auto"/>
      </w:divBdr>
    </w:div>
    <w:div w:id="1445534240">
      <w:bodyDiv w:val="1"/>
      <w:marLeft w:val="0"/>
      <w:marRight w:val="0"/>
      <w:marTop w:val="0"/>
      <w:marBottom w:val="0"/>
      <w:divBdr>
        <w:top w:val="none" w:sz="0" w:space="0" w:color="auto"/>
        <w:left w:val="none" w:sz="0" w:space="0" w:color="auto"/>
        <w:bottom w:val="none" w:sz="0" w:space="0" w:color="auto"/>
        <w:right w:val="none" w:sz="0" w:space="0" w:color="auto"/>
      </w:divBdr>
    </w:div>
    <w:div w:id="1456829081">
      <w:bodyDiv w:val="1"/>
      <w:marLeft w:val="0"/>
      <w:marRight w:val="0"/>
      <w:marTop w:val="0"/>
      <w:marBottom w:val="0"/>
      <w:divBdr>
        <w:top w:val="none" w:sz="0" w:space="0" w:color="auto"/>
        <w:left w:val="none" w:sz="0" w:space="0" w:color="auto"/>
        <w:bottom w:val="none" w:sz="0" w:space="0" w:color="auto"/>
        <w:right w:val="none" w:sz="0" w:space="0" w:color="auto"/>
      </w:divBdr>
    </w:div>
    <w:div w:id="1476487841">
      <w:bodyDiv w:val="1"/>
      <w:marLeft w:val="0"/>
      <w:marRight w:val="0"/>
      <w:marTop w:val="0"/>
      <w:marBottom w:val="0"/>
      <w:divBdr>
        <w:top w:val="none" w:sz="0" w:space="0" w:color="auto"/>
        <w:left w:val="none" w:sz="0" w:space="0" w:color="auto"/>
        <w:bottom w:val="none" w:sz="0" w:space="0" w:color="auto"/>
        <w:right w:val="none" w:sz="0" w:space="0" w:color="auto"/>
      </w:divBdr>
    </w:div>
    <w:div w:id="1489862311">
      <w:bodyDiv w:val="1"/>
      <w:marLeft w:val="0"/>
      <w:marRight w:val="0"/>
      <w:marTop w:val="0"/>
      <w:marBottom w:val="0"/>
      <w:divBdr>
        <w:top w:val="none" w:sz="0" w:space="0" w:color="auto"/>
        <w:left w:val="none" w:sz="0" w:space="0" w:color="auto"/>
        <w:bottom w:val="none" w:sz="0" w:space="0" w:color="auto"/>
        <w:right w:val="none" w:sz="0" w:space="0" w:color="auto"/>
      </w:divBdr>
    </w:div>
    <w:div w:id="1491557914">
      <w:bodyDiv w:val="1"/>
      <w:marLeft w:val="0"/>
      <w:marRight w:val="0"/>
      <w:marTop w:val="0"/>
      <w:marBottom w:val="0"/>
      <w:divBdr>
        <w:top w:val="none" w:sz="0" w:space="0" w:color="auto"/>
        <w:left w:val="none" w:sz="0" w:space="0" w:color="auto"/>
        <w:bottom w:val="none" w:sz="0" w:space="0" w:color="auto"/>
        <w:right w:val="none" w:sz="0" w:space="0" w:color="auto"/>
      </w:divBdr>
    </w:div>
    <w:div w:id="1492058850">
      <w:bodyDiv w:val="1"/>
      <w:marLeft w:val="0"/>
      <w:marRight w:val="0"/>
      <w:marTop w:val="0"/>
      <w:marBottom w:val="0"/>
      <w:divBdr>
        <w:top w:val="none" w:sz="0" w:space="0" w:color="auto"/>
        <w:left w:val="none" w:sz="0" w:space="0" w:color="auto"/>
        <w:bottom w:val="none" w:sz="0" w:space="0" w:color="auto"/>
        <w:right w:val="none" w:sz="0" w:space="0" w:color="auto"/>
      </w:divBdr>
    </w:div>
    <w:div w:id="1495027765">
      <w:bodyDiv w:val="1"/>
      <w:marLeft w:val="0"/>
      <w:marRight w:val="0"/>
      <w:marTop w:val="0"/>
      <w:marBottom w:val="0"/>
      <w:divBdr>
        <w:top w:val="none" w:sz="0" w:space="0" w:color="auto"/>
        <w:left w:val="none" w:sz="0" w:space="0" w:color="auto"/>
        <w:bottom w:val="none" w:sz="0" w:space="0" w:color="auto"/>
        <w:right w:val="none" w:sz="0" w:space="0" w:color="auto"/>
      </w:divBdr>
    </w:div>
    <w:div w:id="1497915679">
      <w:bodyDiv w:val="1"/>
      <w:marLeft w:val="0"/>
      <w:marRight w:val="0"/>
      <w:marTop w:val="0"/>
      <w:marBottom w:val="0"/>
      <w:divBdr>
        <w:top w:val="none" w:sz="0" w:space="0" w:color="auto"/>
        <w:left w:val="none" w:sz="0" w:space="0" w:color="auto"/>
        <w:bottom w:val="none" w:sz="0" w:space="0" w:color="auto"/>
        <w:right w:val="none" w:sz="0" w:space="0" w:color="auto"/>
      </w:divBdr>
    </w:div>
    <w:div w:id="1512186405">
      <w:bodyDiv w:val="1"/>
      <w:marLeft w:val="0"/>
      <w:marRight w:val="0"/>
      <w:marTop w:val="0"/>
      <w:marBottom w:val="0"/>
      <w:divBdr>
        <w:top w:val="none" w:sz="0" w:space="0" w:color="auto"/>
        <w:left w:val="none" w:sz="0" w:space="0" w:color="auto"/>
        <w:bottom w:val="none" w:sz="0" w:space="0" w:color="auto"/>
        <w:right w:val="none" w:sz="0" w:space="0" w:color="auto"/>
      </w:divBdr>
    </w:div>
    <w:div w:id="1518806130">
      <w:bodyDiv w:val="1"/>
      <w:marLeft w:val="0"/>
      <w:marRight w:val="0"/>
      <w:marTop w:val="0"/>
      <w:marBottom w:val="0"/>
      <w:divBdr>
        <w:top w:val="none" w:sz="0" w:space="0" w:color="auto"/>
        <w:left w:val="none" w:sz="0" w:space="0" w:color="auto"/>
        <w:bottom w:val="none" w:sz="0" w:space="0" w:color="auto"/>
        <w:right w:val="none" w:sz="0" w:space="0" w:color="auto"/>
      </w:divBdr>
    </w:div>
    <w:div w:id="1520771967">
      <w:bodyDiv w:val="1"/>
      <w:marLeft w:val="0"/>
      <w:marRight w:val="0"/>
      <w:marTop w:val="0"/>
      <w:marBottom w:val="0"/>
      <w:divBdr>
        <w:top w:val="none" w:sz="0" w:space="0" w:color="auto"/>
        <w:left w:val="none" w:sz="0" w:space="0" w:color="auto"/>
        <w:bottom w:val="none" w:sz="0" w:space="0" w:color="auto"/>
        <w:right w:val="none" w:sz="0" w:space="0" w:color="auto"/>
      </w:divBdr>
    </w:div>
    <w:div w:id="1523397908">
      <w:bodyDiv w:val="1"/>
      <w:marLeft w:val="0"/>
      <w:marRight w:val="0"/>
      <w:marTop w:val="0"/>
      <w:marBottom w:val="0"/>
      <w:divBdr>
        <w:top w:val="none" w:sz="0" w:space="0" w:color="auto"/>
        <w:left w:val="none" w:sz="0" w:space="0" w:color="auto"/>
        <w:bottom w:val="none" w:sz="0" w:space="0" w:color="auto"/>
        <w:right w:val="none" w:sz="0" w:space="0" w:color="auto"/>
      </w:divBdr>
    </w:div>
    <w:div w:id="1530601746">
      <w:bodyDiv w:val="1"/>
      <w:marLeft w:val="0"/>
      <w:marRight w:val="0"/>
      <w:marTop w:val="0"/>
      <w:marBottom w:val="0"/>
      <w:divBdr>
        <w:top w:val="none" w:sz="0" w:space="0" w:color="auto"/>
        <w:left w:val="none" w:sz="0" w:space="0" w:color="auto"/>
        <w:bottom w:val="none" w:sz="0" w:space="0" w:color="auto"/>
        <w:right w:val="none" w:sz="0" w:space="0" w:color="auto"/>
      </w:divBdr>
    </w:div>
    <w:div w:id="1536651100">
      <w:bodyDiv w:val="1"/>
      <w:marLeft w:val="0"/>
      <w:marRight w:val="0"/>
      <w:marTop w:val="0"/>
      <w:marBottom w:val="0"/>
      <w:divBdr>
        <w:top w:val="none" w:sz="0" w:space="0" w:color="auto"/>
        <w:left w:val="none" w:sz="0" w:space="0" w:color="auto"/>
        <w:bottom w:val="none" w:sz="0" w:space="0" w:color="auto"/>
        <w:right w:val="none" w:sz="0" w:space="0" w:color="auto"/>
      </w:divBdr>
    </w:div>
    <w:div w:id="1537936287">
      <w:bodyDiv w:val="1"/>
      <w:marLeft w:val="0"/>
      <w:marRight w:val="0"/>
      <w:marTop w:val="0"/>
      <w:marBottom w:val="0"/>
      <w:divBdr>
        <w:top w:val="none" w:sz="0" w:space="0" w:color="auto"/>
        <w:left w:val="none" w:sz="0" w:space="0" w:color="auto"/>
        <w:bottom w:val="none" w:sz="0" w:space="0" w:color="auto"/>
        <w:right w:val="none" w:sz="0" w:space="0" w:color="auto"/>
      </w:divBdr>
    </w:div>
    <w:div w:id="1540121624">
      <w:bodyDiv w:val="1"/>
      <w:marLeft w:val="0"/>
      <w:marRight w:val="0"/>
      <w:marTop w:val="0"/>
      <w:marBottom w:val="0"/>
      <w:divBdr>
        <w:top w:val="none" w:sz="0" w:space="0" w:color="auto"/>
        <w:left w:val="none" w:sz="0" w:space="0" w:color="auto"/>
        <w:bottom w:val="none" w:sz="0" w:space="0" w:color="auto"/>
        <w:right w:val="none" w:sz="0" w:space="0" w:color="auto"/>
      </w:divBdr>
    </w:div>
    <w:div w:id="1549686467">
      <w:bodyDiv w:val="1"/>
      <w:marLeft w:val="0"/>
      <w:marRight w:val="0"/>
      <w:marTop w:val="0"/>
      <w:marBottom w:val="0"/>
      <w:divBdr>
        <w:top w:val="none" w:sz="0" w:space="0" w:color="auto"/>
        <w:left w:val="none" w:sz="0" w:space="0" w:color="auto"/>
        <w:bottom w:val="none" w:sz="0" w:space="0" w:color="auto"/>
        <w:right w:val="none" w:sz="0" w:space="0" w:color="auto"/>
      </w:divBdr>
    </w:div>
    <w:div w:id="1550335627">
      <w:bodyDiv w:val="1"/>
      <w:marLeft w:val="0"/>
      <w:marRight w:val="0"/>
      <w:marTop w:val="0"/>
      <w:marBottom w:val="0"/>
      <w:divBdr>
        <w:top w:val="none" w:sz="0" w:space="0" w:color="auto"/>
        <w:left w:val="none" w:sz="0" w:space="0" w:color="auto"/>
        <w:bottom w:val="none" w:sz="0" w:space="0" w:color="auto"/>
        <w:right w:val="none" w:sz="0" w:space="0" w:color="auto"/>
      </w:divBdr>
    </w:div>
    <w:div w:id="1553347679">
      <w:bodyDiv w:val="1"/>
      <w:marLeft w:val="0"/>
      <w:marRight w:val="0"/>
      <w:marTop w:val="0"/>
      <w:marBottom w:val="0"/>
      <w:divBdr>
        <w:top w:val="none" w:sz="0" w:space="0" w:color="auto"/>
        <w:left w:val="none" w:sz="0" w:space="0" w:color="auto"/>
        <w:bottom w:val="none" w:sz="0" w:space="0" w:color="auto"/>
        <w:right w:val="none" w:sz="0" w:space="0" w:color="auto"/>
      </w:divBdr>
    </w:div>
    <w:div w:id="1562517650">
      <w:bodyDiv w:val="1"/>
      <w:marLeft w:val="0"/>
      <w:marRight w:val="0"/>
      <w:marTop w:val="0"/>
      <w:marBottom w:val="0"/>
      <w:divBdr>
        <w:top w:val="none" w:sz="0" w:space="0" w:color="auto"/>
        <w:left w:val="none" w:sz="0" w:space="0" w:color="auto"/>
        <w:bottom w:val="none" w:sz="0" w:space="0" w:color="auto"/>
        <w:right w:val="none" w:sz="0" w:space="0" w:color="auto"/>
      </w:divBdr>
    </w:div>
    <w:div w:id="1577399134">
      <w:bodyDiv w:val="1"/>
      <w:marLeft w:val="0"/>
      <w:marRight w:val="0"/>
      <w:marTop w:val="0"/>
      <w:marBottom w:val="0"/>
      <w:divBdr>
        <w:top w:val="none" w:sz="0" w:space="0" w:color="auto"/>
        <w:left w:val="none" w:sz="0" w:space="0" w:color="auto"/>
        <w:bottom w:val="none" w:sz="0" w:space="0" w:color="auto"/>
        <w:right w:val="none" w:sz="0" w:space="0" w:color="auto"/>
      </w:divBdr>
    </w:div>
    <w:div w:id="1587302474">
      <w:bodyDiv w:val="1"/>
      <w:marLeft w:val="0"/>
      <w:marRight w:val="0"/>
      <w:marTop w:val="0"/>
      <w:marBottom w:val="0"/>
      <w:divBdr>
        <w:top w:val="none" w:sz="0" w:space="0" w:color="auto"/>
        <w:left w:val="none" w:sz="0" w:space="0" w:color="auto"/>
        <w:bottom w:val="none" w:sz="0" w:space="0" w:color="auto"/>
        <w:right w:val="none" w:sz="0" w:space="0" w:color="auto"/>
      </w:divBdr>
    </w:div>
    <w:div w:id="1610308951">
      <w:bodyDiv w:val="1"/>
      <w:marLeft w:val="0"/>
      <w:marRight w:val="0"/>
      <w:marTop w:val="0"/>
      <w:marBottom w:val="0"/>
      <w:divBdr>
        <w:top w:val="none" w:sz="0" w:space="0" w:color="auto"/>
        <w:left w:val="none" w:sz="0" w:space="0" w:color="auto"/>
        <w:bottom w:val="none" w:sz="0" w:space="0" w:color="auto"/>
        <w:right w:val="none" w:sz="0" w:space="0" w:color="auto"/>
      </w:divBdr>
    </w:div>
    <w:div w:id="1622567390">
      <w:bodyDiv w:val="1"/>
      <w:marLeft w:val="0"/>
      <w:marRight w:val="0"/>
      <w:marTop w:val="0"/>
      <w:marBottom w:val="0"/>
      <w:divBdr>
        <w:top w:val="none" w:sz="0" w:space="0" w:color="auto"/>
        <w:left w:val="none" w:sz="0" w:space="0" w:color="auto"/>
        <w:bottom w:val="none" w:sz="0" w:space="0" w:color="auto"/>
        <w:right w:val="none" w:sz="0" w:space="0" w:color="auto"/>
      </w:divBdr>
    </w:div>
    <w:div w:id="1622957299">
      <w:bodyDiv w:val="1"/>
      <w:marLeft w:val="0"/>
      <w:marRight w:val="0"/>
      <w:marTop w:val="0"/>
      <w:marBottom w:val="0"/>
      <w:divBdr>
        <w:top w:val="none" w:sz="0" w:space="0" w:color="auto"/>
        <w:left w:val="none" w:sz="0" w:space="0" w:color="auto"/>
        <w:bottom w:val="none" w:sz="0" w:space="0" w:color="auto"/>
        <w:right w:val="none" w:sz="0" w:space="0" w:color="auto"/>
      </w:divBdr>
    </w:div>
    <w:div w:id="1624186355">
      <w:bodyDiv w:val="1"/>
      <w:marLeft w:val="0"/>
      <w:marRight w:val="0"/>
      <w:marTop w:val="0"/>
      <w:marBottom w:val="0"/>
      <w:divBdr>
        <w:top w:val="none" w:sz="0" w:space="0" w:color="auto"/>
        <w:left w:val="none" w:sz="0" w:space="0" w:color="auto"/>
        <w:bottom w:val="none" w:sz="0" w:space="0" w:color="auto"/>
        <w:right w:val="none" w:sz="0" w:space="0" w:color="auto"/>
      </w:divBdr>
    </w:div>
    <w:div w:id="1637371626">
      <w:bodyDiv w:val="1"/>
      <w:marLeft w:val="0"/>
      <w:marRight w:val="0"/>
      <w:marTop w:val="0"/>
      <w:marBottom w:val="0"/>
      <w:divBdr>
        <w:top w:val="none" w:sz="0" w:space="0" w:color="auto"/>
        <w:left w:val="none" w:sz="0" w:space="0" w:color="auto"/>
        <w:bottom w:val="none" w:sz="0" w:space="0" w:color="auto"/>
        <w:right w:val="none" w:sz="0" w:space="0" w:color="auto"/>
      </w:divBdr>
    </w:div>
    <w:div w:id="1661956916">
      <w:bodyDiv w:val="1"/>
      <w:marLeft w:val="0"/>
      <w:marRight w:val="0"/>
      <w:marTop w:val="0"/>
      <w:marBottom w:val="0"/>
      <w:divBdr>
        <w:top w:val="none" w:sz="0" w:space="0" w:color="auto"/>
        <w:left w:val="none" w:sz="0" w:space="0" w:color="auto"/>
        <w:bottom w:val="none" w:sz="0" w:space="0" w:color="auto"/>
        <w:right w:val="none" w:sz="0" w:space="0" w:color="auto"/>
      </w:divBdr>
    </w:div>
    <w:div w:id="1691443662">
      <w:bodyDiv w:val="1"/>
      <w:marLeft w:val="0"/>
      <w:marRight w:val="0"/>
      <w:marTop w:val="0"/>
      <w:marBottom w:val="0"/>
      <w:divBdr>
        <w:top w:val="none" w:sz="0" w:space="0" w:color="auto"/>
        <w:left w:val="none" w:sz="0" w:space="0" w:color="auto"/>
        <w:bottom w:val="none" w:sz="0" w:space="0" w:color="auto"/>
        <w:right w:val="none" w:sz="0" w:space="0" w:color="auto"/>
      </w:divBdr>
    </w:div>
    <w:div w:id="1695766078">
      <w:bodyDiv w:val="1"/>
      <w:marLeft w:val="0"/>
      <w:marRight w:val="0"/>
      <w:marTop w:val="0"/>
      <w:marBottom w:val="0"/>
      <w:divBdr>
        <w:top w:val="none" w:sz="0" w:space="0" w:color="auto"/>
        <w:left w:val="none" w:sz="0" w:space="0" w:color="auto"/>
        <w:bottom w:val="none" w:sz="0" w:space="0" w:color="auto"/>
        <w:right w:val="none" w:sz="0" w:space="0" w:color="auto"/>
      </w:divBdr>
    </w:div>
    <w:div w:id="1702899249">
      <w:bodyDiv w:val="1"/>
      <w:marLeft w:val="0"/>
      <w:marRight w:val="0"/>
      <w:marTop w:val="0"/>
      <w:marBottom w:val="0"/>
      <w:divBdr>
        <w:top w:val="none" w:sz="0" w:space="0" w:color="auto"/>
        <w:left w:val="none" w:sz="0" w:space="0" w:color="auto"/>
        <w:bottom w:val="none" w:sz="0" w:space="0" w:color="auto"/>
        <w:right w:val="none" w:sz="0" w:space="0" w:color="auto"/>
      </w:divBdr>
    </w:div>
    <w:div w:id="1710757956">
      <w:bodyDiv w:val="1"/>
      <w:marLeft w:val="0"/>
      <w:marRight w:val="0"/>
      <w:marTop w:val="0"/>
      <w:marBottom w:val="0"/>
      <w:divBdr>
        <w:top w:val="none" w:sz="0" w:space="0" w:color="auto"/>
        <w:left w:val="none" w:sz="0" w:space="0" w:color="auto"/>
        <w:bottom w:val="none" w:sz="0" w:space="0" w:color="auto"/>
        <w:right w:val="none" w:sz="0" w:space="0" w:color="auto"/>
      </w:divBdr>
    </w:div>
    <w:div w:id="1713262619">
      <w:bodyDiv w:val="1"/>
      <w:marLeft w:val="0"/>
      <w:marRight w:val="0"/>
      <w:marTop w:val="0"/>
      <w:marBottom w:val="0"/>
      <w:divBdr>
        <w:top w:val="none" w:sz="0" w:space="0" w:color="auto"/>
        <w:left w:val="none" w:sz="0" w:space="0" w:color="auto"/>
        <w:bottom w:val="none" w:sz="0" w:space="0" w:color="auto"/>
        <w:right w:val="none" w:sz="0" w:space="0" w:color="auto"/>
      </w:divBdr>
    </w:div>
    <w:div w:id="1714618723">
      <w:bodyDiv w:val="1"/>
      <w:marLeft w:val="0"/>
      <w:marRight w:val="0"/>
      <w:marTop w:val="0"/>
      <w:marBottom w:val="0"/>
      <w:divBdr>
        <w:top w:val="none" w:sz="0" w:space="0" w:color="auto"/>
        <w:left w:val="none" w:sz="0" w:space="0" w:color="auto"/>
        <w:bottom w:val="none" w:sz="0" w:space="0" w:color="auto"/>
        <w:right w:val="none" w:sz="0" w:space="0" w:color="auto"/>
      </w:divBdr>
    </w:div>
    <w:div w:id="1715305536">
      <w:bodyDiv w:val="1"/>
      <w:marLeft w:val="0"/>
      <w:marRight w:val="0"/>
      <w:marTop w:val="0"/>
      <w:marBottom w:val="0"/>
      <w:divBdr>
        <w:top w:val="none" w:sz="0" w:space="0" w:color="auto"/>
        <w:left w:val="none" w:sz="0" w:space="0" w:color="auto"/>
        <w:bottom w:val="none" w:sz="0" w:space="0" w:color="auto"/>
        <w:right w:val="none" w:sz="0" w:space="0" w:color="auto"/>
      </w:divBdr>
    </w:div>
    <w:div w:id="1715883581">
      <w:bodyDiv w:val="1"/>
      <w:marLeft w:val="0"/>
      <w:marRight w:val="0"/>
      <w:marTop w:val="0"/>
      <w:marBottom w:val="0"/>
      <w:divBdr>
        <w:top w:val="none" w:sz="0" w:space="0" w:color="auto"/>
        <w:left w:val="none" w:sz="0" w:space="0" w:color="auto"/>
        <w:bottom w:val="none" w:sz="0" w:space="0" w:color="auto"/>
        <w:right w:val="none" w:sz="0" w:space="0" w:color="auto"/>
      </w:divBdr>
    </w:div>
    <w:div w:id="1718814063">
      <w:bodyDiv w:val="1"/>
      <w:marLeft w:val="0"/>
      <w:marRight w:val="0"/>
      <w:marTop w:val="0"/>
      <w:marBottom w:val="0"/>
      <w:divBdr>
        <w:top w:val="none" w:sz="0" w:space="0" w:color="auto"/>
        <w:left w:val="none" w:sz="0" w:space="0" w:color="auto"/>
        <w:bottom w:val="none" w:sz="0" w:space="0" w:color="auto"/>
        <w:right w:val="none" w:sz="0" w:space="0" w:color="auto"/>
      </w:divBdr>
    </w:div>
    <w:div w:id="1724019671">
      <w:bodyDiv w:val="1"/>
      <w:marLeft w:val="0"/>
      <w:marRight w:val="0"/>
      <w:marTop w:val="0"/>
      <w:marBottom w:val="0"/>
      <w:divBdr>
        <w:top w:val="none" w:sz="0" w:space="0" w:color="auto"/>
        <w:left w:val="none" w:sz="0" w:space="0" w:color="auto"/>
        <w:bottom w:val="none" w:sz="0" w:space="0" w:color="auto"/>
        <w:right w:val="none" w:sz="0" w:space="0" w:color="auto"/>
      </w:divBdr>
    </w:div>
    <w:div w:id="1725985705">
      <w:bodyDiv w:val="1"/>
      <w:marLeft w:val="0"/>
      <w:marRight w:val="0"/>
      <w:marTop w:val="0"/>
      <w:marBottom w:val="0"/>
      <w:divBdr>
        <w:top w:val="none" w:sz="0" w:space="0" w:color="auto"/>
        <w:left w:val="none" w:sz="0" w:space="0" w:color="auto"/>
        <w:bottom w:val="none" w:sz="0" w:space="0" w:color="auto"/>
        <w:right w:val="none" w:sz="0" w:space="0" w:color="auto"/>
      </w:divBdr>
    </w:div>
    <w:div w:id="1735274166">
      <w:bodyDiv w:val="1"/>
      <w:marLeft w:val="0"/>
      <w:marRight w:val="0"/>
      <w:marTop w:val="0"/>
      <w:marBottom w:val="0"/>
      <w:divBdr>
        <w:top w:val="none" w:sz="0" w:space="0" w:color="auto"/>
        <w:left w:val="none" w:sz="0" w:space="0" w:color="auto"/>
        <w:bottom w:val="none" w:sz="0" w:space="0" w:color="auto"/>
        <w:right w:val="none" w:sz="0" w:space="0" w:color="auto"/>
      </w:divBdr>
    </w:div>
    <w:div w:id="1741249498">
      <w:bodyDiv w:val="1"/>
      <w:marLeft w:val="0"/>
      <w:marRight w:val="0"/>
      <w:marTop w:val="0"/>
      <w:marBottom w:val="0"/>
      <w:divBdr>
        <w:top w:val="none" w:sz="0" w:space="0" w:color="auto"/>
        <w:left w:val="none" w:sz="0" w:space="0" w:color="auto"/>
        <w:bottom w:val="none" w:sz="0" w:space="0" w:color="auto"/>
        <w:right w:val="none" w:sz="0" w:space="0" w:color="auto"/>
      </w:divBdr>
    </w:div>
    <w:div w:id="1748572118">
      <w:bodyDiv w:val="1"/>
      <w:marLeft w:val="0"/>
      <w:marRight w:val="0"/>
      <w:marTop w:val="0"/>
      <w:marBottom w:val="0"/>
      <w:divBdr>
        <w:top w:val="none" w:sz="0" w:space="0" w:color="auto"/>
        <w:left w:val="none" w:sz="0" w:space="0" w:color="auto"/>
        <w:bottom w:val="none" w:sz="0" w:space="0" w:color="auto"/>
        <w:right w:val="none" w:sz="0" w:space="0" w:color="auto"/>
      </w:divBdr>
    </w:div>
    <w:div w:id="1752968706">
      <w:bodyDiv w:val="1"/>
      <w:marLeft w:val="0"/>
      <w:marRight w:val="0"/>
      <w:marTop w:val="0"/>
      <w:marBottom w:val="0"/>
      <w:divBdr>
        <w:top w:val="none" w:sz="0" w:space="0" w:color="auto"/>
        <w:left w:val="none" w:sz="0" w:space="0" w:color="auto"/>
        <w:bottom w:val="none" w:sz="0" w:space="0" w:color="auto"/>
        <w:right w:val="none" w:sz="0" w:space="0" w:color="auto"/>
      </w:divBdr>
    </w:div>
    <w:div w:id="1759210276">
      <w:bodyDiv w:val="1"/>
      <w:marLeft w:val="0"/>
      <w:marRight w:val="0"/>
      <w:marTop w:val="0"/>
      <w:marBottom w:val="0"/>
      <w:divBdr>
        <w:top w:val="none" w:sz="0" w:space="0" w:color="auto"/>
        <w:left w:val="none" w:sz="0" w:space="0" w:color="auto"/>
        <w:bottom w:val="none" w:sz="0" w:space="0" w:color="auto"/>
        <w:right w:val="none" w:sz="0" w:space="0" w:color="auto"/>
      </w:divBdr>
    </w:div>
    <w:div w:id="1780760326">
      <w:bodyDiv w:val="1"/>
      <w:marLeft w:val="0"/>
      <w:marRight w:val="0"/>
      <w:marTop w:val="0"/>
      <w:marBottom w:val="0"/>
      <w:divBdr>
        <w:top w:val="none" w:sz="0" w:space="0" w:color="auto"/>
        <w:left w:val="none" w:sz="0" w:space="0" w:color="auto"/>
        <w:bottom w:val="none" w:sz="0" w:space="0" w:color="auto"/>
        <w:right w:val="none" w:sz="0" w:space="0" w:color="auto"/>
      </w:divBdr>
    </w:div>
    <w:div w:id="1783039477">
      <w:bodyDiv w:val="1"/>
      <w:marLeft w:val="0"/>
      <w:marRight w:val="0"/>
      <w:marTop w:val="0"/>
      <w:marBottom w:val="0"/>
      <w:divBdr>
        <w:top w:val="none" w:sz="0" w:space="0" w:color="auto"/>
        <w:left w:val="none" w:sz="0" w:space="0" w:color="auto"/>
        <w:bottom w:val="none" w:sz="0" w:space="0" w:color="auto"/>
        <w:right w:val="none" w:sz="0" w:space="0" w:color="auto"/>
      </w:divBdr>
    </w:div>
    <w:div w:id="1789276325">
      <w:bodyDiv w:val="1"/>
      <w:marLeft w:val="0"/>
      <w:marRight w:val="0"/>
      <w:marTop w:val="0"/>
      <w:marBottom w:val="0"/>
      <w:divBdr>
        <w:top w:val="none" w:sz="0" w:space="0" w:color="auto"/>
        <w:left w:val="none" w:sz="0" w:space="0" w:color="auto"/>
        <w:bottom w:val="none" w:sz="0" w:space="0" w:color="auto"/>
        <w:right w:val="none" w:sz="0" w:space="0" w:color="auto"/>
      </w:divBdr>
    </w:div>
    <w:div w:id="1795829897">
      <w:bodyDiv w:val="1"/>
      <w:marLeft w:val="0"/>
      <w:marRight w:val="0"/>
      <w:marTop w:val="0"/>
      <w:marBottom w:val="0"/>
      <w:divBdr>
        <w:top w:val="none" w:sz="0" w:space="0" w:color="auto"/>
        <w:left w:val="none" w:sz="0" w:space="0" w:color="auto"/>
        <w:bottom w:val="none" w:sz="0" w:space="0" w:color="auto"/>
        <w:right w:val="none" w:sz="0" w:space="0" w:color="auto"/>
      </w:divBdr>
    </w:div>
    <w:div w:id="1805731150">
      <w:bodyDiv w:val="1"/>
      <w:marLeft w:val="0"/>
      <w:marRight w:val="0"/>
      <w:marTop w:val="0"/>
      <w:marBottom w:val="0"/>
      <w:divBdr>
        <w:top w:val="none" w:sz="0" w:space="0" w:color="auto"/>
        <w:left w:val="none" w:sz="0" w:space="0" w:color="auto"/>
        <w:bottom w:val="none" w:sz="0" w:space="0" w:color="auto"/>
        <w:right w:val="none" w:sz="0" w:space="0" w:color="auto"/>
      </w:divBdr>
    </w:div>
    <w:div w:id="1806703484">
      <w:bodyDiv w:val="1"/>
      <w:marLeft w:val="0"/>
      <w:marRight w:val="0"/>
      <w:marTop w:val="0"/>
      <w:marBottom w:val="0"/>
      <w:divBdr>
        <w:top w:val="none" w:sz="0" w:space="0" w:color="auto"/>
        <w:left w:val="none" w:sz="0" w:space="0" w:color="auto"/>
        <w:bottom w:val="none" w:sz="0" w:space="0" w:color="auto"/>
        <w:right w:val="none" w:sz="0" w:space="0" w:color="auto"/>
      </w:divBdr>
    </w:div>
    <w:div w:id="1815222554">
      <w:bodyDiv w:val="1"/>
      <w:marLeft w:val="0"/>
      <w:marRight w:val="0"/>
      <w:marTop w:val="0"/>
      <w:marBottom w:val="0"/>
      <w:divBdr>
        <w:top w:val="none" w:sz="0" w:space="0" w:color="auto"/>
        <w:left w:val="none" w:sz="0" w:space="0" w:color="auto"/>
        <w:bottom w:val="none" w:sz="0" w:space="0" w:color="auto"/>
        <w:right w:val="none" w:sz="0" w:space="0" w:color="auto"/>
      </w:divBdr>
    </w:div>
    <w:div w:id="1825002614">
      <w:bodyDiv w:val="1"/>
      <w:marLeft w:val="0"/>
      <w:marRight w:val="0"/>
      <w:marTop w:val="0"/>
      <w:marBottom w:val="0"/>
      <w:divBdr>
        <w:top w:val="none" w:sz="0" w:space="0" w:color="auto"/>
        <w:left w:val="none" w:sz="0" w:space="0" w:color="auto"/>
        <w:bottom w:val="none" w:sz="0" w:space="0" w:color="auto"/>
        <w:right w:val="none" w:sz="0" w:space="0" w:color="auto"/>
      </w:divBdr>
    </w:div>
    <w:div w:id="1829714265">
      <w:bodyDiv w:val="1"/>
      <w:marLeft w:val="0"/>
      <w:marRight w:val="0"/>
      <w:marTop w:val="0"/>
      <w:marBottom w:val="0"/>
      <w:divBdr>
        <w:top w:val="none" w:sz="0" w:space="0" w:color="auto"/>
        <w:left w:val="none" w:sz="0" w:space="0" w:color="auto"/>
        <w:bottom w:val="none" w:sz="0" w:space="0" w:color="auto"/>
        <w:right w:val="none" w:sz="0" w:space="0" w:color="auto"/>
      </w:divBdr>
    </w:div>
    <w:div w:id="1831752012">
      <w:bodyDiv w:val="1"/>
      <w:marLeft w:val="0"/>
      <w:marRight w:val="0"/>
      <w:marTop w:val="0"/>
      <w:marBottom w:val="0"/>
      <w:divBdr>
        <w:top w:val="none" w:sz="0" w:space="0" w:color="auto"/>
        <w:left w:val="none" w:sz="0" w:space="0" w:color="auto"/>
        <w:bottom w:val="none" w:sz="0" w:space="0" w:color="auto"/>
        <w:right w:val="none" w:sz="0" w:space="0" w:color="auto"/>
      </w:divBdr>
    </w:div>
    <w:div w:id="1833371183">
      <w:bodyDiv w:val="1"/>
      <w:marLeft w:val="0"/>
      <w:marRight w:val="0"/>
      <w:marTop w:val="0"/>
      <w:marBottom w:val="0"/>
      <w:divBdr>
        <w:top w:val="none" w:sz="0" w:space="0" w:color="auto"/>
        <w:left w:val="none" w:sz="0" w:space="0" w:color="auto"/>
        <w:bottom w:val="none" w:sz="0" w:space="0" w:color="auto"/>
        <w:right w:val="none" w:sz="0" w:space="0" w:color="auto"/>
      </w:divBdr>
    </w:div>
    <w:div w:id="1838613220">
      <w:bodyDiv w:val="1"/>
      <w:marLeft w:val="0"/>
      <w:marRight w:val="0"/>
      <w:marTop w:val="0"/>
      <w:marBottom w:val="0"/>
      <w:divBdr>
        <w:top w:val="none" w:sz="0" w:space="0" w:color="auto"/>
        <w:left w:val="none" w:sz="0" w:space="0" w:color="auto"/>
        <w:bottom w:val="none" w:sz="0" w:space="0" w:color="auto"/>
        <w:right w:val="none" w:sz="0" w:space="0" w:color="auto"/>
      </w:divBdr>
    </w:div>
    <w:div w:id="1841116674">
      <w:bodyDiv w:val="1"/>
      <w:marLeft w:val="0"/>
      <w:marRight w:val="0"/>
      <w:marTop w:val="0"/>
      <w:marBottom w:val="0"/>
      <w:divBdr>
        <w:top w:val="none" w:sz="0" w:space="0" w:color="auto"/>
        <w:left w:val="none" w:sz="0" w:space="0" w:color="auto"/>
        <w:bottom w:val="none" w:sz="0" w:space="0" w:color="auto"/>
        <w:right w:val="none" w:sz="0" w:space="0" w:color="auto"/>
      </w:divBdr>
    </w:div>
    <w:div w:id="1854176136">
      <w:bodyDiv w:val="1"/>
      <w:marLeft w:val="0"/>
      <w:marRight w:val="0"/>
      <w:marTop w:val="0"/>
      <w:marBottom w:val="0"/>
      <w:divBdr>
        <w:top w:val="none" w:sz="0" w:space="0" w:color="auto"/>
        <w:left w:val="none" w:sz="0" w:space="0" w:color="auto"/>
        <w:bottom w:val="none" w:sz="0" w:space="0" w:color="auto"/>
        <w:right w:val="none" w:sz="0" w:space="0" w:color="auto"/>
      </w:divBdr>
    </w:div>
    <w:div w:id="1858539985">
      <w:bodyDiv w:val="1"/>
      <w:marLeft w:val="0"/>
      <w:marRight w:val="0"/>
      <w:marTop w:val="0"/>
      <w:marBottom w:val="0"/>
      <w:divBdr>
        <w:top w:val="none" w:sz="0" w:space="0" w:color="auto"/>
        <w:left w:val="none" w:sz="0" w:space="0" w:color="auto"/>
        <w:bottom w:val="none" w:sz="0" w:space="0" w:color="auto"/>
        <w:right w:val="none" w:sz="0" w:space="0" w:color="auto"/>
      </w:divBdr>
    </w:div>
    <w:div w:id="1860850931">
      <w:bodyDiv w:val="1"/>
      <w:marLeft w:val="0"/>
      <w:marRight w:val="0"/>
      <w:marTop w:val="0"/>
      <w:marBottom w:val="0"/>
      <w:divBdr>
        <w:top w:val="none" w:sz="0" w:space="0" w:color="auto"/>
        <w:left w:val="none" w:sz="0" w:space="0" w:color="auto"/>
        <w:bottom w:val="none" w:sz="0" w:space="0" w:color="auto"/>
        <w:right w:val="none" w:sz="0" w:space="0" w:color="auto"/>
      </w:divBdr>
    </w:div>
    <w:div w:id="1865241169">
      <w:bodyDiv w:val="1"/>
      <w:marLeft w:val="0"/>
      <w:marRight w:val="0"/>
      <w:marTop w:val="0"/>
      <w:marBottom w:val="0"/>
      <w:divBdr>
        <w:top w:val="none" w:sz="0" w:space="0" w:color="auto"/>
        <w:left w:val="none" w:sz="0" w:space="0" w:color="auto"/>
        <w:bottom w:val="none" w:sz="0" w:space="0" w:color="auto"/>
        <w:right w:val="none" w:sz="0" w:space="0" w:color="auto"/>
      </w:divBdr>
    </w:div>
    <w:div w:id="1865751391">
      <w:bodyDiv w:val="1"/>
      <w:marLeft w:val="0"/>
      <w:marRight w:val="0"/>
      <w:marTop w:val="0"/>
      <w:marBottom w:val="0"/>
      <w:divBdr>
        <w:top w:val="none" w:sz="0" w:space="0" w:color="auto"/>
        <w:left w:val="none" w:sz="0" w:space="0" w:color="auto"/>
        <w:bottom w:val="none" w:sz="0" w:space="0" w:color="auto"/>
        <w:right w:val="none" w:sz="0" w:space="0" w:color="auto"/>
      </w:divBdr>
    </w:div>
    <w:div w:id="1875576885">
      <w:bodyDiv w:val="1"/>
      <w:marLeft w:val="0"/>
      <w:marRight w:val="0"/>
      <w:marTop w:val="0"/>
      <w:marBottom w:val="0"/>
      <w:divBdr>
        <w:top w:val="none" w:sz="0" w:space="0" w:color="auto"/>
        <w:left w:val="none" w:sz="0" w:space="0" w:color="auto"/>
        <w:bottom w:val="none" w:sz="0" w:space="0" w:color="auto"/>
        <w:right w:val="none" w:sz="0" w:space="0" w:color="auto"/>
      </w:divBdr>
    </w:div>
    <w:div w:id="1894191453">
      <w:bodyDiv w:val="1"/>
      <w:marLeft w:val="0"/>
      <w:marRight w:val="0"/>
      <w:marTop w:val="0"/>
      <w:marBottom w:val="0"/>
      <w:divBdr>
        <w:top w:val="none" w:sz="0" w:space="0" w:color="auto"/>
        <w:left w:val="none" w:sz="0" w:space="0" w:color="auto"/>
        <w:bottom w:val="none" w:sz="0" w:space="0" w:color="auto"/>
        <w:right w:val="none" w:sz="0" w:space="0" w:color="auto"/>
      </w:divBdr>
    </w:div>
    <w:div w:id="1894732627">
      <w:bodyDiv w:val="1"/>
      <w:marLeft w:val="0"/>
      <w:marRight w:val="0"/>
      <w:marTop w:val="0"/>
      <w:marBottom w:val="0"/>
      <w:divBdr>
        <w:top w:val="none" w:sz="0" w:space="0" w:color="auto"/>
        <w:left w:val="none" w:sz="0" w:space="0" w:color="auto"/>
        <w:bottom w:val="none" w:sz="0" w:space="0" w:color="auto"/>
        <w:right w:val="none" w:sz="0" w:space="0" w:color="auto"/>
      </w:divBdr>
    </w:div>
    <w:div w:id="1895043982">
      <w:bodyDiv w:val="1"/>
      <w:marLeft w:val="0"/>
      <w:marRight w:val="0"/>
      <w:marTop w:val="0"/>
      <w:marBottom w:val="0"/>
      <w:divBdr>
        <w:top w:val="none" w:sz="0" w:space="0" w:color="auto"/>
        <w:left w:val="none" w:sz="0" w:space="0" w:color="auto"/>
        <w:bottom w:val="none" w:sz="0" w:space="0" w:color="auto"/>
        <w:right w:val="none" w:sz="0" w:space="0" w:color="auto"/>
      </w:divBdr>
    </w:div>
    <w:div w:id="1895314775">
      <w:bodyDiv w:val="1"/>
      <w:marLeft w:val="0"/>
      <w:marRight w:val="0"/>
      <w:marTop w:val="0"/>
      <w:marBottom w:val="0"/>
      <w:divBdr>
        <w:top w:val="none" w:sz="0" w:space="0" w:color="auto"/>
        <w:left w:val="none" w:sz="0" w:space="0" w:color="auto"/>
        <w:bottom w:val="none" w:sz="0" w:space="0" w:color="auto"/>
        <w:right w:val="none" w:sz="0" w:space="0" w:color="auto"/>
      </w:divBdr>
    </w:div>
    <w:div w:id="1905413820">
      <w:bodyDiv w:val="1"/>
      <w:marLeft w:val="0"/>
      <w:marRight w:val="0"/>
      <w:marTop w:val="0"/>
      <w:marBottom w:val="0"/>
      <w:divBdr>
        <w:top w:val="none" w:sz="0" w:space="0" w:color="auto"/>
        <w:left w:val="none" w:sz="0" w:space="0" w:color="auto"/>
        <w:bottom w:val="none" w:sz="0" w:space="0" w:color="auto"/>
        <w:right w:val="none" w:sz="0" w:space="0" w:color="auto"/>
      </w:divBdr>
    </w:div>
    <w:div w:id="1908299513">
      <w:bodyDiv w:val="1"/>
      <w:marLeft w:val="0"/>
      <w:marRight w:val="0"/>
      <w:marTop w:val="0"/>
      <w:marBottom w:val="0"/>
      <w:divBdr>
        <w:top w:val="none" w:sz="0" w:space="0" w:color="auto"/>
        <w:left w:val="none" w:sz="0" w:space="0" w:color="auto"/>
        <w:bottom w:val="none" w:sz="0" w:space="0" w:color="auto"/>
        <w:right w:val="none" w:sz="0" w:space="0" w:color="auto"/>
      </w:divBdr>
    </w:div>
    <w:div w:id="1918241879">
      <w:bodyDiv w:val="1"/>
      <w:marLeft w:val="0"/>
      <w:marRight w:val="0"/>
      <w:marTop w:val="0"/>
      <w:marBottom w:val="0"/>
      <w:divBdr>
        <w:top w:val="none" w:sz="0" w:space="0" w:color="auto"/>
        <w:left w:val="none" w:sz="0" w:space="0" w:color="auto"/>
        <w:bottom w:val="none" w:sz="0" w:space="0" w:color="auto"/>
        <w:right w:val="none" w:sz="0" w:space="0" w:color="auto"/>
      </w:divBdr>
    </w:div>
    <w:div w:id="1958365407">
      <w:bodyDiv w:val="1"/>
      <w:marLeft w:val="0"/>
      <w:marRight w:val="0"/>
      <w:marTop w:val="0"/>
      <w:marBottom w:val="0"/>
      <w:divBdr>
        <w:top w:val="none" w:sz="0" w:space="0" w:color="auto"/>
        <w:left w:val="none" w:sz="0" w:space="0" w:color="auto"/>
        <w:bottom w:val="none" w:sz="0" w:space="0" w:color="auto"/>
        <w:right w:val="none" w:sz="0" w:space="0" w:color="auto"/>
      </w:divBdr>
    </w:div>
    <w:div w:id="1960867825">
      <w:bodyDiv w:val="1"/>
      <w:marLeft w:val="0"/>
      <w:marRight w:val="0"/>
      <w:marTop w:val="0"/>
      <w:marBottom w:val="0"/>
      <w:divBdr>
        <w:top w:val="none" w:sz="0" w:space="0" w:color="auto"/>
        <w:left w:val="none" w:sz="0" w:space="0" w:color="auto"/>
        <w:bottom w:val="none" w:sz="0" w:space="0" w:color="auto"/>
        <w:right w:val="none" w:sz="0" w:space="0" w:color="auto"/>
      </w:divBdr>
    </w:div>
    <w:div w:id="1962496846">
      <w:bodyDiv w:val="1"/>
      <w:marLeft w:val="0"/>
      <w:marRight w:val="0"/>
      <w:marTop w:val="0"/>
      <w:marBottom w:val="0"/>
      <w:divBdr>
        <w:top w:val="none" w:sz="0" w:space="0" w:color="auto"/>
        <w:left w:val="none" w:sz="0" w:space="0" w:color="auto"/>
        <w:bottom w:val="none" w:sz="0" w:space="0" w:color="auto"/>
        <w:right w:val="none" w:sz="0" w:space="0" w:color="auto"/>
      </w:divBdr>
    </w:div>
    <w:div w:id="1965312352">
      <w:bodyDiv w:val="1"/>
      <w:marLeft w:val="0"/>
      <w:marRight w:val="0"/>
      <w:marTop w:val="0"/>
      <w:marBottom w:val="0"/>
      <w:divBdr>
        <w:top w:val="none" w:sz="0" w:space="0" w:color="auto"/>
        <w:left w:val="none" w:sz="0" w:space="0" w:color="auto"/>
        <w:bottom w:val="none" w:sz="0" w:space="0" w:color="auto"/>
        <w:right w:val="none" w:sz="0" w:space="0" w:color="auto"/>
      </w:divBdr>
    </w:div>
    <w:div w:id="1965454757">
      <w:bodyDiv w:val="1"/>
      <w:marLeft w:val="0"/>
      <w:marRight w:val="0"/>
      <w:marTop w:val="0"/>
      <w:marBottom w:val="0"/>
      <w:divBdr>
        <w:top w:val="none" w:sz="0" w:space="0" w:color="auto"/>
        <w:left w:val="none" w:sz="0" w:space="0" w:color="auto"/>
        <w:bottom w:val="none" w:sz="0" w:space="0" w:color="auto"/>
        <w:right w:val="none" w:sz="0" w:space="0" w:color="auto"/>
      </w:divBdr>
    </w:div>
    <w:div w:id="1965576743">
      <w:bodyDiv w:val="1"/>
      <w:marLeft w:val="0"/>
      <w:marRight w:val="0"/>
      <w:marTop w:val="0"/>
      <w:marBottom w:val="0"/>
      <w:divBdr>
        <w:top w:val="none" w:sz="0" w:space="0" w:color="auto"/>
        <w:left w:val="none" w:sz="0" w:space="0" w:color="auto"/>
        <w:bottom w:val="none" w:sz="0" w:space="0" w:color="auto"/>
        <w:right w:val="none" w:sz="0" w:space="0" w:color="auto"/>
      </w:divBdr>
    </w:div>
    <w:div w:id="1966036205">
      <w:bodyDiv w:val="1"/>
      <w:marLeft w:val="0"/>
      <w:marRight w:val="0"/>
      <w:marTop w:val="0"/>
      <w:marBottom w:val="0"/>
      <w:divBdr>
        <w:top w:val="none" w:sz="0" w:space="0" w:color="auto"/>
        <w:left w:val="none" w:sz="0" w:space="0" w:color="auto"/>
        <w:bottom w:val="none" w:sz="0" w:space="0" w:color="auto"/>
        <w:right w:val="none" w:sz="0" w:space="0" w:color="auto"/>
      </w:divBdr>
    </w:div>
    <w:div w:id="1971545732">
      <w:bodyDiv w:val="1"/>
      <w:marLeft w:val="0"/>
      <w:marRight w:val="0"/>
      <w:marTop w:val="0"/>
      <w:marBottom w:val="0"/>
      <w:divBdr>
        <w:top w:val="none" w:sz="0" w:space="0" w:color="auto"/>
        <w:left w:val="none" w:sz="0" w:space="0" w:color="auto"/>
        <w:bottom w:val="none" w:sz="0" w:space="0" w:color="auto"/>
        <w:right w:val="none" w:sz="0" w:space="0" w:color="auto"/>
      </w:divBdr>
    </w:div>
    <w:div w:id="1971864628">
      <w:bodyDiv w:val="1"/>
      <w:marLeft w:val="0"/>
      <w:marRight w:val="0"/>
      <w:marTop w:val="0"/>
      <w:marBottom w:val="0"/>
      <w:divBdr>
        <w:top w:val="none" w:sz="0" w:space="0" w:color="auto"/>
        <w:left w:val="none" w:sz="0" w:space="0" w:color="auto"/>
        <w:bottom w:val="none" w:sz="0" w:space="0" w:color="auto"/>
        <w:right w:val="none" w:sz="0" w:space="0" w:color="auto"/>
      </w:divBdr>
    </w:div>
    <w:div w:id="1975021831">
      <w:bodyDiv w:val="1"/>
      <w:marLeft w:val="0"/>
      <w:marRight w:val="0"/>
      <w:marTop w:val="0"/>
      <w:marBottom w:val="0"/>
      <w:divBdr>
        <w:top w:val="none" w:sz="0" w:space="0" w:color="auto"/>
        <w:left w:val="none" w:sz="0" w:space="0" w:color="auto"/>
        <w:bottom w:val="none" w:sz="0" w:space="0" w:color="auto"/>
        <w:right w:val="none" w:sz="0" w:space="0" w:color="auto"/>
      </w:divBdr>
    </w:div>
    <w:div w:id="2002930222">
      <w:bodyDiv w:val="1"/>
      <w:marLeft w:val="0"/>
      <w:marRight w:val="0"/>
      <w:marTop w:val="0"/>
      <w:marBottom w:val="0"/>
      <w:divBdr>
        <w:top w:val="none" w:sz="0" w:space="0" w:color="auto"/>
        <w:left w:val="none" w:sz="0" w:space="0" w:color="auto"/>
        <w:bottom w:val="none" w:sz="0" w:space="0" w:color="auto"/>
        <w:right w:val="none" w:sz="0" w:space="0" w:color="auto"/>
      </w:divBdr>
    </w:div>
    <w:div w:id="2009365846">
      <w:bodyDiv w:val="1"/>
      <w:marLeft w:val="0"/>
      <w:marRight w:val="0"/>
      <w:marTop w:val="0"/>
      <w:marBottom w:val="0"/>
      <w:divBdr>
        <w:top w:val="none" w:sz="0" w:space="0" w:color="auto"/>
        <w:left w:val="none" w:sz="0" w:space="0" w:color="auto"/>
        <w:bottom w:val="none" w:sz="0" w:space="0" w:color="auto"/>
        <w:right w:val="none" w:sz="0" w:space="0" w:color="auto"/>
      </w:divBdr>
    </w:div>
    <w:div w:id="2023706686">
      <w:bodyDiv w:val="1"/>
      <w:marLeft w:val="0"/>
      <w:marRight w:val="0"/>
      <w:marTop w:val="0"/>
      <w:marBottom w:val="0"/>
      <w:divBdr>
        <w:top w:val="none" w:sz="0" w:space="0" w:color="auto"/>
        <w:left w:val="none" w:sz="0" w:space="0" w:color="auto"/>
        <w:bottom w:val="none" w:sz="0" w:space="0" w:color="auto"/>
        <w:right w:val="none" w:sz="0" w:space="0" w:color="auto"/>
      </w:divBdr>
    </w:div>
    <w:div w:id="2024238477">
      <w:bodyDiv w:val="1"/>
      <w:marLeft w:val="0"/>
      <w:marRight w:val="0"/>
      <w:marTop w:val="0"/>
      <w:marBottom w:val="0"/>
      <w:divBdr>
        <w:top w:val="none" w:sz="0" w:space="0" w:color="auto"/>
        <w:left w:val="none" w:sz="0" w:space="0" w:color="auto"/>
        <w:bottom w:val="none" w:sz="0" w:space="0" w:color="auto"/>
        <w:right w:val="none" w:sz="0" w:space="0" w:color="auto"/>
      </w:divBdr>
    </w:div>
    <w:div w:id="2027899304">
      <w:bodyDiv w:val="1"/>
      <w:marLeft w:val="0"/>
      <w:marRight w:val="0"/>
      <w:marTop w:val="0"/>
      <w:marBottom w:val="0"/>
      <w:divBdr>
        <w:top w:val="none" w:sz="0" w:space="0" w:color="auto"/>
        <w:left w:val="none" w:sz="0" w:space="0" w:color="auto"/>
        <w:bottom w:val="none" w:sz="0" w:space="0" w:color="auto"/>
        <w:right w:val="none" w:sz="0" w:space="0" w:color="auto"/>
      </w:divBdr>
    </w:div>
    <w:div w:id="2033729085">
      <w:bodyDiv w:val="1"/>
      <w:marLeft w:val="0"/>
      <w:marRight w:val="0"/>
      <w:marTop w:val="0"/>
      <w:marBottom w:val="0"/>
      <w:divBdr>
        <w:top w:val="none" w:sz="0" w:space="0" w:color="auto"/>
        <w:left w:val="none" w:sz="0" w:space="0" w:color="auto"/>
        <w:bottom w:val="none" w:sz="0" w:space="0" w:color="auto"/>
        <w:right w:val="none" w:sz="0" w:space="0" w:color="auto"/>
      </w:divBdr>
    </w:div>
    <w:div w:id="2037802838">
      <w:bodyDiv w:val="1"/>
      <w:marLeft w:val="0"/>
      <w:marRight w:val="0"/>
      <w:marTop w:val="0"/>
      <w:marBottom w:val="0"/>
      <w:divBdr>
        <w:top w:val="none" w:sz="0" w:space="0" w:color="auto"/>
        <w:left w:val="none" w:sz="0" w:space="0" w:color="auto"/>
        <w:bottom w:val="none" w:sz="0" w:space="0" w:color="auto"/>
        <w:right w:val="none" w:sz="0" w:space="0" w:color="auto"/>
      </w:divBdr>
    </w:div>
    <w:div w:id="2049142650">
      <w:bodyDiv w:val="1"/>
      <w:marLeft w:val="0"/>
      <w:marRight w:val="0"/>
      <w:marTop w:val="0"/>
      <w:marBottom w:val="0"/>
      <w:divBdr>
        <w:top w:val="none" w:sz="0" w:space="0" w:color="auto"/>
        <w:left w:val="none" w:sz="0" w:space="0" w:color="auto"/>
        <w:bottom w:val="none" w:sz="0" w:space="0" w:color="auto"/>
        <w:right w:val="none" w:sz="0" w:space="0" w:color="auto"/>
      </w:divBdr>
    </w:div>
    <w:div w:id="2053922886">
      <w:bodyDiv w:val="1"/>
      <w:marLeft w:val="0"/>
      <w:marRight w:val="0"/>
      <w:marTop w:val="0"/>
      <w:marBottom w:val="0"/>
      <w:divBdr>
        <w:top w:val="none" w:sz="0" w:space="0" w:color="auto"/>
        <w:left w:val="none" w:sz="0" w:space="0" w:color="auto"/>
        <w:bottom w:val="none" w:sz="0" w:space="0" w:color="auto"/>
        <w:right w:val="none" w:sz="0" w:space="0" w:color="auto"/>
      </w:divBdr>
    </w:div>
    <w:div w:id="2081980404">
      <w:bodyDiv w:val="1"/>
      <w:marLeft w:val="0"/>
      <w:marRight w:val="0"/>
      <w:marTop w:val="0"/>
      <w:marBottom w:val="0"/>
      <w:divBdr>
        <w:top w:val="none" w:sz="0" w:space="0" w:color="auto"/>
        <w:left w:val="none" w:sz="0" w:space="0" w:color="auto"/>
        <w:bottom w:val="none" w:sz="0" w:space="0" w:color="auto"/>
        <w:right w:val="none" w:sz="0" w:space="0" w:color="auto"/>
      </w:divBdr>
    </w:div>
    <w:div w:id="2083403131">
      <w:bodyDiv w:val="1"/>
      <w:marLeft w:val="0"/>
      <w:marRight w:val="0"/>
      <w:marTop w:val="0"/>
      <w:marBottom w:val="0"/>
      <w:divBdr>
        <w:top w:val="none" w:sz="0" w:space="0" w:color="auto"/>
        <w:left w:val="none" w:sz="0" w:space="0" w:color="auto"/>
        <w:bottom w:val="none" w:sz="0" w:space="0" w:color="auto"/>
        <w:right w:val="none" w:sz="0" w:space="0" w:color="auto"/>
      </w:divBdr>
    </w:div>
    <w:div w:id="2091654212">
      <w:bodyDiv w:val="1"/>
      <w:marLeft w:val="0"/>
      <w:marRight w:val="0"/>
      <w:marTop w:val="0"/>
      <w:marBottom w:val="0"/>
      <w:divBdr>
        <w:top w:val="none" w:sz="0" w:space="0" w:color="auto"/>
        <w:left w:val="none" w:sz="0" w:space="0" w:color="auto"/>
        <w:bottom w:val="none" w:sz="0" w:space="0" w:color="auto"/>
        <w:right w:val="none" w:sz="0" w:space="0" w:color="auto"/>
      </w:divBdr>
    </w:div>
    <w:div w:id="2092384978">
      <w:bodyDiv w:val="1"/>
      <w:marLeft w:val="0"/>
      <w:marRight w:val="0"/>
      <w:marTop w:val="0"/>
      <w:marBottom w:val="0"/>
      <w:divBdr>
        <w:top w:val="none" w:sz="0" w:space="0" w:color="auto"/>
        <w:left w:val="none" w:sz="0" w:space="0" w:color="auto"/>
        <w:bottom w:val="none" w:sz="0" w:space="0" w:color="auto"/>
        <w:right w:val="none" w:sz="0" w:space="0" w:color="auto"/>
      </w:divBdr>
    </w:div>
    <w:div w:id="2096054521">
      <w:bodyDiv w:val="1"/>
      <w:marLeft w:val="0"/>
      <w:marRight w:val="0"/>
      <w:marTop w:val="0"/>
      <w:marBottom w:val="0"/>
      <w:divBdr>
        <w:top w:val="none" w:sz="0" w:space="0" w:color="auto"/>
        <w:left w:val="none" w:sz="0" w:space="0" w:color="auto"/>
        <w:bottom w:val="none" w:sz="0" w:space="0" w:color="auto"/>
        <w:right w:val="none" w:sz="0" w:space="0" w:color="auto"/>
      </w:divBdr>
    </w:div>
    <w:div w:id="2109109097">
      <w:bodyDiv w:val="1"/>
      <w:marLeft w:val="0"/>
      <w:marRight w:val="0"/>
      <w:marTop w:val="0"/>
      <w:marBottom w:val="0"/>
      <w:divBdr>
        <w:top w:val="none" w:sz="0" w:space="0" w:color="auto"/>
        <w:left w:val="none" w:sz="0" w:space="0" w:color="auto"/>
        <w:bottom w:val="none" w:sz="0" w:space="0" w:color="auto"/>
        <w:right w:val="none" w:sz="0" w:space="0" w:color="auto"/>
      </w:divBdr>
    </w:div>
    <w:div w:id="2114812894">
      <w:bodyDiv w:val="1"/>
      <w:marLeft w:val="0"/>
      <w:marRight w:val="0"/>
      <w:marTop w:val="0"/>
      <w:marBottom w:val="0"/>
      <w:divBdr>
        <w:top w:val="none" w:sz="0" w:space="0" w:color="auto"/>
        <w:left w:val="none" w:sz="0" w:space="0" w:color="auto"/>
        <w:bottom w:val="none" w:sz="0" w:space="0" w:color="auto"/>
        <w:right w:val="none" w:sz="0" w:space="0" w:color="auto"/>
      </w:divBdr>
    </w:div>
    <w:div w:id="2129658267">
      <w:bodyDiv w:val="1"/>
      <w:marLeft w:val="0"/>
      <w:marRight w:val="0"/>
      <w:marTop w:val="0"/>
      <w:marBottom w:val="0"/>
      <w:divBdr>
        <w:top w:val="none" w:sz="0" w:space="0" w:color="auto"/>
        <w:left w:val="none" w:sz="0" w:space="0" w:color="auto"/>
        <w:bottom w:val="none" w:sz="0" w:space="0" w:color="auto"/>
        <w:right w:val="none" w:sz="0" w:space="0" w:color="auto"/>
      </w:divBdr>
    </w:div>
    <w:div w:id="2130006028">
      <w:bodyDiv w:val="1"/>
      <w:marLeft w:val="0"/>
      <w:marRight w:val="0"/>
      <w:marTop w:val="0"/>
      <w:marBottom w:val="0"/>
      <w:divBdr>
        <w:top w:val="none" w:sz="0" w:space="0" w:color="auto"/>
        <w:left w:val="none" w:sz="0" w:space="0" w:color="auto"/>
        <w:bottom w:val="none" w:sz="0" w:space="0" w:color="auto"/>
        <w:right w:val="none" w:sz="0" w:space="0" w:color="auto"/>
      </w:divBdr>
    </w:div>
    <w:div w:id="2142460901">
      <w:bodyDiv w:val="1"/>
      <w:marLeft w:val="0"/>
      <w:marRight w:val="0"/>
      <w:marTop w:val="0"/>
      <w:marBottom w:val="0"/>
      <w:divBdr>
        <w:top w:val="none" w:sz="0" w:space="0" w:color="auto"/>
        <w:left w:val="none" w:sz="0" w:space="0" w:color="auto"/>
        <w:bottom w:val="none" w:sz="0" w:space="0" w:color="auto"/>
        <w:right w:val="none" w:sz="0" w:space="0" w:color="auto"/>
      </w:divBdr>
    </w:div>
    <w:div w:id="2144081127">
      <w:bodyDiv w:val="1"/>
      <w:marLeft w:val="0"/>
      <w:marRight w:val="0"/>
      <w:marTop w:val="0"/>
      <w:marBottom w:val="0"/>
      <w:divBdr>
        <w:top w:val="none" w:sz="0" w:space="0" w:color="auto"/>
        <w:left w:val="none" w:sz="0" w:space="0" w:color="auto"/>
        <w:bottom w:val="none" w:sz="0" w:space="0" w:color="auto"/>
        <w:right w:val="none" w:sz="0" w:space="0" w:color="auto"/>
      </w:divBdr>
    </w:div>
    <w:div w:id="2146697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base.garant.ru/12138258/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ase.garant.ru/70215126/"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7AAC64-013E-4E99-8E47-1F6090C4B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10474</Words>
  <Characters>59707</Characters>
  <Application>Microsoft Office Word</Application>
  <DocSecurity>0</DocSecurity>
  <Lines>497</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Газпром промгаз</Company>
  <LinksUpToDate>false</LinksUpToDate>
  <CharactersWithSpaces>70041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A_Dudarev</dc:creator>
  <cp:lastModifiedBy>ARM-27</cp:lastModifiedBy>
  <cp:revision>3</cp:revision>
  <cp:lastPrinted>2022-10-06T10:09:00Z</cp:lastPrinted>
  <dcterms:created xsi:type="dcterms:W3CDTF">2025-04-01T05:53:00Z</dcterms:created>
  <dcterms:modified xsi:type="dcterms:W3CDTF">2025-04-01T05:53:00Z</dcterms:modified>
</cp:coreProperties>
</file>