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8B" w:rsidRDefault="007C698B" w:rsidP="007C698B">
      <w:pPr>
        <w:pStyle w:val="1"/>
        <w:shd w:val="clear" w:color="auto" w:fill="auto"/>
        <w:ind w:firstLine="740"/>
        <w:jc w:val="right"/>
        <w:rPr>
          <w:sz w:val="20"/>
          <w:szCs w:val="20"/>
        </w:rPr>
      </w:pPr>
    </w:p>
    <w:p w:rsidR="007C698B" w:rsidRDefault="007C698B" w:rsidP="007C698B">
      <w:pPr>
        <w:pStyle w:val="1"/>
        <w:shd w:val="clear" w:color="auto" w:fill="auto"/>
        <w:ind w:firstLine="740"/>
        <w:jc w:val="right"/>
        <w:rPr>
          <w:sz w:val="20"/>
          <w:szCs w:val="20"/>
        </w:rPr>
      </w:pPr>
      <w:r>
        <w:rPr>
          <w:sz w:val="20"/>
          <w:szCs w:val="20"/>
        </w:rPr>
        <w:t xml:space="preserve">Приложение №4 к Административному регламенту по </w:t>
      </w:r>
    </w:p>
    <w:p w:rsidR="007C698B" w:rsidRDefault="007C698B" w:rsidP="007C698B">
      <w:pPr>
        <w:pStyle w:val="1"/>
        <w:shd w:val="clear" w:color="auto" w:fill="auto"/>
        <w:ind w:firstLine="740"/>
        <w:jc w:val="right"/>
        <w:rPr>
          <w:sz w:val="20"/>
          <w:szCs w:val="20"/>
        </w:rPr>
      </w:pPr>
      <w:r>
        <w:rPr>
          <w:sz w:val="20"/>
          <w:szCs w:val="20"/>
        </w:rPr>
        <w:t xml:space="preserve">предоставлению муниципальной услуги </w:t>
      </w:r>
    </w:p>
    <w:p w:rsidR="007C698B" w:rsidRDefault="007C698B" w:rsidP="007C698B">
      <w:pPr>
        <w:pStyle w:val="1"/>
        <w:shd w:val="clear" w:color="auto" w:fill="auto"/>
        <w:ind w:firstLine="740"/>
        <w:jc w:val="right"/>
        <w:rPr>
          <w:sz w:val="20"/>
          <w:szCs w:val="20"/>
        </w:rPr>
      </w:pPr>
      <w:r>
        <w:rPr>
          <w:sz w:val="20"/>
          <w:szCs w:val="20"/>
        </w:rPr>
        <w:t xml:space="preserve">«Присвоение, адреса объекту адресации и аннулирование </w:t>
      </w:r>
    </w:p>
    <w:p w:rsidR="007C698B" w:rsidRDefault="007C698B" w:rsidP="007C698B">
      <w:pPr>
        <w:pStyle w:val="1"/>
        <w:shd w:val="clear" w:color="auto" w:fill="auto"/>
        <w:ind w:firstLine="740"/>
        <w:jc w:val="right"/>
        <w:rPr>
          <w:sz w:val="20"/>
          <w:szCs w:val="20"/>
        </w:rPr>
      </w:pPr>
      <w:r>
        <w:rPr>
          <w:sz w:val="20"/>
          <w:szCs w:val="20"/>
        </w:rPr>
        <w:t>такого адреса на территории сельского поселения «Деревня Покровское»»</w:t>
      </w:r>
    </w:p>
    <w:p w:rsidR="007C698B" w:rsidRDefault="007C698B" w:rsidP="007C698B">
      <w:pPr>
        <w:pStyle w:val="30"/>
        <w:shd w:val="clear" w:color="auto" w:fill="auto"/>
        <w:spacing w:after="60" w:line="252" w:lineRule="auto"/>
        <w:ind w:left="7000"/>
        <w:jc w:val="right"/>
        <w:rPr>
          <w:b/>
          <w:color w:val="000000"/>
          <w:sz w:val="20"/>
          <w:szCs w:val="20"/>
          <w:lang w:bidi="ru-RU"/>
        </w:rPr>
      </w:pPr>
    </w:p>
    <w:p w:rsidR="007C698B" w:rsidRDefault="007C698B" w:rsidP="007C698B">
      <w:pPr>
        <w:pStyle w:val="ConsPlusNormal"/>
        <w:jc w:val="center"/>
        <w:rPr>
          <w:rFonts w:ascii="Times New Roman" w:hAnsi="Times New Roman" w:cs="Times New Roman"/>
          <w:b/>
        </w:rPr>
      </w:pPr>
      <w:r>
        <w:rPr>
          <w:rFonts w:ascii="Times New Roman" w:hAnsi="Times New Roman" w:cs="Times New Roman"/>
          <w:b/>
        </w:rPr>
        <w:t>ФОРМА ЗАЯВЛЕНИЯ</w:t>
      </w:r>
    </w:p>
    <w:p w:rsidR="007C698B" w:rsidRDefault="007C698B" w:rsidP="007C698B">
      <w:pPr>
        <w:pStyle w:val="ConsPlusNormal"/>
        <w:jc w:val="center"/>
        <w:rPr>
          <w:rFonts w:ascii="Times New Roman" w:hAnsi="Times New Roman" w:cs="Times New Roman"/>
          <w:b/>
        </w:rPr>
      </w:pPr>
      <w:r>
        <w:rPr>
          <w:rFonts w:ascii="Times New Roman" w:hAnsi="Times New Roman" w:cs="Times New Roman"/>
          <w:b/>
        </w:rPr>
        <w:t>О ПРИСВОЕНИИ ОБЪЕКТУ АДРЕСАЦИИ АДРЕСА ИЛИ АННУЛИРОВАНИИ</w:t>
      </w:r>
    </w:p>
    <w:p w:rsidR="007C698B" w:rsidRDefault="007C698B" w:rsidP="007C698B">
      <w:pPr>
        <w:pStyle w:val="ConsPlusNormal"/>
        <w:jc w:val="center"/>
        <w:rPr>
          <w:rFonts w:ascii="Times New Roman" w:hAnsi="Times New Roman" w:cs="Times New Roman"/>
          <w:b/>
        </w:rPr>
      </w:pPr>
      <w:r>
        <w:rPr>
          <w:rFonts w:ascii="Times New Roman" w:hAnsi="Times New Roman" w:cs="Times New Roman"/>
          <w:b/>
        </w:rPr>
        <w:t>ЕГО АДРЕСА</w:t>
      </w:r>
    </w:p>
    <w:p w:rsidR="007C698B" w:rsidRDefault="007C698B" w:rsidP="007C69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480"/>
      </w:tblGrid>
      <w:tr w:rsidR="007C698B" w:rsidTr="007C698B">
        <w:tc>
          <w:tcPr>
            <w:tcW w:w="6316"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7C698B" w:rsidTr="007C698B">
        <w:tc>
          <w:tcPr>
            <w:tcW w:w="10127" w:type="dxa"/>
            <w:gridSpan w:val="11"/>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r>
      <w:tr w:rsidR="007C698B" w:rsidTr="007C698B">
        <w:tc>
          <w:tcPr>
            <w:tcW w:w="550"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181" w:type="dxa"/>
            <w:gridSpan w:val="5"/>
            <w:vMerge w:val="restart"/>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Заявление принято</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регистрационный номер _______________</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___________</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ФИО должностного лица ________________</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w:t>
            </w:r>
          </w:p>
        </w:tc>
      </w:tr>
      <w:tr w:rsidR="007C698B" w:rsidTr="007C698B">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864" w:type="dxa"/>
            <w:gridSpan w:val="4"/>
            <w:vMerge w:val="restart"/>
            <w:tcBorders>
              <w:top w:val="nil"/>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w:t>
            </w:r>
          </w:p>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органа</w:t>
            </w:r>
          </w:p>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______________________________</w:t>
            </w:r>
          </w:p>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4" w:history="1">
              <w:r>
                <w:rPr>
                  <w:rStyle w:val="a4"/>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28 сентября 2010 г. N 244-ФЗ "Об инновационном центре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w:t>
            </w:r>
          </w:p>
        </w:tc>
        <w:tc>
          <w:tcPr>
            <w:tcW w:w="5713"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12457" w:type="dxa"/>
            <w:gridSpan w:val="5"/>
            <w:vMerge/>
            <w:tcBorders>
              <w:top w:val="single" w:sz="4" w:space="0" w:color="auto"/>
              <w:left w:val="single" w:sz="4" w:space="0" w:color="auto"/>
              <w:bottom w:val="nil"/>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952" w:type="dxa"/>
            <w:gridSpan w:val="4"/>
            <w:vMerge/>
            <w:tcBorders>
              <w:top w:val="nil"/>
              <w:left w:val="single" w:sz="4" w:space="0" w:color="auto"/>
              <w:bottom w:val="nil"/>
              <w:right w:val="single" w:sz="4" w:space="0" w:color="auto"/>
            </w:tcBorders>
            <w:vAlign w:val="center"/>
            <w:hideMark/>
          </w:tcPr>
          <w:p w:rsidR="007C698B" w:rsidRDefault="007C698B"/>
        </w:tc>
        <w:tc>
          <w:tcPr>
            <w:tcW w:w="5713"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181" w:type="dxa"/>
            <w:gridSpan w:val="5"/>
            <w:tcBorders>
              <w:top w:val="nil"/>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дата "__" ____________ ____ г.</w:t>
            </w:r>
          </w:p>
        </w:tc>
      </w:tr>
      <w:tr w:rsidR="007C698B" w:rsidTr="007C698B">
        <w:tc>
          <w:tcPr>
            <w:tcW w:w="550"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9577"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Прошу в отношении объекта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77"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Вид:</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37"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0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Машино-место</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03" w:type="dxa"/>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752"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51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37"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51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03" w:type="dxa"/>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752"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51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550" w:type="dxa"/>
            <w:vMerge w:val="restart"/>
            <w:tcBorders>
              <w:top w:val="single" w:sz="4" w:space="0" w:color="auto"/>
              <w:left w:val="single" w:sz="4" w:space="0" w:color="auto"/>
              <w:bottom w:val="nil"/>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9577"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Присвоить адрес</w:t>
            </w: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9577"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 связи с:</w:t>
            </w: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437"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40" w:type="dxa"/>
            <w:gridSpan w:val="9"/>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из земель, находящихся в государственной или муниципальной собственности</w:t>
            </w: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9577"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путем раздела земельного участка</w:t>
            </w: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раздел которого осуществляется</w:t>
            </w:r>
          </w:p>
        </w:tc>
        <w:tc>
          <w:tcPr>
            <w:tcW w:w="5713"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земельного участка, раздел которого осуществляется</w:t>
            </w: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437"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40" w:type="dxa"/>
            <w:gridSpan w:val="9"/>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объединяемых земельных участков</w:t>
            </w:r>
          </w:p>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земельного участка </w:t>
            </w:r>
            <w:hyperlink r:id="rId5" w:anchor="P609" w:history="1">
              <w:r>
                <w:rPr>
                  <w:rStyle w:val="a4"/>
                  <w:rFonts w:ascii="Times New Roman" w:hAnsi="Times New Roman" w:cs="Times New Roman"/>
                  <w:sz w:val="24"/>
                  <w:szCs w:val="24"/>
                  <w:u w:val="none"/>
                </w:rPr>
                <w:t>&lt;1&gt;</w:t>
              </w:r>
            </w:hyperlink>
          </w:p>
        </w:tc>
        <w:tc>
          <w:tcPr>
            <w:tcW w:w="5713"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объединяемого земельного участка </w:t>
            </w:r>
            <w:hyperlink r:id="rId6" w:anchor="P609" w:history="1">
              <w:r>
                <w:rPr>
                  <w:rStyle w:val="a4"/>
                  <w:rFonts w:ascii="Times New Roman" w:hAnsi="Times New Roman" w:cs="Times New Roman"/>
                  <w:sz w:val="24"/>
                  <w:szCs w:val="24"/>
                  <w:u w:val="none"/>
                </w:rPr>
                <w:t>&lt;1&gt;</w:t>
              </w:r>
            </w:hyperlink>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864" w:type="dxa"/>
            <w:gridSpan w:val="4"/>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nil"/>
              <w:right w:val="single" w:sz="4" w:space="0" w:color="auto"/>
            </w:tcBorders>
            <w:vAlign w:val="center"/>
            <w:hideMark/>
          </w:tcPr>
          <w:p w:rsidR="007C698B" w:rsidRDefault="007C698B"/>
        </w:tc>
        <w:tc>
          <w:tcPr>
            <w:tcW w:w="3952"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13"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bl>
    <w:p w:rsidR="007C698B" w:rsidRDefault="007C698B" w:rsidP="007C69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480"/>
      </w:tblGrid>
      <w:tr w:rsidR="007C698B" w:rsidTr="007C698B">
        <w:tc>
          <w:tcPr>
            <w:tcW w:w="6316"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7C698B" w:rsidTr="007C698B">
        <w:tc>
          <w:tcPr>
            <w:tcW w:w="10127" w:type="dxa"/>
            <w:gridSpan w:val="6"/>
            <w:tcBorders>
              <w:top w:val="nil"/>
              <w:left w:val="nil"/>
              <w:bottom w:val="nil"/>
              <w:right w:val="nil"/>
            </w:tcBorders>
          </w:tcPr>
          <w:p w:rsidR="007C698B" w:rsidRDefault="007C698B">
            <w:pPr>
              <w:pStyle w:val="ConsPlusNormal"/>
              <w:rPr>
                <w:rFonts w:ascii="Times New Roman" w:hAnsi="Times New Roman" w:cs="Times New Roman"/>
                <w:sz w:val="24"/>
                <w:szCs w:val="24"/>
              </w:rPr>
            </w:pPr>
          </w:p>
        </w:tc>
      </w:tr>
      <w:tr w:rsidR="007C698B" w:rsidTr="007C698B">
        <w:tc>
          <w:tcPr>
            <w:tcW w:w="522" w:type="dxa"/>
            <w:vMerge w:val="restart"/>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путем выдела из земельного участка</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575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земельного участка, из которого осуществляется выдел</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3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путем перераспределения земельных участков</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75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земельных участков, которые перераспределяются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который перераспределяется </w:t>
            </w:r>
            <w:hyperlink r:id="rId7" w:anchor="P610" w:history="1">
              <w:r>
                <w:rPr>
                  <w:rStyle w:val="a4"/>
                  <w:rFonts w:ascii="Times New Roman" w:hAnsi="Times New Roman" w:cs="Times New Roman"/>
                  <w:sz w:val="24"/>
                  <w:szCs w:val="24"/>
                  <w:u w:val="none"/>
                </w:rPr>
                <w:t>&lt;2&gt;</w:t>
              </w:r>
            </w:hyperlink>
          </w:p>
        </w:tc>
        <w:tc>
          <w:tcPr>
            <w:tcW w:w="575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земельного участка, который перераспределяется </w:t>
            </w:r>
            <w:hyperlink r:id="rId8" w:anchor="P610" w:history="1">
              <w:r>
                <w:rPr>
                  <w:rStyle w:val="a4"/>
                  <w:rFonts w:ascii="Times New Roman" w:hAnsi="Times New Roman" w:cs="Times New Roman"/>
                  <w:sz w:val="24"/>
                  <w:szCs w:val="24"/>
                  <w:u w:val="none"/>
                </w:rPr>
                <w:t>&lt;2&gt;</w:t>
              </w:r>
            </w:hyperlink>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3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Строительством, реконструкцией здания (строения), сооружения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75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3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9" w:history="1">
              <w:r>
                <w:rPr>
                  <w:rStyle w:val="a4"/>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Тип здания (строения), сооружения</w:t>
            </w: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75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3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71"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Кадастровый номер помещения</w:t>
            </w:r>
          </w:p>
        </w:tc>
        <w:tc>
          <w:tcPr>
            <w:tcW w:w="575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помещения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single" w:sz="4" w:space="0" w:color="auto"/>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755"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850" w:type="dxa"/>
            <w:gridSpan w:val="2"/>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755" w:type="dxa"/>
            <w:gridSpan w:val="3"/>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bl>
    <w:p w:rsidR="007C698B" w:rsidRDefault="007C698B" w:rsidP="007C69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930"/>
      </w:tblGrid>
      <w:tr w:rsidR="007C698B" w:rsidTr="007C698B">
        <w:tc>
          <w:tcPr>
            <w:tcW w:w="6316" w:type="dxa"/>
            <w:gridSpan w:val="9"/>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8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7C698B" w:rsidTr="007C698B">
        <w:tc>
          <w:tcPr>
            <w:tcW w:w="10127" w:type="dxa"/>
            <w:gridSpan w:val="13"/>
            <w:tcBorders>
              <w:top w:val="nil"/>
              <w:left w:val="nil"/>
              <w:bottom w:val="nil"/>
              <w:right w:val="nil"/>
            </w:tcBorders>
          </w:tcPr>
          <w:p w:rsidR="007C698B" w:rsidRDefault="007C698B">
            <w:pPr>
              <w:pStyle w:val="ConsPlusNormal"/>
              <w:rPr>
                <w:rFonts w:ascii="Times New Roman" w:hAnsi="Times New Roman" w:cs="Times New Roman"/>
                <w:sz w:val="24"/>
                <w:szCs w:val="24"/>
              </w:rPr>
            </w:pPr>
          </w:p>
        </w:tc>
      </w:tr>
      <w:tr w:rsidR="007C698B" w:rsidTr="007C698B">
        <w:tc>
          <w:tcPr>
            <w:tcW w:w="550" w:type="dxa"/>
            <w:vMerge w:val="restart"/>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помещения(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в здании (строении), сооружении путем раздела здания (строения), сооружения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1930"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1930"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помещения(</w:t>
            </w:r>
            <w:proofErr w:type="spellStart"/>
            <w:r>
              <w:rPr>
                <w:rFonts w:ascii="Times New Roman" w:hAnsi="Times New Roman" w:cs="Times New Roman"/>
                <w:sz w:val="24"/>
                <w:szCs w:val="24"/>
              </w:rPr>
              <w:t>ий</w:t>
            </w:r>
            <w:proofErr w:type="spellEnd"/>
            <w:r>
              <w:rPr>
                <w:rFonts w:ascii="Times New Roman" w:hAnsi="Times New Roman" w:cs="Times New Roman"/>
                <w:sz w:val="24"/>
                <w:szCs w:val="24"/>
              </w:rPr>
              <w:t xml:space="preserve">) в здании (строении), сооружении путем раздела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079"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Назначение помещения (жилое (нежилое) помещение) </w:t>
            </w:r>
            <w:hyperlink r:id="rId10" w:anchor="P611" w:history="1">
              <w:r>
                <w:rPr>
                  <w:rStyle w:val="a4"/>
                  <w:rFonts w:ascii="Times New Roman" w:hAnsi="Times New Roman" w:cs="Times New Roman"/>
                  <w:sz w:val="24"/>
                  <w:szCs w:val="24"/>
                  <w:u w:val="none"/>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помещения </w:t>
            </w:r>
            <w:hyperlink r:id="rId11" w:anchor="P611" w:history="1">
              <w:r>
                <w:rPr>
                  <w:rStyle w:val="a4"/>
                  <w:rFonts w:ascii="Times New Roman" w:hAnsi="Times New Roman" w:cs="Times New Roman"/>
                  <w:sz w:val="24"/>
                  <w:szCs w:val="24"/>
                  <w:u w:val="none"/>
                </w:rPr>
                <w:t>&lt;3&gt;</w:t>
              </w:r>
            </w:hyperlink>
          </w:p>
        </w:tc>
        <w:tc>
          <w:tcPr>
            <w:tcW w:w="3474"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Количество помещений </w:t>
            </w:r>
            <w:hyperlink r:id="rId12" w:anchor="P611" w:history="1">
              <w:r>
                <w:rPr>
                  <w:rStyle w:val="a4"/>
                  <w:rFonts w:ascii="Times New Roman" w:hAnsi="Times New Roman" w:cs="Times New Roman"/>
                  <w:sz w:val="24"/>
                  <w:szCs w:val="24"/>
                  <w:u w:val="none"/>
                </w:rPr>
                <w:t>&lt;3&gt;</w:t>
              </w:r>
            </w:hyperlink>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079"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474"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раздел которого осуществляется</w:t>
            </w:r>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раздел которого осуществляется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 в здании (строении), сооружении</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868"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объединяемых помещений</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помещения </w:t>
            </w:r>
            <w:hyperlink r:id="rId13" w:anchor="P612" w:history="1">
              <w:r>
                <w:rPr>
                  <w:rStyle w:val="a4"/>
                  <w:rFonts w:ascii="Times New Roman" w:hAnsi="Times New Roman" w:cs="Times New Roman"/>
                  <w:sz w:val="24"/>
                  <w:szCs w:val="24"/>
                  <w:u w:val="none"/>
                </w:rPr>
                <w:t>&lt;4&gt;</w:t>
              </w:r>
            </w:hyperlink>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объединяемого помещения </w:t>
            </w:r>
            <w:hyperlink r:id="rId14" w:anchor="P612" w:history="1">
              <w:r>
                <w:rPr>
                  <w:rStyle w:val="a4"/>
                  <w:rFonts w:ascii="Times New Roman" w:hAnsi="Times New Roman" w:cs="Times New Roman"/>
                  <w:sz w:val="24"/>
                  <w:szCs w:val="24"/>
                  <w:u w:val="none"/>
                </w:rPr>
                <w:t>&lt;4&gt;</w:t>
              </w:r>
            </w:hyperlink>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868"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nil"/>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550" w:type="dxa"/>
            <w:vMerge w:val="restart"/>
            <w:tcBorders>
              <w:top w:val="nil"/>
              <w:left w:val="single" w:sz="4" w:space="0" w:color="auto"/>
              <w:bottom w:val="nil"/>
              <w:right w:val="single" w:sz="4" w:space="0" w:color="auto"/>
            </w:tcBorders>
          </w:tcPr>
          <w:p w:rsidR="007C698B" w:rsidRDefault="007C698B">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Образованием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в здании, сооружении путем раздела здания, сооружения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образуемых </w:t>
            </w:r>
            <w:proofErr w:type="spellStart"/>
            <w:r>
              <w:rPr>
                <w:rFonts w:ascii="Times New Roman" w:hAnsi="Times New Roman" w:cs="Times New Roman"/>
                <w:sz w:val="24"/>
                <w:szCs w:val="24"/>
              </w:rPr>
              <w:t>машиномест</w:t>
            </w:r>
            <w:proofErr w:type="spellEnd"/>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Образованием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 в здании, сооружении путем раздела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раздел которого осуществляется</w:t>
            </w:r>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раздел которого осуществляется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Образованием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в здании, сооружении путем объединения помещений,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 в здании, сооружении</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объединяемых помещений,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помещения </w:t>
            </w:r>
            <w:hyperlink r:id="rId15" w:anchor="P612" w:history="1">
              <w:r>
                <w:rPr>
                  <w:rStyle w:val="a4"/>
                  <w:rFonts w:ascii="Times New Roman" w:hAnsi="Times New Roman" w:cs="Times New Roman"/>
                  <w:sz w:val="24"/>
                  <w:szCs w:val="24"/>
                  <w:u w:val="none"/>
                </w:rPr>
                <w:t>&lt;4&gt;</w:t>
              </w:r>
            </w:hyperlink>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объединяемого помещения </w:t>
            </w:r>
            <w:hyperlink r:id="rId16" w:anchor="P612" w:history="1">
              <w:r>
                <w:rPr>
                  <w:rStyle w:val="a4"/>
                  <w:rFonts w:ascii="Times New Roman" w:hAnsi="Times New Roman" w:cs="Times New Roman"/>
                  <w:sz w:val="24"/>
                  <w:szCs w:val="24"/>
                  <w:u w:val="none"/>
                </w:rPr>
                <w:t>&lt;4&gt;</w:t>
              </w:r>
            </w:hyperlink>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Образованием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образуемых </w:t>
            </w:r>
            <w:proofErr w:type="spellStart"/>
            <w:r>
              <w:rPr>
                <w:rFonts w:ascii="Times New Roman" w:hAnsi="Times New Roman" w:cs="Times New Roman"/>
                <w:sz w:val="24"/>
                <w:szCs w:val="24"/>
              </w:rPr>
              <w:t>машиномест</w:t>
            </w:r>
            <w:proofErr w:type="spellEnd"/>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883" w:type="dxa"/>
            <w:gridSpan w:val="8"/>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nil"/>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883"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550" w:type="dxa"/>
            <w:vMerge w:val="restart"/>
            <w:tcBorders>
              <w:top w:val="nil"/>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17" w:history="1">
              <w:r>
                <w:rPr>
                  <w:rStyle w:val="a4"/>
                  <w:rFonts w:ascii="Times New Roman" w:hAnsi="Times New Roman" w:cs="Times New Roman"/>
                  <w:sz w:val="24"/>
                  <w:szCs w:val="24"/>
                  <w:u w:val="none"/>
                </w:rPr>
                <w:t>законом</w:t>
              </w:r>
            </w:hyperlink>
            <w:r>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-место</w:t>
            </w: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Pr>
                <w:rFonts w:ascii="Times New Roman" w:hAnsi="Times New Roman" w:cs="Times New Roman"/>
                <w:sz w:val="24"/>
                <w:szCs w:val="24"/>
              </w:rPr>
              <w:t>машиноместа</w:t>
            </w:r>
            <w:proofErr w:type="spellEnd"/>
          </w:p>
        </w:tc>
        <w:tc>
          <w:tcPr>
            <w:tcW w:w="5239" w:type="dxa"/>
            <w:gridSpan w:val="6"/>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Pr>
                <w:rFonts w:ascii="Times New Roman" w:hAnsi="Times New Roman" w:cs="Times New Roman"/>
                <w:sz w:val="24"/>
                <w:szCs w:val="24"/>
              </w:rPr>
              <w:t>машиноместа</w:t>
            </w:r>
            <w:proofErr w:type="spellEnd"/>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10995"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10995"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10995"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2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1" w:type="dxa"/>
            <w:gridSpan w:val="11"/>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18" w:history="1">
              <w:r>
                <w:rPr>
                  <w:rStyle w:val="a4"/>
                  <w:rFonts w:ascii="Times New Roman" w:hAnsi="Times New Roman" w:cs="Times New Roman"/>
                  <w:sz w:val="24"/>
                  <w:szCs w:val="24"/>
                  <w:u w:val="none"/>
                </w:rPr>
                <w:t>законом</w:t>
              </w:r>
            </w:hyperlink>
            <w:r>
              <w:rPr>
                <w:rFonts w:ascii="Times New Roman" w:hAnsi="Times New Roman" w:cs="Times New Roman"/>
                <w:sz w:val="24"/>
                <w:szCs w:val="24"/>
              </w:rPr>
              <w:t xml:space="preserve"> "О государственной регистрации недвижимости", адреса</w:t>
            </w: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Pr>
                <w:rFonts w:ascii="Times New Roman" w:hAnsi="Times New Roman" w:cs="Times New Roman"/>
                <w:sz w:val="24"/>
                <w:szCs w:val="24"/>
              </w:rPr>
              <w:t>машиноместа</w:t>
            </w:r>
            <w:proofErr w:type="spellEnd"/>
          </w:p>
        </w:tc>
        <w:tc>
          <w:tcPr>
            <w:tcW w:w="5239" w:type="dxa"/>
            <w:gridSpan w:val="6"/>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tcBorders>
              <w:top w:val="single" w:sz="4" w:space="0" w:color="auto"/>
              <w:left w:val="single" w:sz="4" w:space="0" w:color="auto"/>
              <w:bottom w:val="single" w:sz="4" w:space="0" w:color="auto"/>
              <w:right w:val="single" w:sz="4" w:space="0" w:color="auto"/>
            </w:tcBorders>
            <w:vAlign w:val="bottom"/>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nil"/>
              <w:left w:val="single" w:sz="4" w:space="0" w:color="auto"/>
              <w:bottom w:val="single" w:sz="4" w:space="0" w:color="auto"/>
              <w:right w:val="single" w:sz="4" w:space="0" w:color="auto"/>
            </w:tcBorders>
            <w:vAlign w:val="center"/>
            <w:hideMark/>
          </w:tcPr>
          <w:p w:rsidR="007C698B" w:rsidRDefault="007C698B"/>
        </w:tc>
        <w:tc>
          <w:tcPr>
            <w:tcW w:w="4338"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239"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bl>
    <w:p w:rsidR="007C698B" w:rsidRDefault="007C698B" w:rsidP="007C69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480"/>
      </w:tblGrid>
      <w:tr w:rsidR="007C698B" w:rsidTr="007C698B">
        <w:tc>
          <w:tcPr>
            <w:tcW w:w="6316"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7C698B" w:rsidTr="007C698B">
        <w:tc>
          <w:tcPr>
            <w:tcW w:w="6316" w:type="dxa"/>
            <w:gridSpan w:val="4"/>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c>
          <w:tcPr>
            <w:tcW w:w="1331" w:type="dxa"/>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c>
          <w:tcPr>
            <w:tcW w:w="2480" w:type="dxa"/>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r>
      <w:tr w:rsidR="007C698B" w:rsidTr="007C698B">
        <w:tc>
          <w:tcPr>
            <w:tcW w:w="538"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9589"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Аннулировать адрес объекта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89"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 связи с:</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32"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7"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157"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19" w:history="1">
              <w:r>
                <w:rPr>
                  <w:rStyle w:val="a4"/>
                  <w:rFonts w:ascii="Times New Roman" w:hAnsi="Times New Roman" w:cs="Times New Roman"/>
                  <w:sz w:val="24"/>
                  <w:szCs w:val="24"/>
                  <w:u w:val="none"/>
                </w:rPr>
                <w:t>части 7 статьи 72</w:t>
              </w:r>
            </w:hyperlink>
            <w:r>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157"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Присвоением объекту адресации нового адреса</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902"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bl>
    <w:p w:rsidR="007C698B" w:rsidRDefault="007C698B" w:rsidP="007C69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930"/>
      </w:tblGrid>
      <w:tr w:rsidR="007C698B" w:rsidTr="007C698B">
        <w:tc>
          <w:tcPr>
            <w:tcW w:w="6316" w:type="dxa"/>
            <w:gridSpan w:val="11"/>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8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7C698B" w:rsidTr="007C698B">
        <w:tc>
          <w:tcPr>
            <w:tcW w:w="10127" w:type="dxa"/>
            <w:gridSpan w:val="15"/>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r>
      <w:tr w:rsidR="007C698B" w:rsidTr="007C698B">
        <w:tc>
          <w:tcPr>
            <w:tcW w:w="558"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569" w:type="dxa"/>
            <w:gridSpan w:val="1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700" w:type="dxa"/>
            <w:gridSpan w:val="1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физическое лицо:</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1930" w:type="dxa"/>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ИНН (при наличии):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464"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серия:</w:t>
            </w:r>
          </w:p>
        </w:tc>
        <w:tc>
          <w:tcPr>
            <w:tcW w:w="1930"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номер:</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066"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066"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4170"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кем выдан:</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"__" ______ ____ г.</w:t>
            </w:r>
          </w:p>
        </w:tc>
        <w:tc>
          <w:tcPr>
            <w:tcW w:w="4170" w:type="dxa"/>
            <w:gridSpan w:val="5"/>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170" w:type="dxa"/>
            <w:gridSpan w:val="5"/>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342" w:type="dxa"/>
            <w:gridSpan w:val="3"/>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464"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342" w:type="dxa"/>
            <w:gridSpan w:val="3"/>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464"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700" w:type="dxa"/>
            <w:gridSpan w:val="1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6086"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6086"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518"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c>
          <w:tcPr>
            <w:tcW w:w="5182"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518"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182" w:type="dxa"/>
            <w:gridSpan w:val="6"/>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1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3342"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14"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"__" ________ ____ г.</w:t>
            </w:r>
          </w:p>
        </w:tc>
        <w:tc>
          <w:tcPr>
            <w:tcW w:w="3342" w:type="dxa"/>
            <w:gridSpan w:val="3"/>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14"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1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342"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14"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342" w:type="dxa"/>
            <w:gridSpan w:val="3"/>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14"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830"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700" w:type="dxa"/>
            <w:gridSpan w:val="1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Вещное право на объект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право собственности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право хозяйственного ведения имуществом на объект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право оперативного управления имуществом на объект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право пожизненно наследуемого владения земельным участком</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21"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281"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право постоянного (бессрочного) пользования земельным участком</w:t>
            </w:r>
          </w:p>
        </w:tc>
      </w:tr>
      <w:tr w:rsidR="007C698B" w:rsidTr="007C698B">
        <w:tc>
          <w:tcPr>
            <w:tcW w:w="558"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569" w:type="dxa"/>
            <w:gridSpan w:val="1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182"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 многофункциональном центре</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538"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538"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21" w:type="dxa"/>
            <w:gridSpan w:val="13"/>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21" w:type="dxa"/>
            <w:gridSpan w:val="1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 личном кабинете федеральной информационной адресной системы</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На адрес электронной почты (для сообщения о получении заявления и документов)</w:t>
            </w:r>
          </w:p>
        </w:tc>
        <w:tc>
          <w:tcPr>
            <w:tcW w:w="5538"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538"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558"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569" w:type="dxa"/>
            <w:gridSpan w:val="1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Расписку в получении документов прошу:</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Выдать лично</w:t>
            </w:r>
          </w:p>
        </w:tc>
        <w:tc>
          <w:tcPr>
            <w:tcW w:w="7505"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___________________________________</w:t>
            </w:r>
          </w:p>
          <w:p w:rsidR="007C698B" w:rsidRDefault="007C698B">
            <w:pPr>
              <w:pStyle w:val="ConsPlusNormal"/>
              <w:ind w:left="3005"/>
              <w:jc w:val="both"/>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Направить почтовым отправлением по адресу:</w:t>
            </w:r>
          </w:p>
        </w:tc>
        <w:tc>
          <w:tcPr>
            <w:tcW w:w="5538"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5538"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48"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21" w:type="dxa"/>
            <w:gridSpan w:val="13"/>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Не направлять</w:t>
            </w:r>
          </w:p>
        </w:tc>
      </w:tr>
    </w:tbl>
    <w:p w:rsidR="007C698B" w:rsidRDefault="007C698B" w:rsidP="007C69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969"/>
      </w:tblGrid>
      <w:tr w:rsidR="007C698B" w:rsidTr="007C698B">
        <w:tc>
          <w:tcPr>
            <w:tcW w:w="6316" w:type="dxa"/>
            <w:gridSpan w:val="9"/>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80"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7C698B" w:rsidTr="007C698B">
        <w:tc>
          <w:tcPr>
            <w:tcW w:w="10127" w:type="dxa"/>
            <w:gridSpan w:val="13"/>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r>
      <w:tr w:rsidR="007C698B" w:rsidTr="007C698B">
        <w:tc>
          <w:tcPr>
            <w:tcW w:w="537"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9590" w:type="dxa"/>
            <w:gridSpan w:val="1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Заявитель:</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32"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8"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32"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9158" w:type="dxa"/>
            <w:gridSpan w:val="11"/>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32"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8753"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физическое лицо:</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20" w:type="dxa"/>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1969" w:type="dxa"/>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ИНН (при наличии):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20"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20"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серия:</w:t>
            </w:r>
          </w:p>
        </w:tc>
        <w:tc>
          <w:tcPr>
            <w:tcW w:w="1969"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номер:</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034"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034"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дата выдачи:</w:t>
            </w:r>
          </w:p>
        </w:tc>
        <w:tc>
          <w:tcPr>
            <w:tcW w:w="4199"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кем выдан:</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"__" ______ ____ г.</w:t>
            </w:r>
          </w:p>
        </w:tc>
        <w:tc>
          <w:tcPr>
            <w:tcW w:w="4199" w:type="dxa"/>
            <w:gridSpan w:val="5"/>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199" w:type="dxa"/>
            <w:gridSpan w:val="5"/>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20" w:type="dxa"/>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20"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520" w:type="dxa"/>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7030" w:type="dxa"/>
            <w:gridSpan w:val="6"/>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8753"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8753" w:type="dxa"/>
            <w:gridSpan w:val="10"/>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8753" w:type="dxa"/>
            <w:gridSpan w:val="10"/>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8753"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6069"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6069" w:type="dxa"/>
            <w:gridSpan w:val="8"/>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533"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c>
          <w:tcPr>
            <w:tcW w:w="5220" w:type="dxa"/>
            <w:gridSpan w:val="7"/>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533"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5220" w:type="dxa"/>
            <w:gridSpan w:val="7"/>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84"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3365" w:type="dxa"/>
            <w:gridSpan w:val="3"/>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84" w:type="dxa"/>
            <w:gridSpan w:val="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 ____ г.</w:t>
            </w: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84" w:type="dxa"/>
            <w:gridSpan w:val="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6730" w:type="dxa"/>
            <w:gridSpan w:val="5"/>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365" w:type="dxa"/>
            <w:gridSpan w:val="3"/>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84" w:type="dxa"/>
            <w:gridSpan w:val="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3365" w:type="dxa"/>
            <w:gridSpan w:val="3"/>
            <w:vMerge w:val="restart"/>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684" w:type="dxa"/>
            <w:gridSpan w:val="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6730" w:type="dxa"/>
            <w:gridSpan w:val="5"/>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7814" w:type="dxa"/>
            <w:gridSpan w:val="3"/>
            <w:vMerge/>
            <w:tcBorders>
              <w:top w:val="single" w:sz="4" w:space="0" w:color="auto"/>
              <w:left w:val="single" w:sz="4" w:space="0" w:color="auto"/>
              <w:bottom w:val="single" w:sz="4" w:space="0" w:color="auto"/>
              <w:right w:val="single" w:sz="4" w:space="0" w:color="auto"/>
            </w:tcBorders>
            <w:vAlign w:val="center"/>
            <w:hideMark/>
          </w:tcPr>
          <w:p w:rsidR="007C698B" w:rsidRDefault="007C698B"/>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8753" w:type="dxa"/>
            <w:gridSpan w:val="10"/>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8753" w:type="dxa"/>
            <w:gridSpan w:val="10"/>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8753" w:type="dxa"/>
            <w:gridSpan w:val="10"/>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537"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590" w:type="dxa"/>
            <w:gridSpan w:val="1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820"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820"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4820"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Оригинал в количестве ___ экз., на ___ л.</w:t>
            </w:r>
          </w:p>
        </w:tc>
        <w:tc>
          <w:tcPr>
            <w:tcW w:w="4770" w:type="dxa"/>
            <w:gridSpan w:val="6"/>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Копия в количестве ___ экз., на ___ л.</w:t>
            </w:r>
          </w:p>
        </w:tc>
      </w:tr>
      <w:tr w:rsidR="007C698B" w:rsidTr="007C698B">
        <w:tc>
          <w:tcPr>
            <w:tcW w:w="537"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right"/>
              <w:rPr>
                <w:rFonts w:ascii="Times New Roman" w:hAnsi="Times New Roman" w:cs="Times New Roman"/>
                <w:sz w:val="24"/>
                <w:szCs w:val="24"/>
              </w:rPr>
            </w:pPr>
            <w:r>
              <w:rPr>
                <w:rFonts w:ascii="Times New Roman" w:hAnsi="Times New Roman" w:cs="Times New Roman"/>
                <w:sz w:val="24"/>
                <w:szCs w:val="24"/>
              </w:rPr>
              <w:t>9</w:t>
            </w:r>
          </w:p>
        </w:tc>
        <w:tc>
          <w:tcPr>
            <w:tcW w:w="9590" w:type="dxa"/>
            <w:gridSpan w:val="1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Примечание:</w:t>
            </w: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300"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12"/>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bl>
    <w:p w:rsidR="007C698B" w:rsidRDefault="007C698B" w:rsidP="007C698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480"/>
      </w:tblGrid>
      <w:tr w:rsidR="007C698B" w:rsidTr="007C698B">
        <w:tc>
          <w:tcPr>
            <w:tcW w:w="6284" w:type="dxa"/>
            <w:gridSpan w:val="3"/>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2480"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7C698B" w:rsidTr="007C698B">
        <w:tc>
          <w:tcPr>
            <w:tcW w:w="6284" w:type="dxa"/>
            <w:gridSpan w:val="3"/>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c>
          <w:tcPr>
            <w:tcW w:w="1363" w:type="dxa"/>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c>
          <w:tcPr>
            <w:tcW w:w="2480" w:type="dxa"/>
            <w:tcBorders>
              <w:top w:val="single" w:sz="4" w:space="0" w:color="auto"/>
              <w:left w:val="nil"/>
              <w:bottom w:val="single" w:sz="4" w:space="0" w:color="auto"/>
              <w:right w:val="nil"/>
            </w:tcBorders>
          </w:tcPr>
          <w:p w:rsidR="007C698B" w:rsidRDefault="007C698B">
            <w:pPr>
              <w:pStyle w:val="ConsPlusNormal"/>
              <w:rPr>
                <w:rFonts w:ascii="Times New Roman" w:hAnsi="Times New Roman" w:cs="Times New Roman"/>
                <w:sz w:val="24"/>
                <w:szCs w:val="24"/>
              </w:rPr>
            </w:pPr>
          </w:p>
        </w:tc>
      </w:tr>
      <w:tr w:rsidR="007C698B" w:rsidTr="007C698B">
        <w:tc>
          <w:tcPr>
            <w:tcW w:w="537"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9590"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0" w:history="1">
              <w:r>
                <w:rPr>
                  <w:rStyle w:val="a4"/>
                  <w:rFonts w:ascii="Times New Roman" w:hAnsi="Times New Roman" w:cs="Times New Roman"/>
                  <w:sz w:val="24"/>
                  <w:szCs w:val="24"/>
                  <w:u w:val="none"/>
                </w:rPr>
                <w:t>законом</w:t>
              </w:r>
            </w:hyperlink>
            <w:r>
              <w:rPr>
                <w:rFonts w:ascii="Times New Roman" w:hAnsi="Times New Roman" w:cs="Times New Roman"/>
                <w:sz w:val="24"/>
                <w:szCs w:val="24"/>
              </w:rPr>
              <w:t xml:space="preserve"> "Об инновационном центре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1" w:history="1">
              <w:r>
                <w:rPr>
                  <w:rStyle w:val="a4"/>
                  <w:rFonts w:ascii="Times New Roman" w:hAnsi="Times New Roman" w:cs="Times New Roman"/>
                  <w:sz w:val="24"/>
                  <w:szCs w:val="24"/>
                  <w:u w:val="none"/>
                </w:rPr>
                <w:t>законом</w:t>
              </w:r>
            </w:hyperlink>
            <w:r>
              <w:rPr>
                <w:rFonts w:ascii="Times New Roman" w:hAnsi="Times New Roman" w:cs="Times New Roman"/>
                <w:sz w:val="24"/>
                <w:szCs w:val="24"/>
              </w:rPr>
              <w:t xml:space="preserve"> "Об инновационном центре "</w:t>
            </w:r>
            <w:proofErr w:type="spellStart"/>
            <w:r>
              <w:rPr>
                <w:rFonts w:ascii="Times New Roman" w:hAnsi="Times New Roman" w:cs="Times New Roman"/>
                <w:sz w:val="24"/>
                <w:szCs w:val="24"/>
              </w:rPr>
              <w:t>Сколково</w:t>
            </w:r>
            <w:proofErr w:type="spellEnd"/>
            <w:r>
              <w:rPr>
                <w:rFonts w:ascii="Times New Roman" w:hAnsi="Times New Roman" w:cs="Times New Roman"/>
                <w:sz w:val="24"/>
                <w:szCs w:val="24"/>
              </w:rPr>
              <w:t>", осуществляющими присвоение, изменение и аннулирование адресов, в целях предоставления государственной услуги.</w:t>
            </w:r>
          </w:p>
        </w:tc>
      </w:tr>
      <w:tr w:rsidR="007C698B" w:rsidTr="007C698B">
        <w:tc>
          <w:tcPr>
            <w:tcW w:w="537"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9590"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both"/>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представленные правоустанавливающий(</w:t>
            </w:r>
            <w:proofErr w:type="spellStart"/>
            <w:r>
              <w:rPr>
                <w:rFonts w:ascii="Times New Roman" w:hAnsi="Times New Roman" w:cs="Times New Roman"/>
                <w:sz w:val="24"/>
                <w:szCs w:val="24"/>
              </w:rPr>
              <w:t>ие</w:t>
            </w:r>
            <w:proofErr w:type="spellEnd"/>
            <w:r>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C698B" w:rsidTr="007C698B">
        <w:tc>
          <w:tcPr>
            <w:tcW w:w="537"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c>
          <w:tcPr>
            <w:tcW w:w="3843" w:type="dxa"/>
            <w:gridSpan w:val="2"/>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Дата</w:t>
            </w:r>
          </w:p>
        </w:tc>
      </w:tr>
      <w:tr w:rsidR="007C698B" w:rsidTr="007C698B">
        <w:tc>
          <w:tcPr>
            <w:tcW w:w="6284"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2358" w:type="dxa"/>
            <w:tcBorders>
              <w:top w:val="single" w:sz="4" w:space="0" w:color="auto"/>
              <w:left w:val="single" w:sz="4" w:space="0" w:color="auto"/>
              <w:bottom w:val="single" w:sz="4" w:space="0" w:color="auto"/>
              <w:right w:val="nil"/>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w:t>
            </w:r>
          </w:p>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_______________________</w:t>
            </w:r>
          </w:p>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(инициалы, фамилия)</w:t>
            </w:r>
          </w:p>
        </w:tc>
        <w:tc>
          <w:tcPr>
            <w:tcW w:w="3843" w:type="dxa"/>
            <w:gridSpan w:val="2"/>
            <w:tcBorders>
              <w:top w:val="single" w:sz="4" w:space="0" w:color="auto"/>
              <w:left w:val="single" w:sz="4" w:space="0" w:color="auto"/>
              <w:bottom w:val="single" w:sz="4" w:space="0" w:color="auto"/>
              <w:right w:val="single" w:sz="4" w:space="0" w:color="auto"/>
            </w:tcBorders>
            <w:vAlign w:val="center"/>
            <w:hideMark/>
          </w:tcPr>
          <w:p w:rsidR="007C698B" w:rsidRDefault="007C698B">
            <w:pPr>
              <w:pStyle w:val="ConsPlusNormal"/>
              <w:jc w:val="both"/>
              <w:rPr>
                <w:rFonts w:ascii="Times New Roman" w:hAnsi="Times New Roman" w:cs="Times New Roman"/>
                <w:sz w:val="24"/>
                <w:szCs w:val="24"/>
              </w:rPr>
            </w:pPr>
            <w:r>
              <w:rPr>
                <w:rFonts w:ascii="Times New Roman" w:hAnsi="Times New Roman" w:cs="Times New Roman"/>
                <w:sz w:val="24"/>
                <w:szCs w:val="24"/>
              </w:rPr>
              <w:t>"__" ___________ ____ г.</w:t>
            </w:r>
          </w:p>
        </w:tc>
      </w:tr>
      <w:tr w:rsidR="007C698B" w:rsidTr="007C698B">
        <w:tc>
          <w:tcPr>
            <w:tcW w:w="537" w:type="dxa"/>
            <w:vMerge w:val="restart"/>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590" w:type="dxa"/>
            <w:gridSpan w:val="4"/>
            <w:tcBorders>
              <w:top w:val="single" w:sz="4" w:space="0" w:color="auto"/>
              <w:left w:val="single" w:sz="4" w:space="0" w:color="auto"/>
              <w:bottom w:val="single" w:sz="4" w:space="0" w:color="auto"/>
              <w:right w:val="single" w:sz="4" w:space="0" w:color="auto"/>
            </w:tcBorders>
            <w:hideMark/>
          </w:tcPr>
          <w:p w:rsidR="007C698B" w:rsidRDefault="007C698B">
            <w:pPr>
              <w:pStyle w:val="ConsPlusNormal"/>
              <w:rPr>
                <w:rFonts w:ascii="Times New Roman" w:hAnsi="Times New Roman" w:cs="Times New Roman"/>
                <w:sz w:val="24"/>
                <w:szCs w:val="24"/>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7C698B" w:rsidTr="007C698B">
        <w:tc>
          <w:tcPr>
            <w:tcW w:w="6284"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6284"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6284"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6284"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r w:rsidR="007C698B" w:rsidTr="007C698B">
        <w:tc>
          <w:tcPr>
            <w:tcW w:w="6284" w:type="dxa"/>
            <w:vMerge/>
            <w:tcBorders>
              <w:top w:val="single" w:sz="4" w:space="0" w:color="auto"/>
              <w:left w:val="single" w:sz="4" w:space="0" w:color="auto"/>
              <w:bottom w:val="single" w:sz="4" w:space="0" w:color="auto"/>
              <w:right w:val="single" w:sz="4" w:space="0" w:color="auto"/>
            </w:tcBorders>
            <w:vAlign w:val="center"/>
            <w:hideMark/>
          </w:tcPr>
          <w:p w:rsidR="007C698B" w:rsidRDefault="007C698B"/>
        </w:tc>
        <w:tc>
          <w:tcPr>
            <w:tcW w:w="9590" w:type="dxa"/>
            <w:gridSpan w:val="4"/>
            <w:tcBorders>
              <w:top w:val="single" w:sz="4" w:space="0" w:color="auto"/>
              <w:left w:val="single" w:sz="4" w:space="0" w:color="auto"/>
              <w:bottom w:val="single" w:sz="4" w:space="0" w:color="auto"/>
              <w:right w:val="single" w:sz="4" w:space="0" w:color="auto"/>
            </w:tcBorders>
          </w:tcPr>
          <w:p w:rsidR="007C698B" w:rsidRDefault="007C698B">
            <w:pPr>
              <w:pStyle w:val="ConsPlusNormal"/>
              <w:rPr>
                <w:rFonts w:ascii="Times New Roman" w:hAnsi="Times New Roman" w:cs="Times New Roman"/>
                <w:sz w:val="24"/>
                <w:szCs w:val="24"/>
              </w:rPr>
            </w:pPr>
          </w:p>
        </w:tc>
      </w:tr>
    </w:tbl>
    <w:p w:rsidR="007C698B" w:rsidRDefault="007C698B" w:rsidP="007C698B">
      <w:pPr>
        <w:pStyle w:val="ConsPlusNormal"/>
        <w:jc w:val="both"/>
        <w:rPr>
          <w:rFonts w:ascii="Times New Roman" w:hAnsi="Times New Roman" w:cs="Times New Roman"/>
          <w:sz w:val="24"/>
          <w:szCs w:val="24"/>
        </w:rPr>
      </w:pPr>
    </w:p>
    <w:p w:rsidR="007C698B" w:rsidRDefault="007C698B" w:rsidP="007C6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7C698B" w:rsidRDefault="007C698B" w:rsidP="007C698B">
      <w:pPr>
        <w:pStyle w:val="ConsPlusNormal"/>
        <w:ind w:firstLine="540"/>
        <w:jc w:val="both"/>
        <w:rPr>
          <w:rFonts w:ascii="Times New Roman" w:hAnsi="Times New Roman" w:cs="Times New Roman"/>
          <w:sz w:val="22"/>
          <w:szCs w:val="22"/>
        </w:rPr>
      </w:pPr>
      <w:bookmarkStart w:id="0" w:name="P609"/>
      <w:bookmarkEnd w:id="0"/>
      <w:r>
        <w:rPr>
          <w:rFonts w:ascii="Times New Roman" w:hAnsi="Times New Roman" w:cs="Times New Roman"/>
          <w:sz w:val="22"/>
          <w:szCs w:val="22"/>
        </w:rPr>
        <w:t>&lt;1&gt; Строка дублируется для каждого объединенного земельного участка.</w:t>
      </w:r>
    </w:p>
    <w:p w:rsidR="007C698B" w:rsidRDefault="007C698B" w:rsidP="007C698B">
      <w:pPr>
        <w:pStyle w:val="ConsPlusNormal"/>
        <w:ind w:firstLine="540"/>
        <w:jc w:val="both"/>
        <w:rPr>
          <w:rFonts w:ascii="Times New Roman" w:hAnsi="Times New Roman" w:cs="Times New Roman"/>
          <w:sz w:val="22"/>
          <w:szCs w:val="22"/>
        </w:rPr>
      </w:pPr>
      <w:bookmarkStart w:id="1" w:name="P610"/>
      <w:bookmarkEnd w:id="1"/>
      <w:r>
        <w:rPr>
          <w:rFonts w:ascii="Times New Roman" w:hAnsi="Times New Roman" w:cs="Times New Roman"/>
          <w:sz w:val="22"/>
          <w:szCs w:val="22"/>
        </w:rPr>
        <w:t>&lt;2&gt; Строка дублируется для каждого перераспределенного земельного участка.</w:t>
      </w:r>
    </w:p>
    <w:p w:rsidR="007C698B" w:rsidRDefault="007C698B" w:rsidP="007C698B">
      <w:pPr>
        <w:pStyle w:val="ConsPlusNormal"/>
        <w:ind w:firstLine="540"/>
        <w:jc w:val="both"/>
        <w:rPr>
          <w:rFonts w:ascii="Times New Roman" w:hAnsi="Times New Roman" w:cs="Times New Roman"/>
          <w:sz w:val="22"/>
          <w:szCs w:val="22"/>
        </w:rPr>
      </w:pPr>
      <w:bookmarkStart w:id="2" w:name="P611"/>
      <w:bookmarkEnd w:id="2"/>
      <w:r>
        <w:rPr>
          <w:rFonts w:ascii="Times New Roman" w:hAnsi="Times New Roman" w:cs="Times New Roman"/>
          <w:sz w:val="22"/>
          <w:szCs w:val="22"/>
        </w:rPr>
        <w:t>&lt;3&gt; Строка дублируется для каждого разделенного помещения.</w:t>
      </w:r>
    </w:p>
    <w:p w:rsidR="007C698B" w:rsidRDefault="007C698B" w:rsidP="007C698B">
      <w:pPr>
        <w:pStyle w:val="ConsPlusNormal"/>
        <w:ind w:firstLine="540"/>
        <w:jc w:val="both"/>
        <w:rPr>
          <w:rFonts w:ascii="Times New Roman" w:hAnsi="Times New Roman" w:cs="Times New Roman"/>
          <w:sz w:val="22"/>
          <w:szCs w:val="22"/>
        </w:rPr>
      </w:pPr>
      <w:bookmarkStart w:id="3" w:name="P612"/>
      <w:bookmarkEnd w:id="3"/>
      <w:r>
        <w:rPr>
          <w:rFonts w:ascii="Times New Roman" w:hAnsi="Times New Roman" w:cs="Times New Roman"/>
          <w:sz w:val="22"/>
          <w:szCs w:val="22"/>
        </w:rPr>
        <w:t>&lt;4&gt; Строка дублируется для каждого объединенного помещения.</w:t>
      </w:r>
    </w:p>
    <w:p w:rsidR="007C698B" w:rsidRDefault="007C698B" w:rsidP="007C698B">
      <w:pPr>
        <w:pStyle w:val="ConsPlusNormal"/>
        <w:ind w:firstLine="540"/>
        <w:jc w:val="both"/>
        <w:rPr>
          <w:rFonts w:ascii="Times New Roman" w:hAnsi="Times New Roman" w:cs="Times New Roman"/>
          <w:sz w:val="22"/>
          <w:szCs w:val="22"/>
        </w:rPr>
      </w:pPr>
    </w:p>
    <w:p w:rsidR="007C698B" w:rsidRDefault="007C698B" w:rsidP="007C698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Примечание.</w:t>
      </w:r>
    </w:p>
    <w:p w:rsidR="007C698B" w:rsidRDefault="007C698B" w:rsidP="007C698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w:t>
      </w:r>
      <w:r>
        <w:rPr>
          <w:rFonts w:ascii="Times New Roman" w:hAnsi="Times New Roman" w:cs="Times New Roman"/>
          <w:sz w:val="22"/>
          <w:szCs w:val="22"/>
        </w:rPr>
        <w:lastRenderedPageBreak/>
        <w:t>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C698B" w:rsidRDefault="007C698B" w:rsidP="007C698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C698B" w:rsidRDefault="007C698B" w:rsidP="007C698B">
      <w:pPr>
        <w:pStyle w:val="ConsPlusNormal"/>
        <w:jc w:val="both"/>
        <w:rPr>
          <w:rFonts w:ascii="Times New Roman" w:hAnsi="Times New Roman" w:cs="Times New Roman"/>
          <w:sz w:val="22"/>
          <w:szCs w:val="22"/>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7C698B" w:rsidTr="007C698B">
        <w:tc>
          <w:tcPr>
            <w:tcW w:w="564" w:type="dxa"/>
            <w:tcBorders>
              <w:top w:val="nil"/>
              <w:left w:val="nil"/>
              <w:bottom w:val="nil"/>
              <w:right w:val="single" w:sz="4" w:space="0" w:color="auto"/>
            </w:tcBorders>
            <w:hideMark/>
          </w:tcPr>
          <w:p w:rsidR="007C698B" w:rsidRDefault="007C698B">
            <w:pPr>
              <w:pStyle w:val="ConsPlusNormal"/>
              <w:jc w:val="right"/>
              <w:rPr>
                <w:rFonts w:ascii="Times New Roman" w:hAnsi="Times New Roman" w:cs="Times New Roman"/>
                <w:sz w:val="22"/>
                <w:szCs w:val="22"/>
              </w:rPr>
            </w:pPr>
            <w:r>
              <w:rPr>
                <w:rFonts w:ascii="Times New Roman" w:hAnsi="Times New Roman" w:cs="Times New Roman"/>
                <w:sz w:val="22"/>
                <w:szCs w:val="22"/>
              </w:rPr>
              <w:t>(</w:t>
            </w:r>
          </w:p>
        </w:tc>
        <w:tc>
          <w:tcPr>
            <w:tcW w:w="546" w:type="dxa"/>
            <w:tcBorders>
              <w:top w:val="single" w:sz="4" w:space="0" w:color="auto"/>
              <w:left w:val="single" w:sz="4" w:space="0" w:color="auto"/>
              <w:bottom w:val="single" w:sz="4" w:space="0" w:color="auto"/>
              <w:right w:val="single" w:sz="4" w:space="0" w:color="auto"/>
            </w:tcBorders>
            <w:hideMark/>
          </w:tcPr>
          <w:p w:rsidR="007C698B" w:rsidRDefault="007C698B">
            <w:pPr>
              <w:pStyle w:val="ConsPlusNormal"/>
              <w:jc w:val="center"/>
              <w:rPr>
                <w:rFonts w:ascii="Times New Roman" w:hAnsi="Times New Roman" w:cs="Times New Roman"/>
                <w:sz w:val="22"/>
                <w:szCs w:val="22"/>
              </w:rPr>
            </w:pPr>
            <w:r>
              <w:rPr>
                <w:rFonts w:ascii="Times New Roman" w:hAnsi="Times New Roman" w:cs="Times New Roman"/>
                <w:sz w:val="22"/>
                <w:szCs w:val="22"/>
              </w:rPr>
              <w:t>V</w:t>
            </w:r>
          </w:p>
        </w:tc>
        <w:tc>
          <w:tcPr>
            <w:tcW w:w="546" w:type="dxa"/>
            <w:tcBorders>
              <w:top w:val="nil"/>
              <w:left w:val="single" w:sz="4" w:space="0" w:color="auto"/>
              <w:bottom w:val="nil"/>
              <w:right w:val="nil"/>
            </w:tcBorders>
            <w:hideMark/>
          </w:tcPr>
          <w:p w:rsidR="007C698B" w:rsidRDefault="007C698B">
            <w:pPr>
              <w:pStyle w:val="ConsPlusNormal"/>
              <w:rPr>
                <w:rFonts w:ascii="Times New Roman" w:hAnsi="Times New Roman" w:cs="Times New Roman"/>
                <w:sz w:val="22"/>
                <w:szCs w:val="22"/>
              </w:rPr>
            </w:pPr>
            <w:r>
              <w:rPr>
                <w:rFonts w:ascii="Times New Roman" w:hAnsi="Times New Roman" w:cs="Times New Roman"/>
                <w:sz w:val="22"/>
                <w:szCs w:val="22"/>
              </w:rPr>
              <w:t>).</w:t>
            </w:r>
          </w:p>
        </w:tc>
      </w:tr>
    </w:tbl>
    <w:p w:rsidR="007C698B" w:rsidRDefault="007C698B" w:rsidP="007C698B">
      <w:pPr>
        <w:pStyle w:val="ConsPlusNormal"/>
        <w:jc w:val="both"/>
        <w:rPr>
          <w:rFonts w:ascii="Times New Roman" w:hAnsi="Times New Roman" w:cs="Times New Roman"/>
          <w:sz w:val="22"/>
          <w:szCs w:val="22"/>
        </w:rPr>
      </w:pPr>
    </w:p>
    <w:p w:rsidR="007C698B" w:rsidRDefault="007C698B" w:rsidP="007C698B">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22" w:history="1">
        <w:r>
          <w:rPr>
            <w:rStyle w:val="a4"/>
            <w:rFonts w:ascii="Times New Roman" w:hAnsi="Times New Roman" w:cs="Times New Roman"/>
            <w:sz w:val="22"/>
            <w:szCs w:val="22"/>
            <w:u w:val="none"/>
          </w:rPr>
          <w:t>законом</w:t>
        </w:r>
      </w:hyperlink>
      <w:r>
        <w:rPr>
          <w:rFonts w:ascii="Times New Roman" w:hAnsi="Times New Roman" w:cs="Times New Roman"/>
          <w:sz w:val="22"/>
          <w:szCs w:val="22"/>
        </w:rPr>
        <w:t xml:space="preserve"> "Об инновационном центре "</w:t>
      </w:r>
      <w:proofErr w:type="spellStart"/>
      <w:r>
        <w:rPr>
          <w:rFonts w:ascii="Times New Roman" w:hAnsi="Times New Roman" w:cs="Times New Roman"/>
          <w:sz w:val="22"/>
          <w:szCs w:val="22"/>
        </w:rPr>
        <w:t>Сколково</w:t>
      </w:r>
      <w:proofErr w:type="spellEnd"/>
      <w:r>
        <w:rPr>
          <w:rFonts w:ascii="Times New Roman" w:hAnsi="Times New Roman" w:cs="Times New Roman"/>
          <w:sz w:val="22"/>
          <w:szCs w:val="22"/>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C698B" w:rsidRDefault="007C698B" w:rsidP="007C698B">
      <w:pPr>
        <w:pStyle w:val="1"/>
        <w:shd w:val="clear" w:color="auto" w:fill="auto"/>
        <w:spacing w:before="280" w:after="280"/>
        <w:ind w:firstLine="0"/>
        <w:jc w:val="center"/>
        <w:rPr>
          <w:b/>
          <w:sz w:val="24"/>
          <w:szCs w:val="24"/>
        </w:rPr>
      </w:pPr>
    </w:p>
    <w:p w:rsidR="0081689A" w:rsidRDefault="0081689A">
      <w:bookmarkStart w:id="4" w:name="_GoBack"/>
      <w:bookmarkEnd w:id="4"/>
    </w:p>
    <w:sectPr w:rsidR="00816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2A"/>
    <w:rsid w:val="0033362A"/>
    <w:rsid w:val="007C698B"/>
    <w:rsid w:val="0081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3038A-B86F-40D5-B1CA-01F7AE8E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9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_"/>
    <w:link w:val="1"/>
    <w:locked/>
    <w:rsid w:val="007C698B"/>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7C698B"/>
    <w:pPr>
      <w:widowControl w:val="0"/>
      <w:shd w:val="clear" w:color="auto" w:fill="FFFFFF"/>
      <w:ind w:firstLine="400"/>
    </w:pPr>
    <w:rPr>
      <w:sz w:val="28"/>
      <w:szCs w:val="28"/>
      <w:lang w:eastAsia="en-US"/>
    </w:rPr>
  </w:style>
  <w:style w:type="character" w:customStyle="1" w:styleId="3">
    <w:name w:val="Основной текст (3)_"/>
    <w:link w:val="30"/>
    <w:locked/>
    <w:rsid w:val="007C698B"/>
    <w:rPr>
      <w:rFonts w:ascii="Arial" w:eastAsia="Arial" w:hAnsi="Arial" w:cs="Arial"/>
      <w:shd w:val="clear" w:color="auto" w:fill="FFFFFF"/>
    </w:rPr>
  </w:style>
  <w:style w:type="paragraph" w:customStyle="1" w:styleId="30">
    <w:name w:val="Основной текст (3)"/>
    <w:basedOn w:val="a"/>
    <w:link w:val="3"/>
    <w:rsid w:val="007C698B"/>
    <w:pPr>
      <w:widowControl w:val="0"/>
      <w:shd w:val="clear" w:color="auto" w:fill="FFFFFF"/>
      <w:spacing w:after="260"/>
    </w:pPr>
    <w:rPr>
      <w:rFonts w:ascii="Arial" w:eastAsia="Arial" w:hAnsi="Arial" w:cs="Arial"/>
      <w:sz w:val="22"/>
      <w:szCs w:val="22"/>
      <w:lang w:eastAsia="en-US"/>
    </w:rPr>
  </w:style>
  <w:style w:type="character" w:styleId="a4">
    <w:name w:val="Hyperlink"/>
    <w:basedOn w:val="a0"/>
    <w:uiPriority w:val="99"/>
    <w:semiHidden/>
    <w:unhideWhenUsed/>
    <w:rsid w:val="007C698B"/>
    <w:rPr>
      <w:color w:val="0000FF"/>
      <w:u w:val="single"/>
    </w:rPr>
  </w:style>
  <w:style w:type="character" w:styleId="a5">
    <w:name w:val="FollowedHyperlink"/>
    <w:basedOn w:val="a0"/>
    <w:uiPriority w:val="99"/>
    <w:semiHidden/>
    <w:unhideWhenUsed/>
    <w:rsid w:val="007C69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69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13"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18" Type="http://schemas.openxmlformats.org/officeDocument/2006/relationships/hyperlink" Target="https://login.consultant.ru/link/?req=doc&amp;base=LAW&amp;n=42066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89530" TargetMode="External"/><Relationship Id="rId7"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12"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17" Type="http://schemas.openxmlformats.org/officeDocument/2006/relationships/hyperlink" Target="https://login.consultant.ru/link/?req=doc&amp;base=LAW&amp;n=420660" TargetMode="External"/><Relationship Id="rId2" Type="http://schemas.openxmlformats.org/officeDocument/2006/relationships/settings" Target="settings.xml"/><Relationship Id="rId16"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20" Type="http://schemas.openxmlformats.org/officeDocument/2006/relationships/hyperlink" Target="https://login.consultant.ru/link/?req=doc&amp;base=LAW&amp;n=389530" TargetMode="External"/><Relationship Id="rId1" Type="http://schemas.openxmlformats.org/officeDocument/2006/relationships/styles" Target="styles.xml"/><Relationship Id="rId6"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11"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24" Type="http://schemas.openxmlformats.org/officeDocument/2006/relationships/theme" Target="theme/theme1.xml"/><Relationship Id="rId5"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15"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23" Type="http://schemas.openxmlformats.org/officeDocument/2006/relationships/fontTable" Target="fontTable.xml"/><Relationship Id="rId10"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19" Type="http://schemas.openxmlformats.org/officeDocument/2006/relationships/hyperlink" Target="https://login.consultant.ru/link/?req=doc&amp;base=LAW&amp;n=420660&amp;dst=100938" TargetMode="External"/><Relationship Id="rId4" Type="http://schemas.openxmlformats.org/officeDocument/2006/relationships/hyperlink" Target="https://login.consultant.ru/link/?req=doc&amp;base=LAW&amp;n=389530" TargetMode="External"/><Relationship Id="rId9" Type="http://schemas.openxmlformats.org/officeDocument/2006/relationships/hyperlink" Target="https://login.consultant.ru/link/?req=doc&amp;base=LAW&amp;n=417951" TargetMode="External"/><Relationship Id="rId14" Type="http://schemas.openxmlformats.org/officeDocument/2006/relationships/hyperlink" Target="file:///C:\Users\&#1055;&#1086;&#1082;&#1088;&#1086;&#1074;&#1089;&#1082;&#1086;&#1077;\Desktop\&#1044;&#1086;&#1082;&#1091;&#1084;&#1077;&#1085;&#1090;&#1099;\&#1055;&#1086;&#1089;&#1090;&#1072;&#1085;&#1086;&#1074;&#1083;&#1077;&#1085;&#1080;&#1103;\&#1055;&#1086;&#1089;&#1090;&#1072;&#1085;&#1086;&#1074;&#1083;&#1077;&#1085;&#1080;&#1077;%202022%20&#1075;&#1086;&#1076;\&#1087;&#1086;&#1089;&#1090;&#1072;&#1085;&#1086;&#1074;&#1083;&#1077;&#1085;&#1080;&#1077;%20&#8470;%2051%20&#1086;&#1090;%2019.12.2022.doc" TargetMode="External"/><Relationship Id="rId22" Type="http://schemas.openxmlformats.org/officeDocument/2006/relationships/hyperlink" Target="https://login.consultant.ru/link/?req=doc&amp;base=LAW&amp;n=389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2845</Words>
  <Characters>16220</Characters>
  <Application>Microsoft Office Word</Application>
  <DocSecurity>0</DocSecurity>
  <Lines>135</Lines>
  <Paragraphs>38</Paragraphs>
  <ScaleCrop>false</ScaleCrop>
  <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Покровское</cp:lastModifiedBy>
  <cp:revision>3</cp:revision>
  <dcterms:created xsi:type="dcterms:W3CDTF">2023-02-02T08:15:00Z</dcterms:created>
  <dcterms:modified xsi:type="dcterms:W3CDTF">2023-02-02T08:15:00Z</dcterms:modified>
</cp:coreProperties>
</file>